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BD" w:rsidRPr="002B4D32" w:rsidRDefault="000B4FFB" w:rsidP="007448BD">
      <w:pPr>
        <w:rPr>
          <w:b/>
        </w:rPr>
      </w:pPr>
      <w:r>
        <w:rPr>
          <w:b/>
        </w:rPr>
        <w:t>Вариант №1</w:t>
      </w:r>
    </w:p>
    <w:p w:rsidR="007448BD" w:rsidRDefault="007448BD" w:rsidP="007448BD"/>
    <w:p w:rsidR="007448BD" w:rsidRDefault="007448BD" w:rsidP="007448BD">
      <w:r>
        <w:t>Составить схему севооборота, исходя из структуры посевных площадей:</w:t>
      </w:r>
    </w:p>
    <w:tbl>
      <w:tblPr>
        <w:tblW w:w="0" w:type="auto"/>
        <w:tblLook w:val="0000"/>
      </w:tblPr>
      <w:tblGrid>
        <w:gridCol w:w="6147"/>
        <w:gridCol w:w="1730"/>
      </w:tblGrid>
      <w:tr w:rsidR="00725332" w:rsidTr="0072533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Озимая рожь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162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Озимая пшеница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78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Овес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78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Ячмень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78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Горох на зеленый корм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20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Кукуруза на зеленый корм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33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Многолетние травы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80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Картофель ранний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60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Картофель поздний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30 га</w:t>
            </w:r>
          </w:p>
        </w:tc>
      </w:tr>
      <w:tr w:rsidR="00725332" w:rsidTr="0072533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147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Корнеплоды</w:t>
            </w:r>
          </w:p>
        </w:tc>
        <w:tc>
          <w:tcPr>
            <w:tcW w:w="1730" w:type="dxa"/>
          </w:tcPr>
          <w:p w:rsidR="00725332" w:rsidRPr="00725332" w:rsidRDefault="00725332" w:rsidP="00725332">
            <w:pPr>
              <w:spacing w:line="240" w:lineRule="auto"/>
            </w:pPr>
            <w:r w:rsidRPr="00725332">
              <w:t>20 га</w:t>
            </w:r>
          </w:p>
        </w:tc>
      </w:tr>
    </w:tbl>
    <w:p w:rsidR="00725332" w:rsidRDefault="00725332" w:rsidP="007448BD"/>
    <w:p w:rsidR="000B4FFB" w:rsidRDefault="00134645" w:rsidP="000B4FFB">
      <w:r>
        <w:t>Занятый пар</w:t>
      </w:r>
      <w:r w:rsidR="000B4FFB">
        <w:tab/>
      </w:r>
      <w:r w:rsidR="00094AC6">
        <w:t xml:space="preserve"> 8</w:t>
      </w:r>
      <w:r w:rsidR="000B4FFB">
        <w:t>0 га</w:t>
      </w:r>
    </w:p>
    <w:p w:rsidR="000B4FFB" w:rsidRDefault="000B4FFB" w:rsidP="00DF566F">
      <w:r>
        <w:t>Озимая пшеница 78га</w:t>
      </w:r>
      <w:r w:rsidR="00DF566F">
        <w:t xml:space="preserve"> +</w:t>
      </w:r>
      <w:r w:rsidR="00DF566F" w:rsidRPr="00DF566F">
        <w:t xml:space="preserve"> </w:t>
      </w:r>
      <w:r w:rsidR="00DF566F">
        <w:t>Многолетние травы 20га</w:t>
      </w:r>
      <w:r>
        <w:t xml:space="preserve">    </w:t>
      </w:r>
    </w:p>
    <w:p w:rsidR="000B4FFB" w:rsidRDefault="000B4FFB" w:rsidP="000B4FFB">
      <w:r>
        <w:t>Картофель ранний 60га +</w:t>
      </w:r>
      <w:r w:rsidRPr="000B4FFB">
        <w:t xml:space="preserve"> </w:t>
      </w:r>
      <w:r>
        <w:t>Кукуруза на зеленый корм 33га</w:t>
      </w:r>
    </w:p>
    <w:p w:rsidR="000B4FFB" w:rsidRDefault="00DF566F" w:rsidP="000B4FFB">
      <w:r>
        <w:t>Озимая рожь 80</w:t>
      </w:r>
      <w:r w:rsidR="000B4FFB">
        <w:t xml:space="preserve"> га                         </w:t>
      </w:r>
    </w:p>
    <w:p w:rsidR="000B4FFB" w:rsidRDefault="000B4FFB" w:rsidP="000B4FFB">
      <w:r>
        <w:t>Горох на зеленый корм 20га +</w:t>
      </w:r>
      <w:r w:rsidRPr="000B4FFB">
        <w:t xml:space="preserve"> </w:t>
      </w:r>
      <w:r>
        <w:t>Корнеплоды 20га</w:t>
      </w:r>
    </w:p>
    <w:p w:rsidR="00DF566F" w:rsidRDefault="00DF566F" w:rsidP="00DF566F">
      <w:r>
        <w:t xml:space="preserve">Озимая рожь 82 га                        </w:t>
      </w:r>
    </w:p>
    <w:p w:rsidR="000B4FFB" w:rsidRDefault="000B4FFB" w:rsidP="00DF566F">
      <w:r>
        <w:t>Картофель поздний 30га</w:t>
      </w:r>
      <w:r w:rsidR="00DF566F">
        <w:t xml:space="preserve"> +</w:t>
      </w:r>
      <w:r>
        <w:t xml:space="preserve"> </w:t>
      </w:r>
      <w:r w:rsidR="00DF566F">
        <w:t>Многолетние травы 60га</w:t>
      </w:r>
    </w:p>
    <w:p w:rsidR="007B12B1" w:rsidRDefault="007B12B1" w:rsidP="000B4FFB">
      <w:r>
        <w:t xml:space="preserve">Овес 78га </w:t>
      </w:r>
    </w:p>
    <w:p w:rsidR="000B4FFB" w:rsidRDefault="000B4FFB" w:rsidP="007B12B1">
      <w:r>
        <w:t>Ячмень 78га</w:t>
      </w:r>
    </w:p>
    <w:p w:rsidR="000B4FFB" w:rsidRDefault="000B4FFB" w:rsidP="000B4FFB"/>
    <w:p w:rsidR="000B4FFB" w:rsidRDefault="000B4FFB"/>
    <w:sectPr w:rsidR="000B4FFB" w:rsidSect="00E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4B8"/>
    <w:multiLevelType w:val="multilevel"/>
    <w:tmpl w:val="B2AE43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8EA1DA1"/>
    <w:multiLevelType w:val="multilevel"/>
    <w:tmpl w:val="200E2D70"/>
    <w:lvl w:ilvl="0">
      <w:start w:val="1"/>
      <w:numFmt w:val="decimal"/>
      <w:pStyle w:val="1"/>
      <w:lvlText w:val="Глава 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3535837"/>
    <w:multiLevelType w:val="multilevel"/>
    <w:tmpl w:val="5C0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885154A"/>
    <w:multiLevelType w:val="hybridMultilevel"/>
    <w:tmpl w:val="12245DDE"/>
    <w:lvl w:ilvl="0" w:tplc="9208CBFC">
      <w:start w:val="1"/>
      <w:numFmt w:val="decimal"/>
      <w:lvlText w:val="Глава 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500A10"/>
    <w:multiLevelType w:val="hybridMultilevel"/>
    <w:tmpl w:val="7758F242"/>
    <w:lvl w:ilvl="0" w:tplc="2FA40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7B163B"/>
    <w:multiLevelType w:val="hybridMultilevel"/>
    <w:tmpl w:val="B2FAC0EE"/>
    <w:lvl w:ilvl="0" w:tplc="971A2D00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BD"/>
    <w:rsid w:val="000930EB"/>
    <w:rsid w:val="00094AC6"/>
    <w:rsid w:val="000B4FFB"/>
    <w:rsid w:val="000C46EA"/>
    <w:rsid w:val="00134645"/>
    <w:rsid w:val="001C3E6E"/>
    <w:rsid w:val="00241CB9"/>
    <w:rsid w:val="00280D60"/>
    <w:rsid w:val="002B4D32"/>
    <w:rsid w:val="003703AE"/>
    <w:rsid w:val="0048644E"/>
    <w:rsid w:val="004C37C2"/>
    <w:rsid w:val="005344F0"/>
    <w:rsid w:val="0060570A"/>
    <w:rsid w:val="00647CFE"/>
    <w:rsid w:val="00725332"/>
    <w:rsid w:val="00731083"/>
    <w:rsid w:val="007448BD"/>
    <w:rsid w:val="00771EC6"/>
    <w:rsid w:val="007B12B1"/>
    <w:rsid w:val="007B331C"/>
    <w:rsid w:val="007B4C62"/>
    <w:rsid w:val="007C1DBB"/>
    <w:rsid w:val="00AA6F0E"/>
    <w:rsid w:val="00AF4126"/>
    <w:rsid w:val="00B05E75"/>
    <w:rsid w:val="00BB7EF2"/>
    <w:rsid w:val="00BE38B9"/>
    <w:rsid w:val="00BE74A5"/>
    <w:rsid w:val="00C004CC"/>
    <w:rsid w:val="00C10603"/>
    <w:rsid w:val="00C57CBE"/>
    <w:rsid w:val="00C851D5"/>
    <w:rsid w:val="00D73FD9"/>
    <w:rsid w:val="00DA0035"/>
    <w:rsid w:val="00DE6CB6"/>
    <w:rsid w:val="00DF566F"/>
    <w:rsid w:val="00E73B70"/>
    <w:rsid w:val="00E93785"/>
    <w:rsid w:val="00EB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70A"/>
    <w:pPr>
      <w:keepNext/>
      <w:keepLines/>
      <w:numPr>
        <w:numId w:val="11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60570A"/>
    <w:pPr>
      <w:numPr>
        <w:ilvl w:val="1"/>
        <w:numId w:val="11"/>
      </w:numPr>
      <w:tabs>
        <w:tab w:val="left" w:pos="-709"/>
      </w:tabs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3E6E"/>
    <w:pPr>
      <w:keepNext/>
      <w:keepLines/>
      <w:numPr>
        <w:ilvl w:val="2"/>
        <w:numId w:val="1"/>
      </w:numPr>
      <w:spacing w:before="40"/>
      <w:ind w:left="0" w:firstLine="709"/>
      <w:outlineLvl w:val="2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570A"/>
    <w:rPr>
      <w:rFonts w:ascii="Times New Roman" w:eastAsiaTheme="majorEastAsia" w:hAnsi="Times New Roman" w:cstheme="majorBidi"/>
      <w:b/>
      <w:sz w:val="28"/>
      <w:szCs w:val="32"/>
    </w:rPr>
  </w:style>
  <w:style w:type="paragraph" w:styleId="a0">
    <w:name w:val="List Paragraph"/>
    <w:basedOn w:val="a"/>
    <w:qFormat/>
    <w:rsid w:val="000930EB"/>
    <w:pPr>
      <w:contextualSpacing/>
      <w:jc w:val="left"/>
    </w:pPr>
  </w:style>
  <w:style w:type="paragraph" w:styleId="a4">
    <w:name w:val="caption"/>
    <w:basedOn w:val="a"/>
    <w:next w:val="a"/>
    <w:uiPriority w:val="35"/>
    <w:unhideWhenUsed/>
    <w:qFormat/>
    <w:rsid w:val="00731083"/>
    <w:pPr>
      <w:spacing w:after="200" w:line="240" w:lineRule="auto"/>
      <w:ind w:right="-284"/>
    </w:pPr>
    <w:rPr>
      <w:rFonts w:eastAsiaTheme="minorHAnsi"/>
      <w:b/>
      <w:iCs/>
      <w:sz w:val="24"/>
      <w:szCs w:val="18"/>
    </w:rPr>
  </w:style>
  <w:style w:type="paragraph" w:styleId="a5">
    <w:name w:val="No Spacing"/>
    <w:basedOn w:val="a"/>
    <w:uiPriority w:val="1"/>
    <w:qFormat/>
    <w:rsid w:val="00771EC6"/>
    <w:pPr>
      <w:ind w:right="-105" w:firstLine="0"/>
    </w:pPr>
    <w:rPr>
      <w:sz w:val="22"/>
    </w:rPr>
  </w:style>
  <w:style w:type="character" w:customStyle="1" w:styleId="20">
    <w:name w:val="Заголовок 2 Знак"/>
    <w:basedOn w:val="a1"/>
    <w:link w:val="2"/>
    <w:uiPriority w:val="9"/>
    <w:rsid w:val="0060570A"/>
    <w:rPr>
      <w:rFonts w:ascii="Times New Roman" w:hAnsi="Times New Roman" w:cs="Times New Roman"/>
      <w:b/>
      <w:sz w:val="28"/>
      <w:szCs w:val="28"/>
    </w:rPr>
  </w:style>
  <w:style w:type="character" w:styleId="a6">
    <w:name w:val="Subtle Emphasis"/>
    <w:basedOn w:val="a1"/>
    <w:uiPriority w:val="19"/>
    <w:qFormat/>
    <w:rsid w:val="000930EB"/>
    <w:rPr>
      <w:rFonts w:ascii="Times New Roman" w:hAnsi="Times New Roman"/>
      <w:iCs/>
      <w:color w:val="404040" w:themeColor="text1" w:themeTint="BF"/>
      <w:sz w:val="24"/>
    </w:rPr>
  </w:style>
  <w:style w:type="character" w:customStyle="1" w:styleId="30">
    <w:name w:val="Заголовок 3 Знак"/>
    <w:basedOn w:val="a1"/>
    <w:link w:val="3"/>
    <w:uiPriority w:val="9"/>
    <w:rsid w:val="001C3E6E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0B4FFB"/>
    <w:pPr>
      <w:tabs>
        <w:tab w:val="left" w:pos="540"/>
      </w:tabs>
      <w:spacing w:line="240" w:lineRule="auto"/>
      <w:ind w:left="360" w:firstLine="0"/>
      <w:jc w:val="center"/>
    </w:pPr>
  </w:style>
  <w:style w:type="character" w:customStyle="1" w:styleId="a8">
    <w:name w:val="Основной текст с отступом Знак"/>
    <w:basedOn w:val="a1"/>
    <w:link w:val="a7"/>
    <w:semiHidden/>
    <w:rsid w:val="000B4FFB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Иванова</dc:creator>
  <cp:lastModifiedBy>RePack by SPecialiST</cp:lastModifiedBy>
  <cp:revision>5</cp:revision>
  <dcterms:created xsi:type="dcterms:W3CDTF">2021-03-23T08:35:00Z</dcterms:created>
  <dcterms:modified xsi:type="dcterms:W3CDTF">2021-03-23T19:56:00Z</dcterms:modified>
</cp:coreProperties>
</file>