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1E" w:rsidRDefault="007E61C6" w:rsidP="007E61C6">
      <w:pPr>
        <w:spacing w:before="100" w:beforeAutospacing="1" w:after="100" w:afterAutospacing="1" w:line="720" w:lineRule="auto"/>
        <w:ind w:left="1701" w:right="1134" w:firstLine="709"/>
      </w:pPr>
      <w:r>
        <w:t>Практическая работа 1</w:t>
      </w:r>
    </w:p>
    <w:sdt>
      <w:sdtPr>
        <w:id w:val="-504829909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EE13EB" w:rsidRDefault="00EE13EB">
          <w:pPr>
            <w:pStyle w:val="aa"/>
          </w:pPr>
          <w:r>
            <w:t>Оглавление</w:t>
          </w:r>
        </w:p>
        <w:p w:rsidR="00EE13EB" w:rsidRDefault="00EE13E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61829" w:history="1">
            <w:r w:rsidRPr="00306A7A">
              <w:rPr>
                <w:rStyle w:val="ab"/>
                <w:b/>
                <w:noProof/>
              </w:rPr>
              <w:t>Набор текста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3EB" w:rsidRDefault="00EE13E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061830" w:history="1">
            <w:r w:rsidRPr="00306A7A">
              <w:rPr>
                <w:rStyle w:val="ab"/>
                <w:b/>
                <w:noProof/>
              </w:rPr>
              <w:t>Таблица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3EB" w:rsidRDefault="00EE13E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061831" w:history="1">
            <w:r w:rsidRPr="00306A7A">
              <w:rPr>
                <w:rStyle w:val="ab"/>
                <w:b/>
                <w:noProof/>
              </w:rPr>
              <w:t>Формулы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3EB" w:rsidRDefault="00EE13E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061832" w:history="1">
            <w:r w:rsidRPr="00306A7A">
              <w:rPr>
                <w:rStyle w:val="ab"/>
                <w:b/>
                <w:noProof/>
              </w:rPr>
              <w:t>Задание №12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_Toc38061832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3EB" w:rsidRDefault="00EE13EB" w:rsidP="00EE13EB">
          <w:r>
            <w:rPr>
              <w:b/>
              <w:bCs/>
            </w:rPr>
            <w:fldChar w:fldCharType="end"/>
          </w:r>
        </w:p>
      </w:sdtContent>
    </w:sdt>
    <w:p w:rsidR="00EE13EB" w:rsidRDefault="00EE13EB" w:rsidP="00EE13E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E61C6">
        <w:rPr>
          <w:sz w:val="24"/>
          <w:szCs w:val="24"/>
        </w:rPr>
        <w:t xml:space="preserve">    </w:t>
      </w:r>
    </w:p>
    <w:p w:rsidR="007E61C6" w:rsidRPr="00EE13EB" w:rsidRDefault="007E61C6" w:rsidP="00EE13EB">
      <w:pPr>
        <w:pStyle w:val="1"/>
        <w:rPr>
          <w:b/>
          <w:color w:val="auto"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Toc38061829"/>
      <w:r w:rsidRPr="00EE13EB">
        <w:rPr>
          <w:b/>
          <w:color w:val="auto"/>
        </w:rPr>
        <w:t>Набор текста</w:t>
      </w:r>
      <w:bookmarkEnd w:id="0"/>
    </w:p>
    <w:p w:rsidR="007E61C6" w:rsidRPr="007E61C6" w:rsidRDefault="007E61C6" w:rsidP="007E61C6">
      <w:pPr>
        <w:ind w:firstLine="567"/>
        <w:rPr>
          <w:szCs w:val="28"/>
        </w:rPr>
      </w:pPr>
      <w:r w:rsidRPr="007E61C6">
        <w:rPr>
          <w:szCs w:val="28"/>
        </w:rPr>
        <w:t xml:space="preserve">Чтобы ввести в документ текст, достаточно начать его печатать на клавиатуре компьютера. </w:t>
      </w:r>
    </w:p>
    <w:p w:rsidR="007E61C6" w:rsidRPr="00405D53" w:rsidRDefault="007E61C6" w:rsidP="007E61C6">
      <w:pPr>
        <w:ind w:firstLine="567"/>
        <w:rPr>
          <w:b/>
          <w:strike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E61C6">
        <w:rPr>
          <w:i/>
          <w:szCs w:val="28"/>
        </w:rPr>
        <w:t>Вводимые символы</w:t>
      </w:r>
      <w:r w:rsidRPr="007E61C6">
        <w:rPr>
          <w:szCs w:val="28"/>
        </w:rPr>
        <w:t xml:space="preserve"> </w:t>
      </w:r>
      <w:r w:rsidRPr="007E61C6">
        <w:rPr>
          <w:rFonts w:ascii="Arial" w:hAnsi="Arial" w:cs="Arial"/>
          <w:strike/>
          <w:color w:val="FF0000"/>
          <w:sz w:val="24"/>
          <w:szCs w:val="24"/>
        </w:rPr>
        <w:t>появляются в том месте экрана</w:t>
      </w:r>
      <w:r w:rsidRPr="007E61C6">
        <w:rPr>
          <w:szCs w:val="28"/>
        </w:rPr>
        <w:t xml:space="preserve">, </w:t>
      </w:r>
      <w:r w:rsidRPr="007E61C6">
        <w:rPr>
          <w:rFonts w:ascii="Arial Narrow" w:hAnsi="Arial Narrow"/>
          <w:sz w:val="20"/>
          <w:szCs w:val="20"/>
          <w:u w:val="double"/>
        </w:rPr>
        <w:t>где находится курсор,</w:t>
      </w:r>
      <w:r w:rsidRPr="007E61C6">
        <w:rPr>
          <w:szCs w:val="28"/>
        </w:rPr>
        <w:t xml:space="preserve"> </w:t>
      </w:r>
      <w:r w:rsidRPr="007E61C6">
        <w:rPr>
          <w:sz w:val="24"/>
          <w:szCs w:val="24"/>
          <w:vertAlign w:val="superscript"/>
        </w:rPr>
        <w:t>который сдвигается вправо,</w:t>
      </w:r>
      <w:r w:rsidRPr="007E61C6">
        <w:rPr>
          <w:szCs w:val="28"/>
        </w:rPr>
        <w:t xml:space="preserve"> </w:t>
      </w:r>
      <w:r w:rsidRPr="007E61C6">
        <w:rPr>
          <w:sz w:val="24"/>
          <w:szCs w:val="24"/>
          <w:vertAlign w:val="subscript"/>
        </w:rPr>
        <w:t>оставляя за собой цепочку символов</w:t>
      </w:r>
      <w:r w:rsidRPr="007E61C6">
        <w:rPr>
          <w:szCs w:val="28"/>
        </w:rPr>
        <w:t xml:space="preserve">. </w:t>
      </w:r>
      <w:r w:rsidRPr="007E61C6">
        <w:rPr>
          <w:b/>
          <w:smallCaps/>
          <w:color w:val="C00000"/>
          <w:spacing w:val="5"/>
          <w:sz w:val="20"/>
          <w:szCs w:val="20"/>
          <w:u w:val="single"/>
        </w:rPr>
        <w:t>При достижении правого поля страницы</w:t>
      </w:r>
      <w:r w:rsidRPr="007E61C6">
        <w:rPr>
          <w:color w:val="C00000"/>
          <w:szCs w:val="28"/>
        </w:rPr>
        <w:t xml:space="preserve"> </w:t>
      </w:r>
      <w:r w:rsidRPr="00405D53">
        <w:rPr>
          <w:rFonts w:ascii="Monotype Corsiva" w:hAnsi="Monotype Corsiva"/>
          <w:sz w:val="24"/>
          <w:szCs w:val="24"/>
          <w:highlight w:val="yellow"/>
        </w:rPr>
        <w:t>курсор автоматически перемещается в следующую строку</w:t>
      </w:r>
      <w:r w:rsidRPr="007E61C6">
        <w:rPr>
          <w:szCs w:val="28"/>
        </w:rPr>
        <w:t xml:space="preserve">. </w:t>
      </w:r>
      <w:r w:rsidR="00405D53" w:rsidRPr="00405D53">
        <w:rPr>
          <w:rFonts w:ascii="Arial" w:hAnsi="Arial" w:cs="Arial"/>
          <w:b/>
          <w:szCs w:val="28"/>
        </w:rPr>
        <w:t>ЭТОТ ПРОЦЕСС НАЗЫВАЕТСЯ</w:t>
      </w:r>
      <w:r w:rsidR="00405D53" w:rsidRPr="007E61C6">
        <w:rPr>
          <w:szCs w:val="28"/>
        </w:rPr>
        <w:t xml:space="preserve"> </w:t>
      </w:r>
      <w:r w:rsidRPr="00405D53">
        <w:rPr>
          <w:i/>
          <w:color w:val="FF0000"/>
          <w:sz w:val="24"/>
          <w:szCs w:val="24"/>
        </w:rPr>
        <w:t>перетеканием текста</w:t>
      </w:r>
      <w:r w:rsidRPr="007E61C6">
        <w:rPr>
          <w:szCs w:val="28"/>
        </w:rPr>
        <w:t xml:space="preserve">, </w:t>
      </w:r>
      <w:r w:rsidRPr="00405D53">
        <w:rPr>
          <w:rFonts w:ascii="Comic Sans MS" w:hAnsi="Comic Sans MS"/>
          <w:sz w:val="40"/>
          <w:szCs w:val="40"/>
        </w:rPr>
        <w:t>а нажатие на клавишу</w:t>
      </w:r>
      <w:r w:rsidRPr="007E61C6">
        <w:rPr>
          <w:szCs w:val="28"/>
        </w:rPr>
        <w:t xml:space="preserve"> </w:t>
      </w:r>
      <w:r w:rsidRPr="00405D53">
        <w:rPr>
          <w:spacing w:val="40"/>
          <w:position w:val="-6"/>
          <w:sz w:val="24"/>
          <w:szCs w:val="24"/>
        </w:rPr>
        <w:t>E</w:t>
      </w:r>
      <w:r w:rsidRPr="00405D53">
        <w:rPr>
          <w:spacing w:val="40"/>
          <w:position w:val="-12"/>
          <w:sz w:val="24"/>
          <w:szCs w:val="24"/>
        </w:rPr>
        <w:t>n</w:t>
      </w:r>
      <w:r w:rsidRPr="00405D53">
        <w:rPr>
          <w:spacing w:val="40"/>
          <w:position w:val="-18"/>
          <w:sz w:val="24"/>
          <w:szCs w:val="24"/>
        </w:rPr>
        <w:t>t</w:t>
      </w:r>
      <w:r w:rsidRPr="00405D53">
        <w:rPr>
          <w:spacing w:val="40"/>
          <w:position w:val="-24"/>
          <w:sz w:val="24"/>
          <w:szCs w:val="24"/>
        </w:rPr>
        <w:t>e</w:t>
      </w:r>
      <w:r w:rsidRPr="00405D53">
        <w:rPr>
          <w:spacing w:val="40"/>
          <w:position w:val="-30"/>
          <w:sz w:val="24"/>
          <w:szCs w:val="24"/>
        </w:rPr>
        <w:t>r</w:t>
      </w:r>
      <w:r w:rsidRPr="00405D53">
        <w:rPr>
          <w:sz w:val="24"/>
          <w:szCs w:val="24"/>
        </w:rPr>
        <w:t xml:space="preserve"> </w:t>
      </w:r>
      <w:r w:rsidRPr="00405D53">
        <w:rPr>
          <w:spacing w:val="-30"/>
          <w:sz w:val="24"/>
          <w:szCs w:val="24"/>
        </w:rPr>
        <w:t>создает новый абзац,</w:t>
      </w:r>
      <w:r w:rsidRPr="00405D53">
        <w:rPr>
          <w:b/>
          <w:strike/>
          <w:outline/>
          <w:color w:val="5B9BD5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а не новую строку.</w:t>
      </w:r>
    </w:p>
    <w:p w:rsidR="007E61C6" w:rsidRPr="007E61C6" w:rsidRDefault="007E61C6" w:rsidP="007E61C6">
      <w:pPr>
        <w:ind w:firstLine="567"/>
        <w:rPr>
          <w:szCs w:val="28"/>
        </w:rPr>
      </w:pPr>
      <w:r w:rsidRPr="007E61C6">
        <w:rPr>
          <w:szCs w:val="28"/>
        </w:rPr>
        <w:t xml:space="preserve">Чтобы ввести в документ текст, достаточно начать его печатать на клавиатуре компьютера. </w:t>
      </w:r>
    </w:p>
    <w:p w:rsidR="00405D53" w:rsidRDefault="00405D53" w:rsidP="007E61C6">
      <w:pPr>
        <w:ind w:firstLine="567"/>
        <w:rPr>
          <w:szCs w:val="28"/>
        </w:rPr>
        <w:sectPr w:rsidR="00405D53" w:rsidSect="007E61C6">
          <w:headerReference w:type="default" r:id="rId7"/>
          <w:footerReference w:type="default" r:id="rId8"/>
          <w:pgSz w:w="11906" w:h="16838"/>
          <w:pgMar w:top="1134" w:right="850" w:bottom="1134" w:left="1701" w:header="567" w:footer="680" w:gutter="0"/>
          <w:cols w:space="708"/>
          <w:docGrid w:linePitch="381"/>
        </w:sectPr>
      </w:pPr>
    </w:p>
    <w:p w:rsidR="00405D53" w:rsidRPr="00405D53" w:rsidRDefault="00405D53" w:rsidP="00405D53">
      <w:pPr>
        <w:keepNext/>
        <w:framePr w:dropCap="drop" w:lines="3" w:wrap="around" w:vAnchor="text" w:hAnchor="text"/>
        <w:spacing w:before="0" w:after="0" w:line="1042" w:lineRule="exact"/>
        <w:ind w:firstLine="567"/>
        <w:textAlignment w:val="baseline"/>
        <w:rPr>
          <w:rFonts w:cs="Times New Roman"/>
          <w:position w:val="-12"/>
          <w:sz w:val="138"/>
          <w:szCs w:val="28"/>
        </w:rPr>
      </w:pPr>
      <w:r w:rsidRPr="00405D53">
        <w:rPr>
          <w:rFonts w:cs="Times New Roman"/>
          <w:position w:val="-12"/>
          <w:sz w:val="138"/>
          <w:szCs w:val="28"/>
        </w:rPr>
        <w:t>В</w:t>
      </w:r>
    </w:p>
    <w:p w:rsidR="007E61C6" w:rsidRPr="007E61C6" w:rsidRDefault="007E61C6" w:rsidP="00405D53">
      <w:pPr>
        <w:rPr>
          <w:szCs w:val="28"/>
        </w:rPr>
      </w:pPr>
      <w:r w:rsidRPr="007E61C6">
        <w:rPr>
          <w:szCs w:val="28"/>
        </w:rPr>
        <w:t xml:space="preserve">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</w:t>
      </w:r>
      <w:r w:rsidRPr="007E61C6">
        <w:rPr>
          <w:szCs w:val="28"/>
        </w:rPr>
        <w:lastRenderedPageBreak/>
        <w:t>автоматически перемещается в следующую строку. Этот процесс называется перетеканием текста, а нажатие на клавишу Enter создает новый абзац, а не новую строку.</w:t>
      </w:r>
    </w:p>
    <w:p w:rsidR="007E61C6" w:rsidRPr="007E61C6" w:rsidRDefault="007E61C6" w:rsidP="007E61C6">
      <w:pPr>
        <w:ind w:firstLine="567"/>
        <w:rPr>
          <w:sz w:val="24"/>
          <w:szCs w:val="24"/>
        </w:rPr>
      </w:pPr>
    </w:p>
    <w:p w:rsidR="00405D53" w:rsidRDefault="00405D53" w:rsidP="007E61C6">
      <w:pPr>
        <w:spacing w:before="100" w:beforeAutospacing="1" w:after="100" w:afterAutospacing="1" w:line="720" w:lineRule="auto"/>
        <w:ind w:left="1701" w:right="1134" w:firstLine="709"/>
        <w:sectPr w:rsidR="00405D53" w:rsidSect="00405D53">
          <w:type w:val="continuous"/>
          <w:pgSz w:w="11906" w:h="16838"/>
          <w:pgMar w:top="1134" w:right="850" w:bottom="1134" w:left="1701" w:header="567" w:footer="680" w:gutter="0"/>
          <w:cols w:num="2" w:sep="1" w:space="709"/>
          <w:docGrid w:linePitch="381"/>
        </w:sectPr>
      </w:pPr>
    </w:p>
    <w:p w:rsidR="00E023E6" w:rsidRDefault="00E023E6">
      <w:pPr>
        <w:spacing w:before="0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E023E6">
      <w:pPr>
        <w:spacing w:before="0"/>
        <w:jc w:val="left"/>
      </w:pPr>
    </w:p>
    <w:p w:rsidR="00E023E6" w:rsidRDefault="001E78A2">
      <w:pPr>
        <w:spacing w:before="0"/>
        <w:jc w:val="left"/>
      </w:pPr>
      <w:r>
        <w:br w:type="page"/>
      </w:r>
    </w:p>
    <w:p w:rsidR="00EE13EB" w:rsidRDefault="00EE13EB" w:rsidP="00EE13EB">
      <w:pPr>
        <w:pStyle w:val="1"/>
        <w:rPr>
          <w:b/>
          <w:color w:val="auto"/>
        </w:rPr>
      </w:pPr>
      <w:bookmarkStart w:id="1" w:name="_Toc38061830"/>
      <w:r w:rsidRPr="00EE13EB">
        <w:rPr>
          <w:b/>
          <w:color w:val="auto"/>
        </w:rPr>
        <w:lastRenderedPageBreak/>
        <w:t>Таблица 1</w:t>
      </w:r>
      <w:bookmarkEnd w:id="1"/>
    </w:p>
    <w:tbl>
      <w:tblPr>
        <w:tblStyle w:val="a8"/>
        <w:tblpPr w:leftFromText="180" w:rightFromText="180" w:vertAnchor="page" w:horzAnchor="margin" w:tblpXSpec="center" w:tblpY="1260"/>
        <w:tblW w:w="10605" w:type="dxa"/>
        <w:tblLook w:val="04A0" w:firstRow="1" w:lastRow="0" w:firstColumn="1" w:lastColumn="0" w:noHBand="0" w:noVBand="1"/>
      </w:tblPr>
      <w:tblGrid>
        <w:gridCol w:w="2953"/>
        <w:gridCol w:w="2751"/>
        <w:gridCol w:w="2641"/>
        <w:gridCol w:w="2260"/>
      </w:tblGrid>
      <w:tr w:rsidR="00EE13EB" w:rsidTr="00BE7F07">
        <w:trPr>
          <w:trHeight w:val="888"/>
        </w:trPr>
        <w:tc>
          <w:tcPr>
            <w:tcW w:w="10605" w:type="dxa"/>
            <w:gridSpan w:val="4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 xml:space="preserve">                                                                         Счет</w:t>
            </w:r>
          </w:p>
        </w:tc>
      </w:tr>
      <w:tr w:rsidR="00EE13EB" w:rsidTr="00BE7F07">
        <w:trPr>
          <w:trHeight w:val="888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Артикул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Количество</w:t>
            </w: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Стоимость</w:t>
            </w: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Сумма</w:t>
            </w:r>
          </w:p>
        </w:tc>
      </w:tr>
      <w:tr w:rsidR="00EE13EB" w:rsidTr="00BE7F07">
        <w:trPr>
          <w:trHeight w:val="888"/>
        </w:trPr>
        <w:tc>
          <w:tcPr>
            <w:tcW w:w="10605" w:type="dxa"/>
            <w:gridSpan w:val="4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</w:tr>
      <w:tr w:rsidR="00EE13EB" w:rsidTr="00BE7F07">
        <w:trPr>
          <w:trHeight w:val="1314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Продукт А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96</w:t>
            </w: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263</w:t>
            </w: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25248</w:t>
            </w:r>
          </w:p>
        </w:tc>
      </w:tr>
      <w:tr w:rsidR="00EE13EB" w:rsidTr="00BE7F07">
        <w:trPr>
          <w:trHeight w:val="888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Продукт Б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153</w:t>
            </w: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64</w:t>
            </w: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fldChar w:fldCharType="begin"/>
            </w:r>
            <w:r>
              <w:instrText xml:space="preserve"> =PRODUCT(B5;C5) </w:instrText>
            </w:r>
            <w:r>
              <w:fldChar w:fldCharType="separate"/>
            </w:r>
            <w:r>
              <w:rPr>
                <w:noProof/>
              </w:rPr>
              <w:t>9792</w:t>
            </w:r>
            <w:r>
              <w:fldChar w:fldCharType="end"/>
            </w:r>
          </w:p>
        </w:tc>
      </w:tr>
      <w:tr w:rsidR="00EE13EB" w:rsidTr="00BE7F07">
        <w:trPr>
          <w:trHeight w:val="888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Продукт В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32</w:t>
            </w: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1203</w:t>
            </w: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fldChar w:fldCharType="begin"/>
            </w:r>
            <w:r>
              <w:instrText xml:space="preserve"> =PRODUCT(B5;C5) </w:instrText>
            </w:r>
            <w:r>
              <w:fldChar w:fldCharType="separate"/>
            </w:r>
            <w:r>
              <w:rPr>
                <w:noProof/>
              </w:rPr>
              <w:t>9792</w:t>
            </w:r>
            <w:r>
              <w:fldChar w:fldCharType="end"/>
            </w:r>
          </w:p>
        </w:tc>
      </w:tr>
      <w:tr w:rsidR="00EE13EB" w:rsidTr="00BE7F07">
        <w:trPr>
          <w:trHeight w:val="888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</w:tr>
      <w:tr w:rsidR="00EE13EB" w:rsidTr="00BE7F07">
        <w:trPr>
          <w:trHeight w:val="888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Итого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fldChar w:fldCharType="begin"/>
            </w:r>
            <w:r>
              <w:instrText xml:space="preserve"> =SUM(D4:D7) </w:instrText>
            </w:r>
            <w:r>
              <w:fldChar w:fldCharType="separate"/>
            </w:r>
            <w:r>
              <w:rPr>
                <w:noProof/>
              </w:rPr>
              <w:t>44832</w:t>
            </w:r>
            <w:r>
              <w:fldChar w:fldCharType="end"/>
            </w:r>
          </w:p>
        </w:tc>
      </w:tr>
      <w:tr w:rsidR="00EE13EB" w:rsidTr="00BE7F07">
        <w:trPr>
          <w:trHeight w:val="1777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>Плюс 12% НДС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fldChar w:fldCharType="begin"/>
            </w:r>
            <w:r>
              <w:instrText xml:space="preserve"> =SUM(D4:D7) </w:instrText>
            </w:r>
            <w:r>
              <w:fldChar w:fldCharType="separate"/>
            </w:r>
            <w:r>
              <w:rPr>
                <w:noProof/>
              </w:rPr>
              <w:t>44832</w:t>
            </w:r>
            <w:r>
              <w:fldChar w:fldCharType="end"/>
            </w:r>
          </w:p>
        </w:tc>
      </w:tr>
      <w:tr w:rsidR="00EE13EB" w:rsidTr="00BE7F07">
        <w:trPr>
          <w:trHeight w:val="888"/>
        </w:trPr>
        <w:tc>
          <w:tcPr>
            <w:tcW w:w="2953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</w:tr>
      <w:tr w:rsidR="00EE13EB" w:rsidTr="00BE7F07">
        <w:trPr>
          <w:trHeight w:val="417"/>
        </w:trPr>
        <w:tc>
          <w:tcPr>
            <w:tcW w:w="2953" w:type="dxa"/>
          </w:tcPr>
          <w:p w:rsidR="00EE13EB" w:rsidRPr="001E78A2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t xml:space="preserve">Всего </w:t>
            </w:r>
          </w:p>
        </w:tc>
        <w:tc>
          <w:tcPr>
            <w:tcW w:w="275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641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</w:p>
        </w:tc>
        <w:tc>
          <w:tcPr>
            <w:tcW w:w="2260" w:type="dxa"/>
          </w:tcPr>
          <w:p w:rsidR="00EE13EB" w:rsidRDefault="00EE13EB" w:rsidP="00BE7F07">
            <w:pPr>
              <w:spacing w:before="100" w:beforeAutospacing="1" w:after="100" w:afterAutospacing="1" w:line="720" w:lineRule="auto"/>
              <w:ind w:right="1134"/>
            </w:pPr>
            <w:r>
              <w:fldChar w:fldCharType="begin"/>
            </w:r>
            <w:r>
              <w:instrText xml:space="preserve"> =PRODUCT(D8;0,12) </w:instrText>
            </w:r>
            <w:r>
              <w:fldChar w:fldCharType="separate"/>
            </w:r>
            <w:r>
              <w:rPr>
                <w:noProof/>
              </w:rPr>
              <w:t>5379,84</w:t>
            </w:r>
            <w:r>
              <w:fldChar w:fldCharType="end"/>
            </w:r>
          </w:p>
        </w:tc>
      </w:tr>
    </w:tbl>
    <w:p w:rsidR="00D83C89" w:rsidRDefault="00D83C89" w:rsidP="00EE13EB">
      <w:pPr>
        <w:pStyle w:val="1"/>
        <w:rPr>
          <w:b/>
          <w:color w:val="auto"/>
        </w:rPr>
      </w:pPr>
    </w:p>
    <w:p w:rsidR="00EE13EB" w:rsidRPr="00EE13EB" w:rsidRDefault="00EE13EB" w:rsidP="00EE13EB"/>
    <w:p w:rsidR="00D83C89" w:rsidRPr="00E023E6" w:rsidRDefault="00D83C89" w:rsidP="00E023E6">
      <w:pPr>
        <w:pStyle w:val="1"/>
        <w:rPr>
          <w:b/>
        </w:rPr>
      </w:pPr>
      <w:r>
        <w:br w:type="page"/>
      </w:r>
      <w:r w:rsidRPr="00E023E6">
        <w:rPr>
          <w:b/>
          <w:color w:val="auto"/>
        </w:rPr>
        <w:lastRenderedPageBreak/>
        <w:t xml:space="preserve">                                             </w:t>
      </w:r>
      <w:bookmarkStart w:id="2" w:name="_Toc38061831"/>
      <w:r w:rsidR="00016011" w:rsidRPr="00E023E6">
        <w:rPr>
          <w:b/>
          <w:color w:val="auto"/>
        </w:rPr>
        <w:t>Формулы</w:t>
      </w:r>
      <w:bookmarkEnd w:id="2"/>
    </w:p>
    <w:p w:rsidR="00D83C89" w:rsidRPr="00016011" w:rsidRDefault="00016011" w:rsidP="00D83C89">
      <w:r w:rsidRPr="00016011">
        <w:t>1-</w:t>
      </w:r>
      <w:r>
        <w:t>й способ.</w:t>
      </w:r>
    </w:p>
    <w:p w:rsidR="00D83C89" w:rsidRDefault="00D83C89" w:rsidP="00D83C89">
      <w:pPr>
        <w:rPr>
          <w:rFonts w:eastAsiaTheme="minorEastAsia"/>
          <w:i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i/>
            <w:position w:val="-10"/>
          </w:rPr>
          <w:object w:dxaOrig="18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0" type="#_x0000_t75" style="width:9.2pt;height:17.3pt" o:ole="">
              <v:imagedata r:id="rId9" o:title=""/>
            </v:shape>
            <o:OLEObject Type="Embed" ProgID="Equation.3" ShapeID="_x0000_i1040" DrawAspect="Content" ObjectID="_1648674852" r:id="rId10"/>
          </w:object>
        </m:r>
      </m:oMath>
      <w:r w:rsidR="00016011">
        <w:rPr>
          <w:rFonts w:eastAsiaTheme="minorEastAsia"/>
          <w:i/>
        </w:rPr>
        <w:t xml:space="preserve">; </w:t>
      </w:r>
      <w:r w:rsidR="002C3387">
        <w:rPr>
          <w:rFonts w:eastAsiaTheme="minorEastAsia"/>
          <w:i/>
        </w:rPr>
        <w:t xml:space="preserve">   </w:t>
      </w:r>
      <w:r w:rsidR="00016011">
        <w:rPr>
          <w:rFonts w:eastAsiaTheme="minorEastAsia"/>
          <w:i/>
        </w:rPr>
        <w:t xml:space="preserve"> 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1/3</m:t>
            </m:r>
          </m:deg>
          <m:e>
            <m:r>
              <w:rPr>
                <w:rFonts w:ascii="Cambria Math" w:eastAsiaTheme="minorEastAsia" w:hAnsi="Cambria Math"/>
              </w:rPr>
              <m:t>α+β+γ</m:t>
            </m:r>
          </m:e>
        </m:rad>
      </m:oMath>
    </w:p>
    <w:p w:rsidR="00016011" w:rsidRDefault="00016011" w:rsidP="00D83C89">
      <w:pPr>
        <w:rPr>
          <w:rFonts w:eastAsiaTheme="minorEastAsia"/>
          <w:i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1/a+1/b+1/c</m:t>
                </m:r>
              </m:e>
            </m:rad>
          </m:num>
          <m:den>
            <m:r>
              <w:rPr>
                <w:rFonts w:ascii="Cambria Math" w:hAnsi="Cambria Math"/>
              </w:rPr>
              <m:t>a+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</m:oMath>
      <w:r>
        <w:rPr>
          <w:rFonts w:eastAsiaTheme="minorEastAsia"/>
          <w:i/>
        </w:rPr>
        <w:t>;</w:t>
      </w:r>
      <w:r w:rsidR="002C3387">
        <w:rPr>
          <w:rFonts w:eastAsiaTheme="minorEastAsia"/>
          <w:i/>
        </w:rPr>
        <w:t xml:space="preserve">        </w:t>
      </w:r>
      <w:r>
        <w:rPr>
          <w:rFonts w:eastAsiaTheme="minorEastAsia"/>
          <w:i/>
        </w:rPr>
        <w:t xml:space="preserve">  </w:t>
      </w:r>
      <m:oMath>
        <m:r>
          <w:rPr>
            <w:rFonts w:ascii="Cambria Math" w:eastAsiaTheme="minorEastAsia" w:hAnsi="Cambria Math"/>
          </w:rPr>
          <m:t>у</m:t>
        </m:r>
        <m:r>
          <w:rPr>
            <w:rFonts w:ascii="Cambria Math" w:eastAsiaTheme="minorEastAsia" w:hAnsi="Cambria Math"/>
          </w:rPr>
          <m:t>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/>
              </w:rPr>
              <m:t>x*a*c*b(z-1)</m:t>
            </m:r>
          </m:e>
        </m:nary>
      </m:oMath>
      <w:r w:rsidR="002B6053">
        <w:rPr>
          <w:rFonts w:eastAsiaTheme="minorEastAsia"/>
          <w:i/>
        </w:rPr>
        <w:t>;</w:t>
      </w:r>
    </w:p>
    <w:p w:rsidR="002B6053" w:rsidRPr="002C3387" w:rsidRDefault="002B6053" w:rsidP="00D83C89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y=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i=10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⋯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nary>
      </m:oMath>
      <w:r w:rsidR="002C3387">
        <w:rPr>
          <w:rFonts w:eastAsiaTheme="minorEastAsia"/>
          <w:i/>
        </w:rPr>
        <w:t xml:space="preserve">; </w:t>
      </w:r>
      <w:r w:rsidR="00B82C9D">
        <w:rPr>
          <w:rFonts w:eastAsiaTheme="minorEastAsia"/>
          <w:i/>
        </w:rPr>
        <w:t xml:space="preserve"> </w:t>
      </w:r>
      <w:r w:rsidR="002C3387">
        <w:rPr>
          <w:rFonts w:eastAsiaTheme="minorEastAsia"/>
          <w:i/>
        </w:rPr>
        <w:t xml:space="preserve">    </w:t>
      </w:r>
      <m:oMath>
        <m:r>
          <w:rPr>
            <w:rFonts w:ascii="Cambria Math" w:eastAsiaTheme="minorEastAsia" w:hAnsi="Cambria Math"/>
          </w:rPr>
          <m:t>y=</m:t>
        </m:r>
        <m:nary>
          <m:naryPr>
            <m:chr m:val="∏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i=5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a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i+1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⋯</m:t>
                </m:r>
              </m:sub>
            </m:sSub>
            <m:r>
              <w:rPr>
                <w:rFonts w:ascii="Cambria Math" w:eastAsiaTheme="minorEastAsia" w:hAnsi="Cambria Math"/>
              </w:rPr>
              <m:t>+b</m:t>
            </m:r>
          </m:e>
        </m:nary>
      </m:oMath>
      <w:r w:rsidR="002C3387">
        <w:rPr>
          <w:rFonts w:eastAsiaTheme="minorEastAsia"/>
          <w:i/>
        </w:rPr>
        <w:t xml:space="preserve"> </w:t>
      </w:r>
      <w:r w:rsidR="00B82C9D">
        <w:rPr>
          <w:rFonts w:eastAsiaTheme="minorEastAsia"/>
          <w:i/>
        </w:rPr>
        <w:t>;</w:t>
      </w:r>
    </w:p>
    <w:p w:rsidR="00016011" w:rsidRPr="00016011" w:rsidRDefault="00016011" w:rsidP="00D83C89">
      <w:pPr>
        <w:rPr>
          <w:i/>
        </w:rPr>
      </w:pPr>
    </w:p>
    <w:p w:rsidR="00D83C89" w:rsidRPr="00E023E6" w:rsidRDefault="00B82C9D" w:rsidP="00D83C89">
      <w:p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.</w:t>
      </w:r>
    </w:p>
    <w:p w:rsidR="00B82C9D" w:rsidRPr="00B82C9D" w:rsidRDefault="00B82C9D" w:rsidP="00D83C89">
      <w:bookmarkStart w:id="3" w:name="_GoBack"/>
      <w:bookmarkEnd w:id="3"/>
    </w:p>
    <w:p w:rsidR="00D83C89" w:rsidRDefault="00B82C9D" w:rsidP="00D83C89">
      <w:r>
        <w:t>2-й способ.</w:t>
      </w:r>
    </w:p>
    <w:p w:rsidR="00B82C9D" w:rsidRPr="00E023E6" w:rsidRDefault="00B82C9D" w:rsidP="00D83C89">
      <w:r w:rsidRPr="00B82C9D">
        <w:rPr>
          <w:position w:val="-10"/>
        </w:rPr>
        <w:object w:dxaOrig="180" w:dyaOrig="340">
          <v:shape id="_x0000_i1042" type="#_x0000_t75" style="width:9.2pt;height:17.3pt" o:ole="">
            <v:imagedata r:id="rId9" o:title=""/>
          </v:shape>
          <o:OLEObject Type="Embed" ProgID="Equation.3" ShapeID="_x0000_i1042" DrawAspect="Content" ObjectID="_1648674853" r:id="rId11"/>
        </w:object>
      </w:r>
      <w:r w:rsidR="005C268A" w:rsidRPr="00B82C9D">
        <w:rPr>
          <w:position w:val="-10"/>
        </w:rPr>
        <w:object w:dxaOrig="1560" w:dyaOrig="360">
          <v:shape id="_x0000_i1047" type="#_x0000_t75" style="width:77.75pt;height:17.85pt" o:ole="">
            <v:imagedata r:id="rId12" o:title=""/>
          </v:shape>
          <o:OLEObject Type="Embed" ProgID="Equation.3" ShapeID="_x0000_i1047" DrawAspect="Content" ObjectID="_1648674854" r:id="rId13"/>
        </w:object>
      </w:r>
      <w:r w:rsidR="005C268A">
        <w:t xml:space="preserve">;      </w:t>
      </w:r>
      <w:r w:rsidR="005C268A" w:rsidRPr="005C268A">
        <w:rPr>
          <w:position w:val="-12"/>
        </w:rPr>
        <w:object w:dxaOrig="1579" w:dyaOrig="400">
          <v:shape id="_x0000_i1051" type="#_x0000_t75" style="width:78.9pt;height:20.15pt" o:ole="">
            <v:imagedata r:id="rId14" o:title=""/>
          </v:shape>
          <o:OLEObject Type="Embed" ProgID="Equation.3" ShapeID="_x0000_i1051" DrawAspect="Content" ObjectID="_1648674855" r:id="rId15"/>
        </w:object>
      </w:r>
      <w:r w:rsidR="005C268A">
        <w:t>;</w:t>
      </w:r>
    </w:p>
    <w:p w:rsidR="005C268A" w:rsidRPr="00A0546E" w:rsidRDefault="00A0546E" w:rsidP="00D83C89">
      <w:r w:rsidRPr="005C268A">
        <w:rPr>
          <w:position w:val="-24"/>
        </w:rPr>
        <w:object w:dxaOrig="2120" w:dyaOrig="680">
          <v:shape id="_x0000_i1070" type="#_x0000_t75" style="width:106pt;height:34pt" o:ole="">
            <v:imagedata r:id="rId16" o:title=""/>
          </v:shape>
          <o:OLEObject Type="Embed" ProgID="Equation.3" ShapeID="_x0000_i1070" DrawAspect="Content" ObjectID="_1648674856" r:id="rId17"/>
        </w:object>
      </w:r>
      <w:r>
        <w:t xml:space="preserve">;   </w:t>
      </w:r>
      <w:r w:rsidRPr="00A0546E">
        <w:rPr>
          <w:position w:val="-28"/>
        </w:rPr>
        <w:object w:dxaOrig="2400" w:dyaOrig="680">
          <v:shape id="_x0000_i1078" type="#_x0000_t75" style="width:119.8pt;height:34pt" o:ole="">
            <v:imagedata r:id="rId18" o:title=""/>
          </v:shape>
          <o:OLEObject Type="Embed" ProgID="Equation.3" ShapeID="_x0000_i1078" DrawAspect="Content" ObjectID="_1648674857" r:id="rId19"/>
        </w:object>
      </w:r>
      <w:r>
        <w:t>;</w:t>
      </w:r>
    </w:p>
    <w:p w:rsidR="005C268A" w:rsidRDefault="005C268A" w:rsidP="00D83C89">
      <w:r w:rsidRPr="005C268A">
        <w:rPr>
          <w:position w:val="-10"/>
        </w:rPr>
        <w:object w:dxaOrig="180" w:dyaOrig="340">
          <v:shape id="_x0000_i1059" type="#_x0000_t75" style="width:9.2pt;height:17.3pt" o:ole="">
            <v:imagedata r:id="rId9" o:title=""/>
          </v:shape>
          <o:OLEObject Type="Embed" ProgID="Equation.3" ShapeID="_x0000_i1059" DrawAspect="Content" ObjectID="_1648674858" r:id="rId20"/>
        </w:object>
      </w:r>
      <w:r w:rsidRPr="005C268A">
        <w:rPr>
          <w:position w:val="-28"/>
        </w:rPr>
        <w:object w:dxaOrig="2540" w:dyaOrig="680">
          <v:shape id="_x0000_i1063" type="#_x0000_t75" style="width:126.7pt;height:34pt" o:ole="">
            <v:imagedata r:id="rId21" o:title=""/>
          </v:shape>
          <o:OLEObject Type="Embed" ProgID="Equation.3" ShapeID="_x0000_i1063" DrawAspect="Content" ObjectID="_1648674859" r:id="rId22"/>
        </w:object>
      </w:r>
      <w:r>
        <w:t>;</w:t>
      </w:r>
      <w:r w:rsidR="00A0546E">
        <w:t xml:space="preserve">         </w:t>
      </w:r>
      <w:r w:rsidR="00A0546E" w:rsidRPr="00A0546E">
        <w:rPr>
          <w:position w:val="-28"/>
        </w:rPr>
        <w:object w:dxaOrig="2420" w:dyaOrig="680">
          <v:shape id="_x0000_i1084" type="#_x0000_t75" style="width:120.95pt;height:34pt" o:ole="">
            <v:imagedata r:id="rId23" o:title=""/>
          </v:shape>
          <o:OLEObject Type="Embed" ProgID="Equation.3" ShapeID="_x0000_i1084" DrawAspect="Content" ObjectID="_1648674860" r:id="rId24"/>
        </w:object>
      </w:r>
      <w:r w:rsidR="00A0546E">
        <w:t>;</w:t>
      </w:r>
    </w:p>
    <w:p w:rsidR="00A0546E" w:rsidRDefault="00A0546E" w:rsidP="00D83C89">
      <w:r w:rsidRPr="00A0546E">
        <w:rPr>
          <w:position w:val="-50"/>
        </w:rPr>
        <w:object w:dxaOrig="1320" w:dyaOrig="1120">
          <v:shape id="_x0000_i1090" type="#_x0000_t75" style="width:66.25pt;height:55.85pt" o:ole="">
            <v:imagedata r:id="rId25" o:title=""/>
          </v:shape>
          <o:OLEObject Type="Embed" ProgID="Equation.3" ShapeID="_x0000_i1090" DrawAspect="Content" ObjectID="_1648674861" r:id="rId26"/>
        </w:object>
      </w:r>
      <w:r>
        <w:t>.</w:t>
      </w:r>
    </w:p>
    <w:p w:rsidR="00A0546E" w:rsidRDefault="00A0546E" w:rsidP="00D83C89"/>
    <w:p w:rsidR="00A0546E" w:rsidRPr="00E023E6" w:rsidRDefault="00A0546E" w:rsidP="00E023E6">
      <w:pPr>
        <w:pStyle w:val="1"/>
        <w:rPr>
          <w:b/>
          <w:color w:val="auto"/>
        </w:rPr>
      </w:pPr>
      <w:bookmarkStart w:id="4" w:name="_Toc38061832"/>
      <w:r w:rsidRPr="00E023E6">
        <w:rPr>
          <w:b/>
          <w:color w:val="auto"/>
        </w:rPr>
        <w:t>Задание №12</w:t>
      </w:r>
      <w:bookmarkEnd w:id="4"/>
    </w:p>
    <w:p w:rsidR="00A0546E" w:rsidRPr="00A0546E" w:rsidRDefault="00A0546E" w:rsidP="00D83C89">
      <w:pPr>
        <w:rPr>
          <w:b/>
        </w:rPr>
      </w:pPr>
      <w:r>
        <w:t xml:space="preserve">Всем заголовкам присвоить Стиль </w:t>
      </w:r>
      <w:r w:rsidRPr="00A0546E">
        <w:rPr>
          <w:b/>
        </w:rPr>
        <w:t>Заголовок1</w:t>
      </w:r>
    </w:p>
    <w:p w:rsidR="00A0546E" w:rsidRPr="00A0546E" w:rsidRDefault="00A0546E" w:rsidP="00D83C89"/>
    <w:p w:rsidR="00D83C89" w:rsidRPr="00D83C89" w:rsidRDefault="00D83C89" w:rsidP="00D83C89"/>
    <w:p w:rsidR="00D83C89" w:rsidRPr="00D83C89" w:rsidRDefault="00A0546E" w:rsidP="00D83C89">
      <w:r w:rsidRPr="00A0546E">
        <w:rPr>
          <w:position w:val="-10"/>
        </w:rPr>
        <w:object w:dxaOrig="180" w:dyaOrig="340">
          <v:shape id="_x0000_i1086" type="#_x0000_t75" style="width:9.2pt;height:17.3pt" o:ole="">
            <v:imagedata r:id="rId9" o:title=""/>
          </v:shape>
          <o:OLEObject Type="Embed" ProgID="Equation.3" ShapeID="_x0000_i1086" DrawAspect="Content" ObjectID="_1648674862" r:id="rId27"/>
        </w:object>
      </w:r>
    </w:p>
    <w:p w:rsidR="00D83C89" w:rsidRPr="00D83C89" w:rsidRDefault="00D83C89" w:rsidP="00D83C89"/>
    <w:p w:rsidR="00D83C89" w:rsidRPr="002B6053" w:rsidRDefault="00D83C89" w:rsidP="00D83C89"/>
    <w:p w:rsidR="00D83C89" w:rsidRPr="00D83C89" w:rsidRDefault="00D83C89" w:rsidP="00D83C89"/>
    <w:p w:rsidR="007E61C6" w:rsidRPr="00D83C89" w:rsidRDefault="007E61C6" w:rsidP="00D83C89"/>
    <w:sectPr w:rsidR="007E61C6" w:rsidRPr="00D83C89" w:rsidSect="00405D53">
      <w:type w:val="continuous"/>
      <w:pgSz w:w="11906" w:h="16838"/>
      <w:pgMar w:top="1134" w:right="850" w:bottom="1134" w:left="1701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38" w:rsidRDefault="00FC6738" w:rsidP="007E61C6">
      <w:pPr>
        <w:spacing w:before="0" w:after="0" w:line="240" w:lineRule="auto"/>
      </w:pPr>
      <w:r>
        <w:separator/>
      </w:r>
    </w:p>
  </w:endnote>
  <w:endnote w:type="continuationSeparator" w:id="0">
    <w:p w:rsidR="00FC6738" w:rsidRDefault="00FC6738" w:rsidP="007E61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836551"/>
      <w:docPartObj>
        <w:docPartGallery w:val="Page Numbers (Bottom of Page)"/>
        <w:docPartUnique/>
      </w:docPartObj>
    </w:sdtPr>
    <w:sdtContent>
      <w:p w:rsidR="00E023E6" w:rsidRDefault="00E02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58">
          <w:rPr>
            <w:noProof/>
          </w:rPr>
          <w:t>4</w:t>
        </w:r>
        <w:r>
          <w:fldChar w:fldCharType="end"/>
        </w:r>
      </w:p>
    </w:sdtContent>
  </w:sdt>
  <w:p w:rsidR="001E78A2" w:rsidRPr="001E78A2" w:rsidRDefault="001E78A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38" w:rsidRDefault="00FC6738" w:rsidP="007E61C6">
      <w:pPr>
        <w:spacing w:before="0" w:after="0" w:line="240" w:lineRule="auto"/>
      </w:pPr>
      <w:r>
        <w:separator/>
      </w:r>
    </w:p>
  </w:footnote>
  <w:footnote w:type="continuationSeparator" w:id="0">
    <w:p w:rsidR="00FC6738" w:rsidRDefault="00FC6738" w:rsidP="007E61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EB" w:rsidRPr="00EE13EB" w:rsidRDefault="00EE13EB">
    <w:pPr>
      <w:pStyle w:val="a3"/>
    </w:pPr>
    <w:r w:rsidRPr="00EE13EB">
      <w:t xml:space="preserve">                        </w:t>
    </w:r>
    <w:r>
      <w:t xml:space="preserve">Садыкова Рахиля. Работа в </w:t>
    </w:r>
    <w:r>
      <w:rPr>
        <w:lang w:val="en-US"/>
      </w:rPr>
      <w:t>Word</w:t>
    </w:r>
  </w:p>
  <w:p w:rsidR="001E78A2" w:rsidRPr="00EE13EB" w:rsidRDefault="001E7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E6"/>
    <w:rsid w:val="00016011"/>
    <w:rsid w:val="001E78A2"/>
    <w:rsid w:val="002B6053"/>
    <w:rsid w:val="002C3387"/>
    <w:rsid w:val="00405D53"/>
    <w:rsid w:val="005C268A"/>
    <w:rsid w:val="005C3458"/>
    <w:rsid w:val="005E33E6"/>
    <w:rsid w:val="007E61C6"/>
    <w:rsid w:val="00A0546E"/>
    <w:rsid w:val="00A2051E"/>
    <w:rsid w:val="00B35B9A"/>
    <w:rsid w:val="00B82C9D"/>
    <w:rsid w:val="00D83C89"/>
    <w:rsid w:val="00E023E6"/>
    <w:rsid w:val="00EE13EB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DACA"/>
  <w15:chartTrackingRefBased/>
  <w15:docId w15:val="{8D7A5C8A-67B7-479D-9769-56EB8165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9A"/>
    <w:pPr>
      <w:spacing w:before="1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2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C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E61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C6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E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D83C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Placeholder Text"/>
    <w:basedOn w:val="a0"/>
    <w:uiPriority w:val="99"/>
    <w:semiHidden/>
    <w:rsid w:val="00D83C8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02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EE13EB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13EB"/>
    <w:pPr>
      <w:spacing w:after="100"/>
    </w:pPr>
  </w:style>
  <w:style w:type="character" w:styleId="ab">
    <w:name w:val="Hyperlink"/>
    <w:basedOn w:val="a0"/>
    <w:uiPriority w:val="99"/>
    <w:unhideWhenUsed/>
    <w:rsid w:val="00EE1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7A"/>
    <w:rsid w:val="00030F07"/>
    <w:rsid w:val="003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17A"/>
    <w:rPr>
      <w:color w:val="808080"/>
    </w:rPr>
  </w:style>
  <w:style w:type="paragraph" w:customStyle="1" w:styleId="2B7ADBFE7437437A80B38F25FE4059B3">
    <w:name w:val="2B7ADBFE7437437A80B38F25FE4059B3"/>
    <w:rsid w:val="0031617A"/>
  </w:style>
  <w:style w:type="paragraph" w:customStyle="1" w:styleId="F8BBF952E96E4E50BE3BEC30D9056B25">
    <w:name w:val="F8BBF952E96E4E50BE3BEC30D9056B25"/>
    <w:rsid w:val="00316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33CC-83D5-46FD-A361-05BE7AE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</dc:creator>
  <cp:keywords/>
  <dc:description/>
  <cp:lastModifiedBy>rahil</cp:lastModifiedBy>
  <cp:revision>2</cp:revision>
  <dcterms:created xsi:type="dcterms:W3CDTF">2020-04-17T21:27:00Z</dcterms:created>
  <dcterms:modified xsi:type="dcterms:W3CDTF">2020-04-17T21:27:00Z</dcterms:modified>
</cp:coreProperties>
</file>