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EB" w:rsidRPr="00292302" w:rsidRDefault="00E70FEB"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 xml:space="preserve">Задание 1. </w:t>
      </w:r>
    </w:p>
    <w:p w:rsidR="00E70FEB" w:rsidRPr="00292302" w:rsidRDefault="00E70FEB"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1. Объект правонарушения.</w:t>
      </w:r>
    </w:p>
    <w:p w:rsidR="00E70FEB" w:rsidRPr="00292302" w:rsidRDefault="00E70FEB"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Васильев, находясь у себя на дачном участке, отстреливал из охотничьего ружья ворон, убивших у него несколько цыплят. Одним из выстрелов он случайно ранил соседку по дачному участку, причинив ей легкий вред здоровью.</w:t>
      </w:r>
    </w:p>
    <w:p w:rsidR="00E70FEB" w:rsidRPr="009928CA" w:rsidRDefault="00E70FEB"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Объект данного правонарушения – здоровье соседки.</w:t>
      </w:r>
    </w:p>
    <w:p w:rsidR="00E70FEB" w:rsidRPr="00292302" w:rsidRDefault="00E70FEB" w:rsidP="00292302">
      <w:pPr>
        <w:spacing w:after="0" w:line="360" w:lineRule="auto"/>
        <w:ind w:firstLine="709"/>
        <w:jc w:val="both"/>
        <w:rPr>
          <w:rFonts w:ascii="Times New Roman" w:hAnsi="Times New Roman" w:cs="Times New Roman"/>
          <w:sz w:val="28"/>
          <w:szCs w:val="28"/>
        </w:rPr>
      </w:pPr>
      <w:proofErr w:type="spellStart"/>
      <w:r w:rsidRPr="00292302">
        <w:rPr>
          <w:rFonts w:ascii="Times New Roman" w:hAnsi="Times New Roman" w:cs="Times New Roman"/>
          <w:sz w:val="28"/>
          <w:szCs w:val="28"/>
        </w:rPr>
        <w:t>Гр-ка</w:t>
      </w:r>
      <w:proofErr w:type="spellEnd"/>
      <w:r w:rsidRPr="00292302">
        <w:rPr>
          <w:rFonts w:ascii="Times New Roman" w:hAnsi="Times New Roman" w:cs="Times New Roman"/>
          <w:sz w:val="28"/>
          <w:szCs w:val="28"/>
        </w:rPr>
        <w:t xml:space="preserve"> П., будучи участницей судебного разбирательства (ответчицей), в грубой форме оскорбила </w:t>
      </w:r>
      <w:proofErr w:type="spellStart"/>
      <w:r w:rsidRPr="00292302">
        <w:rPr>
          <w:rFonts w:ascii="Times New Roman" w:hAnsi="Times New Roman" w:cs="Times New Roman"/>
          <w:sz w:val="28"/>
          <w:szCs w:val="28"/>
        </w:rPr>
        <w:t>гр-ку</w:t>
      </w:r>
      <w:proofErr w:type="spellEnd"/>
      <w:r w:rsidRPr="00292302">
        <w:rPr>
          <w:rFonts w:ascii="Times New Roman" w:hAnsi="Times New Roman" w:cs="Times New Roman"/>
          <w:sz w:val="28"/>
          <w:szCs w:val="28"/>
        </w:rPr>
        <w:t xml:space="preserve"> В., являвшейся истцом по делу, при этом П. не реагировала на замечания судьи. Судья был вынужден прервать судебное заседание.</w:t>
      </w:r>
    </w:p>
    <w:p w:rsidR="00E70FEB" w:rsidRPr="009928CA" w:rsidRDefault="00E70FEB"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Объект данного правонарушения – честь и достоинство гражданки В.</w:t>
      </w:r>
    </w:p>
    <w:p w:rsidR="00E70FEB" w:rsidRPr="00292302" w:rsidRDefault="00E70FEB"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2. Объективная сторона правонарушения.</w:t>
      </w:r>
    </w:p>
    <w:p w:rsidR="00E70FEB" w:rsidRPr="00292302" w:rsidRDefault="00E70FEB"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1.Ларин, придя домой в нетрезвом состоянии, учинил скандал с женой, а затем изрубил лично ей принадлежавшие вещи и сжег их в печи. Ларину было предъявлено обвинение в умышленном уничтожении чужого имущества путем поджога.</w:t>
      </w:r>
    </w:p>
    <w:p w:rsidR="00E70FEB" w:rsidRPr="00292302" w:rsidRDefault="00E70FEB"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Правильно ли предъявлено Ларину обвинение?</w:t>
      </w:r>
    </w:p>
    <w:p w:rsidR="00A54FF4" w:rsidRPr="009928CA" w:rsidRDefault="00A54FF4"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Правильно. Статья 167. Умышленные уничтожение или повреждение имущества</w:t>
      </w:r>
    </w:p>
    <w:p w:rsidR="00A54FF4" w:rsidRPr="009928CA" w:rsidRDefault="00A54FF4" w:rsidP="00292302">
      <w:pPr>
        <w:spacing w:after="0" w:line="360" w:lineRule="auto"/>
        <w:ind w:firstLine="709"/>
        <w:jc w:val="both"/>
        <w:rPr>
          <w:rFonts w:ascii="Times New Roman" w:hAnsi="Times New Roman" w:cs="Times New Roman"/>
          <w:i/>
          <w:color w:val="000000" w:themeColor="text1"/>
          <w:sz w:val="28"/>
          <w:szCs w:val="28"/>
        </w:rPr>
      </w:pPr>
      <w:hyperlink r:id="rId5" w:history="1">
        <w:r w:rsidRPr="009928CA">
          <w:rPr>
            <w:rStyle w:val="a4"/>
            <w:rFonts w:ascii="Times New Roman" w:hAnsi="Times New Roman" w:cs="Times New Roman"/>
            <w:i/>
            <w:color w:val="000000" w:themeColor="text1"/>
            <w:sz w:val="28"/>
            <w:szCs w:val="28"/>
          </w:rPr>
          <w:t>[Уголовный кодекс]</w:t>
        </w:r>
      </w:hyperlink>
      <w:r w:rsidRPr="009928CA">
        <w:rPr>
          <w:rFonts w:ascii="Times New Roman" w:hAnsi="Times New Roman" w:cs="Times New Roman"/>
          <w:i/>
          <w:color w:val="000000" w:themeColor="text1"/>
          <w:sz w:val="28"/>
          <w:szCs w:val="28"/>
        </w:rPr>
        <w:t> </w:t>
      </w:r>
      <w:hyperlink r:id="rId6" w:history="1">
        <w:r w:rsidRPr="009928CA">
          <w:rPr>
            <w:rStyle w:val="a4"/>
            <w:rFonts w:ascii="Times New Roman" w:hAnsi="Times New Roman" w:cs="Times New Roman"/>
            <w:i/>
            <w:color w:val="000000" w:themeColor="text1"/>
            <w:sz w:val="28"/>
            <w:szCs w:val="28"/>
          </w:rPr>
          <w:t>[Особенная часть]</w:t>
        </w:r>
      </w:hyperlink>
      <w:r w:rsidRPr="009928CA">
        <w:rPr>
          <w:rFonts w:ascii="Times New Roman" w:hAnsi="Times New Roman" w:cs="Times New Roman"/>
          <w:i/>
          <w:color w:val="000000" w:themeColor="text1"/>
          <w:sz w:val="28"/>
          <w:szCs w:val="28"/>
        </w:rPr>
        <w:t> </w:t>
      </w:r>
      <w:hyperlink r:id="rId7" w:history="1">
        <w:r w:rsidRPr="009928CA">
          <w:rPr>
            <w:rStyle w:val="a4"/>
            <w:rFonts w:ascii="Times New Roman" w:hAnsi="Times New Roman" w:cs="Times New Roman"/>
            <w:i/>
            <w:color w:val="000000" w:themeColor="text1"/>
            <w:sz w:val="28"/>
            <w:szCs w:val="28"/>
          </w:rPr>
          <w:t>[Раздел VIII]</w:t>
        </w:r>
      </w:hyperlink>
      <w:r w:rsidRPr="009928CA">
        <w:rPr>
          <w:rFonts w:ascii="Times New Roman" w:hAnsi="Times New Roman" w:cs="Times New Roman"/>
          <w:i/>
          <w:color w:val="000000" w:themeColor="text1"/>
          <w:sz w:val="28"/>
          <w:szCs w:val="28"/>
        </w:rPr>
        <w:t> </w:t>
      </w:r>
      <w:hyperlink r:id="rId8" w:history="1">
        <w:r w:rsidRPr="009928CA">
          <w:rPr>
            <w:rStyle w:val="a4"/>
            <w:rFonts w:ascii="Times New Roman" w:hAnsi="Times New Roman" w:cs="Times New Roman"/>
            <w:i/>
            <w:color w:val="000000" w:themeColor="text1"/>
            <w:sz w:val="28"/>
            <w:szCs w:val="28"/>
          </w:rPr>
          <w:t>[Глава 21]</w:t>
        </w:r>
      </w:hyperlink>
    </w:p>
    <w:bookmarkStart w:id="0" w:name="ч1"/>
    <w:bookmarkEnd w:id="0"/>
    <w:p w:rsidR="00A54FF4" w:rsidRPr="009928CA" w:rsidRDefault="00A54FF4" w:rsidP="009928CA">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color w:val="000000" w:themeColor="text1"/>
          <w:sz w:val="28"/>
          <w:szCs w:val="28"/>
        </w:rPr>
        <w:fldChar w:fldCharType="begin"/>
      </w:r>
      <w:r w:rsidRPr="009928CA">
        <w:rPr>
          <w:rFonts w:ascii="Times New Roman" w:hAnsi="Times New Roman" w:cs="Times New Roman"/>
          <w:i/>
          <w:color w:val="000000" w:themeColor="text1"/>
          <w:sz w:val="28"/>
          <w:szCs w:val="28"/>
        </w:rPr>
        <w:instrText xml:space="preserve"> HYPERLINK "https://dogovor-urist.ru/%D0%BA%D0%BE%D0%B4%D0%B5%D0%BA%D1%81%D1%8B/%D1%83%D0%BA_%D1%80%D1%84/%D1%81%D1%82_167/" \l "%D1%871" \o "Часть 1" </w:instrText>
      </w:r>
      <w:r w:rsidRPr="009928CA">
        <w:rPr>
          <w:rFonts w:ascii="Times New Roman" w:hAnsi="Times New Roman" w:cs="Times New Roman"/>
          <w:i/>
          <w:color w:val="000000" w:themeColor="text1"/>
          <w:sz w:val="28"/>
          <w:szCs w:val="28"/>
        </w:rPr>
        <w:fldChar w:fldCharType="separate"/>
      </w:r>
      <w:proofErr w:type="gramStart"/>
      <w:r w:rsidRPr="009928CA">
        <w:rPr>
          <w:rStyle w:val="a4"/>
          <w:rFonts w:ascii="Times New Roman" w:hAnsi="Times New Roman" w:cs="Times New Roman"/>
          <w:i/>
          <w:color w:val="000000" w:themeColor="text1"/>
          <w:sz w:val="28"/>
          <w:szCs w:val="28"/>
        </w:rPr>
        <w:t>1</w:t>
      </w:r>
      <w:r w:rsidRPr="009928CA">
        <w:rPr>
          <w:rFonts w:ascii="Times New Roman" w:hAnsi="Times New Roman" w:cs="Times New Roman"/>
          <w:i/>
          <w:color w:val="000000" w:themeColor="text1"/>
          <w:sz w:val="28"/>
          <w:szCs w:val="28"/>
        </w:rPr>
        <w:fldChar w:fldCharType="end"/>
      </w:r>
      <w:r w:rsidRPr="009928CA">
        <w:rPr>
          <w:rFonts w:ascii="Times New Roman" w:hAnsi="Times New Roman" w:cs="Times New Roman"/>
          <w:i/>
          <w:color w:val="000000" w:themeColor="text1"/>
          <w:sz w:val="28"/>
          <w:szCs w:val="28"/>
        </w:rPr>
        <w:t>.</w:t>
      </w:r>
      <w:r w:rsidRPr="009928CA">
        <w:rPr>
          <w:rFonts w:ascii="Times New Roman" w:hAnsi="Times New Roman" w:cs="Times New Roman"/>
          <w:i/>
          <w:sz w:val="28"/>
          <w:szCs w:val="28"/>
        </w:rPr>
        <w:t xml:space="preserve"> Умышленные уничтожение или повреждение чужого имущества, если эти деяния повлекли причинение значит</w:t>
      </w:r>
      <w:r w:rsidR="009928CA">
        <w:rPr>
          <w:rFonts w:ascii="Times New Roman" w:hAnsi="Times New Roman" w:cs="Times New Roman"/>
          <w:i/>
          <w:sz w:val="28"/>
          <w:szCs w:val="28"/>
        </w:rPr>
        <w:t xml:space="preserve">ельного ущерба, </w:t>
      </w:r>
      <w:r w:rsidRPr="009928CA">
        <w:rPr>
          <w:rFonts w:ascii="Times New Roman" w:hAnsi="Times New Roman" w:cs="Times New Roman"/>
          <w:i/>
          <w:sz w:val="28"/>
          <w:szCs w:val="28"/>
        </w:rPr>
        <w:t>наказываются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принудительными работами на срок до двух</w:t>
      </w:r>
      <w:proofErr w:type="gramEnd"/>
      <w:r w:rsidRPr="009928CA">
        <w:rPr>
          <w:rFonts w:ascii="Times New Roman" w:hAnsi="Times New Roman" w:cs="Times New Roman"/>
          <w:i/>
          <w:sz w:val="28"/>
          <w:szCs w:val="28"/>
        </w:rPr>
        <w:t xml:space="preserve"> лет, либо арестом на срок до трёх месяцев, либо лишением свободы на срок до двух лет.</w:t>
      </w:r>
    </w:p>
    <w:bookmarkStart w:id="1" w:name="ч2"/>
    <w:bookmarkEnd w:id="1"/>
    <w:p w:rsidR="00A54FF4" w:rsidRPr="009928CA" w:rsidRDefault="00A54FF4"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color w:val="000000" w:themeColor="text1"/>
          <w:sz w:val="28"/>
          <w:szCs w:val="28"/>
        </w:rPr>
        <w:lastRenderedPageBreak/>
        <w:fldChar w:fldCharType="begin"/>
      </w:r>
      <w:r w:rsidRPr="009928CA">
        <w:rPr>
          <w:rFonts w:ascii="Times New Roman" w:hAnsi="Times New Roman" w:cs="Times New Roman"/>
          <w:i/>
          <w:color w:val="000000" w:themeColor="text1"/>
          <w:sz w:val="28"/>
          <w:szCs w:val="28"/>
        </w:rPr>
        <w:instrText xml:space="preserve"> HYPERLINK "https://dogovor-urist.ru/%D0%BA%D0%BE%D0%B4%D0%B5%D0%BA%D1%81%D1%8B/%D1%83%D0%BA_%D1%80%D1%84/%D1%81%D1%82_167/" \l "%D1%872" \o "Часть 2" </w:instrText>
      </w:r>
      <w:r w:rsidRPr="009928CA">
        <w:rPr>
          <w:rFonts w:ascii="Times New Roman" w:hAnsi="Times New Roman" w:cs="Times New Roman"/>
          <w:i/>
          <w:color w:val="000000" w:themeColor="text1"/>
          <w:sz w:val="28"/>
          <w:szCs w:val="28"/>
        </w:rPr>
        <w:fldChar w:fldCharType="separate"/>
      </w:r>
      <w:r w:rsidRPr="009928CA">
        <w:rPr>
          <w:rStyle w:val="a4"/>
          <w:rFonts w:ascii="Times New Roman" w:hAnsi="Times New Roman" w:cs="Times New Roman"/>
          <w:i/>
          <w:color w:val="000000" w:themeColor="text1"/>
          <w:sz w:val="28"/>
          <w:szCs w:val="28"/>
        </w:rPr>
        <w:t>2</w:t>
      </w:r>
      <w:r w:rsidRPr="009928CA">
        <w:rPr>
          <w:rFonts w:ascii="Times New Roman" w:hAnsi="Times New Roman" w:cs="Times New Roman"/>
          <w:i/>
          <w:color w:val="000000" w:themeColor="text1"/>
          <w:sz w:val="28"/>
          <w:szCs w:val="28"/>
        </w:rPr>
        <w:fldChar w:fldCharType="end"/>
      </w:r>
      <w:r w:rsidRPr="009928CA">
        <w:rPr>
          <w:rFonts w:ascii="Times New Roman" w:hAnsi="Times New Roman" w:cs="Times New Roman"/>
          <w:i/>
          <w:color w:val="000000" w:themeColor="text1"/>
          <w:sz w:val="28"/>
          <w:szCs w:val="28"/>
        </w:rPr>
        <w:t>.</w:t>
      </w:r>
      <w:r w:rsidRPr="009928CA">
        <w:rPr>
          <w:rFonts w:ascii="Times New Roman" w:hAnsi="Times New Roman" w:cs="Times New Roman"/>
          <w:i/>
          <w:sz w:val="28"/>
          <w:szCs w:val="28"/>
        </w:rPr>
        <w:t xml:space="preserve"> Те же деяния, совершенные из хулиганских побуждений, путем поджога, взрыва или иным </w:t>
      </w:r>
      <w:proofErr w:type="spellStart"/>
      <w:r w:rsidRPr="009928CA">
        <w:rPr>
          <w:rFonts w:ascii="Times New Roman" w:hAnsi="Times New Roman" w:cs="Times New Roman"/>
          <w:i/>
          <w:sz w:val="28"/>
          <w:szCs w:val="28"/>
        </w:rPr>
        <w:t>общеопасным</w:t>
      </w:r>
      <w:proofErr w:type="spellEnd"/>
      <w:r w:rsidRPr="009928CA">
        <w:rPr>
          <w:rFonts w:ascii="Times New Roman" w:hAnsi="Times New Roman" w:cs="Times New Roman"/>
          <w:i/>
          <w:sz w:val="28"/>
          <w:szCs w:val="28"/>
        </w:rPr>
        <w:t xml:space="preserve"> способом либо повлекшие по неосторожности смерть человека или иные тяжкие последствия, -</w:t>
      </w:r>
    </w:p>
    <w:p w:rsidR="00A54FF4" w:rsidRPr="009928CA" w:rsidRDefault="00A54FF4"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наказываются принудительными работами на срок до пяти лет либо лишением свободы на тот же срок.</w:t>
      </w:r>
    </w:p>
    <w:p w:rsidR="00A54FF4" w:rsidRPr="009928CA" w:rsidRDefault="00A54FF4"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p>
    <w:p w:rsidR="00E70FEB" w:rsidRPr="00292302" w:rsidRDefault="00E70FEB"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 xml:space="preserve">2. Ковальчук с целью хищения чужого имущества проник в квартиру </w:t>
      </w:r>
      <w:proofErr w:type="spellStart"/>
      <w:r w:rsidRPr="00292302">
        <w:rPr>
          <w:rFonts w:ascii="Times New Roman" w:hAnsi="Times New Roman" w:cs="Times New Roman"/>
          <w:sz w:val="28"/>
          <w:szCs w:val="28"/>
        </w:rPr>
        <w:t>Чеснокова</w:t>
      </w:r>
      <w:proofErr w:type="spellEnd"/>
      <w:r w:rsidRPr="00292302">
        <w:rPr>
          <w:rFonts w:ascii="Times New Roman" w:hAnsi="Times New Roman" w:cs="Times New Roman"/>
          <w:sz w:val="28"/>
          <w:szCs w:val="28"/>
        </w:rPr>
        <w:t xml:space="preserve">. Сложив похищенные ценности в имевшуюся у него сумку, </w:t>
      </w:r>
      <w:proofErr w:type="gramStart"/>
      <w:r w:rsidRPr="00292302">
        <w:rPr>
          <w:rFonts w:ascii="Times New Roman" w:hAnsi="Times New Roman" w:cs="Times New Roman"/>
          <w:sz w:val="28"/>
          <w:szCs w:val="28"/>
        </w:rPr>
        <w:t>Ковальчук</w:t>
      </w:r>
      <w:proofErr w:type="gramEnd"/>
      <w:r w:rsidRPr="00292302">
        <w:rPr>
          <w:rFonts w:ascii="Times New Roman" w:hAnsi="Times New Roman" w:cs="Times New Roman"/>
          <w:sz w:val="28"/>
          <w:szCs w:val="28"/>
        </w:rPr>
        <w:t xml:space="preserve"> направился к входной двери. В это время дверь </w:t>
      </w:r>
      <w:proofErr w:type="gramStart"/>
      <w:r w:rsidRPr="00292302">
        <w:rPr>
          <w:rFonts w:ascii="Times New Roman" w:hAnsi="Times New Roman" w:cs="Times New Roman"/>
          <w:sz w:val="28"/>
          <w:szCs w:val="28"/>
        </w:rPr>
        <w:t>открылась</w:t>
      </w:r>
      <w:proofErr w:type="gramEnd"/>
      <w:r w:rsidRPr="00292302">
        <w:rPr>
          <w:rFonts w:ascii="Times New Roman" w:hAnsi="Times New Roman" w:cs="Times New Roman"/>
          <w:sz w:val="28"/>
          <w:szCs w:val="28"/>
        </w:rPr>
        <w:t xml:space="preserve"> и в прихожую вошел Чесноков. Ковальчук ударил </w:t>
      </w:r>
      <w:proofErr w:type="spellStart"/>
      <w:r w:rsidRPr="00292302">
        <w:rPr>
          <w:rFonts w:ascii="Times New Roman" w:hAnsi="Times New Roman" w:cs="Times New Roman"/>
          <w:sz w:val="28"/>
          <w:szCs w:val="28"/>
        </w:rPr>
        <w:t>Чеснокова</w:t>
      </w:r>
      <w:proofErr w:type="spellEnd"/>
      <w:r w:rsidRPr="00292302">
        <w:rPr>
          <w:rFonts w:ascii="Times New Roman" w:hAnsi="Times New Roman" w:cs="Times New Roman"/>
          <w:sz w:val="28"/>
          <w:szCs w:val="28"/>
        </w:rPr>
        <w:t xml:space="preserve"> кулаком в лицо, сбив его с ног, и убежал. Ковальчук был осужден за грабеж, т. е. открытое похищение чужого имущества, совершенное с насилием не опасным для жизни и здоровья.</w:t>
      </w:r>
    </w:p>
    <w:p w:rsidR="00E70FEB" w:rsidRPr="00292302" w:rsidRDefault="00E70FEB"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Имеется ли в действиях Ковальчука состав данного преступления?</w:t>
      </w:r>
    </w:p>
    <w:p w:rsidR="00A54FF4" w:rsidRPr="009928CA" w:rsidRDefault="00A54FF4"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Состав преступления формируется из элементов. Если присутствуют все необходимые элементы, есть и преступление. Эти элементы помогают нам определить деяние в качестве преступления, а также узнать, какое именно преступление было совершено.</w:t>
      </w:r>
    </w:p>
    <w:p w:rsidR="00A54FF4" w:rsidRPr="009928CA" w:rsidRDefault="00A54FF4"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Состав преступления состоит из 4 элементов: объекта, субъекта, объективной стороны и субъективной стороны.</w:t>
      </w:r>
    </w:p>
    <w:p w:rsidR="00E70FEB" w:rsidRPr="009928CA" w:rsidRDefault="00A54FF4"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Также сюда входит мотив (причины, по которым совершено преступление) и цель (с каким намерением совершалось).</w:t>
      </w:r>
    </w:p>
    <w:p w:rsidR="00A54FF4" w:rsidRPr="009928CA" w:rsidRDefault="00A54FF4"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Состава преступления в действиях Ковальчука нет.</w:t>
      </w:r>
    </w:p>
    <w:p w:rsidR="00A54FF4" w:rsidRPr="00292302" w:rsidRDefault="00A54FF4"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3. Субъект правонарушения.</w:t>
      </w:r>
    </w:p>
    <w:p w:rsidR="00A54FF4" w:rsidRPr="00292302" w:rsidRDefault="00A54FF4"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 xml:space="preserve">1. Приговором суда от 16 ноября 1995 г. </w:t>
      </w:r>
      <w:proofErr w:type="spellStart"/>
      <w:r w:rsidRPr="00292302">
        <w:rPr>
          <w:rFonts w:ascii="Times New Roman" w:hAnsi="Times New Roman" w:cs="Times New Roman"/>
          <w:sz w:val="28"/>
          <w:szCs w:val="28"/>
        </w:rPr>
        <w:t>Дикарев</w:t>
      </w:r>
      <w:proofErr w:type="spellEnd"/>
      <w:r w:rsidRPr="00292302">
        <w:rPr>
          <w:rFonts w:ascii="Times New Roman" w:hAnsi="Times New Roman" w:cs="Times New Roman"/>
          <w:sz w:val="28"/>
          <w:szCs w:val="28"/>
        </w:rPr>
        <w:t>, родившийся 20 мая 1981 г., был осужден за изнасилование несовершеннолетней, совершенное им 20 мая 1995 г</w:t>
      </w:r>
      <w:proofErr w:type="gramStart"/>
      <w:r w:rsidRPr="00292302">
        <w:rPr>
          <w:rFonts w:ascii="Times New Roman" w:hAnsi="Times New Roman" w:cs="Times New Roman"/>
          <w:sz w:val="28"/>
          <w:szCs w:val="28"/>
        </w:rPr>
        <w:t>..</w:t>
      </w:r>
      <w:proofErr w:type="gramEnd"/>
    </w:p>
    <w:p w:rsidR="00A54FF4" w:rsidRPr="00292302" w:rsidRDefault="00A54FF4"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 xml:space="preserve">Является ли </w:t>
      </w:r>
      <w:proofErr w:type="spellStart"/>
      <w:r w:rsidRPr="00292302">
        <w:rPr>
          <w:rFonts w:ascii="Times New Roman" w:hAnsi="Times New Roman" w:cs="Times New Roman"/>
          <w:sz w:val="28"/>
          <w:szCs w:val="28"/>
        </w:rPr>
        <w:t>Дикарев</w:t>
      </w:r>
      <w:proofErr w:type="spellEnd"/>
      <w:r w:rsidRPr="00292302">
        <w:rPr>
          <w:rFonts w:ascii="Times New Roman" w:hAnsi="Times New Roman" w:cs="Times New Roman"/>
          <w:sz w:val="28"/>
          <w:szCs w:val="28"/>
        </w:rPr>
        <w:t xml:space="preserve"> субъектом данного преступления?</w:t>
      </w:r>
    </w:p>
    <w:p w:rsidR="00180247" w:rsidRPr="009928CA" w:rsidRDefault="00CD46B2"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lastRenderedPageBreak/>
        <w:t>Не</w:t>
      </w:r>
      <w:r w:rsidR="00180247" w:rsidRPr="009928CA">
        <w:rPr>
          <w:rFonts w:ascii="Times New Roman" w:hAnsi="Times New Roman" w:cs="Times New Roman"/>
          <w:i/>
          <w:sz w:val="28"/>
          <w:szCs w:val="28"/>
        </w:rPr>
        <w:t xml:space="preserve"> является, так как на момент преступления ему было 14 лет. Субъектом правонарушения может быть только </w:t>
      </w:r>
      <w:proofErr w:type="spellStart"/>
      <w:r w:rsidR="00180247" w:rsidRPr="009928CA">
        <w:rPr>
          <w:rFonts w:ascii="Times New Roman" w:hAnsi="Times New Roman" w:cs="Times New Roman"/>
          <w:i/>
          <w:sz w:val="28"/>
          <w:szCs w:val="28"/>
        </w:rPr>
        <w:t>деликтоспособное</w:t>
      </w:r>
      <w:proofErr w:type="spellEnd"/>
      <w:r w:rsidR="00180247" w:rsidRPr="009928CA">
        <w:rPr>
          <w:rFonts w:ascii="Times New Roman" w:hAnsi="Times New Roman" w:cs="Times New Roman"/>
          <w:i/>
          <w:sz w:val="28"/>
          <w:szCs w:val="28"/>
        </w:rPr>
        <w:t xml:space="preserve"> лицо.</w:t>
      </w:r>
    </w:p>
    <w:p w:rsidR="00A54FF4" w:rsidRPr="00292302" w:rsidRDefault="00A54FF4"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2. Савельева обратилась к начальнику отдела кадров завода Курочкиной с заявлением о приеме на работу. Начальник отдела кадров, увидев, что Савельева беременная, отказался принять заявление, мотивируя это тем, что беременных они на работу не принимают. Впоследствии в отношении Курочкиной было возбуждено уголовное дело и ей предъявлено обвинение по ст. 145 УК РФ (необоснованный отказ в приеме на работу женщине по мотивам ее беременности).</w:t>
      </w:r>
    </w:p>
    <w:p w:rsidR="00A54FF4" w:rsidRPr="00292302" w:rsidRDefault="00A54FF4"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Является ли Курочкина субъектом указанного преступления?</w:t>
      </w:r>
    </w:p>
    <w:p w:rsidR="00A54FF4" w:rsidRPr="009928CA" w:rsidRDefault="00180247"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Да. Субъект специальный: физическое лицо, являющееся работодателем, либо физическое лицо, наделенное от имени юридического лица правом заключать и расторгать трудовой договор.</w:t>
      </w:r>
    </w:p>
    <w:p w:rsidR="00180247" w:rsidRPr="00292302" w:rsidRDefault="00180247"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4. Субъективная сторона правонарушения.</w:t>
      </w:r>
    </w:p>
    <w:p w:rsidR="00180247" w:rsidRPr="00292302" w:rsidRDefault="00180247"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1. Во время туристического похода группа учащихся вместе с учителем расположилась на берегу реки под крутым обрывом. Находившийся наверху Петров из озорства сбросил в направлении отдыхающих два ящика с гудроном весом 20 кг каждый. В последний момент учащиеся стали разбегаться, но один из ящиков попал в ученицу Попову, причинив ей тяжкий вред здоровью.</w:t>
      </w:r>
    </w:p>
    <w:p w:rsidR="00180247" w:rsidRDefault="00180247"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 xml:space="preserve">Определите субъективную сторону </w:t>
      </w:r>
      <w:proofErr w:type="gramStart"/>
      <w:r w:rsidRPr="00292302">
        <w:rPr>
          <w:rFonts w:ascii="Times New Roman" w:hAnsi="Times New Roman" w:cs="Times New Roman"/>
          <w:sz w:val="28"/>
          <w:szCs w:val="28"/>
        </w:rPr>
        <w:t>содеянного</w:t>
      </w:r>
      <w:proofErr w:type="gramEnd"/>
      <w:r w:rsidRPr="00292302">
        <w:rPr>
          <w:rFonts w:ascii="Times New Roman" w:hAnsi="Times New Roman" w:cs="Times New Roman"/>
          <w:sz w:val="28"/>
          <w:szCs w:val="28"/>
        </w:rPr>
        <w:t xml:space="preserve"> Петровым.</w:t>
      </w:r>
    </w:p>
    <w:p w:rsidR="00CD46B2" w:rsidRPr="009928CA" w:rsidRDefault="00CD46B2"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t>Вина по неосторожности (небрежность).</w:t>
      </w:r>
    </w:p>
    <w:p w:rsidR="00180247" w:rsidRPr="00292302" w:rsidRDefault="00CD46B2" w:rsidP="002923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80247" w:rsidRPr="00292302">
        <w:rPr>
          <w:rFonts w:ascii="Times New Roman" w:hAnsi="Times New Roman" w:cs="Times New Roman"/>
          <w:sz w:val="28"/>
          <w:szCs w:val="28"/>
        </w:rPr>
        <w:t>Баринов с целью хищения проник в квартиру Федотова. Вместе с похищенными вещами он взял понравившуюся ему табакерку из желтого металла. Впоследствии оказалось, что данная табакерка изготовлена в 18 веке, принадлежала князю Р. и имеет особую историческую и художественную ценность. Баринов был осужден за хищение предмета, имеющего особую ценность.</w:t>
      </w:r>
    </w:p>
    <w:p w:rsidR="00180247" w:rsidRPr="00292302" w:rsidRDefault="00180247" w:rsidP="00292302">
      <w:pPr>
        <w:spacing w:after="0" w:line="360" w:lineRule="auto"/>
        <w:ind w:firstLine="709"/>
        <w:jc w:val="both"/>
        <w:rPr>
          <w:rFonts w:ascii="Times New Roman" w:hAnsi="Times New Roman" w:cs="Times New Roman"/>
          <w:sz w:val="28"/>
          <w:szCs w:val="28"/>
        </w:rPr>
      </w:pPr>
      <w:r w:rsidRPr="00292302">
        <w:rPr>
          <w:rFonts w:ascii="Times New Roman" w:hAnsi="Times New Roman" w:cs="Times New Roman"/>
          <w:sz w:val="28"/>
          <w:szCs w:val="28"/>
        </w:rPr>
        <w:t>Правильно ли осужден Баринов?</w:t>
      </w:r>
    </w:p>
    <w:p w:rsidR="00180247" w:rsidRPr="009928CA" w:rsidRDefault="009928CA" w:rsidP="00292302">
      <w:pPr>
        <w:spacing w:after="0" w:line="360" w:lineRule="auto"/>
        <w:ind w:firstLine="709"/>
        <w:jc w:val="both"/>
        <w:rPr>
          <w:rFonts w:ascii="Times New Roman" w:hAnsi="Times New Roman" w:cs="Times New Roman"/>
          <w:i/>
          <w:sz w:val="28"/>
          <w:szCs w:val="28"/>
        </w:rPr>
      </w:pPr>
      <w:r w:rsidRPr="009928CA">
        <w:rPr>
          <w:rFonts w:ascii="Times New Roman" w:hAnsi="Times New Roman" w:cs="Times New Roman"/>
          <w:i/>
          <w:sz w:val="28"/>
          <w:szCs w:val="28"/>
        </w:rPr>
        <w:lastRenderedPageBreak/>
        <w:t xml:space="preserve">Да, правильно. </w:t>
      </w:r>
      <w:r w:rsidRPr="009928CA">
        <w:rPr>
          <w:rFonts w:ascii="Times New Roman" w:hAnsi="Times New Roman" w:cs="Times New Roman"/>
          <w:i/>
          <w:color w:val="000000"/>
          <w:sz w:val="28"/>
          <w:szCs w:val="28"/>
        </w:rPr>
        <w:t>Прямым умыслом виновного субъекта охватывается как форма совершенного им хищения, так и особая ценность похищенных предметов или документов. При этом степень осознания такой их ценности может быть различной: либо субъект точно знал, какого рода предметами завладел, либо считал возможной их особую ценность, либо полагал это не исключенным.</w:t>
      </w:r>
    </w:p>
    <w:sectPr w:rsidR="00180247" w:rsidRPr="009928CA" w:rsidSect="00042B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555D3"/>
    <w:multiLevelType w:val="hybridMultilevel"/>
    <w:tmpl w:val="C364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6339B7"/>
    <w:multiLevelType w:val="hybridMultilevel"/>
    <w:tmpl w:val="7304F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70FEB"/>
    <w:rsid w:val="00042B8C"/>
    <w:rsid w:val="00180247"/>
    <w:rsid w:val="00292302"/>
    <w:rsid w:val="009928CA"/>
    <w:rsid w:val="00A54FF4"/>
    <w:rsid w:val="00CD46B2"/>
    <w:rsid w:val="00E70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8C"/>
  </w:style>
  <w:style w:type="paragraph" w:styleId="3">
    <w:name w:val="heading 3"/>
    <w:basedOn w:val="a"/>
    <w:link w:val="30"/>
    <w:uiPriority w:val="9"/>
    <w:qFormat/>
    <w:rsid w:val="00A54F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FEB"/>
    <w:pPr>
      <w:ind w:left="720"/>
      <w:contextualSpacing/>
    </w:pPr>
  </w:style>
  <w:style w:type="character" w:customStyle="1" w:styleId="30">
    <w:name w:val="Заголовок 3 Знак"/>
    <w:basedOn w:val="a0"/>
    <w:link w:val="3"/>
    <w:uiPriority w:val="9"/>
    <w:rsid w:val="00A54FF4"/>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A54FF4"/>
    <w:rPr>
      <w:color w:val="0000FF"/>
      <w:u w:val="single"/>
    </w:rPr>
  </w:style>
  <w:style w:type="paragraph" w:styleId="a5">
    <w:name w:val="Normal (Web)"/>
    <w:basedOn w:val="a"/>
    <w:uiPriority w:val="99"/>
    <w:semiHidden/>
    <w:unhideWhenUsed/>
    <w:rsid w:val="00A54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54FF4"/>
    <w:rPr>
      <w:b/>
      <w:bCs/>
    </w:rPr>
  </w:style>
  <w:style w:type="character" w:customStyle="1" w:styleId="msonormal0">
    <w:name w:val="msonormal"/>
    <w:basedOn w:val="a0"/>
    <w:rsid w:val="00180247"/>
  </w:style>
</w:styles>
</file>

<file path=word/webSettings.xml><?xml version="1.0" encoding="utf-8"?>
<w:webSettings xmlns:r="http://schemas.openxmlformats.org/officeDocument/2006/relationships" xmlns:w="http://schemas.openxmlformats.org/wordprocessingml/2006/main">
  <w:divs>
    <w:div w:id="29767318">
      <w:bodyDiv w:val="1"/>
      <w:marLeft w:val="0"/>
      <w:marRight w:val="0"/>
      <w:marTop w:val="0"/>
      <w:marBottom w:val="0"/>
      <w:divBdr>
        <w:top w:val="none" w:sz="0" w:space="0" w:color="auto"/>
        <w:left w:val="none" w:sz="0" w:space="0" w:color="auto"/>
        <w:bottom w:val="none" w:sz="0" w:space="0" w:color="auto"/>
        <w:right w:val="none" w:sz="0" w:space="0" w:color="auto"/>
      </w:divBdr>
    </w:div>
    <w:div w:id="905069727">
      <w:bodyDiv w:val="1"/>
      <w:marLeft w:val="0"/>
      <w:marRight w:val="0"/>
      <w:marTop w:val="0"/>
      <w:marBottom w:val="0"/>
      <w:divBdr>
        <w:top w:val="none" w:sz="0" w:space="0" w:color="auto"/>
        <w:left w:val="none" w:sz="0" w:space="0" w:color="auto"/>
        <w:bottom w:val="none" w:sz="0" w:space="0" w:color="auto"/>
        <w:right w:val="none" w:sz="0" w:space="0" w:color="auto"/>
      </w:divBdr>
    </w:div>
    <w:div w:id="1012609228">
      <w:bodyDiv w:val="1"/>
      <w:marLeft w:val="0"/>
      <w:marRight w:val="0"/>
      <w:marTop w:val="0"/>
      <w:marBottom w:val="0"/>
      <w:divBdr>
        <w:top w:val="none" w:sz="0" w:space="0" w:color="auto"/>
        <w:left w:val="none" w:sz="0" w:space="0" w:color="auto"/>
        <w:bottom w:val="none" w:sz="0" w:space="0" w:color="auto"/>
        <w:right w:val="none" w:sz="0" w:space="0" w:color="auto"/>
      </w:divBdr>
      <w:divsChild>
        <w:div w:id="1996686581">
          <w:marLeft w:val="0"/>
          <w:marRight w:val="0"/>
          <w:marTop w:val="157"/>
          <w:marBottom w:val="157"/>
          <w:divBdr>
            <w:top w:val="none" w:sz="0" w:space="0" w:color="auto"/>
            <w:left w:val="none" w:sz="0" w:space="0" w:color="auto"/>
            <w:bottom w:val="none" w:sz="0" w:space="0" w:color="auto"/>
            <w:right w:val="none" w:sz="0" w:space="0" w:color="auto"/>
          </w:divBdr>
          <w:divsChild>
            <w:div w:id="1872451139">
              <w:marLeft w:val="0"/>
              <w:marRight w:val="0"/>
              <w:marTop w:val="157"/>
              <w:marBottom w:val="157"/>
              <w:divBdr>
                <w:top w:val="none" w:sz="0" w:space="0" w:color="auto"/>
                <w:left w:val="none" w:sz="0" w:space="0" w:color="auto"/>
                <w:bottom w:val="none" w:sz="0" w:space="0" w:color="auto"/>
                <w:right w:val="none" w:sz="0" w:space="0" w:color="auto"/>
              </w:divBdr>
            </w:div>
          </w:divsChild>
        </w:div>
      </w:divsChild>
    </w:div>
    <w:div w:id="1316881544">
      <w:bodyDiv w:val="1"/>
      <w:marLeft w:val="0"/>
      <w:marRight w:val="0"/>
      <w:marTop w:val="0"/>
      <w:marBottom w:val="0"/>
      <w:divBdr>
        <w:top w:val="none" w:sz="0" w:space="0" w:color="auto"/>
        <w:left w:val="none" w:sz="0" w:space="0" w:color="auto"/>
        <w:bottom w:val="none" w:sz="0" w:space="0" w:color="auto"/>
        <w:right w:val="none" w:sz="0" w:space="0" w:color="auto"/>
      </w:divBdr>
    </w:div>
    <w:div w:id="1365600536">
      <w:bodyDiv w:val="1"/>
      <w:marLeft w:val="0"/>
      <w:marRight w:val="0"/>
      <w:marTop w:val="0"/>
      <w:marBottom w:val="0"/>
      <w:divBdr>
        <w:top w:val="none" w:sz="0" w:space="0" w:color="auto"/>
        <w:left w:val="none" w:sz="0" w:space="0" w:color="auto"/>
        <w:bottom w:val="none" w:sz="0" w:space="0" w:color="auto"/>
        <w:right w:val="none" w:sz="0" w:space="0" w:color="auto"/>
      </w:divBdr>
    </w:div>
    <w:div w:id="21011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govor-urist.ru/%D0%BA%D0%BE%D0%B4%D0%B5%D0%BA%D1%81%D1%8B/%D1%83%D0%BA_%D1%80%D1%84/%D0%B3%D0%BB%D0%B0%D0%B2%D0%B0_21/" TargetMode="External"/><Relationship Id="rId3" Type="http://schemas.openxmlformats.org/officeDocument/2006/relationships/settings" Target="settings.xml"/><Relationship Id="rId7" Type="http://schemas.openxmlformats.org/officeDocument/2006/relationships/hyperlink" Target="https://dogovor-urist.ru/%D0%BA%D0%BE%D0%B4%D0%B5%D0%BA%D1%81%D1%8B/%D1%83%D0%BA_%D1%80%D1%84/%D1%80%D0%B0%D0%B7%D0%B4%D0%B5%D0%BB_vi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govor-urist.ru/%D0%BA%D0%BE%D0%B4%D0%B5%D0%BA%D1%81%D1%8B/%D1%83%D0%BA_%D1%80%D1%84/%D0%BE%D1%81%D0%BE%D0%B1%D0%B5%D0%BD%D0%BD%D0%B0%D1%8F_%D1%87%D0%B0%D1%81%D1%82%D1%8C/" TargetMode="External"/><Relationship Id="rId5" Type="http://schemas.openxmlformats.org/officeDocument/2006/relationships/hyperlink" Target="https://dogovor-urist.ru/%D0%BA%D0%BE%D0%B4%D0%B5%D0%BA%D1%81%D1%8B/%D1%83%D0%BA_%D1%80%D1%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2020-04-12T16:18:00Z</dcterms:created>
  <dcterms:modified xsi:type="dcterms:W3CDTF">2020-04-12T17:30:00Z</dcterms:modified>
</cp:coreProperties>
</file>