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41E" w:rsidRPr="0057241E" w:rsidRDefault="0057241E" w:rsidP="0057241E">
      <w:pPr>
        <w:rPr>
          <w:sz w:val="28"/>
          <w:szCs w:val="28"/>
        </w:rPr>
      </w:pPr>
      <w:r w:rsidRPr="0057241E">
        <w:rPr>
          <w:sz w:val="28"/>
          <w:szCs w:val="28"/>
        </w:rPr>
        <w:t>В областной газете в репортаже о конкурсе красоты была размещена фотография конкурсантки, курившей сидя на подоконнике в коридоре Дома культуры, где проходил конкурс.</w:t>
      </w:r>
    </w:p>
    <w:p w:rsidR="0057241E" w:rsidRPr="0057241E" w:rsidRDefault="0057241E" w:rsidP="0057241E">
      <w:pPr>
        <w:rPr>
          <w:sz w:val="28"/>
          <w:szCs w:val="28"/>
        </w:rPr>
      </w:pPr>
      <w:r w:rsidRPr="0057241E">
        <w:rPr>
          <w:sz w:val="28"/>
          <w:szCs w:val="28"/>
        </w:rPr>
        <w:t>Героиня снимка посчитала это вмешательством в свою частную жизнь и обратилась с иском в газете, ссылаясь, помимо положений Конституции РФ (статья 23), на положения Гражданского кодекса о защите права лица на собственное изображение.</w:t>
      </w:r>
    </w:p>
    <w:p w:rsidR="0057241E" w:rsidRPr="0057241E" w:rsidRDefault="0057241E" w:rsidP="0057241E">
      <w:pPr>
        <w:rPr>
          <w:sz w:val="28"/>
          <w:szCs w:val="28"/>
        </w:rPr>
      </w:pPr>
      <w:r w:rsidRPr="0057241E">
        <w:rPr>
          <w:sz w:val="28"/>
          <w:szCs w:val="28"/>
        </w:rPr>
        <w:t xml:space="preserve">Отвечая на иск, юристы газеты заявили, что нахождение человека в общественном месте, свободном для доступа других лиц, не может быть отнесено к сфере его частной жизни </w:t>
      </w:r>
      <w:proofErr w:type="gramStart"/>
      <w:r w:rsidRPr="0057241E">
        <w:rPr>
          <w:sz w:val="28"/>
          <w:szCs w:val="28"/>
        </w:rPr>
        <w:t>и</w:t>
      </w:r>
      <w:proofErr w:type="gramEnd"/>
      <w:r w:rsidRPr="0057241E">
        <w:rPr>
          <w:sz w:val="28"/>
          <w:szCs w:val="28"/>
        </w:rPr>
        <w:t xml:space="preserve"> следовательно никаких разрешений на съемку не требуется.</w:t>
      </w:r>
    </w:p>
    <w:p w:rsidR="0057241E" w:rsidRPr="0057241E" w:rsidRDefault="0057241E" w:rsidP="0057241E">
      <w:pPr>
        <w:rPr>
          <w:sz w:val="28"/>
          <w:szCs w:val="28"/>
        </w:rPr>
      </w:pPr>
      <w:r w:rsidRPr="0057241E">
        <w:rPr>
          <w:sz w:val="28"/>
          <w:szCs w:val="28"/>
        </w:rPr>
        <w:t>Какое решение должен вынести суд?</w:t>
      </w:r>
    </w:p>
    <w:p w:rsidR="0057241E" w:rsidRPr="0057241E" w:rsidRDefault="0057241E" w:rsidP="0057241E">
      <w:pPr>
        <w:rPr>
          <w:sz w:val="28"/>
          <w:szCs w:val="28"/>
        </w:rPr>
      </w:pPr>
      <w:r w:rsidRPr="0057241E">
        <w:rPr>
          <w:sz w:val="28"/>
          <w:szCs w:val="28"/>
        </w:rPr>
        <w:t xml:space="preserve"> В иске отказать.</w:t>
      </w:r>
    </w:p>
    <w:p w:rsidR="0057241E" w:rsidRPr="0057241E" w:rsidRDefault="0057241E" w:rsidP="0057241E">
      <w:pPr>
        <w:rPr>
          <w:sz w:val="28"/>
          <w:szCs w:val="28"/>
        </w:rPr>
      </w:pPr>
      <w:r w:rsidRPr="0057241E">
        <w:rPr>
          <w:sz w:val="28"/>
          <w:szCs w:val="28"/>
        </w:rPr>
        <w:t>Фотографирование людей в общественных местах</w:t>
      </w:r>
    </w:p>
    <w:p w:rsidR="0057241E" w:rsidRPr="0057241E" w:rsidRDefault="0057241E" w:rsidP="0057241E">
      <w:pPr>
        <w:rPr>
          <w:sz w:val="28"/>
          <w:szCs w:val="28"/>
        </w:rPr>
      </w:pPr>
      <w:r w:rsidRPr="0057241E">
        <w:rPr>
          <w:sz w:val="28"/>
          <w:szCs w:val="28"/>
        </w:rPr>
        <w:t>Осуществляется свободно:</w:t>
      </w:r>
    </w:p>
    <w:p w:rsidR="0057241E" w:rsidRPr="0057241E" w:rsidRDefault="0057241E" w:rsidP="0057241E">
      <w:pPr>
        <w:rPr>
          <w:sz w:val="28"/>
          <w:szCs w:val="28"/>
        </w:rPr>
      </w:pPr>
      <w:r w:rsidRPr="0057241E">
        <w:t>ИЗОБРАЖЕНИЕ ГРАЖДАНИНА ПОЛУЧЕНО ПРИ СЪЕМКЕ, КОТОРАЯ ПРОВОДИТСЯ В МЕСТАХ, ОТКРЫТЫХ ДЛЯ СВОБОДНОГО ПОСЕЩЕНИЯ, ИЛИ НА ПУБЛИЧНЫХ МЕРОПРИЯТИЯХ</w:t>
      </w:r>
      <w:r w:rsidRPr="0057241E">
        <w:rPr>
          <w:sz w:val="28"/>
          <w:szCs w:val="28"/>
        </w:rPr>
        <w:t xml:space="preserve"> (собраниях, съездах, конференциях, концертах, представлениях, спортивных соревнованиях и подобных мероприятиях), за исключением случаев, когда такое изображение является основным объектом использования;</w:t>
      </w:r>
    </w:p>
    <w:p w:rsidR="0057241E" w:rsidRDefault="0057241E" w:rsidP="0057241E">
      <w:pPr>
        <w:rPr>
          <w:sz w:val="28"/>
          <w:szCs w:val="28"/>
        </w:rPr>
      </w:pPr>
      <w:r w:rsidRPr="0057241E">
        <w:rPr>
          <w:sz w:val="28"/>
          <w:szCs w:val="28"/>
        </w:rPr>
        <w:t>ГК РФ Статья 152.1. Охрана изображения гражданина</w:t>
      </w:r>
    </w:p>
    <w:p w:rsidR="0057241E" w:rsidRPr="0057241E" w:rsidRDefault="0057241E" w:rsidP="0057241E">
      <w:pPr>
        <w:rPr>
          <w:sz w:val="28"/>
          <w:szCs w:val="28"/>
        </w:rPr>
      </w:pPr>
      <w:r w:rsidRPr="0057241E">
        <w:rPr>
          <w:sz w:val="28"/>
          <w:szCs w:val="28"/>
        </w:rPr>
        <w:t xml:space="preserve">Гражданин Скворцов был осужден к лишению свободы на 3 года. Освободившись из мест лишения свободы и </w:t>
      </w:r>
      <w:proofErr w:type="gramStart"/>
      <w:r w:rsidRPr="0057241E">
        <w:rPr>
          <w:sz w:val="28"/>
          <w:szCs w:val="28"/>
        </w:rPr>
        <w:t>вернувшись</w:t>
      </w:r>
      <w:proofErr w:type="gramEnd"/>
      <w:r w:rsidRPr="0057241E">
        <w:rPr>
          <w:sz w:val="28"/>
          <w:szCs w:val="28"/>
        </w:rPr>
        <w:t xml:space="preserve"> домой, он обнаружил, что в квартире, где он проживал по договору социального найма, проживают другие граждане. В администрации города, куда он обратился, ему пояснили, что договор с ним расторгнут, т.к. он не платил за жилое помещение более 6 месяцев.</w:t>
      </w:r>
    </w:p>
    <w:p w:rsidR="0057241E" w:rsidRPr="0057241E" w:rsidRDefault="0057241E" w:rsidP="0057241E">
      <w:pPr>
        <w:rPr>
          <w:sz w:val="28"/>
          <w:szCs w:val="28"/>
        </w:rPr>
      </w:pPr>
      <w:r w:rsidRPr="0057241E">
        <w:rPr>
          <w:sz w:val="28"/>
          <w:szCs w:val="28"/>
        </w:rPr>
        <w:t>        Нарушено ли конституционное право Скворцова на жилище? Правомерны ли действия администрации города в данном случае?</w:t>
      </w:r>
    </w:p>
    <w:p w:rsidR="0057241E" w:rsidRDefault="0057241E" w:rsidP="0057241E">
      <w:pPr>
        <w:rPr>
          <w:sz w:val="28"/>
          <w:szCs w:val="28"/>
        </w:rPr>
      </w:pPr>
    </w:p>
    <w:p w:rsidR="0057241E" w:rsidRDefault="0057241E" w:rsidP="0057241E">
      <w:pP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t xml:space="preserve">гражданин, осужденный к лишению свободы, не утрачивает право пользования жилым помещением в течение всего периода отбытия наказания. Вселение такого </w:t>
      </w:r>
      <w:r>
        <w:rPr>
          <w:rFonts w:ascii="Helvetica" w:hAnsi="Helvetica" w:cs="Helvetica"/>
          <w:color w:val="333333"/>
          <w:sz w:val="23"/>
          <w:szCs w:val="23"/>
          <w:shd w:val="clear" w:color="auto" w:fill="FFFFFF"/>
        </w:rPr>
        <w:lastRenderedPageBreak/>
        <w:t>гражданина после освобождения из мест лишения свободы осуществляется на основании прежнего договора социального найма жилого помещения.</w:t>
      </w:r>
    </w:p>
    <w:p w:rsidR="0057241E" w:rsidRPr="0057241E" w:rsidRDefault="0057241E" w:rsidP="0057241E">
      <w:pPr>
        <w:shd w:val="clear" w:color="auto" w:fill="FFFFFF"/>
        <w:spacing w:after="100" w:afterAutospacing="1" w:line="240" w:lineRule="auto"/>
        <w:ind w:left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24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 Законодательный орган субъекта Российской Федерации (республики), где большинство жителей составляют граждане, исповедующие ислам, принял закон, которым запретил           гражданам этой республики, проходить военную службу в Чеченской республике.</w:t>
      </w:r>
    </w:p>
    <w:p w:rsidR="0057241E" w:rsidRPr="0057241E" w:rsidRDefault="0057241E" w:rsidP="0057241E">
      <w:pPr>
        <w:shd w:val="clear" w:color="auto" w:fill="FFFFFF"/>
        <w:spacing w:after="100" w:afterAutospacing="1" w:line="240" w:lineRule="auto"/>
        <w:ind w:left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24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Президент РФ счел закон неконституционным.</w:t>
      </w:r>
    </w:p>
    <w:p w:rsidR="0057241E" w:rsidRPr="0057241E" w:rsidRDefault="0057241E" w:rsidP="0057241E">
      <w:pPr>
        <w:shd w:val="clear" w:color="auto" w:fill="FFFFFF"/>
        <w:spacing w:after="100" w:afterAutospacing="1" w:line="240" w:lineRule="auto"/>
        <w:ind w:left="17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724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Какое решение и на </w:t>
      </w:r>
      <w:proofErr w:type="gramStart"/>
      <w:r w:rsidRPr="005724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основании</w:t>
      </w:r>
      <w:proofErr w:type="gramEnd"/>
      <w:r w:rsidRPr="005724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каких норм (статей) Конституции РФ может принять по этому вопросу Президент РФ?</w:t>
      </w:r>
    </w:p>
    <w:p w:rsidR="0057241E" w:rsidRPr="0057241E" w:rsidRDefault="0057241E" w:rsidP="005724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2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Ст. 14 Конституции РФ - "</w:t>
      </w:r>
      <w:proofErr w:type="gramStart"/>
      <w:r w:rsidRPr="00572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РФ-светское</w:t>
      </w:r>
      <w:proofErr w:type="gramEnd"/>
      <w:r w:rsidRPr="00572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государство. Никакая религия не может уст</w:t>
      </w:r>
      <w:proofErr w:type="gramStart"/>
      <w:r w:rsidRPr="00572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572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572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proofErr w:type="gramEnd"/>
      <w:r w:rsidRPr="00572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572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кач-ве</w:t>
      </w:r>
      <w:proofErr w:type="spellEnd"/>
      <w:r w:rsidRPr="00572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общеобязательной или государственной. Религиозные объединения отделены от гос-ва и равны перед законом". </w:t>
      </w:r>
      <w:proofErr w:type="gramStart"/>
      <w:r w:rsidRPr="00572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Следовательно</w:t>
      </w:r>
      <w:proofErr w:type="gramEnd"/>
      <w:r w:rsidRPr="00572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субъект не имеет права на принятие данного закона, т. к. он является неконституционным. Проще говоря, Президент может </w:t>
      </w:r>
      <w:proofErr w:type="spellStart"/>
      <w:r w:rsidRPr="00572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ветировать</w:t>
      </w:r>
      <w:proofErr w:type="spellEnd"/>
      <w:r w:rsidRPr="005724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(запретить) его.</w:t>
      </w:r>
    </w:p>
    <w:p w:rsidR="0057241E" w:rsidRPr="0057241E" w:rsidRDefault="0057241E" w:rsidP="0057241E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333333"/>
          <w:sz w:val="22"/>
          <w:szCs w:val="22"/>
        </w:rPr>
      </w:pPr>
    </w:p>
    <w:p w:rsidR="00D66C90" w:rsidRDefault="00D66C90"/>
    <w:sectPr w:rsidR="00D6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1E"/>
    <w:rsid w:val="00045D33"/>
    <w:rsid w:val="005331D8"/>
    <w:rsid w:val="0057241E"/>
    <w:rsid w:val="00762E16"/>
    <w:rsid w:val="00A754F7"/>
    <w:rsid w:val="00D6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16"/>
  </w:style>
  <w:style w:type="paragraph" w:styleId="1">
    <w:name w:val="heading 1"/>
    <w:basedOn w:val="a"/>
    <w:next w:val="a"/>
    <w:link w:val="10"/>
    <w:uiPriority w:val="9"/>
    <w:qFormat/>
    <w:rsid w:val="00762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итульный лист"/>
    <w:link w:val="a4"/>
    <w:qFormat/>
    <w:rsid w:val="00A754F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Титульный лист Знак"/>
    <w:basedOn w:val="a0"/>
    <w:link w:val="a3"/>
    <w:rsid w:val="00A754F7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semiHidden/>
    <w:unhideWhenUsed/>
    <w:rsid w:val="0057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16"/>
  </w:style>
  <w:style w:type="paragraph" w:styleId="1">
    <w:name w:val="heading 1"/>
    <w:basedOn w:val="a"/>
    <w:next w:val="a"/>
    <w:link w:val="10"/>
    <w:uiPriority w:val="9"/>
    <w:qFormat/>
    <w:rsid w:val="00762E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E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Титульный лист"/>
    <w:link w:val="a4"/>
    <w:qFormat/>
    <w:rsid w:val="00A754F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Титульный лист Знак"/>
    <w:basedOn w:val="a0"/>
    <w:link w:val="a3"/>
    <w:rsid w:val="00A754F7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semiHidden/>
    <w:unhideWhenUsed/>
    <w:rsid w:val="00572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2021-04-13T08:33:00Z</dcterms:created>
  <dcterms:modified xsi:type="dcterms:W3CDTF">2021-04-13T08:42:00Z</dcterms:modified>
</cp:coreProperties>
</file>