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B2" w:rsidRPr="00C805E9" w:rsidRDefault="001C5CB2" w:rsidP="00C805E9">
      <w:pPr>
        <w:spacing w:line="240" w:lineRule="auto"/>
        <w:ind w:firstLine="709"/>
        <w:contextualSpacing/>
        <w:jc w:val="both"/>
        <w:rPr>
          <w:rFonts w:ascii="Times New Roman" w:eastAsia="Times New Roman" w:hAnsi="Times New Roman" w:cs="Times New Roman"/>
          <w:b/>
          <w:sz w:val="24"/>
          <w:szCs w:val="24"/>
        </w:rPr>
      </w:pPr>
      <w:r w:rsidRPr="00C805E9">
        <w:rPr>
          <w:rFonts w:ascii="Times New Roman" w:eastAsia="Times New Roman" w:hAnsi="Times New Roman" w:cs="Times New Roman"/>
          <w:b/>
          <w:sz w:val="24"/>
          <w:szCs w:val="24"/>
        </w:rPr>
        <w:t>Задача 1.</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xml:space="preserve"> 12 -летний Иван Морозов послал на конкурс в журнал «Юный техник» предложение об использовании силы течения реки для разводов мостов. Его предложение получило первую премию, и редакция рекомендовала Ване оформить заявку на выдачу патента на изобретение, но родители  полагали, что автором изобретения должен быть указан кто-либо из </w:t>
      </w:r>
      <w:proofErr w:type="gramStart"/>
      <w:r w:rsidRPr="00C805E9">
        <w:rPr>
          <w:rFonts w:ascii="Times New Roman" w:eastAsia="Times New Roman" w:hAnsi="Times New Roman" w:cs="Times New Roman"/>
          <w:sz w:val="24"/>
          <w:szCs w:val="24"/>
        </w:rPr>
        <w:t>них</w:t>
      </w:r>
      <w:proofErr w:type="gramEnd"/>
      <w:r w:rsidRPr="00C805E9">
        <w:rPr>
          <w:rFonts w:ascii="Times New Roman" w:eastAsia="Times New Roman" w:hAnsi="Times New Roman" w:cs="Times New Roman"/>
          <w:sz w:val="24"/>
          <w:szCs w:val="24"/>
        </w:rPr>
        <w:t xml:space="preserve"> поскольку сыну всего 12 лет, и он самостоятельно не сможет осуществлять все права и обязанности, связанные с пакетом на изобретение. Родители для подтверждения своей позиции обратились к знакомому изобретателю, который усомнился в правомерности признания автором родителей, но и Иван, по его мнению, не сможет самостоятельно осуществлять целый комплекс прав и обязанностей, связанных с созданием изобретения.</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Для получения квалифицированного разъяснения родители обратились к юристу.</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Какой ответ им надлежит дать?</w:t>
      </w:r>
    </w:p>
    <w:p w:rsidR="00C805E9" w:rsidRPr="00C805E9" w:rsidRDefault="008565F3"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В соответствии со ст.1347 ГК РФ автором изобретения, признается гражданин,</w:t>
      </w:r>
      <w:r w:rsidR="00C805E9" w:rsidRPr="00C805E9">
        <w:rPr>
          <w:rFonts w:ascii="Times New Roman" w:eastAsia="Times New Roman" w:hAnsi="Times New Roman" w:cs="Times New Roman"/>
          <w:sz w:val="24"/>
          <w:szCs w:val="24"/>
        </w:rPr>
        <w:t xml:space="preserve"> </w:t>
      </w:r>
      <w:r w:rsidRPr="00C805E9">
        <w:rPr>
          <w:rFonts w:ascii="Times New Roman" w:eastAsia="Times New Roman" w:hAnsi="Times New Roman" w:cs="Times New Roman"/>
          <w:sz w:val="24"/>
          <w:szCs w:val="24"/>
        </w:rPr>
        <w:t xml:space="preserve">творческим трудом которого создан соответствующий результат деятельности. Лицо, указанное в качестве автора в заявке на выдачу патента на изобретение, считается автором изобретения. </w:t>
      </w:r>
    </w:p>
    <w:p w:rsidR="00C805E9" w:rsidRPr="00C805E9" w:rsidRDefault="008565F3"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xml:space="preserve">Исходя из сказанного, можно утверждать, что Иван </w:t>
      </w:r>
      <w:r w:rsidR="00C805E9" w:rsidRPr="00C805E9">
        <w:rPr>
          <w:rFonts w:ascii="Times New Roman" w:eastAsia="Times New Roman" w:hAnsi="Times New Roman" w:cs="Times New Roman"/>
          <w:sz w:val="24"/>
          <w:szCs w:val="24"/>
        </w:rPr>
        <w:t>будет,</w:t>
      </w:r>
      <w:r w:rsidRPr="00C805E9">
        <w:rPr>
          <w:rFonts w:ascii="Times New Roman" w:eastAsia="Times New Roman" w:hAnsi="Times New Roman" w:cs="Times New Roman"/>
          <w:sz w:val="24"/>
          <w:szCs w:val="24"/>
        </w:rPr>
        <w:t xml:space="preserve"> </w:t>
      </w:r>
      <w:r w:rsidR="00C805E9" w:rsidRPr="00C805E9">
        <w:rPr>
          <w:rFonts w:ascii="Times New Roman" w:eastAsia="Times New Roman" w:hAnsi="Times New Roman" w:cs="Times New Roman"/>
          <w:sz w:val="24"/>
          <w:szCs w:val="24"/>
        </w:rPr>
        <w:t>является</w:t>
      </w:r>
      <w:r w:rsidRPr="00C805E9">
        <w:rPr>
          <w:rFonts w:ascii="Times New Roman" w:eastAsia="Times New Roman" w:hAnsi="Times New Roman" w:cs="Times New Roman"/>
          <w:sz w:val="24"/>
          <w:szCs w:val="24"/>
        </w:rPr>
        <w:t xml:space="preserve"> автором изобретения</w:t>
      </w:r>
      <w:r w:rsidR="00C805E9" w:rsidRPr="00C805E9">
        <w:rPr>
          <w:rFonts w:ascii="Times New Roman" w:eastAsia="Times New Roman" w:hAnsi="Times New Roman" w:cs="Times New Roman"/>
          <w:sz w:val="24"/>
          <w:szCs w:val="24"/>
        </w:rPr>
        <w:t xml:space="preserve">. И в качестве автора в заявке на патент должен быть указан именно Иван. Однако в силу того, что Иван является </w:t>
      </w:r>
      <w:proofErr w:type="gramStart"/>
      <w:r w:rsidR="00C805E9" w:rsidRPr="00C805E9">
        <w:rPr>
          <w:rFonts w:ascii="Times New Roman" w:eastAsia="Times New Roman" w:hAnsi="Times New Roman" w:cs="Times New Roman"/>
          <w:sz w:val="24"/>
          <w:szCs w:val="24"/>
        </w:rPr>
        <w:t>лицом</w:t>
      </w:r>
      <w:proofErr w:type="gramEnd"/>
      <w:r w:rsidR="00C805E9" w:rsidRPr="00C805E9">
        <w:rPr>
          <w:rFonts w:ascii="Times New Roman" w:eastAsia="Times New Roman" w:hAnsi="Times New Roman" w:cs="Times New Roman"/>
          <w:sz w:val="24"/>
          <w:szCs w:val="24"/>
        </w:rPr>
        <w:t xml:space="preserve"> не достигшим возраста полной дееспособности, то в соответствии со ст.28 ГК РФ сделки от его имени могут осуществлять его родители. </w:t>
      </w:r>
    </w:p>
    <w:p w:rsidR="008565F3" w:rsidRPr="00C805E9" w:rsidRDefault="00C805E9"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Но уже при достижении возраста 14 лет Иван в соответствии с ч</w:t>
      </w:r>
      <w:proofErr w:type="gramStart"/>
      <w:r w:rsidRPr="00C805E9">
        <w:rPr>
          <w:rFonts w:ascii="Times New Roman" w:eastAsia="Times New Roman" w:hAnsi="Times New Roman" w:cs="Times New Roman"/>
          <w:sz w:val="24"/>
          <w:szCs w:val="24"/>
        </w:rPr>
        <w:t>2</w:t>
      </w:r>
      <w:proofErr w:type="gramEnd"/>
      <w:r w:rsidRPr="00C805E9">
        <w:rPr>
          <w:rFonts w:ascii="Times New Roman" w:eastAsia="Times New Roman" w:hAnsi="Times New Roman" w:cs="Times New Roman"/>
          <w:sz w:val="24"/>
          <w:szCs w:val="24"/>
        </w:rPr>
        <w:t>.ст26 ГК РФ может самостоятельно осуществлять все права автора изобретения.</w:t>
      </w:r>
    </w:p>
    <w:p w:rsidR="001C5CB2" w:rsidRPr="00C805E9" w:rsidRDefault="001C5CB2" w:rsidP="00C805E9">
      <w:pPr>
        <w:spacing w:line="240" w:lineRule="auto"/>
        <w:ind w:firstLine="709"/>
        <w:contextualSpacing/>
        <w:jc w:val="both"/>
        <w:rPr>
          <w:rFonts w:ascii="Times New Roman" w:eastAsia="Times New Roman" w:hAnsi="Times New Roman" w:cs="Times New Roman"/>
          <w:b/>
          <w:sz w:val="24"/>
          <w:szCs w:val="24"/>
        </w:rPr>
      </w:pPr>
      <w:r w:rsidRPr="00C805E9">
        <w:rPr>
          <w:rFonts w:ascii="Times New Roman" w:eastAsia="Times New Roman" w:hAnsi="Times New Roman" w:cs="Times New Roman"/>
          <w:b/>
          <w:sz w:val="24"/>
          <w:szCs w:val="24"/>
        </w:rPr>
        <w:t> Задача 2.</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xml:space="preserve"> Супруги Ибрагимовы, решив расторгнуть брак, составили письменное соглашение о том, что Ибрагимов не будет претендовать на раздел квартиры, покинет Санкт-Петербург и будет постоянно проживать со своей матерью в Твери. Ибрагимова, со своей стороны, обязалась не вступать в новый брак до окончания института их дочерью - студенткой первого курса. За удостоверением достигнутого соглашения Ибрагимовы обратились к нотариусу. </w:t>
      </w:r>
      <w:proofErr w:type="gramStart"/>
      <w:r w:rsidRPr="00C805E9">
        <w:rPr>
          <w:rFonts w:ascii="Times New Roman" w:eastAsia="Times New Roman" w:hAnsi="Times New Roman" w:cs="Times New Roman"/>
          <w:sz w:val="24"/>
          <w:szCs w:val="24"/>
        </w:rPr>
        <w:t>Последний</w:t>
      </w:r>
      <w:proofErr w:type="gramEnd"/>
      <w:r w:rsidRPr="00C805E9">
        <w:rPr>
          <w:rFonts w:ascii="Times New Roman" w:eastAsia="Times New Roman" w:hAnsi="Times New Roman" w:cs="Times New Roman"/>
          <w:sz w:val="24"/>
          <w:szCs w:val="24"/>
        </w:rPr>
        <w:t xml:space="preserve"> отказался удостоверить соглашение, которое, по его мнению, противоречит законодательству.</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Прав ли нотариус?</w:t>
      </w:r>
    </w:p>
    <w:p w:rsidR="001C5CB2" w:rsidRPr="00C805E9" w:rsidRDefault="001C5CB2" w:rsidP="00C805E9">
      <w:pPr>
        <w:spacing w:line="240" w:lineRule="auto"/>
        <w:ind w:firstLine="709"/>
        <w:contextualSpacing/>
        <w:jc w:val="both"/>
        <w:rPr>
          <w:rFonts w:ascii="Times New Roman" w:hAnsi="Times New Roman" w:cs="Times New Roman"/>
          <w:color w:val="000000"/>
          <w:sz w:val="24"/>
          <w:szCs w:val="24"/>
        </w:rPr>
      </w:pPr>
      <w:r w:rsidRPr="00C805E9">
        <w:rPr>
          <w:rFonts w:ascii="Times New Roman" w:hAnsi="Times New Roman" w:cs="Times New Roman"/>
          <w:color w:val="000000"/>
          <w:sz w:val="24"/>
          <w:szCs w:val="24"/>
        </w:rPr>
        <w:t>Такое соглашение противоречит законодательству, поэтому нотариус совершенно прав, отказав в удостоверении такого соглашения.</w:t>
      </w:r>
    </w:p>
    <w:p w:rsidR="001C5CB2" w:rsidRPr="00C805E9" w:rsidRDefault="001C5CB2" w:rsidP="00C805E9">
      <w:pPr>
        <w:spacing w:line="240" w:lineRule="auto"/>
        <w:ind w:firstLine="709"/>
        <w:contextualSpacing/>
        <w:jc w:val="both"/>
        <w:rPr>
          <w:rFonts w:ascii="Times New Roman" w:hAnsi="Times New Roman" w:cs="Times New Roman"/>
          <w:color w:val="000000"/>
          <w:sz w:val="24"/>
          <w:szCs w:val="24"/>
        </w:rPr>
      </w:pPr>
      <w:r w:rsidRPr="00C805E9">
        <w:rPr>
          <w:rFonts w:ascii="Times New Roman" w:hAnsi="Times New Roman" w:cs="Times New Roman"/>
          <w:color w:val="000000"/>
          <w:sz w:val="24"/>
          <w:szCs w:val="24"/>
        </w:rPr>
        <w:t>Во-первых, раздел общего имущества супругов может быть произведен по требованию любого из супругов в течение трех лет с момента расторжения брака (ст. 39 Семейного Кодекса РФ). Это право каждого из супругов. Ограничить супругов в этом праве невозможно.</w:t>
      </w:r>
    </w:p>
    <w:p w:rsidR="001C5CB2" w:rsidRPr="00C805E9" w:rsidRDefault="001C5CB2" w:rsidP="00C805E9">
      <w:pPr>
        <w:spacing w:line="240" w:lineRule="auto"/>
        <w:ind w:firstLine="709"/>
        <w:contextualSpacing/>
        <w:jc w:val="both"/>
        <w:rPr>
          <w:rFonts w:ascii="Times New Roman" w:hAnsi="Times New Roman" w:cs="Times New Roman"/>
          <w:color w:val="000000"/>
          <w:sz w:val="24"/>
          <w:szCs w:val="24"/>
        </w:rPr>
      </w:pPr>
      <w:proofErr w:type="gramStart"/>
      <w:r w:rsidRPr="00C805E9">
        <w:rPr>
          <w:rFonts w:ascii="Times New Roman" w:hAnsi="Times New Roman" w:cs="Times New Roman"/>
          <w:color w:val="000000"/>
          <w:sz w:val="24"/>
          <w:szCs w:val="24"/>
        </w:rPr>
        <w:t>Во-вторых</w:t>
      </w:r>
      <w:proofErr w:type="gramEnd"/>
      <w:r w:rsidRPr="00C805E9">
        <w:rPr>
          <w:rFonts w:ascii="Times New Roman" w:hAnsi="Times New Roman" w:cs="Times New Roman"/>
          <w:color w:val="000000"/>
          <w:sz w:val="24"/>
          <w:szCs w:val="24"/>
        </w:rPr>
        <w:t xml:space="preserve"> в соглашение о разделе имущества супругов невозможно включить обязательства бывшей супруги не вступать в новый брак, поскольку это нарушает ее права.</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hAnsi="Times New Roman" w:cs="Times New Roman"/>
          <w:color w:val="000000"/>
          <w:sz w:val="24"/>
          <w:szCs w:val="24"/>
        </w:rPr>
        <w:t>В соответствии со ст. 7 СК РФ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1C5CB2" w:rsidRPr="00C805E9" w:rsidRDefault="001C5CB2" w:rsidP="00C805E9">
      <w:pPr>
        <w:spacing w:line="240" w:lineRule="auto"/>
        <w:ind w:firstLine="709"/>
        <w:contextualSpacing/>
        <w:jc w:val="both"/>
        <w:rPr>
          <w:rFonts w:ascii="Times New Roman" w:eastAsia="Times New Roman" w:hAnsi="Times New Roman" w:cs="Times New Roman"/>
          <w:b/>
          <w:sz w:val="24"/>
          <w:szCs w:val="24"/>
        </w:rPr>
      </w:pPr>
      <w:r w:rsidRPr="00C805E9">
        <w:rPr>
          <w:rFonts w:ascii="Times New Roman" w:eastAsia="Times New Roman" w:hAnsi="Times New Roman" w:cs="Times New Roman"/>
          <w:b/>
          <w:sz w:val="24"/>
          <w:szCs w:val="24"/>
        </w:rPr>
        <w:t>Задача 3.</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Признанный в установленном законом порядке недееспособным гражданин Белов на протяжении нескольких месяцев покупал по одной авторучке в день в одном и том же магазине. Назначенная его опекуном жена принесла в магазин все приобретенные авторучки и потребовала от директора магазина вернуть оплаченные за них деньги.</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lastRenderedPageBreak/>
        <w:t>            Директор магазина отказался выполнить требования жены Белова, сославшись на то, что Белов совершал мелкие бытовые сделки, которые любой гражданин вправе совершать самостоятельно.</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Кто прав в это споре?</w:t>
      </w:r>
    </w:p>
    <w:p w:rsidR="008565F3" w:rsidRPr="00C805E9" w:rsidRDefault="008565F3"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hAnsi="Times New Roman" w:cs="Times New Roman"/>
          <w:color w:val="000000"/>
          <w:sz w:val="24"/>
          <w:szCs w:val="24"/>
        </w:rPr>
        <w:t xml:space="preserve">В этом споре права жена Белова. В соответствии с п.1 ст.171 ГК РФ ничтожна сделка, совершенная гражданином, признанным недееспособным вследствие психического расстройства.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Таким образом, директор магазина должен будет вернуть недееспособному Белову все деньги, потраченные на авторучки, а Белов с его женой все авторучки, купленные в этом магазине. </w:t>
      </w:r>
      <w:proofErr w:type="gramStart"/>
      <w:r w:rsidRPr="00C805E9">
        <w:rPr>
          <w:rFonts w:ascii="Times New Roman" w:hAnsi="Times New Roman" w:cs="Times New Roman"/>
          <w:color w:val="000000"/>
          <w:sz w:val="24"/>
          <w:szCs w:val="24"/>
        </w:rPr>
        <w:t>Помимо названных последствий дееспособная сторона (магазин в лице его директора) обязана возместить недееспособной (Белову) понесенный ею реальный ущерб (о реальном ущербе говорит п.2 ст.15 ГК), если дееспособная сторона была виновна (знала или должна была знать о недееспособной) в совершении такой сделки.</w:t>
      </w:r>
      <w:proofErr w:type="gramEnd"/>
      <w:r w:rsidRPr="00C805E9">
        <w:rPr>
          <w:rFonts w:ascii="Times New Roman" w:hAnsi="Times New Roman" w:cs="Times New Roman"/>
          <w:color w:val="000000"/>
          <w:sz w:val="24"/>
          <w:szCs w:val="24"/>
        </w:rPr>
        <w:t xml:space="preserve"> Согласно общим правилам гражданско-правовой ответственности вина правонарушителя предполагается (п.1 ст.401 ГК), поэтому дееспособная сторона для освобождения от обязанности возмещения реального ущерба должна представить доказательство того, что она не знала и не должна была знать о недееспособности контрагента.</w:t>
      </w:r>
    </w:p>
    <w:p w:rsidR="001C5CB2" w:rsidRPr="00C805E9" w:rsidRDefault="001C5CB2" w:rsidP="00C805E9">
      <w:pPr>
        <w:spacing w:line="240" w:lineRule="auto"/>
        <w:ind w:firstLine="709"/>
        <w:contextualSpacing/>
        <w:jc w:val="both"/>
        <w:rPr>
          <w:rFonts w:ascii="Times New Roman" w:eastAsia="Times New Roman" w:hAnsi="Times New Roman" w:cs="Times New Roman"/>
          <w:b/>
          <w:sz w:val="24"/>
          <w:szCs w:val="24"/>
        </w:rPr>
      </w:pPr>
      <w:r w:rsidRPr="00C805E9">
        <w:rPr>
          <w:rFonts w:ascii="Times New Roman" w:eastAsia="Times New Roman" w:hAnsi="Times New Roman" w:cs="Times New Roman"/>
          <w:b/>
          <w:sz w:val="24"/>
          <w:szCs w:val="24"/>
        </w:rPr>
        <w:t>Задача 4.</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xml:space="preserve"> По просьбе своего приятеля Пискарева </w:t>
      </w:r>
      <w:proofErr w:type="spellStart"/>
      <w:r w:rsidRPr="00C805E9">
        <w:rPr>
          <w:rFonts w:ascii="Times New Roman" w:eastAsia="Times New Roman" w:hAnsi="Times New Roman" w:cs="Times New Roman"/>
          <w:sz w:val="24"/>
          <w:szCs w:val="24"/>
        </w:rPr>
        <w:t>Заславский</w:t>
      </w:r>
      <w:proofErr w:type="spellEnd"/>
      <w:r w:rsidRPr="00C805E9">
        <w:rPr>
          <w:rFonts w:ascii="Times New Roman" w:eastAsia="Times New Roman" w:hAnsi="Times New Roman" w:cs="Times New Roman"/>
          <w:sz w:val="24"/>
          <w:szCs w:val="24"/>
        </w:rPr>
        <w:t xml:space="preserve"> согласился перевезти на принадлежащей ему легковой автомашине купленный Пискаревым цветной телевизор. В пути следования </w:t>
      </w:r>
      <w:proofErr w:type="spellStart"/>
      <w:r w:rsidRPr="00C805E9">
        <w:rPr>
          <w:rFonts w:ascii="Times New Roman" w:eastAsia="Times New Roman" w:hAnsi="Times New Roman" w:cs="Times New Roman"/>
          <w:sz w:val="24"/>
          <w:szCs w:val="24"/>
        </w:rPr>
        <w:t>Заславский</w:t>
      </w:r>
      <w:proofErr w:type="spellEnd"/>
      <w:r w:rsidRPr="00C805E9">
        <w:rPr>
          <w:rFonts w:ascii="Times New Roman" w:eastAsia="Times New Roman" w:hAnsi="Times New Roman" w:cs="Times New Roman"/>
          <w:sz w:val="24"/>
          <w:szCs w:val="24"/>
        </w:rPr>
        <w:t xml:space="preserve"> не справился с управлением, и машина перевернулась. Водитель и шофер не пострадали, а телевизор, помешенный в багажнике, оказался полностью разбитым.</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 xml:space="preserve"> Пискарев потребовал от </w:t>
      </w:r>
      <w:proofErr w:type="spellStart"/>
      <w:r w:rsidRPr="00C805E9">
        <w:rPr>
          <w:rFonts w:ascii="Times New Roman" w:eastAsia="Times New Roman" w:hAnsi="Times New Roman" w:cs="Times New Roman"/>
          <w:sz w:val="24"/>
          <w:szCs w:val="24"/>
        </w:rPr>
        <w:t>Заславского</w:t>
      </w:r>
      <w:proofErr w:type="spellEnd"/>
      <w:r w:rsidRPr="00C805E9">
        <w:rPr>
          <w:rFonts w:ascii="Times New Roman" w:eastAsia="Times New Roman" w:hAnsi="Times New Roman" w:cs="Times New Roman"/>
          <w:sz w:val="24"/>
          <w:szCs w:val="24"/>
        </w:rPr>
        <w:t xml:space="preserve"> возместить стоимость пришедшего в негодность телевизора. </w:t>
      </w:r>
      <w:proofErr w:type="spellStart"/>
      <w:r w:rsidRPr="00C805E9">
        <w:rPr>
          <w:rFonts w:ascii="Times New Roman" w:eastAsia="Times New Roman" w:hAnsi="Times New Roman" w:cs="Times New Roman"/>
          <w:sz w:val="24"/>
          <w:szCs w:val="24"/>
        </w:rPr>
        <w:t>Заславский</w:t>
      </w:r>
      <w:proofErr w:type="spellEnd"/>
      <w:r w:rsidRPr="00C805E9">
        <w:rPr>
          <w:rFonts w:ascii="Times New Roman" w:eastAsia="Times New Roman" w:hAnsi="Times New Roman" w:cs="Times New Roman"/>
          <w:sz w:val="24"/>
          <w:szCs w:val="24"/>
        </w:rPr>
        <w:t xml:space="preserve"> возражал против этого, поскольку, по его мнению, он хотел оказать Писареву чисто товарищескую услугу. Никакого договора они не заключали, денег за перевоз телевизора он не получал, а потому и никаких обязательств между ними не возникло. К тому же в результате аварии понес</w:t>
      </w:r>
      <w:proofErr w:type="gramStart"/>
      <w:r w:rsidRPr="00C805E9">
        <w:rPr>
          <w:rFonts w:ascii="Times New Roman" w:eastAsia="Times New Roman" w:hAnsi="Times New Roman" w:cs="Times New Roman"/>
          <w:sz w:val="24"/>
          <w:szCs w:val="24"/>
        </w:rPr>
        <w:t xml:space="preserve"> .</w:t>
      </w:r>
      <w:proofErr w:type="gramEnd"/>
      <w:r w:rsidRPr="00C805E9">
        <w:rPr>
          <w:rFonts w:ascii="Times New Roman" w:eastAsia="Times New Roman" w:hAnsi="Times New Roman" w:cs="Times New Roman"/>
          <w:sz w:val="24"/>
          <w:szCs w:val="24"/>
        </w:rPr>
        <w:t xml:space="preserve">убытки не только Пискарев, но и он, </w:t>
      </w:r>
      <w:proofErr w:type="spellStart"/>
      <w:r w:rsidRPr="00C805E9">
        <w:rPr>
          <w:rFonts w:ascii="Times New Roman" w:eastAsia="Times New Roman" w:hAnsi="Times New Roman" w:cs="Times New Roman"/>
          <w:sz w:val="24"/>
          <w:szCs w:val="24"/>
        </w:rPr>
        <w:t>Заславский</w:t>
      </w:r>
      <w:proofErr w:type="spellEnd"/>
      <w:r w:rsidRPr="00C805E9">
        <w:rPr>
          <w:rFonts w:ascii="Times New Roman" w:eastAsia="Times New Roman" w:hAnsi="Times New Roman" w:cs="Times New Roman"/>
          <w:sz w:val="24"/>
          <w:szCs w:val="24"/>
        </w:rPr>
        <w:t>, поскольку на ремонт машины ему придется затратить сумму, значительно боль</w:t>
      </w:r>
      <w:r w:rsidRPr="00C805E9">
        <w:rPr>
          <w:rFonts w:ascii="Times New Roman" w:eastAsia="Times New Roman" w:hAnsi="Times New Roman" w:cs="Times New Roman"/>
          <w:sz w:val="24"/>
          <w:szCs w:val="24"/>
        </w:rPr>
        <w:softHyphen/>
        <w:t>шую, чем стоимость телевизора.</w:t>
      </w:r>
    </w:p>
    <w:p w:rsidR="001C5CB2" w:rsidRPr="00C805E9" w:rsidRDefault="001C5CB2" w:rsidP="00C805E9">
      <w:pPr>
        <w:spacing w:line="240" w:lineRule="auto"/>
        <w:ind w:firstLine="709"/>
        <w:contextualSpacing/>
        <w:jc w:val="both"/>
        <w:rPr>
          <w:rFonts w:ascii="Times New Roman" w:eastAsia="Times New Roman" w:hAnsi="Times New Roman" w:cs="Times New Roman"/>
          <w:sz w:val="24"/>
          <w:szCs w:val="24"/>
        </w:rPr>
      </w:pPr>
      <w:r w:rsidRPr="00C805E9">
        <w:rPr>
          <w:rFonts w:ascii="Times New Roman" w:eastAsia="Times New Roman" w:hAnsi="Times New Roman" w:cs="Times New Roman"/>
          <w:sz w:val="24"/>
          <w:szCs w:val="24"/>
        </w:rPr>
        <w:t>Кто прав в этом споре? Возникло ли в данном случае гражданско-правовое обязательство? </w:t>
      </w:r>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 xml:space="preserve">В данном случае возникло гражданско-правовое обязательство вследствие причинения вреда. В соответствии с </w:t>
      </w:r>
      <w:proofErr w:type="gramStart"/>
      <w:r w:rsidRPr="00C805E9">
        <w:rPr>
          <w:rFonts w:ascii="Times New Roman" w:hAnsi="Times New Roman" w:cs="Times New Roman"/>
          <w:sz w:val="24"/>
          <w:szCs w:val="24"/>
        </w:rPr>
        <w:t>ч</w:t>
      </w:r>
      <w:proofErr w:type="gramEnd"/>
      <w:r w:rsidRPr="00C805E9">
        <w:rPr>
          <w:rFonts w:ascii="Times New Roman" w:hAnsi="Times New Roman" w:cs="Times New Roman"/>
          <w:sz w:val="24"/>
          <w:szCs w:val="24"/>
        </w:rPr>
        <w:t>.1 ст.1064 Гражданского кодекса Российской Федерации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 xml:space="preserve">Отношения </w:t>
      </w:r>
      <w:proofErr w:type="spellStart"/>
      <w:r w:rsidRPr="00C805E9">
        <w:rPr>
          <w:rFonts w:ascii="Times New Roman" w:hAnsi="Times New Roman" w:cs="Times New Roman"/>
          <w:sz w:val="24"/>
          <w:szCs w:val="24"/>
        </w:rPr>
        <w:t>Заславского</w:t>
      </w:r>
      <w:proofErr w:type="spellEnd"/>
      <w:r w:rsidRPr="00C805E9">
        <w:rPr>
          <w:rFonts w:ascii="Times New Roman" w:hAnsi="Times New Roman" w:cs="Times New Roman"/>
          <w:sz w:val="24"/>
          <w:szCs w:val="24"/>
        </w:rPr>
        <w:t xml:space="preserve"> и Пискарева регулируются в данном случае ст.1079 ГК РФ «Ответственность за вред, причиненный деятельностью, создающей повышенную опасность для окружающих».</w:t>
      </w:r>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 xml:space="preserve">В соответствии с </w:t>
      </w:r>
      <w:proofErr w:type="gramStart"/>
      <w:r w:rsidRPr="00C805E9">
        <w:rPr>
          <w:rFonts w:ascii="Times New Roman" w:hAnsi="Times New Roman" w:cs="Times New Roman"/>
          <w:sz w:val="24"/>
          <w:szCs w:val="24"/>
        </w:rPr>
        <w:t>ч</w:t>
      </w:r>
      <w:proofErr w:type="gramEnd"/>
      <w:r w:rsidRPr="00C805E9">
        <w:rPr>
          <w:rFonts w:ascii="Times New Roman" w:hAnsi="Times New Roman" w:cs="Times New Roman"/>
          <w:sz w:val="24"/>
          <w:szCs w:val="24"/>
        </w:rPr>
        <w:t>.1 юридические лица и граждане, деятельность которых связана с повышенной опасностью для окружающих (в том числе использованием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 </w:t>
      </w:r>
      <w:proofErr w:type="gramStart"/>
      <w:r w:rsidRPr="00C805E9">
        <w:rPr>
          <w:rFonts w:ascii="Times New Roman" w:hAnsi="Times New Roman" w:cs="Times New Roman"/>
          <w:sz w:val="24"/>
          <w:szCs w:val="24"/>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w:t>
      </w:r>
      <w:r w:rsidRPr="00C805E9">
        <w:rPr>
          <w:rFonts w:ascii="Times New Roman" w:hAnsi="Times New Roman" w:cs="Times New Roman"/>
          <w:sz w:val="24"/>
          <w:szCs w:val="24"/>
        </w:rPr>
        <w:lastRenderedPageBreak/>
        <w:t>средством, в силу распоряжения соответствующего органа о передаче ему источника повышенной опасности и т.п.).</w:t>
      </w:r>
      <w:proofErr w:type="gramEnd"/>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 xml:space="preserve"> Поскольку в данном случае вред был причинен по вине </w:t>
      </w:r>
      <w:proofErr w:type="spellStart"/>
      <w:r w:rsidRPr="00C805E9">
        <w:rPr>
          <w:rFonts w:ascii="Times New Roman" w:hAnsi="Times New Roman" w:cs="Times New Roman"/>
          <w:sz w:val="24"/>
          <w:szCs w:val="24"/>
        </w:rPr>
        <w:t>Заславского</w:t>
      </w:r>
      <w:proofErr w:type="spellEnd"/>
      <w:r w:rsidRPr="00C805E9">
        <w:rPr>
          <w:rFonts w:ascii="Times New Roman" w:hAnsi="Times New Roman" w:cs="Times New Roman"/>
          <w:sz w:val="24"/>
          <w:szCs w:val="24"/>
        </w:rPr>
        <w:t>, так как он не справился с управлением, то он должен нести ответственность за вред причиненный телевизору Пискарева и своему автомобилю.</w:t>
      </w:r>
    </w:p>
    <w:p w:rsidR="008565F3" w:rsidRPr="00C805E9" w:rsidRDefault="008565F3" w:rsidP="00C805E9">
      <w:pPr>
        <w:spacing w:line="240" w:lineRule="auto"/>
        <w:ind w:firstLine="709"/>
        <w:contextualSpacing/>
        <w:jc w:val="both"/>
        <w:rPr>
          <w:rFonts w:ascii="Times New Roman" w:hAnsi="Times New Roman" w:cs="Times New Roman"/>
          <w:sz w:val="24"/>
          <w:szCs w:val="24"/>
        </w:rPr>
      </w:pPr>
      <w:r w:rsidRPr="00C805E9">
        <w:rPr>
          <w:rFonts w:ascii="Times New Roman" w:hAnsi="Times New Roman" w:cs="Times New Roman"/>
          <w:sz w:val="24"/>
          <w:szCs w:val="24"/>
        </w:rPr>
        <w:t>Таким образом, в данном споре прав Пискарев.</w:t>
      </w:r>
    </w:p>
    <w:p w:rsidR="008565F3" w:rsidRPr="00C805E9" w:rsidRDefault="008565F3" w:rsidP="00C805E9">
      <w:pPr>
        <w:spacing w:line="240" w:lineRule="auto"/>
        <w:ind w:firstLine="709"/>
        <w:contextualSpacing/>
        <w:jc w:val="both"/>
        <w:rPr>
          <w:rFonts w:ascii="Times New Roman" w:eastAsia="Times New Roman" w:hAnsi="Times New Roman" w:cs="Times New Roman"/>
          <w:sz w:val="24"/>
          <w:szCs w:val="24"/>
        </w:rPr>
      </w:pPr>
    </w:p>
    <w:p w:rsidR="001C67C7" w:rsidRPr="00C805E9" w:rsidRDefault="001C67C7" w:rsidP="00C805E9">
      <w:pPr>
        <w:spacing w:line="240" w:lineRule="auto"/>
        <w:ind w:firstLine="709"/>
        <w:contextualSpacing/>
        <w:jc w:val="both"/>
        <w:rPr>
          <w:rFonts w:ascii="Times New Roman" w:hAnsi="Times New Roman" w:cs="Times New Roman"/>
          <w:sz w:val="24"/>
          <w:szCs w:val="24"/>
        </w:rPr>
      </w:pPr>
    </w:p>
    <w:sectPr w:rsidR="001C67C7" w:rsidRPr="00C80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CB2"/>
    <w:rsid w:val="001C5CB2"/>
    <w:rsid w:val="001C67C7"/>
    <w:rsid w:val="008565F3"/>
    <w:rsid w:val="00C80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1C5CB2"/>
  </w:style>
  <w:style w:type="paragraph" w:styleId="a3">
    <w:name w:val="Normal (Web)"/>
    <w:basedOn w:val="a"/>
    <w:uiPriority w:val="99"/>
    <w:semiHidden/>
    <w:unhideWhenUsed/>
    <w:rsid w:val="00856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4524062">
      <w:bodyDiv w:val="1"/>
      <w:marLeft w:val="0"/>
      <w:marRight w:val="0"/>
      <w:marTop w:val="0"/>
      <w:marBottom w:val="0"/>
      <w:divBdr>
        <w:top w:val="none" w:sz="0" w:space="0" w:color="auto"/>
        <w:left w:val="none" w:sz="0" w:space="0" w:color="auto"/>
        <w:bottom w:val="none" w:sz="0" w:space="0" w:color="auto"/>
        <w:right w:val="none" w:sz="0" w:space="0" w:color="auto"/>
      </w:divBdr>
    </w:div>
    <w:div w:id="20437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2020-05-06T07:19:00Z</dcterms:created>
  <dcterms:modified xsi:type="dcterms:W3CDTF">2020-05-06T07:48:00Z</dcterms:modified>
</cp:coreProperties>
</file>