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2"/>
        <w:gridCol w:w="753"/>
        <w:gridCol w:w="1221"/>
        <w:gridCol w:w="630"/>
        <w:gridCol w:w="1551"/>
        <w:gridCol w:w="2027"/>
        <w:gridCol w:w="1106"/>
        <w:gridCol w:w="1131"/>
      </w:tblGrid>
      <w:tr w:rsidR="00912D0A" w:rsidRPr="00266329" w:rsidTr="00912D0A">
        <w:tc>
          <w:tcPr>
            <w:tcW w:w="564" w:type="pct"/>
            <w:vAlign w:val="center"/>
          </w:tcPr>
          <w:p w:rsidR="00912D0A" w:rsidRPr="00092F5A" w:rsidRDefault="00912D0A" w:rsidP="00373DEC">
            <w:pPr>
              <w:adjustRightInd w:val="0"/>
              <w:jc w:val="center"/>
            </w:pPr>
            <w:r w:rsidRPr="00092F5A">
              <w:t>Фамилия</w:t>
            </w:r>
          </w:p>
        </w:tc>
        <w:tc>
          <w:tcPr>
            <w:tcW w:w="376" w:type="pct"/>
            <w:vAlign w:val="center"/>
          </w:tcPr>
          <w:p w:rsidR="00912D0A" w:rsidRPr="00092F5A" w:rsidRDefault="00912D0A" w:rsidP="00373DEC">
            <w:pPr>
              <w:adjustRightInd w:val="0"/>
              <w:jc w:val="center"/>
            </w:pPr>
            <w:r w:rsidRPr="00092F5A">
              <w:t>Имя</w:t>
            </w:r>
          </w:p>
        </w:tc>
        <w:tc>
          <w:tcPr>
            <w:tcW w:w="564" w:type="pct"/>
            <w:vAlign w:val="center"/>
          </w:tcPr>
          <w:p w:rsidR="00912D0A" w:rsidRPr="00092F5A" w:rsidRDefault="00912D0A" w:rsidP="00373DEC">
            <w:pPr>
              <w:adjustRightInd w:val="0"/>
              <w:jc w:val="center"/>
            </w:pPr>
            <w:r w:rsidRPr="00092F5A">
              <w:t>Отчество</w:t>
            </w:r>
          </w:p>
        </w:tc>
        <w:tc>
          <w:tcPr>
            <w:tcW w:w="313" w:type="pct"/>
          </w:tcPr>
          <w:p w:rsidR="00912D0A" w:rsidRPr="00092F5A" w:rsidRDefault="00912D0A" w:rsidP="00373DEC">
            <w:pPr>
              <w:adjustRightInd w:val="0"/>
              <w:jc w:val="center"/>
            </w:pPr>
            <w:r>
              <w:t>Пол</w:t>
            </w:r>
          </w:p>
        </w:tc>
        <w:tc>
          <w:tcPr>
            <w:tcW w:w="940" w:type="pct"/>
            <w:vAlign w:val="center"/>
          </w:tcPr>
          <w:p w:rsidR="00912D0A" w:rsidRPr="00092F5A" w:rsidRDefault="00912D0A" w:rsidP="00373DEC">
            <w:pPr>
              <w:adjustRightInd w:val="0"/>
              <w:jc w:val="center"/>
            </w:pPr>
            <w:r w:rsidRPr="00092F5A">
              <w:t>Кафедра</w:t>
            </w:r>
          </w:p>
        </w:tc>
        <w:tc>
          <w:tcPr>
            <w:tcW w:w="1191" w:type="pct"/>
            <w:vAlign w:val="center"/>
          </w:tcPr>
          <w:p w:rsidR="00912D0A" w:rsidRPr="00092F5A" w:rsidRDefault="00912D0A" w:rsidP="00373DEC">
            <w:pPr>
              <w:adjustRightInd w:val="0"/>
              <w:jc w:val="center"/>
            </w:pPr>
            <w:r w:rsidRPr="00092F5A">
              <w:t>Место работы</w:t>
            </w:r>
          </w:p>
        </w:tc>
        <w:tc>
          <w:tcPr>
            <w:tcW w:w="495" w:type="pct"/>
            <w:vAlign w:val="center"/>
          </w:tcPr>
          <w:p w:rsidR="00912D0A" w:rsidRPr="00092F5A" w:rsidRDefault="00912D0A" w:rsidP="00373DEC">
            <w:pPr>
              <w:adjustRightInd w:val="0"/>
              <w:jc w:val="center"/>
            </w:pPr>
            <w:r w:rsidRPr="00092F5A">
              <w:t>Номер комнаты</w:t>
            </w:r>
          </w:p>
        </w:tc>
        <w:tc>
          <w:tcPr>
            <w:tcW w:w="555" w:type="pct"/>
            <w:vAlign w:val="center"/>
          </w:tcPr>
          <w:p w:rsidR="00912D0A" w:rsidRPr="00092F5A" w:rsidRDefault="00912D0A" w:rsidP="00373DEC">
            <w:pPr>
              <w:adjustRightInd w:val="0"/>
              <w:jc w:val="center"/>
            </w:pPr>
            <w:r w:rsidRPr="00092F5A">
              <w:t>Телефон куратора</w:t>
            </w:r>
          </w:p>
        </w:tc>
      </w:tr>
      <w:tr w:rsidR="00912D0A" w:rsidRPr="00266329" w:rsidTr="00912D0A">
        <w:tc>
          <w:tcPr>
            <w:tcW w:w="564" w:type="pct"/>
          </w:tcPr>
          <w:p w:rsidR="00912D0A" w:rsidRPr="00092F5A" w:rsidRDefault="00912D0A" w:rsidP="00373DEC">
            <w:pPr>
              <w:adjustRightInd w:val="0"/>
              <w:jc w:val="center"/>
            </w:pPr>
            <w:r w:rsidRPr="00092F5A">
              <w:t>Павлов</w:t>
            </w:r>
          </w:p>
        </w:tc>
        <w:tc>
          <w:tcPr>
            <w:tcW w:w="376" w:type="pct"/>
          </w:tcPr>
          <w:p w:rsidR="00912D0A" w:rsidRPr="00092F5A" w:rsidRDefault="00912D0A" w:rsidP="00373DEC">
            <w:pPr>
              <w:adjustRightInd w:val="0"/>
              <w:jc w:val="center"/>
            </w:pPr>
            <w:r w:rsidRPr="00092F5A">
              <w:t>Иван</w:t>
            </w:r>
          </w:p>
        </w:tc>
        <w:tc>
          <w:tcPr>
            <w:tcW w:w="564" w:type="pct"/>
          </w:tcPr>
          <w:p w:rsidR="00912D0A" w:rsidRPr="00092F5A" w:rsidRDefault="00912D0A" w:rsidP="00373DEC">
            <w:pPr>
              <w:adjustRightInd w:val="0"/>
              <w:jc w:val="center"/>
            </w:pPr>
            <w:r w:rsidRPr="00092F5A">
              <w:t>Ильич</w:t>
            </w:r>
          </w:p>
        </w:tc>
        <w:tc>
          <w:tcPr>
            <w:tcW w:w="313" w:type="pct"/>
          </w:tcPr>
          <w:p w:rsidR="00912D0A" w:rsidRPr="00092F5A" w:rsidRDefault="00912D0A" w:rsidP="00373DEC">
            <w:pPr>
              <w:adjustRightInd w:val="0"/>
              <w:jc w:val="center"/>
            </w:pPr>
            <w:r>
              <w:t>М</w:t>
            </w:r>
          </w:p>
        </w:tc>
        <w:tc>
          <w:tcPr>
            <w:tcW w:w="940" w:type="pct"/>
          </w:tcPr>
          <w:p w:rsidR="00912D0A" w:rsidRPr="00092F5A" w:rsidRDefault="00912D0A" w:rsidP="00373DEC">
            <w:pPr>
              <w:adjustRightInd w:val="0"/>
              <w:jc w:val="center"/>
            </w:pPr>
            <w:r w:rsidRPr="00092F5A">
              <w:t>Экономика АПК</w:t>
            </w:r>
          </w:p>
        </w:tc>
        <w:tc>
          <w:tcPr>
            <w:tcW w:w="1191" w:type="pct"/>
          </w:tcPr>
          <w:p w:rsidR="00912D0A" w:rsidRPr="00092F5A" w:rsidRDefault="00E45F43" w:rsidP="00373DEC">
            <w:pPr>
              <w:adjustRightInd w:val="0"/>
              <w:jc w:val="center"/>
            </w:pPr>
            <w:hyperlink r:id="rId4" w:tooltip="Мичуринский государственный аграрный университет" w:history="1">
              <w:r w:rsidR="00912D0A" w:rsidRPr="00092F5A">
                <w:t>Мичуринский государственный аграрный университет</w:t>
              </w:r>
            </w:hyperlink>
          </w:p>
        </w:tc>
        <w:tc>
          <w:tcPr>
            <w:tcW w:w="495" w:type="pct"/>
          </w:tcPr>
          <w:p w:rsidR="00912D0A" w:rsidRPr="00092F5A" w:rsidRDefault="00912D0A" w:rsidP="00373DEC">
            <w:pPr>
              <w:adjustRightInd w:val="0"/>
              <w:jc w:val="center"/>
            </w:pPr>
            <w:r w:rsidRPr="00092F5A">
              <w:t>25</w:t>
            </w:r>
          </w:p>
        </w:tc>
        <w:tc>
          <w:tcPr>
            <w:tcW w:w="555" w:type="pct"/>
          </w:tcPr>
          <w:p w:rsidR="00912D0A" w:rsidRPr="00092F5A" w:rsidRDefault="00912D0A" w:rsidP="00373DEC">
            <w:pPr>
              <w:adjustRightInd w:val="0"/>
              <w:jc w:val="center"/>
            </w:pPr>
            <w:r w:rsidRPr="00092F5A">
              <w:t>465-44-67</w:t>
            </w:r>
          </w:p>
        </w:tc>
      </w:tr>
      <w:tr w:rsidR="00912D0A" w:rsidRPr="00266329" w:rsidTr="00912D0A">
        <w:tc>
          <w:tcPr>
            <w:tcW w:w="564" w:type="pct"/>
          </w:tcPr>
          <w:p w:rsidR="00912D0A" w:rsidRPr="00092F5A" w:rsidRDefault="00912D0A" w:rsidP="00373DEC">
            <w:pPr>
              <w:adjustRightInd w:val="0"/>
              <w:jc w:val="center"/>
            </w:pPr>
            <w:r w:rsidRPr="00092F5A">
              <w:t>Сечин</w:t>
            </w:r>
          </w:p>
        </w:tc>
        <w:tc>
          <w:tcPr>
            <w:tcW w:w="376" w:type="pct"/>
          </w:tcPr>
          <w:p w:rsidR="00912D0A" w:rsidRPr="00092F5A" w:rsidRDefault="00912D0A" w:rsidP="00373DEC">
            <w:pPr>
              <w:adjustRightInd w:val="0"/>
              <w:jc w:val="center"/>
            </w:pPr>
            <w:r w:rsidRPr="00092F5A">
              <w:t>Петр</w:t>
            </w:r>
          </w:p>
        </w:tc>
        <w:tc>
          <w:tcPr>
            <w:tcW w:w="564" w:type="pct"/>
          </w:tcPr>
          <w:p w:rsidR="00912D0A" w:rsidRPr="00092F5A" w:rsidRDefault="00912D0A" w:rsidP="00373DEC">
            <w:pPr>
              <w:adjustRightInd w:val="0"/>
              <w:jc w:val="center"/>
            </w:pPr>
            <w:r w:rsidRPr="00092F5A">
              <w:t>Иванович</w:t>
            </w:r>
          </w:p>
        </w:tc>
        <w:tc>
          <w:tcPr>
            <w:tcW w:w="313" w:type="pct"/>
          </w:tcPr>
          <w:p w:rsidR="00912D0A" w:rsidRPr="00092F5A" w:rsidRDefault="00912D0A" w:rsidP="00373DEC">
            <w:pPr>
              <w:adjustRightInd w:val="0"/>
              <w:jc w:val="center"/>
            </w:pPr>
            <w:r>
              <w:t>М</w:t>
            </w:r>
          </w:p>
        </w:tc>
        <w:tc>
          <w:tcPr>
            <w:tcW w:w="940" w:type="pct"/>
          </w:tcPr>
          <w:p w:rsidR="00912D0A" w:rsidRPr="00092F5A" w:rsidRDefault="00912D0A" w:rsidP="00373DEC">
            <w:pPr>
              <w:adjustRightInd w:val="0"/>
              <w:jc w:val="center"/>
            </w:pPr>
            <w:r w:rsidRPr="00092F5A">
              <w:t>Финансы и кредит</w:t>
            </w:r>
          </w:p>
        </w:tc>
        <w:tc>
          <w:tcPr>
            <w:tcW w:w="1191" w:type="pct"/>
          </w:tcPr>
          <w:p w:rsidR="00912D0A" w:rsidRPr="00092F5A" w:rsidRDefault="00E45F43" w:rsidP="00373DEC">
            <w:pPr>
              <w:adjustRightInd w:val="0"/>
              <w:jc w:val="center"/>
            </w:pPr>
            <w:hyperlink r:id="rId5" w:tooltip="Воронежский государственный аграрный университет имени Императора Петра I" w:history="1">
              <w:r w:rsidR="00912D0A" w:rsidRPr="00092F5A">
                <w:t>Воронежский государственный аграрный университет им. Императора Петра I</w:t>
              </w:r>
            </w:hyperlink>
          </w:p>
        </w:tc>
        <w:tc>
          <w:tcPr>
            <w:tcW w:w="495" w:type="pct"/>
          </w:tcPr>
          <w:p w:rsidR="00912D0A" w:rsidRPr="00092F5A" w:rsidRDefault="00912D0A" w:rsidP="00373DEC">
            <w:pPr>
              <w:adjustRightInd w:val="0"/>
              <w:jc w:val="center"/>
            </w:pPr>
            <w:r w:rsidRPr="00092F5A">
              <w:t>27</w:t>
            </w:r>
          </w:p>
        </w:tc>
        <w:tc>
          <w:tcPr>
            <w:tcW w:w="555" w:type="pct"/>
          </w:tcPr>
          <w:p w:rsidR="00912D0A" w:rsidRPr="00092F5A" w:rsidRDefault="00912D0A" w:rsidP="00373DEC">
            <w:pPr>
              <w:adjustRightInd w:val="0"/>
              <w:jc w:val="center"/>
            </w:pPr>
            <w:r w:rsidRPr="00092F5A">
              <w:t>324-34-56</w:t>
            </w:r>
          </w:p>
        </w:tc>
      </w:tr>
      <w:tr w:rsidR="00773DD7" w:rsidRPr="00266329" w:rsidTr="00912D0A">
        <w:tc>
          <w:tcPr>
            <w:tcW w:w="564" w:type="pct"/>
          </w:tcPr>
          <w:p w:rsidR="00773DD7" w:rsidRPr="00092F5A" w:rsidRDefault="00773DD7" w:rsidP="00373DEC">
            <w:pPr>
              <w:adjustRightInd w:val="0"/>
              <w:jc w:val="center"/>
            </w:pPr>
            <w:r>
              <w:t>Иванова</w:t>
            </w:r>
          </w:p>
        </w:tc>
        <w:tc>
          <w:tcPr>
            <w:tcW w:w="376" w:type="pct"/>
          </w:tcPr>
          <w:p w:rsidR="00773DD7" w:rsidRPr="00092F5A" w:rsidRDefault="00773DD7" w:rsidP="00373DEC">
            <w:pPr>
              <w:adjustRightInd w:val="0"/>
              <w:jc w:val="center"/>
            </w:pPr>
            <w:r>
              <w:t>Нина</w:t>
            </w:r>
          </w:p>
        </w:tc>
        <w:tc>
          <w:tcPr>
            <w:tcW w:w="564" w:type="pct"/>
          </w:tcPr>
          <w:p w:rsidR="00773DD7" w:rsidRPr="00092F5A" w:rsidRDefault="00773DD7" w:rsidP="00373DEC">
            <w:pPr>
              <w:adjustRightInd w:val="0"/>
              <w:jc w:val="center"/>
            </w:pPr>
            <w:r>
              <w:t>Петровна</w:t>
            </w:r>
          </w:p>
        </w:tc>
        <w:tc>
          <w:tcPr>
            <w:tcW w:w="313" w:type="pct"/>
          </w:tcPr>
          <w:p w:rsidR="00773DD7" w:rsidRDefault="00773DD7" w:rsidP="00373DEC">
            <w:pPr>
              <w:adjustRightInd w:val="0"/>
              <w:jc w:val="center"/>
            </w:pPr>
            <w:r>
              <w:t>Ж</w:t>
            </w:r>
          </w:p>
        </w:tc>
        <w:tc>
          <w:tcPr>
            <w:tcW w:w="940" w:type="pct"/>
          </w:tcPr>
          <w:p w:rsidR="00773DD7" w:rsidRPr="00092F5A" w:rsidRDefault="00773DD7" w:rsidP="00373DEC">
            <w:pPr>
              <w:adjustRightInd w:val="0"/>
              <w:jc w:val="center"/>
            </w:pPr>
            <w:r>
              <w:t>Менеджмент и право</w:t>
            </w:r>
          </w:p>
        </w:tc>
        <w:tc>
          <w:tcPr>
            <w:tcW w:w="1191" w:type="pct"/>
          </w:tcPr>
          <w:p w:rsidR="00773DD7" w:rsidRDefault="00E45F43" w:rsidP="00373DEC">
            <w:pPr>
              <w:adjustRightInd w:val="0"/>
              <w:jc w:val="center"/>
            </w:pPr>
            <w:hyperlink r:id="rId6" w:tooltip="Мичуринский государственный аграрный университет" w:history="1">
              <w:r w:rsidR="00773DD7" w:rsidRPr="00092F5A">
                <w:t>Мичуринский государственный аграрный университет</w:t>
              </w:r>
            </w:hyperlink>
          </w:p>
        </w:tc>
        <w:tc>
          <w:tcPr>
            <w:tcW w:w="495" w:type="pct"/>
          </w:tcPr>
          <w:p w:rsidR="00773DD7" w:rsidRPr="00092F5A" w:rsidRDefault="00773DD7" w:rsidP="00373DEC">
            <w:pPr>
              <w:adjustRightInd w:val="0"/>
              <w:jc w:val="center"/>
            </w:pPr>
            <w:r>
              <w:t>22</w:t>
            </w:r>
          </w:p>
        </w:tc>
        <w:tc>
          <w:tcPr>
            <w:tcW w:w="555" w:type="pct"/>
          </w:tcPr>
          <w:p w:rsidR="00773DD7" w:rsidRPr="00092F5A" w:rsidRDefault="00773DD7" w:rsidP="00373DEC">
            <w:pPr>
              <w:adjustRightInd w:val="0"/>
              <w:jc w:val="center"/>
            </w:pPr>
            <w:r w:rsidRPr="00092F5A">
              <w:t>465-44-67</w:t>
            </w:r>
            <w:bookmarkStart w:id="0" w:name="_GoBack"/>
            <w:bookmarkEnd w:id="0"/>
          </w:p>
        </w:tc>
      </w:tr>
    </w:tbl>
    <w:p w:rsidR="00F23138" w:rsidRDefault="007501BC"/>
    <w:p w:rsidR="007501BC" w:rsidRDefault="007501BC"/>
    <w:p w:rsidR="007501BC" w:rsidRDefault="007501BC"/>
    <w:sectPr w:rsidR="007501BC" w:rsidSect="00D94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06136F"/>
    <w:rsid w:val="0006136F"/>
    <w:rsid w:val="000C4127"/>
    <w:rsid w:val="001D7699"/>
    <w:rsid w:val="002A26BF"/>
    <w:rsid w:val="007501BC"/>
    <w:rsid w:val="00773DD7"/>
    <w:rsid w:val="00912D0A"/>
    <w:rsid w:val="00BA21A4"/>
    <w:rsid w:val="00D94A28"/>
    <w:rsid w:val="00E45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ulledu.ru/vuz_980.html" TargetMode="External"/><Relationship Id="rId5" Type="http://schemas.openxmlformats.org/officeDocument/2006/relationships/hyperlink" Target="http://ru.wikipedia.org/wiki/%D0%92%D0%BE%D1%80%D0%BE%D0%BD%D0%B5%D0%B6%D1%81%D0%BA%D0%B8%D0%B9_%D0%B3%D0%BE%D1%81%D1%83%D0%B4%D0%B0%D1%80%D1%81%D1%82%D0%B2%D0%B5%D0%BD%D0%BD%D1%8B%D0%B9_%D0%B0%D0%B3%D1%80%D0%B0%D1%80%D0%BD%D1%8B%D0%B9_%D1%83%D0%BD%D0%B8%D0%B2%D0%B5%D1%80%D1%81%D0%B8%D1%82%D0%B5%D1%82_%D0%B8%D0%BC%D0%B5%D0%BD%D0%B8_%D0%98%D0%BC%D0%BF%D0%B5%D1%80%D0%B0%D1%82%D0%BE%D1%80%D0%B0_%D0%9F%D0%B5%D1%82%D1%80%D0%B0_I" TargetMode="External"/><Relationship Id="rId4" Type="http://schemas.openxmlformats.org/officeDocument/2006/relationships/hyperlink" Target="http://fulledu.ru/vuz_980.html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960</Characters>
  <Application>Microsoft Office Word</Application>
  <DocSecurity>0</DocSecurity>
  <Lines>8</Lines>
  <Paragraphs>2</Paragraphs>
  <ScaleCrop>false</ScaleCrop>
  <Company>Microsoft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Катюша</cp:lastModifiedBy>
  <cp:revision>6</cp:revision>
  <dcterms:created xsi:type="dcterms:W3CDTF">2018-04-05T07:28:00Z</dcterms:created>
  <dcterms:modified xsi:type="dcterms:W3CDTF">2019-06-23T06:34:00Z</dcterms:modified>
</cp:coreProperties>
</file>