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66" w:rsidRDefault="00B96866" w:rsidP="00B96866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Дайте характеристику нейроэндокринной системы.</w:t>
      </w:r>
    </w:p>
    <w:p w:rsidR="00B96866" w:rsidRPr="001D33F1" w:rsidRDefault="00B96866" w:rsidP="00B96866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Нейроэндокринными синдромами (НЭС) называют клинические </w:t>
      </w:r>
      <w:proofErr w:type="spellStart"/>
      <w:r w:rsidRPr="001D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симптомокомплексы</w:t>
      </w:r>
      <w:proofErr w:type="spellEnd"/>
      <w:r w:rsidRPr="001D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обусловленные первичным нарушением секреции гормонов </w:t>
      </w:r>
      <w:proofErr w:type="spellStart"/>
      <w:r w:rsidRPr="001D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аденогипофиза</w:t>
      </w:r>
      <w:proofErr w:type="spellEnd"/>
      <w:r w:rsidRPr="001D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гипоталамических </w:t>
      </w:r>
      <w:proofErr w:type="spellStart"/>
      <w:r w:rsidRPr="001D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рилизинг</w:t>
      </w:r>
      <w:proofErr w:type="spellEnd"/>
      <w:r w:rsidRPr="001D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-гормонов.</w:t>
      </w:r>
    </w:p>
    <w:p w:rsidR="00B96866" w:rsidRPr="001D33F1" w:rsidRDefault="00B96866" w:rsidP="00B96866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Синонимом НЭС является термин «</w:t>
      </w:r>
      <w:proofErr w:type="spellStart"/>
      <w:r w:rsidRPr="001D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нейроэндокринно</w:t>
      </w:r>
      <w:proofErr w:type="spellEnd"/>
      <w:r w:rsidRPr="001D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-обменные синдромы», поскольку эти состояния в ряде случаев сопровождаются выраженными обменными нарушениями - ожирением, истощением, нарушением углеводного обмена.</w:t>
      </w:r>
    </w:p>
    <w:p w:rsidR="00B96866" w:rsidRDefault="00B96866" w:rsidP="00B96866">
      <w:pPr>
        <w:pStyle w:val="a3"/>
        <w:shd w:val="clear" w:color="auto" w:fill="FFFFFF"/>
        <w:spacing w:before="0" w:beforeAutospacing="0"/>
        <w:ind w:left="720"/>
        <w:rPr>
          <w:rFonts w:ascii="Arial" w:hAnsi="Arial" w:cs="Arial"/>
          <w:color w:val="333333"/>
          <w:sz w:val="22"/>
          <w:szCs w:val="22"/>
        </w:rPr>
      </w:pPr>
      <w:r w:rsidRPr="001D33F1">
        <w:rPr>
          <w:color w:val="333333"/>
          <w:sz w:val="28"/>
          <w:szCs w:val="28"/>
        </w:rPr>
        <w:t xml:space="preserve">Нейроэндокринная система – это система взаимодействия нервной и гормональной регуляции жизнедеятельности организма на относительно постоянном уровне. Осуществляется с помощью </w:t>
      </w:r>
      <w:proofErr w:type="spellStart"/>
      <w:r w:rsidRPr="001D33F1">
        <w:rPr>
          <w:color w:val="333333"/>
          <w:sz w:val="28"/>
          <w:szCs w:val="28"/>
        </w:rPr>
        <w:t>нейропептидов</w:t>
      </w:r>
      <w:proofErr w:type="spellEnd"/>
      <w:r w:rsidRPr="001D33F1">
        <w:rPr>
          <w:color w:val="333333"/>
          <w:sz w:val="28"/>
          <w:szCs w:val="28"/>
        </w:rPr>
        <w:t xml:space="preserve"> и гипоталамо-гипофизарной системы</w:t>
      </w:r>
      <w:r w:rsidRPr="00B96866">
        <w:rPr>
          <w:rFonts w:ascii="Arial" w:hAnsi="Arial" w:cs="Arial"/>
          <w:color w:val="333333"/>
          <w:sz w:val="22"/>
          <w:szCs w:val="22"/>
        </w:rPr>
        <w:t>.</w:t>
      </w:r>
    </w:p>
    <w:p w:rsidR="00B96866" w:rsidRDefault="00B96866" w:rsidP="00B96866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proofErr w:type="gramStart"/>
      <w:r>
        <w:rPr>
          <w:rFonts w:ascii="Arial" w:hAnsi="Arial" w:cs="Arial"/>
          <w:color w:val="333333"/>
          <w:sz w:val="22"/>
          <w:szCs w:val="22"/>
        </w:rPr>
        <w:t>2 )Назовите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основные синдромы патологий различных органов эндокринной системы.</w:t>
      </w:r>
    </w:p>
    <w:p w:rsidR="001D33F1" w:rsidRPr="001D33F1" w:rsidRDefault="001D33F1" w:rsidP="001D33F1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Гипертиреоидный</w:t>
      </w:r>
      <w:proofErr w:type="spellEnd"/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синдром </w:t>
      </w:r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обусловлен избытком гормонов щитовидной железы в организме. Наблюдается при диффузном токсическом зобе, </w:t>
      </w:r>
      <w:proofErr w:type="spell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тиреоидитах</w:t>
      </w:r>
      <w:proofErr w:type="spell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(воспаление щитовидной железы) и т.д. </w:t>
      </w:r>
      <w:r w:rsidRPr="001D33F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Основные симптомы:</w:t>
      </w:r>
      <w:proofErr w:type="gram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1)снижение</w:t>
      </w:r>
      <w:proofErr w:type="gram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массы тела, 2) мышечная слабость, 3) повышенная нервная возбудимость, раздражительность, плаксивость; 4) тахикардия, 5) чувство жара, 6) потливость, 7) поносы.</w:t>
      </w:r>
    </w:p>
    <w:p w:rsidR="001D33F1" w:rsidRPr="001D33F1" w:rsidRDefault="001D33F1" w:rsidP="001D33F1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Гипотиреоидный</w:t>
      </w:r>
      <w:proofErr w:type="spellEnd"/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синдром </w:t>
      </w:r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обусловлен недостатком гормонов щитовидной железы в организме. Наблюдается при недостатке йода в пище, при пороках развития щитовидной железы, при эндемическом зобе, раке щитовидной железы, аутоиммунных </w:t>
      </w:r>
      <w:proofErr w:type="spell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тиреоидитах</w:t>
      </w:r>
      <w:proofErr w:type="spell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т.д. </w:t>
      </w:r>
      <w:r w:rsidRPr="001D33F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Основные симптомы:</w:t>
      </w:r>
      <w:proofErr w:type="gram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1)повышение</w:t>
      </w:r>
      <w:proofErr w:type="gram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веса, 2) вялость и сонливость, 3) повышенная утомляемость, апатия, заторможенность; 4) снижение памяти, концентрации внимания; 5) зябкость, 6) запоры, 7) замедление речи, 8) брадикардия.</w:t>
      </w:r>
    </w:p>
    <w:p w:rsidR="001D33F1" w:rsidRPr="001D33F1" w:rsidRDefault="001D33F1" w:rsidP="001D33F1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Гиперпаратиреоидный</w:t>
      </w:r>
      <w:proofErr w:type="spellEnd"/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синдром </w:t>
      </w:r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обусловлен повышенной продукцией </w:t>
      </w:r>
      <w:proofErr w:type="spell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паратгормона</w:t>
      </w:r>
      <w:proofErr w:type="spell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гиперплазированными</w:t>
      </w:r>
      <w:proofErr w:type="spell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</w:t>
      </w:r>
      <w:proofErr w:type="spell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опухолевидно</w:t>
      </w:r>
      <w:proofErr w:type="spell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измененными паращитовидными железами и повышением содержания кальция в сыворотке крови. </w:t>
      </w:r>
      <w:r w:rsidRPr="001D33F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Основные симптомы: </w:t>
      </w:r>
      <w:proofErr w:type="gram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1)боли</w:t>
      </w:r>
      <w:proofErr w:type="gram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костях, 2) слабость мышц в конечностях, 3) развитие мочекаменной болезни.</w:t>
      </w:r>
    </w:p>
    <w:p w:rsidR="001D33F1" w:rsidRPr="001D33F1" w:rsidRDefault="001D33F1" w:rsidP="001D33F1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Гипопаратиреоидный</w:t>
      </w:r>
      <w:proofErr w:type="spellEnd"/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синдром </w:t>
      </w:r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обусловлен дефицитом </w:t>
      </w:r>
      <w:proofErr w:type="spell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паратгормона</w:t>
      </w:r>
      <w:proofErr w:type="spell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сниженным содержанием кальция в сыворотке крови. Встречается при удалении паращитовидных желез, после лечения радиоактивным йодом, при опухолях паращитовидных </w:t>
      </w:r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желез, недостатке витамина Д (рахит). </w:t>
      </w:r>
      <w:r w:rsidRPr="001D33F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Основные симптомы: </w:t>
      </w:r>
      <w:proofErr w:type="gram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1)судорожные</w:t>
      </w:r>
      <w:proofErr w:type="gram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сокращения мышц – тетания (верхних конечностей – рука акушера, нижних конечностей – конская стопа, болезненные судороги мышц лица), 2) патологические переломы костей, 3) вегетативные проявления (потливость).</w:t>
      </w:r>
    </w:p>
    <w:p w:rsidR="001D33F1" w:rsidRPr="001D33F1" w:rsidRDefault="001D33F1" w:rsidP="001D33F1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Гипергликемический синдром </w:t>
      </w:r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обусловлен недостаточной продукцией инсулина поджелудочной железой. Встречается при сахарном диабете, болезни Иценко-</w:t>
      </w:r>
      <w:proofErr w:type="spell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Кушинга</w:t>
      </w:r>
      <w:proofErr w:type="spell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хроническом панкреатите, диффузном токсическом зобе и опухолях поджелудочной железы. </w:t>
      </w:r>
      <w:r w:rsidRPr="001D33F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Основные симптомы:</w:t>
      </w:r>
      <w:proofErr w:type="gram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1)мышечная</w:t>
      </w:r>
      <w:proofErr w:type="gram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слабость, 2) жажда, 3) полиурия, 4) повышение аппетита, 5) поражение периферической нервной системы (боли в ногах, онемение кончиков пальцев, судороги в икроножных мышцах).</w:t>
      </w:r>
    </w:p>
    <w:p w:rsidR="001D33F1" w:rsidRPr="001D33F1" w:rsidRDefault="001D33F1" w:rsidP="001D33F1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Гиперсоматотропный</w:t>
      </w:r>
      <w:proofErr w:type="spellEnd"/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синдром</w:t>
      </w:r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развивается при избыточной продукции соматотропного гормона (гормона роста) вследствие опухоли </w:t>
      </w:r>
      <w:proofErr w:type="spell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аденогипофиза</w:t>
      </w:r>
      <w:proofErr w:type="spell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черепно-мозговых травм. Проявляется у детей и подростков усиленным ростом костного скелета, мягких тканей, внутренних органов – гигантизмом, у взрослых – акромегалией (диспропорциональный рост костей лицевого скелета, кистей, стоп).</w:t>
      </w:r>
    </w:p>
    <w:p w:rsidR="001D33F1" w:rsidRPr="001D33F1" w:rsidRDefault="001D33F1" w:rsidP="001D33F1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Гипосоматотропный</w:t>
      </w:r>
      <w:proofErr w:type="spellEnd"/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синдром</w:t>
      </w:r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развивается вследствие понижения или прекращения продукции соматотропного гормона, проявляется карликовостью (малый рост).</w:t>
      </w:r>
    </w:p>
    <w:p w:rsidR="001D33F1" w:rsidRPr="001D33F1" w:rsidRDefault="001D33F1" w:rsidP="001D33F1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Гиперкортикоидный</w:t>
      </w:r>
      <w:proofErr w:type="spellEnd"/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синдром</w:t>
      </w:r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обусловлен гиперфункцией коры надпочечников (избыток </w:t>
      </w:r>
      <w:proofErr w:type="spell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глюкокортикостероидов</w:t>
      </w:r>
      <w:proofErr w:type="spell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вызванной поражением гипофиза, гипоталамуса или опухолью коры надпочечников. Встречается при болезни или синдроме Иценко-</w:t>
      </w:r>
      <w:proofErr w:type="spell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Кушинга</w:t>
      </w:r>
      <w:proofErr w:type="spell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Pr="001D33F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Основные симптомы: </w:t>
      </w:r>
      <w:proofErr w:type="gram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1)отложение</w:t>
      </w:r>
      <w:proofErr w:type="gram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жира на лице (лунообразное лицо), на животе; 2) снижение половой активности и увеличение молочных желез у мужчин; 3) прекращение менструального цикла, развитие бесплодия, </w:t>
      </w:r>
      <w:proofErr w:type="spell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оволосение</w:t>
      </w:r>
      <w:proofErr w:type="spell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мужскому типу (гирсутизм) у женщин; 4) артериальная гипертензия.</w:t>
      </w:r>
    </w:p>
    <w:p w:rsidR="001D33F1" w:rsidRPr="001D33F1" w:rsidRDefault="001D33F1" w:rsidP="001D33F1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Гипокортикоидный</w:t>
      </w:r>
      <w:proofErr w:type="spellEnd"/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синдром</w:t>
      </w:r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обусловлен недостаточным количеством гормонов коры надпочечников (</w:t>
      </w:r>
      <w:proofErr w:type="spell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глюкокортикостероидов</w:t>
      </w:r>
      <w:proofErr w:type="spell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Встречается при болезни </w:t>
      </w:r>
      <w:proofErr w:type="spell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Аддисона</w:t>
      </w:r>
      <w:proofErr w:type="spell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Pr="001D33F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Основные симптомы: </w:t>
      </w:r>
      <w:proofErr w:type="gram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1)прогрессирующая</w:t>
      </w:r>
      <w:proofErr w:type="gram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мышечная слабость, адинамия; 2) замедление речи, потеря голоса; 3) снижение массы тела, 4) гиперпигментация кожи, 5) снижение </w:t>
      </w:r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артериального давления, 6) дисфункция желудочно-кишечного тракта (запоры, поносы), 7) снижение памяти и внимания.</w:t>
      </w:r>
    </w:p>
    <w:p w:rsidR="001D33F1" w:rsidRPr="001D33F1" w:rsidRDefault="001D33F1" w:rsidP="001D33F1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Ожирение –</w:t>
      </w:r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синдром, обусловленный нарушением обмена веществ в организме и проявляющийся избыточным отложением жировой ткани в подкожной клетчатке и во всех физиологических депо жира, а также жировой инфильтрацией внутренних органов. </w:t>
      </w:r>
      <w:r w:rsidRPr="001D33F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Основные симптомы: </w:t>
      </w:r>
      <w:proofErr w:type="gramStart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1)избыточная</w:t>
      </w:r>
      <w:proofErr w:type="gramEnd"/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масса тела, 2) сонливость, заторможенность, апатия; 3) потливость, 4) повышение артериального давления, 5) одышка в покое и при ходьбе.</w:t>
      </w:r>
    </w:p>
    <w:p w:rsidR="001D33F1" w:rsidRPr="001D33F1" w:rsidRDefault="001D33F1" w:rsidP="001D33F1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3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Истощение (кахексия) –</w:t>
      </w:r>
      <w:r w:rsidRPr="001D3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синдром, формирующийся при недостаточном поступлении в организм питательных веществ или нарушении их усвоения. Бывает при сахарном диабете, гипертиреозе и т.д.</w:t>
      </w:r>
    </w:p>
    <w:p w:rsidR="001D33F1" w:rsidRDefault="001D33F1" w:rsidP="00B96866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</w:p>
    <w:p w:rsidR="0091198F" w:rsidRDefault="0091198F" w:rsidP="00B96866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</w:p>
    <w:p w:rsidR="00B96866" w:rsidRDefault="00B96866" w:rsidP="00B96866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3) Какова клиническая значимость основных гормональных параметров?</w:t>
      </w:r>
    </w:p>
    <w:p w:rsidR="00D94742" w:rsidRPr="00D94742" w:rsidRDefault="00D94742" w:rsidP="00D94742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bookmarkStart w:id="0" w:name="_GoBack"/>
      <w:r w:rsidRPr="00D94742">
        <w:rPr>
          <w:rFonts w:ascii="Arial" w:hAnsi="Arial" w:cs="Arial"/>
          <w:color w:val="333333"/>
          <w:sz w:val="28"/>
          <w:szCs w:val="28"/>
        </w:rPr>
        <w:t xml:space="preserve">Клинические проявления токсического зоба обусловлены прежде всего эффектом </w:t>
      </w:r>
      <w:proofErr w:type="spellStart"/>
      <w:r w:rsidRPr="00D94742">
        <w:rPr>
          <w:rFonts w:ascii="Arial" w:hAnsi="Arial" w:cs="Arial"/>
          <w:color w:val="333333"/>
          <w:sz w:val="28"/>
          <w:szCs w:val="28"/>
        </w:rPr>
        <w:t>тиреоидных</w:t>
      </w:r>
      <w:proofErr w:type="spellEnd"/>
      <w:r w:rsidRPr="00D94742">
        <w:rPr>
          <w:rFonts w:ascii="Arial" w:hAnsi="Arial" w:cs="Arial"/>
          <w:color w:val="333333"/>
          <w:sz w:val="28"/>
          <w:szCs w:val="28"/>
        </w:rPr>
        <w:t xml:space="preserve"> гормонов и катехоламинов в печени, почках и мышцах, что приводит к задержке распада таких метаболитов, как </w:t>
      </w:r>
      <w:proofErr w:type="spellStart"/>
      <w:r w:rsidRPr="00D94742">
        <w:rPr>
          <w:rFonts w:ascii="Arial" w:hAnsi="Arial" w:cs="Arial"/>
          <w:color w:val="333333"/>
          <w:sz w:val="28"/>
          <w:szCs w:val="28"/>
        </w:rPr>
        <w:t>трийодтироуксусная</w:t>
      </w:r>
      <w:proofErr w:type="spellEnd"/>
      <w:r w:rsidRPr="00D94742">
        <w:rPr>
          <w:rFonts w:ascii="Arial" w:hAnsi="Arial" w:cs="Arial"/>
          <w:color w:val="333333"/>
          <w:sz w:val="28"/>
          <w:szCs w:val="28"/>
        </w:rPr>
        <w:t xml:space="preserve"> кислота и др. Увеличение концентрации К в среде, в которой действует тироксин, усиливает его эффект, а повышение </w:t>
      </w:r>
      <w:proofErr w:type="spellStart"/>
      <w:r w:rsidRPr="00D94742">
        <w:rPr>
          <w:rFonts w:ascii="Arial" w:hAnsi="Arial" w:cs="Arial"/>
          <w:color w:val="333333"/>
          <w:sz w:val="28"/>
          <w:szCs w:val="28"/>
        </w:rPr>
        <w:t>Са</w:t>
      </w:r>
      <w:proofErr w:type="spellEnd"/>
      <w:r w:rsidRPr="00D94742">
        <w:rPr>
          <w:rFonts w:ascii="Arial" w:hAnsi="Arial" w:cs="Arial"/>
          <w:color w:val="333333"/>
          <w:sz w:val="28"/>
          <w:szCs w:val="28"/>
        </w:rPr>
        <w:t>++ — ослабляет. Катаболизм белков усиливается, приводя к отрицательному азотистому балансу. Воз</w:t>
      </w:r>
      <w:r w:rsidRPr="00D94742">
        <w:rPr>
          <w:rFonts w:ascii="Arial" w:hAnsi="Arial" w:cs="Arial"/>
          <w:color w:val="333333"/>
          <w:sz w:val="28"/>
          <w:szCs w:val="28"/>
        </w:rPr>
        <w:softHyphen/>
        <w:t xml:space="preserve">растает экскреция с мочой фосфора, калия, аммиака, мочевой кислоты; в крови отмечается </w:t>
      </w:r>
      <w:proofErr w:type="spellStart"/>
      <w:r w:rsidRPr="00D94742">
        <w:rPr>
          <w:rFonts w:ascii="Arial" w:hAnsi="Arial" w:cs="Arial"/>
          <w:color w:val="333333"/>
          <w:sz w:val="28"/>
          <w:szCs w:val="28"/>
        </w:rPr>
        <w:t>ретенционная</w:t>
      </w:r>
      <w:proofErr w:type="spellEnd"/>
      <w:r w:rsidRPr="00D94742">
        <w:rPr>
          <w:rFonts w:ascii="Arial" w:hAnsi="Arial" w:cs="Arial"/>
          <w:color w:val="333333"/>
          <w:sz w:val="28"/>
          <w:szCs w:val="28"/>
        </w:rPr>
        <w:t xml:space="preserve"> азотемия; нарушается углеводный обмен; повышается чувствительность к адреналину. Наступает исхудание, мышечная слабость, тахикардия, дегенера</w:t>
      </w:r>
      <w:r w:rsidRPr="00D94742">
        <w:rPr>
          <w:rFonts w:ascii="Arial" w:hAnsi="Arial" w:cs="Arial"/>
          <w:color w:val="333333"/>
          <w:sz w:val="28"/>
          <w:szCs w:val="28"/>
        </w:rPr>
        <w:softHyphen/>
        <w:t xml:space="preserve">ция миокарда. Щитовидная железа сильно </w:t>
      </w:r>
      <w:proofErr w:type="spellStart"/>
      <w:r w:rsidRPr="00D94742">
        <w:rPr>
          <w:rFonts w:ascii="Arial" w:hAnsi="Arial" w:cs="Arial"/>
          <w:color w:val="333333"/>
          <w:sz w:val="28"/>
          <w:szCs w:val="28"/>
        </w:rPr>
        <w:t>васкуляризируется</w:t>
      </w:r>
      <w:proofErr w:type="spellEnd"/>
      <w:r w:rsidRPr="00D94742">
        <w:rPr>
          <w:rFonts w:ascii="Arial" w:hAnsi="Arial" w:cs="Arial"/>
          <w:color w:val="333333"/>
          <w:sz w:val="28"/>
          <w:szCs w:val="28"/>
        </w:rPr>
        <w:t xml:space="preserve">, увеличивается в размере. Фолликулярный эпителий становится низким, кубическим или цилиндрическим. Соединительная ткань обильно инфильтрируется лимфоидными клетками (очагами). В основной массе фолликулов коллоид отсутствует или его мало, он жидкий, интенсивно </w:t>
      </w:r>
      <w:proofErr w:type="spellStart"/>
      <w:r w:rsidRPr="00D94742">
        <w:rPr>
          <w:rFonts w:ascii="Arial" w:hAnsi="Arial" w:cs="Arial"/>
          <w:color w:val="333333"/>
          <w:sz w:val="28"/>
          <w:szCs w:val="28"/>
        </w:rPr>
        <w:t>резорбирующийся</w:t>
      </w:r>
      <w:proofErr w:type="spellEnd"/>
      <w:r w:rsidRPr="00D94742">
        <w:rPr>
          <w:rFonts w:ascii="Arial" w:hAnsi="Arial" w:cs="Arial"/>
          <w:color w:val="333333"/>
          <w:sz w:val="28"/>
          <w:szCs w:val="28"/>
        </w:rPr>
        <w:t>.</w:t>
      </w:r>
    </w:p>
    <w:p w:rsidR="00D94742" w:rsidRDefault="00D94742" w:rsidP="00D94742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 w:rsidRPr="00D94742">
        <w:rPr>
          <w:rFonts w:ascii="Arial" w:hAnsi="Arial" w:cs="Arial"/>
          <w:color w:val="333333"/>
          <w:sz w:val="28"/>
          <w:szCs w:val="28"/>
        </w:rPr>
        <w:t>Клинически выражены общая слабость, потеря живой массы, утомляемость, снижение продуктивности, возбудимость, потли</w:t>
      </w:r>
      <w:r w:rsidRPr="00D94742">
        <w:rPr>
          <w:rFonts w:ascii="Arial" w:hAnsi="Arial" w:cs="Arial"/>
          <w:color w:val="333333"/>
          <w:sz w:val="28"/>
          <w:szCs w:val="28"/>
        </w:rPr>
        <w:softHyphen/>
        <w:t xml:space="preserve">вость, спазмофилия, тахикардия, </w:t>
      </w:r>
      <w:proofErr w:type="spellStart"/>
      <w:r w:rsidRPr="00D94742">
        <w:rPr>
          <w:rFonts w:ascii="Arial" w:hAnsi="Arial" w:cs="Arial"/>
          <w:color w:val="333333"/>
          <w:sz w:val="28"/>
          <w:szCs w:val="28"/>
        </w:rPr>
        <w:t>экзофтальмия</w:t>
      </w:r>
      <w:proofErr w:type="spellEnd"/>
      <w:r w:rsidRPr="00D94742">
        <w:rPr>
          <w:rFonts w:ascii="Arial" w:hAnsi="Arial" w:cs="Arial"/>
          <w:color w:val="333333"/>
          <w:sz w:val="28"/>
          <w:szCs w:val="28"/>
        </w:rPr>
        <w:t>, увеличение объе</w:t>
      </w:r>
      <w:r w:rsidRPr="00D94742">
        <w:rPr>
          <w:rFonts w:ascii="Arial" w:hAnsi="Arial" w:cs="Arial"/>
          <w:color w:val="333333"/>
          <w:sz w:val="28"/>
          <w:szCs w:val="28"/>
        </w:rPr>
        <w:softHyphen/>
        <w:t>ма железы</w:t>
      </w:r>
      <w:bookmarkEnd w:id="0"/>
      <w:r>
        <w:rPr>
          <w:rFonts w:ascii="Arial" w:hAnsi="Arial" w:cs="Arial"/>
          <w:color w:val="333333"/>
          <w:sz w:val="22"/>
          <w:szCs w:val="22"/>
        </w:rPr>
        <w:t>.</w:t>
      </w:r>
    </w:p>
    <w:p w:rsidR="005D3645" w:rsidRDefault="005D3645"/>
    <w:sectPr w:rsidR="005D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1376"/>
    <w:multiLevelType w:val="hybridMultilevel"/>
    <w:tmpl w:val="9C585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66"/>
    <w:rsid w:val="001D33F1"/>
    <w:rsid w:val="005D3645"/>
    <w:rsid w:val="0091198F"/>
    <w:rsid w:val="00B96866"/>
    <w:rsid w:val="00D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D1F3"/>
  <w15:chartTrackingRefBased/>
  <w15:docId w15:val="{124B5CBD-BAAD-4966-A176-6C24B128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2020-04-07T13:08:00Z</dcterms:created>
  <dcterms:modified xsi:type="dcterms:W3CDTF">2020-04-22T15:54:00Z</dcterms:modified>
</cp:coreProperties>
</file>