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430" w:rsidRPr="009F7430" w:rsidRDefault="009F7430" w:rsidP="009F74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F7430">
        <w:rPr>
          <w:rFonts w:ascii="Times New Roman" w:hAnsi="Times New Roman" w:cs="Times New Roman"/>
          <w:b/>
          <w:sz w:val="28"/>
          <w:szCs w:val="28"/>
        </w:rPr>
        <w:t>РАСЧЕТНАЯ ЧАСТЬ</w:t>
      </w:r>
    </w:p>
    <w:p w:rsidR="0014070F" w:rsidRDefault="009F7430" w:rsidP="009F74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02275A">
        <w:rPr>
          <w:rFonts w:ascii="Times New Roman" w:hAnsi="Times New Roman" w:cs="Times New Roman"/>
          <w:b/>
          <w:sz w:val="28"/>
          <w:szCs w:val="28"/>
        </w:rPr>
        <w:t>Зоотехническая оценка кобыл</w:t>
      </w:r>
    </w:p>
    <w:p w:rsidR="009F7430" w:rsidRDefault="009F7430" w:rsidP="009F7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430">
        <w:rPr>
          <w:rFonts w:ascii="Times New Roman" w:hAnsi="Times New Roman" w:cs="Times New Roman"/>
          <w:sz w:val="28"/>
          <w:szCs w:val="28"/>
        </w:rPr>
        <w:t>Для объективной оце</w:t>
      </w:r>
      <w:r>
        <w:rPr>
          <w:rFonts w:ascii="Times New Roman" w:hAnsi="Times New Roman" w:cs="Times New Roman"/>
          <w:sz w:val="28"/>
          <w:szCs w:val="28"/>
        </w:rPr>
        <w:t xml:space="preserve">нки лошадей необходимо уточнить </w:t>
      </w:r>
      <w:r w:rsidRPr="009F7430">
        <w:rPr>
          <w:rFonts w:ascii="Times New Roman" w:hAnsi="Times New Roman" w:cs="Times New Roman"/>
          <w:sz w:val="28"/>
          <w:szCs w:val="28"/>
        </w:rPr>
        <w:t>соответствие комплексного класса кобы</w:t>
      </w:r>
      <w:r>
        <w:rPr>
          <w:rFonts w:ascii="Times New Roman" w:hAnsi="Times New Roman" w:cs="Times New Roman"/>
          <w:sz w:val="28"/>
          <w:szCs w:val="28"/>
        </w:rPr>
        <w:t xml:space="preserve">л стандарту породы (таблица 1), </w:t>
      </w:r>
      <w:r w:rsidRPr="009F7430">
        <w:rPr>
          <w:rFonts w:ascii="Times New Roman" w:hAnsi="Times New Roman" w:cs="Times New Roman"/>
          <w:sz w:val="28"/>
          <w:szCs w:val="28"/>
        </w:rPr>
        <w:t>провести биометрическую оценку</w:t>
      </w:r>
      <w:r>
        <w:rPr>
          <w:rFonts w:ascii="Times New Roman" w:hAnsi="Times New Roman" w:cs="Times New Roman"/>
          <w:sz w:val="28"/>
          <w:szCs w:val="28"/>
        </w:rPr>
        <w:t xml:space="preserve">, вычислить среднее значение по </w:t>
      </w:r>
      <w:r w:rsidRPr="009F7430">
        <w:rPr>
          <w:rFonts w:ascii="Times New Roman" w:hAnsi="Times New Roman" w:cs="Times New Roman"/>
          <w:sz w:val="28"/>
          <w:szCs w:val="28"/>
        </w:rPr>
        <w:t>каждому признаку, живую массу определ</w:t>
      </w:r>
      <w:r>
        <w:rPr>
          <w:rFonts w:ascii="Times New Roman" w:hAnsi="Times New Roman" w:cs="Times New Roman"/>
          <w:sz w:val="28"/>
          <w:szCs w:val="28"/>
        </w:rPr>
        <w:t xml:space="preserve">ить по промерам, данные занести </w:t>
      </w:r>
      <w:r w:rsidRPr="009F7430">
        <w:rPr>
          <w:rFonts w:ascii="Times New Roman" w:hAnsi="Times New Roman" w:cs="Times New Roman"/>
          <w:sz w:val="28"/>
          <w:szCs w:val="28"/>
        </w:rPr>
        <w:t>в таблицу 2.</w:t>
      </w:r>
    </w:p>
    <w:p w:rsidR="009F7430" w:rsidRDefault="009F7430" w:rsidP="009F7430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F7430">
        <w:rPr>
          <w:rFonts w:ascii="Times New Roman" w:hAnsi="Times New Roman" w:cs="Times New Roman"/>
          <w:i/>
          <w:sz w:val="28"/>
          <w:szCs w:val="28"/>
        </w:rPr>
        <w:t>Таблица 1. Результаты бонитировки кобыл</w:t>
      </w:r>
      <w:r w:rsidR="0002275A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145"/>
        <w:gridCol w:w="1229"/>
        <w:gridCol w:w="997"/>
        <w:gridCol w:w="1070"/>
        <w:gridCol w:w="1898"/>
        <w:gridCol w:w="1406"/>
      </w:tblGrid>
      <w:tr w:rsidR="009F7430" w:rsidRPr="009F7430" w:rsidTr="00B3467A">
        <w:trPr>
          <w:jc w:val="center"/>
        </w:trPr>
        <w:tc>
          <w:tcPr>
            <w:tcW w:w="1599" w:type="dxa"/>
            <w:vMerge w:val="restart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</w:tc>
        <w:tc>
          <w:tcPr>
            <w:tcW w:w="7745" w:type="dxa"/>
            <w:gridSpan w:val="6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Признак, балл</w:t>
            </w:r>
          </w:p>
        </w:tc>
      </w:tr>
      <w:tr w:rsidR="009F7430" w:rsidRPr="009F7430" w:rsidTr="00B3467A">
        <w:trPr>
          <w:cantSplit/>
          <w:trHeight w:val="2031"/>
          <w:jc w:val="center"/>
        </w:trPr>
        <w:tc>
          <w:tcPr>
            <w:tcW w:w="1599" w:type="dxa"/>
            <w:vMerge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extDirection w:val="btLr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происхождение</w:t>
            </w:r>
          </w:p>
        </w:tc>
        <w:tc>
          <w:tcPr>
            <w:tcW w:w="1229" w:type="dxa"/>
            <w:textDirection w:val="btLr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Типичность</w:t>
            </w:r>
          </w:p>
        </w:tc>
        <w:tc>
          <w:tcPr>
            <w:tcW w:w="997" w:type="dxa"/>
            <w:textDirection w:val="btLr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промеры</w:t>
            </w:r>
          </w:p>
        </w:tc>
        <w:tc>
          <w:tcPr>
            <w:tcW w:w="1070" w:type="dxa"/>
            <w:textDirection w:val="btLr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экстерьер</w:t>
            </w:r>
          </w:p>
        </w:tc>
        <w:tc>
          <w:tcPr>
            <w:tcW w:w="1898" w:type="dxa"/>
            <w:textDirection w:val="btLr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работоспособ-ность</w:t>
            </w:r>
            <w:proofErr w:type="spellEnd"/>
          </w:p>
        </w:tc>
        <w:tc>
          <w:tcPr>
            <w:tcW w:w="1406" w:type="dxa"/>
            <w:textDirection w:val="btLr"/>
            <w:vAlign w:val="center"/>
          </w:tcPr>
          <w:p w:rsidR="009F7430" w:rsidRPr="009F7430" w:rsidRDefault="009F7430" w:rsidP="009F743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комплексный класс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Козетта</w:t>
            </w:r>
            <w:proofErr w:type="spellEnd"/>
            <w:r w:rsidRPr="009F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Элита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 xml:space="preserve">Крупинка </w:t>
            </w:r>
          </w:p>
        </w:tc>
        <w:tc>
          <w:tcPr>
            <w:tcW w:w="1145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Элита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 xml:space="preserve">Лыжня </w:t>
            </w:r>
          </w:p>
        </w:tc>
        <w:tc>
          <w:tcPr>
            <w:tcW w:w="1145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Элита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Мими</w:t>
            </w:r>
            <w:proofErr w:type="spellEnd"/>
            <w:r w:rsidRPr="009F74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45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Элита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 xml:space="preserve">Повозка </w:t>
            </w:r>
          </w:p>
        </w:tc>
        <w:tc>
          <w:tcPr>
            <w:tcW w:w="1145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Элита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Среднее по группе</w:t>
            </w:r>
          </w:p>
        </w:tc>
        <w:tc>
          <w:tcPr>
            <w:tcW w:w="1145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1145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7430" w:rsidRPr="009F7430" w:rsidTr="00B3467A">
        <w:trPr>
          <w:jc w:val="center"/>
        </w:trPr>
        <w:tc>
          <w:tcPr>
            <w:tcW w:w="1599" w:type="dxa"/>
            <w:vAlign w:val="center"/>
          </w:tcPr>
          <w:p w:rsidR="009F7430" w:rsidRPr="009F7430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430">
              <w:rPr>
                <w:rFonts w:ascii="Times New Roman" w:hAnsi="Times New Roman" w:cs="Times New Roman"/>
                <w:sz w:val="28"/>
                <w:szCs w:val="28"/>
              </w:rPr>
              <w:t>±стандарт</w:t>
            </w:r>
          </w:p>
        </w:tc>
        <w:tc>
          <w:tcPr>
            <w:tcW w:w="1145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-0,4</w:t>
            </w:r>
          </w:p>
        </w:tc>
        <w:tc>
          <w:tcPr>
            <w:tcW w:w="1229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+1,6</w:t>
            </w:r>
          </w:p>
        </w:tc>
        <w:tc>
          <w:tcPr>
            <w:tcW w:w="997" w:type="dxa"/>
            <w:vAlign w:val="center"/>
          </w:tcPr>
          <w:p w:rsidR="009F7430" w:rsidRPr="00B3467A" w:rsidRDefault="009F7430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1070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-1,4</w:t>
            </w:r>
          </w:p>
        </w:tc>
        <w:tc>
          <w:tcPr>
            <w:tcW w:w="1898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1406" w:type="dxa"/>
            <w:vAlign w:val="center"/>
          </w:tcPr>
          <w:p w:rsidR="009F7430" w:rsidRPr="00B3467A" w:rsidRDefault="00B3467A" w:rsidP="00B34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6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3467A" w:rsidRDefault="00B3467A" w:rsidP="00B346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67A" w:rsidRDefault="00B3467A" w:rsidP="00B7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результатам бонитировки все показатели группы не соответствуют стандарту. Мы наблюдаем что, по п</w:t>
      </w:r>
      <w:r w:rsidR="00B749CB">
        <w:rPr>
          <w:rFonts w:ascii="Times New Roman" w:hAnsi="Times New Roman" w:cs="Times New Roman"/>
          <w:sz w:val="28"/>
          <w:szCs w:val="28"/>
        </w:rPr>
        <w:t>ризнаку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CB">
        <w:rPr>
          <w:rFonts w:ascii="Times New Roman" w:hAnsi="Times New Roman" w:cs="Times New Roman"/>
          <w:sz w:val="28"/>
          <w:szCs w:val="28"/>
        </w:rPr>
        <w:t>происхождения, средний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9CB">
        <w:rPr>
          <w:rFonts w:ascii="Times New Roman" w:hAnsi="Times New Roman" w:cs="Times New Roman"/>
          <w:sz w:val="28"/>
          <w:szCs w:val="28"/>
        </w:rPr>
        <w:t>балл</w:t>
      </w:r>
      <w:r>
        <w:rPr>
          <w:rFonts w:ascii="Times New Roman" w:hAnsi="Times New Roman" w:cs="Times New Roman"/>
          <w:sz w:val="28"/>
          <w:szCs w:val="28"/>
        </w:rPr>
        <w:t xml:space="preserve"> по группе ниже стандарта на 0,4</w:t>
      </w:r>
      <w:r w:rsidR="00B749CB">
        <w:rPr>
          <w:rFonts w:ascii="Times New Roman" w:hAnsi="Times New Roman" w:cs="Times New Roman"/>
          <w:sz w:val="28"/>
          <w:szCs w:val="28"/>
        </w:rPr>
        <w:t xml:space="preserve"> балла. Также по признакам экстерьера и работоспособность средний балл ниже стандарта. Иначе говоря, по признаку экстерьера отклонение составляет 1,4 балла, а по признаку работоспособность 2,4 балла. Однако, по признакам типичности и промера мы наблюдаем превышение среднего балла по группе от стандарта. Средний балл по признаку типичности выше стандарта на 1,6 балла, а по признаку промера на 1 балл.</w:t>
      </w:r>
    </w:p>
    <w:p w:rsidR="00B749CB" w:rsidRDefault="00D41F61" w:rsidP="00B749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F61">
        <w:rPr>
          <w:rFonts w:ascii="Times New Roman" w:hAnsi="Times New Roman" w:cs="Times New Roman"/>
          <w:sz w:val="28"/>
          <w:szCs w:val="28"/>
        </w:rPr>
        <w:lastRenderedPageBreak/>
        <w:t>Подводя итог можно сказать, что пр</w:t>
      </w:r>
      <w:bookmarkStart w:id="0" w:name="_GoBack"/>
      <w:bookmarkEnd w:id="0"/>
      <w:r w:rsidRPr="00D41F61">
        <w:rPr>
          <w:rFonts w:ascii="Times New Roman" w:hAnsi="Times New Roman" w:cs="Times New Roman"/>
          <w:sz w:val="28"/>
          <w:szCs w:val="28"/>
        </w:rPr>
        <w:t xml:space="preserve">исвоенные кобылам классы соответствуют действительности, так как средний показатель находится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41F61">
        <w:rPr>
          <w:rFonts w:ascii="Times New Roman" w:hAnsi="Times New Roman" w:cs="Times New Roman"/>
          <w:sz w:val="28"/>
          <w:szCs w:val="28"/>
        </w:rPr>
        <w:t xml:space="preserve"> норме</w:t>
      </w:r>
      <w:r>
        <w:rPr>
          <w:rFonts w:ascii="Times New Roman" w:hAnsi="Times New Roman" w:cs="Times New Roman"/>
          <w:sz w:val="28"/>
          <w:szCs w:val="28"/>
        </w:rPr>
        <w:t xml:space="preserve">. Однако зная инструкцию по бонитировке кобылам присваивается класс элита в том случае, когда все признаки не ниже 7 </w:t>
      </w:r>
      <w:r w:rsidR="00F640F0">
        <w:rPr>
          <w:rFonts w:ascii="Times New Roman" w:hAnsi="Times New Roman" w:cs="Times New Roman"/>
          <w:sz w:val="28"/>
          <w:szCs w:val="28"/>
        </w:rPr>
        <w:t>балла,</w:t>
      </w:r>
      <w:r>
        <w:rPr>
          <w:rFonts w:ascii="Times New Roman" w:hAnsi="Times New Roman" w:cs="Times New Roman"/>
          <w:sz w:val="28"/>
          <w:szCs w:val="28"/>
        </w:rPr>
        <w:t xml:space="preserve"> а работоспособность не ниже 4 балла. Соответственно</w:t>
      </w:r>
      <w:r w:rsidR="00F64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т. </w:t>
      </w:r>
      <w:r w:rsidR="00F640F0">
        <w:rPr>
          <w:rFonts w:ascii="Times New Roman" w:hAnsi="Times New Roman" w:cs="Times New Roman"/>
          <w:sz w:val="28"/>
          <w:szCs w:val="28"/>
        </w:rPr>
        <w:t>к у</w:t>
      </w:r>
      <w:r>
        <w:rPr>
          <w:rFonts w:ascii="Times New Roman" w:hAnsi="Times New Roman" w:cs="Times New Roman"/>
          <w:sz w:val="28"/>
          <w:szCs w:val="28"/>
        </w:rPr>
        <w:t xml:space="preserve"> данных кобыл имеются отклонения</w:t>
      </w:r>
      <w:r w:rsidR="00F640F0">
        <w:rPr>
          <w:rFonts w:ascii="Times New Roman" w:hAnsi="Times New Roman" w:cs="Times New Roman"/>
          <w:sz w:val="28"/>
          <w:szCs w:val="28"/>
        </w:rPr>
        <w:t>, их можно отнести к классу элита 2-й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F0">
        <w:rPr>
          <w:rFonts w:ascii="Times New Roman" w:hAnsi="Times New Roman" w:cs="Times New Roman"/>
          <w:sz w:val="28"/>
          <w:szCs w:val="28"/>
        </w:rPr>
        <w:t>Живую массу</w:t>
      </w:r>
      <w:r>
        <w:rPr>
          <w:rFonts w:ascii="Times New Roman" w:hAnsi="Times New Roman" w:cs="Times New Roman"/>
          <w:sz w:val="28"/>
          <w:szCs w:val="28"/>
        </w:rPr>
        <w:t xml:space="preserve"> лошади определим</w:t>
      </w:r>
      <w:r w:rsidRPr="00F640F0">
        <w:rPr>
          <w:rFonts w:ascii="Times New Roman" w:hAnsi="Times New Roman" w:cs="Times New Roman"/>
          <w:sz w:val="28"/>
          <w:szCs w:val="28"/>
        </w:rPr>
        <w:t xml:space="preserve"> по формуле А. Л. </w:t>
      </w:r>
      <w:proofErr w:type="spellStart"/>
      <w:r w:rsidRPr="00F640F0">
        <w:rPr>
          <w:rFonts w:ascii="Times New Roman" w:hAnsi="Times New Roman" w:cs="Times New Roman"/>
          <w:sz w:val="28"/>
          <w:szCs w:val="28"/>
        </w:rPr>
        <w:t>Моториным</w:t>
      </w:r>
      <w:proofErr w:type="spellEnd"/>
      <w:r w:rsidRPr="00F640F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М=6*О-620</m:t>
          </m:r>
        </m:oMath>
      </m:oMathPara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F0">
        <w:rPr>
          <w:rFonts w:ascii="Times New Roman" w:hAnsi="Times New Roman" w:cs="Times New Roman"/>
          <w:sz w:val="28"/>
          <w:szCs w:val="28"/>
        </w:rPr>
        <w:t>где: M — живая масса лошади, кг;</w:t>
      </w:r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0F0">
        <w:rPr>
          <w:rFonts w:ascii="Times New Roman" w:hAnsi="Times New Roman" w:cs="Times New Roman"/>
          <w:sz w:val="28"/>
          <w:szCs w:val="28"/>
        </w:rPr>
        <w:t>O — обхват груди, см.</w:t>
      </w:r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Козетта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6*180-620=460 кг</m:t>
          </m:r>
        </m:oMath>
      </m:oMathPara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Крупинка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6*194-620=544 кг</m:t>
          </m:r>
        </m:oMath>
      </m:oMathPara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Лыжня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6*188-620=508 кг</m:t>
          </m:r>
        </m:oMath>
      </m:oMathPara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Мими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6*185-620=490 кг</m:t>
          </m:r>
        </m:oMath>
      </m:oMathPara>
    </w:p>
    <w:p w:rsidR="00F640F0" w:rsidRP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Повозка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6*199-620=574 кг</m:t>
          </m:r>
        </m:oMath>
      </m:oMathPara>
    </w:p>
    <w:p w:rsidR="00F640F0" w:rsidRPr="00F640F0" w:rsidRDefault="00D34E6F" w:rsidP="00F640F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Таблица 2. </w:t>
      </w:r>
      <w:r w:rsidR="00F640F0" w:rsidRPr="00F640F0">
        <w:rPr>
          <w:rFonts w:ascii="Times New Roman" w:hAnsi="Times New Roman" w:cs="Times New Roman"/>
          <w:i/>
          <w:sz w:val="28"/>
          <w:szCs w:val="28"/>
        </w:rPr>
        <w:t xml:space="preserve">Зоотехническая характеристика кобыл </w:t>
      </w:r>
      <w:r w:rsidR="00F640F0">
        <w:rPr>
          <w:rFonts w:ascii="Times New Roman" w:hAnsi="Times New Roman" w:cs="Times New Roman"/>
          <w:i/>
          <w:sz w:val="28"/>
          <w:szCs w:val="28"/>
        </w:rPr>
        <w:t xml:space="preserve">орловской рысистой </w:t>
      </w:r>
      <w:r w:rsidR="00F640F0" w:rsidRPr="00F640F0">
        <w:rPr>
          <w:rFonts w:ascii="Times New Roman" w:hAnsi="Times New Roman" w:cs="Times New Roman"/>
          <w:i/>
          <w:sz w:val="28"/>
          <w:szCs w:val="28"/>
        </w:rPr>
        <w:t>породы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53"/>
        <w:gridCol w:w="1294"/>
        <w:gridCol w:w="1294"/>
        <w:gridCol w:w="1294"/>
        <w:gridCol w:w="1282"/>
        <w:gridCol w:w="1307"/>
      </w:tblGrid>
      <w:tr w:rsidR="00F640F0" w:rsidRPr="00727F7E" w:rsidTr="00F640F0">
        <w:tc>
          <w:tcPr>
            <w:tcW w:w="1420" w:type="dxa"/>
            <w:vMerge w:val="restart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Кличка кобылы</w:t>
            </w:r>
          </w:p>
        </w:tc>
        <w:tc>
          <w:tcPr>
            <w:tcW w:w="1453" w:type="dxa"/>
            <w:vMerge w:val="restart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Масть</w:t>
            </w:r>
          </w:p>
        </w:tc>
        <w:tc>
          <w:tcPr>
            <w:tcW w:w="5164" w:type="dxa"/>
            <w:gridSpan w:val="4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Промер</w:t>
            </w:r>
          </w:p>
        </w:tc>
        <w:tc>
          <w:tcPr>
            <w:tcW w:w="1307" w:type="dxa"/>
            <w:vMerge w:val="restart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Живая масса, кг</w:t>
            </w:r>
          </w:p>
        </w:tc>
      </w:tr>
      <w:tr w:rsidR="00F640F0" w:rsidRPr="00727F7E" w:rsidTr="00F640F0">
        <w:tc>
          <w:tcPr>
            <w:tcW w:w="1420" w:type="dxa"/>
            <w:vMerge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ДТ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1307" w:type="dxa"/>
            <w:vMerge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0F0" w:rsidRPr="00727F7E" w:rsidTr="00F640F0">
        <w:trPr>
          <w:trHeight w:val="413"/>
        </w:trPr>
        <w:tc>
          <w:tcPr>
            <w:tcW w:w="1420" w:type="dxa"/>
            <w:vAlign w:val="center"/>
          </w:tcPr>
          <w:p w:rsidR="00F640F0" w:rsidRPr="00727F7E" w:rsidRDefault="00F640F0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Серая 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07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Крупинка 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Гнедая 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7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Лыжня 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Гнедая 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307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Серая 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07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Повозка 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Серая 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07" w:type="dxa"/>
            <w:vAlign w:val="center"/>
          </w:tcPr>
          <w:p w:rsidR="00F640F0" w:rsidRPr="00727F7E" w:rsidRDefault="00F640F0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F6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294" w:type="dxa"/>
            <w:vAlign w:val="center"/>
          </w:tcPr>
          <w:p w:rsidR="00F640F0" w:rsidRPr="00F640F0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307" w:type="dxa"/>
            <w:vAlign w:val="center"/>
          </w:tcPr>
          <w:p w:rsidR="00F640F0" w:rsidRPr="00727F7E" w:rsidRDefault="003F6093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F6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164,2</w:t>
            </w:r>
          </w:p>
        </w:tc>
        <w:tc>
          <w:tcPr>
            <w:tcW w:w="1294" w:type="dxa"/>
            <w:vAlign w:val="center"/>
          </w:tcPr>
          <w:p w:rsidR="00F640F0" w:rsidRPr="00727F7E" w:rsidRDefault="00D34E6F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  <w:tc>
          <w:tcPr>
            <w:tcW w:w="1307" w:type="dxa"/>
            <w:vAlign w:val="center"/>
          </w:tcPr>
          <w:p w:rsidR="00F640F0" w:rsidRPr="00727F7E" w:rsidRDefault="003F6093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515,5</w:t>
            </w:r>
          </w:p>
        </w:tc>
      </w:tr>
      <w:tr w:rsidR="00F640F0" w:rsidRPr="00727F7E" w:rsidTr="008A2E1B">
        <w:tc>
          <w:tcPr>
            <w:tcW w:w="1420" w:type="dxa"/>
            <w:vAlign w:val="center"/>
          </w:tcPr>
          <w:p w:rsidR="00F640F0" w:rsidRPr="00727F7E" w:rsidRDefault="00F640F0" w:rsidP="00F640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±стандарт</w:t>
            </w:r>
          </w:p>
        </w:tc>
        <w:tc>
          <w:tcPr>
            <w:tcW w:w="1453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+4,2</w:t>
            </w:r>
          </w:p>
        </w:tc>
        <w:tc>
          <w:tcPr>
            <w:tcW w:w="1294" w:type="dxa"/>
            <w:vAlign w:val="center"/>
          </w:tcPr>
          <w:p w:rsidR="00F640F0" w:rsidRPr="00727F7E" w:rsidRDefault="00D34E6F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+3,2</w:t>
            </w:r>
          </w:p>
        </w:tc>
        <w:tc>
          <w:tcPr>
            <w:tcW w:w="1282" w:type="dxa"/>
            <w:vAlign w:val="center"/>
          </w:tcPr>
          <w:p w:rsidR="00F640F0" w:rsidRPr="00727F7E" w:rsidRDefault="00F640F0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7" w:type="dxa"/>
            <w:vAlign w:val="center"/>
          </w:tcPr>
          <w:p w:rsidR="00F640F0" w:rsidRPr="00727F7E" w:rsidRDefault="003F6093" w:rsidP="00F640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-4,5</w:t>
            </w:r>
          </w:p>
        </w:tc>
      </w:tr>
    </w:tbl>
    <w:p w:rsidR="00F640F0" w:rsidRDefault="00F640F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093" w:rsidRDefault="003F6093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По показателям </w:t>
      </w:r>
      <w:r w:rsidR="00B334F7">
        <w:rPr>
          <w:rFonts w:ascii="Times New Roman" w:hAnsi="Times New Roman" w:cs="Times New Roman"/>
          <w:sz w:val="28"/>
          <w:szCs w:val="28"/>
        </w:rPr>
        <w:t>промеров данных в таблице 2, мы можем сказать, что,</w:t>
      </w:r>
      <w:r w:rsidR="00D34E6F">
        <w:rPr>
          <w:rFonts w:ascii="Times New Roman" w:hAnsi="Times New Roman" w:cs="Times New Roman"/>
          <w:sz w:val="28"/>
          <w:szCs w:val="28"/>
        </w:rPr>
        <w:t xml:space="preserve"> в среднем по группе промер высота </w:t>
      </w:r>
      <w:r w:rsidR="00B334F7">
        <w:rPr>
          <w:rFonts w:ascii="Times New Roman" w:hAnsi="Times New Roman" w:cs="Times New Roman"/>
          <w:sz w:val="28"/>
          <w:szCs w:val="28"/>
        </w:rPr>
        <w:t xml:space="preserve">в холке </w:t>
      </w:r>
      <w:r w:rsidR="00D34E6F">
        <w:rPr>
          <w:rFonts w:ascii="Times New Roman" w:hAnsi="Times New Roman" w:cs="Times New Roman"/>
          <w:sz w:val="28"/>
          <w:szCs w:val="28"/>
        </w:rPr>
        <w:t>выше стандарта на 4,2 см. Обхват груди также выше стандарта на 3,2 см. Однако живая масса ниже стандарта на 4,5 кг. Показатели по группе промера длина туловища и обхват пясти соответствуют стандарту.</w:t>
      </w:r>
    </w:p>
    <w:p w:rsidR="00D34E6F" w:rsidRPr="00727F7E" w:rsidRDefault="00D34E6F" w:rsidP="00D34E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3. </w:t>
      </w:r>
      <w:r w:rsidRPr="00727F7E">
        <w:rPr>
          <w:rFonts w:ascii="Times New Roman" w:hAnsi="Times New Roman" w:cs="Times New Roman"/>
          <w:i/>
          <w:sz w:val="28"/>
          <w:szCs w:val="28"/>
        </w:rPr>
        <w:t xml:space="preserve">Индексы телосложения кобыл </w:t>
      </w:r>
      <w:r>
        <w:rPr>
          <w:rFonts w:ascii="Times New Roman" w:hAnsi="Times New Roman" w:cs="Times New Roman"/>
          <w:i/>
          <w:sz w:val="28"/>
          <w:szCs w:val="28"/>
        </w:rPr>
        <w:t>орловской рысистой</w:t>
      </w:r>
      <w:r w:rsidRPr="00727F7E">
        <w:rPr>
          <w:rFonts w:ascii="Times New Roman" w:hAnsi="Times New Roman" w:cs="Times New Roman"/>
          <w:i/>
          <w:sz w:val="28"/>
          <w:szCs w:val="28"/>
        </w:rPr>
        <w:t xml:space="preserve"> породы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D34E6F" w:rsidRPr="00727F7E" w:rsidTr="00D34E6F">
        <w:tc>
          <w:tcPr>
            <w:tcW w:w="2335" w:type="dxa"/>
            <w:vMerge w:val="restart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Кличка</w:t>
            </w:r>
          </w:p>
        </w:tc>
        <w:tc>
          <w:tcPr>
            <w:tcW w:w="7009" w:type="dxa"/>
            <w:gridSpan w:val="3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Индекс телосложения, %</w:t>
            </w:r>
          </w:p>
        </w:tc>
      </w:tr>
      <w:tr w:rsidR="00D34E6F" w:rsidRPr="00727F7E" w:rsidTr="00D34E6F">
        <w:tc>
          <w:tcPr>
            <w:tcW w:w="2335" w:type="dxa"/>
            <w:vMerge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Обхват груди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Обхват пясти</w:t>
            </w:r>
          </w:p>
        </w:tc>
      </w:tr>
      <w:tr w:rsidR="00D34E6F" w:rsidRPr="00727F7E" w:rsidTr="00D34E6F">
        <w:tc>
          <w:tcPr>
            <w:tcW w:w="2335" w:type="dxa"/>
            <w:vAlign w:val="center"/>
          </w:tcPr>
          <w:p w:rsidR="00D34E6F" w:rsidRPr="00727F7E" w:rsidRDefault="00D34E6F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109,8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D34E6F" w:rsidRPr="00727F7E" w:rsidTr="00D34E6F">
        <w:tc>
          <w:tcPr>
            <w:tcW w:w="2335" w:type="dxa"/>
            <w:vAlign w:val="center"/>
          </w:tcPr>
          <w:p w:rsidR="00D34E6F" w:rsidRPr="00727F7E" w:rsidRDefault="00D34E6F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Крупинка 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117,6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</w:tr>
      <w:tr w:rsidR="00D34E6F" w:rsidRPr="00727F7E" w:rsidTr="00D34E6F">
        <w:tc>
          <w:tcPr>
            <w:tcW w:w="2335" w:type="dxa"/>
            <w:vAlign w:val="center"/>
          </w:tcPr>
          <w:p w:rsidR="00D34E6F" w:rsidRPr="00727F7E" w:rsidRDefault="00D34E6F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Лыжня 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113,3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D34E6F" w:rsidRPr="00727F7E" w:rsidTr="00D34E6F">
        <w:tc>
          <w:tcPr>
            <w:tcW w:w="2335" w:type="dxa"/>
            <w:vAlign w:val="center"/>
          </w:tcPr>
          <w:p w:rsidR="00D34E6F" w:rsidRPr="00727F7E" w:rsidRDefault="00D34E6F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114,2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D34E6F" w:rsidRPr="00727F7E" w:rsidTr="00D34E6F">
        <w:tc>
          <w:tcPr>
            <w:tcW w:w="2335" w:type="dxa"/>
            <w:vAlign w:val="center"/>
          </w:tcPr>
          <w:p w:rsidR="00D34E6F" w:rsidRPr="00727F7E" w:rsidRDefault="00D34E6F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Повозка 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103,7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121,3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D34E6F" w:rsidRPr="00727F7E" w:rsidTr="00D34E6F">
        <w:tc>
          <w:tcPr>
            <w:tcW w:w="2335" w:type="dxa"/>
            <w:vAlign w:val="center"/>
          </w:tcPr>
          <w:p w:rsidR="00D34E6F" w:rsidRPr="00727F7E" w:rsidRDefault="00D34E6F" w:rsidP="008A2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Среднее: 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D34E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100,3</w:t>
            </w:r>
          </w:p>
        </w:tc>
        <w:tc>
          <w:tcPr>
            <w:tcW w:w="2336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</w:tc>
        <w:tc>
          <w:tcPr>
            <w:tcW w:w="2337" w:type="dxa"/>
            <w:vAlign w:val="center"/>
          </w:tcPr>
          <w:p w:rsidR="00D34E6F" w:rsidRPr="00727F7E" w:rsidRDefault="00D34E6F" w:rsidP="008A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</w:tbl>
    <w:p w:rsidR="00D34E6F" w:rsidRDefault="00D34E6F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4E6F" w:rsidRPr="00727F7E" w:rsidRDefault="0002275A" w:rsidP="0002275A">
      <w:pPr>
        <w:pStyle w:val="a"/>
        <w:numPr>
          <w:ilvl w:val="1"/>
          <w:numId w:val="7"/>
        </w:numPr>
      </w:pPr>
      <w:r>
        <w:t>Оценка воспроизводства кобыл</w:t>
      </w:r>
    </w:p>
    <w:p w:rsidR="00D34E6F" w:rsidRPr="00727F7E" w:rsidRDefault="00D34E6F" w:rsidP="00D34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Хорошо организованное воспроизводство лошадей даёт возможность более быстрыми темпами совершенствовать поголовье, довести структуру табуна до экономически обоснованных размеров и увеличить поставки животных на племенные цели, для убоя на мясо, на получение молока и производство кумыса, использование в спорте, а также реализация на экспорт, что повышает эффективность отрасли коневодства. От каждой кобылы, пригодной к воспроизводству, ежегодно необходимо получать по одному жеребёнку. В лучших коневодческих хозяйствах получают по 90-95 жеребят из расчёта на 100 кобыл.   </w:t>
      </w:r>
    </w:p>
    <w:p w:rsidR="00D34E6F" w:rsidRDefault="00D34E6F" w:rsidP="00D34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Необходимо отметить, что продолжительность жерёбости у кобыл большая и составляет 11 месяцев (в среднем 335 дней), осеменение кобыл при конюшенном содержании лошадей проводят в определенный сезон — с 15 февраля по 15 июля. Важным моментом в организации воспроизводства является правильное проведение пробы кобыл на половую охоту. Холостых и абортировавших кобыл случают со 2-го дня наступления у них половой охоты через каждые 36-48 часов вплоть до «отбоя». Ожеребившихся кобыл водят на «пробу» с 5-го дня после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 и случают в первый день охоты, так как, если не оплодотворить в первую охоту после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>, кобыла может остаться холостой.</w:t>
      </w:r>
    </w:p>
    <w:p w:rsidR="00C55C41" w:rsidRDefault="00C55C41" w:rsidP="009C2BB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C2BB0" w:rsidRPr="00D1474F" w:rsidRDefault="009C2BB0" w:rsidP="009C2BB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4. </w:t>
      </w:r>
      <w:r w:rsidRPr="00D1474F">
        <w:rPr>
          <w:rFonts w:ascii="Times New Roman" w:hAnsi="Times New Roman" w:cs="Times New Roman"/>
          <w:i/>
          <w:sz w:val="28"/>
          <w:szCs w:val="28"/>
        </w:rPr>
        <w:t xml:space="preserve">Результаты случки и </w:t>
      </w:r>
      <w:proofErr w:type="spellStart"/>
      <w:r w:rsidRPr="00D1474F">
        <w:rPr>
          <w:rFonts w:ascii="Times New Roman" w:hAnsi="Times New Roman" w:cs="Times New Roman"/>
          <w:i/>
          <w:sz w:val="28"/>
          <w:szCs w:val="28"/>
        </w:rPr>
        <w:t>выжеребки</w:t>
      </w:r>
      <w:proofErr w:type="spellEnd"/>
      <w:r w:rsidRPr="00D1474F">
        <w:rPr>
          <w:rFonts w:ascii="Times New Roman" w:hAnsi="Times New Roman" w:cs="Times New Roman"/>
          <w:i/>
          <w:sz w:val="28"/>
          <w:szCs w:val="28"/>
        </w:rPr>
        <w:t xml:space="preserve"> кобыл</w:t>
      </w:r>
      <w:r w:rsidR="0002275A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</w:t>
      </w:r>
      <w:r w:rsidRPr="00D1474F">
        <w:rPr>
          <w:rFonts w:ascii="Times New Roman" w:hAnsi="Times New Roman" w:cs="Times New Roman"/>
          <w:i/>
          <w:sz w:val="28"/>
          <w:szCs w:val="28"/>
        </w:rPr>
        <w:t xml:space="preserve"> за 2012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0"/>
        <w:gridCol w:w="1417"/>
        <w:gridCol w:w="1412"/>
        <w:gridCol w:w="1296"/>
        <w:gridCol w:w="1412"/>
        <w:gridCol w:w="1407"/>
      </w:tblGrid>
      <w:tr w:rsidR="009C2BB0" w:rsidRPr="00727F7E" w:rsidTr="009C2BB0">
        <w:tc>
          <w:tcPr>
            <w:tcW w:w="2400" w:type="dxa"/>
            <w:vMerge w:val="restart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44" w:type="dxa"/>
            <w:gridSpan w:val="5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Кличка кобылы</w:t>
            </w:r>
          </w:p>
        </w:tc>
      </w:tr>
      <w:tr w:rsidR="009C2BB0" w:rsidRPr="00727F7E" w:rsidTr="009C2BB0">
        <w:tc>
          <w:tcPr>
            <w:tcW w:w="2400" w:type="dxa"/>
            <w:vMerge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Крупинка </w:t>
            </w:r>
          </w:p>
        </w:tc>
        <w:tc>
          <w:tcPr>
            <w:tcW w:w="1296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Повозка </w:t>
            </w:r>
          </w:p>
        </w:tc>
      </w:tr>
      <w:tr w:rsidR="009C2BB0" w:rsidRPr="00727F7E" w:rsidTr="009C2BB0">
        <w:tc>
          <w:tcPr>
            <w:tcW w:w="2400" w:type="dxa"/>
            <w:vAlign w:val="center"/>
          </w:tcPr>
          <w:p w:rsidR="009C2BB0" w:rsidRPr="00D1474F" w:rsidRDefault="009C2BB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Дата последнего оплодотворения кобылы</w:t>
            </w:r>
          </w:p>
        </w:tc>
        <w:tc>
          <w:tcPr>
            <w:tcW w:w="141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17.02.2011</w:t>
            </w:r>
          </w:p>
        </w:tc>
        <w:tc>
          <w:tcPr>
            <w:tcW w:w="1412" w:type="dxa"/>
            <w:vAlign w:val="center"/>
          </w:tcPr>
          <w:p w:rsidR="009C2BB0" w:rsidRPr="009C2BB0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10.04.2011</w:t>
            </w:r>
          </w:p>
        </w:tc>
        <w:tc>
          <w:tcPr>
            <w:tcW w:w="1296" w:type="dxa"/>
            <w:vAlign w:val="center"/>
          </w:tcPr>
          <w:p w:rsidR="009C2BB0" w:rsidRPr="009C2BB0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23.04.2011</w:t>
            </w:r>
          </w:p>
        </w:tc>
        <w:tc>
          <w:tcPr>
            <w:tcW w:w="1412" w:type="dxa"/>
            <w:vAlign w:val="center"/>
          </w:tcPr>
          <w:p w:rsidR="009C2BB0" w:rsidRPr="009C2BB0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12.03.2011</w:t>
            </w:r>
          </w:p>
        </w:tc>
        <w:tc>
          <w:tcPr>
            <w:tcW w:w="1407" w:type="dxa"/>
            <w:vAlign w:val="center"/>
          </w:tcPr>
          <w:p w:rsidR="009C2BB0" w:rsidRPr="009C2BB0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20.03.2011</w:t>
            </w:r>
          </w:p>
        </w:tc>
      </w:tr>
      <w:tr w:rsidR="009C2BB0" w:rsidRPr="00727F7E" w:rsidTr="009C2BB0">
        <w:tc>
          <w:tcPr>
            <w:tcW w:w="2400" w:type="dxa"/>
            <w:vAlign w:val="center"/>
          </w:tcPr>
          <w:p w:rsidR="009C2BB0" w:rsidRPr="00D1474F" w:rsidRDefault="009C2BB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Кличка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жербца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-производителя, которым покрыта кобыла</w:t>
            </w:r>
          </w:p>
        </w:tc>
        <w:tc>
          <w:tcPr>
            <w:tcW w:w="141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Коршун 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Гандикан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Бич 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Ментол </w:t>
            </w:r>
          </w:p>
        </w:tc>
        <w:tc>
          <w:tcPr>
            <w:tcW w:w="140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</w:tr>
      <w:tr w:rsidR="009C2BB0" w:rsidRPr="00727F7E" w:rsidTr="009C2BB0">
        <w:tc>
          <w:tcPr>
            <w:tcW w:w="2400" w:type="dxa"/>
            <w:vAlign w:val="center"/>
          </w:tcPr>
          <w:p w:rsidR="009C2BB0" w:rsidRPr="00D1474F" w:rsidRDefault="009C2BB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Дата ожидаемой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выжеребки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кобылы</w:t>
            </w:r>
          </w:p>
        </w:tc>
        <w:tc>
          <w:tcPr>
            <w:tcW w:w="141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18.01.2012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11.03.2012</w:t>
            </w:r>
          </w:p>
        </w:tc>
        <w:tc>
          <w:tcPr>
            <w:tcW w:w="1296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24.03.2012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10.02.2012</w:t>
            </w:r>
          </w:p>
        </w:tc>
        <w:tc>
          <w:tcPr>
            <w:tcW w:w="140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</w:p>
        </w:tc>
      </w:tr>
      <w:tr w:rsidR="009C2BB0" w:rsidRPr="00727F7E" w:rsidTr="009C2BB0">
        <w:tc>
          <w:tcPr>
            <w:tcW w:w="2400" w:type="dxa"/>
            <w:vAlign w:val="center"/>
          </w:tcPr>
          <w:p w:rsidR="009C2BB0" w:rsidRPr="00D1474F" w:rsidRDefault="009C2BB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фактической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выжеребки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кобылы</w:t>
            </w:r>
          </w:p>
        </w:tc>
        <w:tc>
          <w:tcPr>
            <w:tcW w:w="141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10.01.2012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12.03.2012</w:t>
            </w:r>
          </w:p>
        </w:tc>
        <w:tc>
          <w:tcPr>
            <w:tcW w:w="1296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20.03.2012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06.02.2012</w:t>
            </w:r>
          </w:p>
        </w:tc>
        <w:tc>
          <w:tcPr>
            <w:tcW w:w="140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19.02.2012</w:t>
            </w:r>
          </w:p>
        </w:tc>
      </w:tr>
      <w:tr w:rsidR="009C2BB0" w:rsidRPr="00727F7E" w:rsidTr="009C2BB0">
        <w:tc>
          <w:tcPr>
            <w:tcW w:w="2400" w:type="dxa"/>
            <w:vAlign w:val="center"/>
          </w:tcPr>
          <w:p w:rsidR="009C2BB0" w:rsidRPr="00D1474F" w:rsidRDefault="009C2BB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жеребости кобылы, дней</w:t>
            </w:r>
          </w:p>
        </w:tc>
        <w:tc>
          <w:tcPr>
            <w:tcW w:w="141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296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412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407" w:type="dxa"/>
            <w:vAlign w:val="center"/>
          </w:tcPr>
          <w:p w:rsidR="009C2BB0" w:rsidRPr="00D1474F" w:rsidRDefault="009C2BB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E0059" w:rsidRPr="00727F7E" w:rsidTr="009C2BB0">
        <w:tc>
          <w:tcPr>
            <w:tcW w:w="2400" w:type="dxa"/>
            <w:vAlign w:val="center"/>
          </w:tcPr>
          <w:p w:rsidR="004E0059" w:rsidRPr="00D1474F" w:rsidRDefault="004E0059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Получено жеребят</w:t>
            </w:r>
          </w:p>
        </w:tc>
        <w:tc>
          <w:tcPr>
            <w:tcW w:w="141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Жеребчик 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Кобылка </w:t>
            </w:r>
          </w:p>
        </w:tc>
        <w:tc>
          <w:tcPr>
            <w:tcW w:w="1296" w:type="dxa"/>
            <w:vAlign w:val="center"/>
          </w:tcPr>
          <w:p w:rsidR="004E0059" w:rsidRPr="00D1474F" w:rsidRDefault="004E0059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Жеребчик 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Кобылка </w:t>
            </w:r>
          </w:p>
        </w:tc>
        <w:tc>
          <w:tcPr>
            <w:tcW w:w="1407" w:type="dxa"/>
            <w:vAlign w:val="center"/>
          </w:tcPr>
          <w:p w:rsidR="004E0059" w:rsidRPr="00D1474F" w:rsidRDefault="004E0059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Жеребчик </w:t>
            </w:r>
          </w:p>
        </w:tc>
      </w:tr>
      <w:tr w:rsidR="004E0059" w:rsidRPr="00727F7E" w:rsidTr="009C2BB0">
        <w:tc>
          <w:tcPr>
            <w:tcW w:w="2400" w:type="dxa"/>
            <w:vAlign w:val="center"/>
          </w:tcPr>
          <w:p w:rsidR="004E0059" w:rsidRPr="00D1474F" w:rsidRDefault="004E0059" w:rsidP="004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Из них мертворожденных</w:t>
            </w:r>
          </w:p>
        </w:tc>
        <w:tc>
          <w:tcPr>
            <w:tcW w:w="141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059" w:rsidRPr="00727F7E" w:rsidTr="009C2BB0">
        <w:tc>
          <w:tcPr>
            <w:tcW w:w="2400" w:type="dxa"/>
            <w:vAlign w:val="center"/>
          </w:tcPr>
          <w:p w:rsidR="004E0059" w:rsidRPr="00D1474F" w:rsidRDefault="004E0059" w:rsidP="004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Абортировало кобыл</w:t>
            </w:r>
          </w:p>
        </w:tc>
        <w:tc>
          <w:tcPr>
            <w:tcW w:w="141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0059" w:rsidRPr="00727F7E" w:rsidTr="009C2BB0">
        <w:tc>
          <w:tcPr>
            <w:tcW w:w="2400" w:type="dxa"/>
            <w:vAlign w:val="center"/>
          </w:tcPr>
          <w:p w:rsidR="004E0059" w:rsidRPr="00D1474F" w:rsidRDefault="004E0059" w:rsidP="004E0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Прохолостело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</w:t>
            </w:r>
          </w:p>
        </w:tc>
        <w:tc>
          <w:tcPr>
            <w:tcW w:w="141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2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  <w:vAlign w:val="center"/>
          </w:tcPr>
          <w:p w:rsidR="004E0059" w:rsidRPr="00D1474F" w:rsidRDefault="004E0059" w:rsidP="004E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34E6F" w:rsidRDefault="00D34E6F" w:rsidP="00D34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BB0" w:rsidRDefault="009C2BB0" w:rsidP="00D34E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Из данных таблицы 4, можно сказать что </w:t>
      </w:r>
      <w:r w:rsidR="004E0059"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жеребости наблюдается у кобыл </w:t>
      </w:r>
      <w:proofErr w:type="spellStart"/>
      <w:r w:rsidR="004E0059"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 w:rsidR="004E0059">
        <w:rPr>
          <w:rFonts w:ascii="Times New Roman" w:hAnsi="Times New Roman" w:cs="Times New Roman"/>
          <w:sz w:val="28"/>
          <w:szCs w:val="28"/>
        </w:rPr>
        <w:t xml:space="preserve"> и Повозка 336 дней. Минимальная продолжительность у кобылы </w:t>
      </w:r>
      <w:proofErr w:type="spellStart"/>
      <w:r w:rsidR="004E0059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4E0059">
        <w:rPr>
          <w:rFonts w:ascii="Times New Roman" w:hAnsi="Times New Roman" w:cs="Times New Roman"/>
          <w:sz w:val="28"/>
          <w:szCs w:val="28"/>
        </w:rPr>
        <w:t xml:space="preserve"> 326 дней.  За этот год все 5 кобыл принесли здоровых жеребят. Из них 3 жеребчика и 2 кобылки. Данные за 2012 год являются хорошими показателями, т. к нет потерь.</w:t>
      </w:r>
    </w:p>
    <w:p w:rsidR="00C55C41" w:rsidRDefault="00C55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E4696F" w:rsidRPr="00E4696F" w:rsidRDefault="00E4696F" w:rsidP="00E4696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5. </w:t>
      </w:r>
      <w:r w:rsidRPr="00E4696F">
        <w:rPr>
          <w:rFonts w:ascii="Times New Roman" w:hAnsi="Times New Roman" w:cs="Times New Roman"/>
          <w:i/>
          <w:sz w:val="28"/>
          <w:szCs w:val="28"/>
        </w:rPr>
        <w:t xml:space="preserve">Результаты случки и </w:t>
      </w:r>
      <w:proofErr w:type="spellStart"/>
      <w:r w:rsidRPr="00E4696F">
        <w:rPr>
          <w:rFonts w:ascii="Times New Roman" w:hAnsi="Times New Roman" w:cs="Times New Roman"/>
          <w:i/>
          <w:sz w:val="28"/>
          <w:szCs w:val="28"/>
        </w:rPr>
        <w:t>выжеребки</w:t>
      </w:r>
      <w:proofErr w:type="spellEnd"/>
      <w:r w:rsidRPr="00E4696F">
        <w:rPr>
          <w:rFonts w:ascii="Times New Roman" w:hAnsi="Times New Roman" w:cs="Times New Roman"/>
          <w:i/>
          <w:sz w:val="28"/>
          <w:szCs w:val="28"/>
        </w:rPr>
        <w:t xml:space="preserve"> кобыл</w:t>
      </w:r>
      <w:r w:rsidR="0002275A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</w:t>
      </w:r>
      <w:r w:rsidRPr="00E4696F">
        <w:rPr>
          <w:rFonts w:ascii="Times New Roman" w:hAnsi="Times New Roman" w:cs="Times New Roman"/>
          <w:i/>
          <w:sz w:val="28"/>
          <w:szCs w:val="28"/>
        </w:rPr>
        <w:t xml:space="preserve"> за 2013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0"/>
        <w:gridCol w:w="1414"/>
        <w:gridCol w:w="1413"/>
        <w:gridCol w:w="1296"/>
        <w:gridCol w:w="1413"/>
        <w:gridCol w:w="1408"/>
      </w:tblGrid>
      <w:tr w:rsidR="00E4696F" w:rsidRPr="00727F7E" w:rsidTr="00E4696F">
        <w:tc>
          <w:tcPr>
            <w:tcW w:w="2400" w:type="dxa"/>
            <w:vMerge w:val="restart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44" w:type="dxa"/>
            <w:gridSpan w:val="5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Кличка кобылы</w:t>
            </w:r>
          </w:p>
        </w:tc>
      </w:tr>
      <w:tr w:rsidR="00E4696F" w:rsidRPr="00727F7E" w:rsidTr="00E4696F">
        <w:tc>
          <w:tcPr>
            <w:tcW w:w="2400" w:type="dxa"/>
            <w:vMerge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Крупинка </w:t>
            </w:r>
          </w:p>
        </w:tc>
        <w:tc>
          <w:tcPr>
            <w:tcW w:w="1296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Лыжня </w:t>
            </w:r>
          </w:p>
        </w:tc>
        <w:tc>
          <w:tcPr>
            <w:tcW w:w="1413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Повозка </w:t>
            </w:r>
          </w:p>
        </w:tc>
      </w:tr>
      <w:tr w:rsidR="00E4696F" w:rsidRPr="00727F7E" w:rsidTr="00E4696F">
        <w:tc>
          <w:tcPr>
            <w:tcW w:w="2400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vAlign w:val="center"/>
          </w:tcPr>
          <w:p w:rsidR="00E4696F" w:rsidRPr="00D1474F" w:rsidRDefault="00E4696F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696F" w:rsidRPr="00727F7E" w:rsidTr="00E4696F">
        <w:tc>
          <w:tcPr>
            <w:tcW w:w="2400" w:type="dxa"/>
            <w:vAlign w:val="center"/>
          </w:tcPr>
          <w:p w:rsidR="00E4696F" w:rsidRPr="00D1474F" w:rsidRDefault="00E4696F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Дата последнего оплодотворения кобылы</w:t>
            </w:r>
          </w:p>
        </w:tc>
        <w:tc>
          <w:tcPr>
            <w:tcW w:w="1414" w:type="dxa"/>
            <w:vAlign w:val="center"/>
          </w:tcPr>
          <w:p w:rsidR="00E4696F" w:rsidRPr="00D1474F" w:rsidRDefault="007738F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17.02.2012</w:t>
            </w:r>
          </w:p>
        </w:tc>
        <w:tc>
          <w:tcPr>
            <w:tcW w:w="1413" w:type="dxa"/>
            <w:vAlign w:val="center"/>
          </w:tcPr>
          <w:p w:rsidR="00E4696F" w:rsidRPr="00D1474F" w:rsidRDefault="007738F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20.03.2012</w:t>
            </w:r>
          </w:p>
        </w:tc>
        <w:tc>
          <w:tcPr>
            <w:tcW w:w="1296" w:type="dxa"/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25.03.2012</w:t>
            </w:r>
          </w:p>
        </w:tc>
        <w:tc>
          <w:tcPr>
            <w:tcW w:w="1413" w:type="dxa"/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12.04.2012</w:t>
            </w:r>
          </w:p>
        </w:tc>
        <w:tc>
          <w:tcPr>
            <w:tcW w:w="1408" w:type="dxa"/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11.05.2012</w:t>
            </w:r>
          </w:p>
        </w:tc>
      </w:tr>
      <w:tr w:rsidR="00E4696F" w:rsidRPr="00727F7E" w:rsidTr="00E4696F">
        <w:tc>
          <w:tcPr>
            <w:tcW w:w="2400" w:type="dxa"/>
            <w:vAlign w:val="center"/>
          </w:tcPr>
          <w:p w:rsidR="00E4696F" w:rsidRPr="00D1474F" w:rsidRDefault="00E4696F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Кличка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жербца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-производителя, которым покрыта кобыла</w:t>
            </w:r>
          </w:p>
        </w:tc>
        <w:tc>
          <w:tcPr>
            <w:tcW w:w="1414" w:type="dxa"/>
            <w:vAlign w:val="center"/>
          </w:tcPr>
          <w:p w:rsidR="00E4696F" w:rsidRPr="00D1474F" w:rsidRDefault="007738F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E4696F" w:rsidRPr="00D1474F" w:rsidRDefault="007738F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Перекоп </w:t>
            </w:r>
          </w:p>
        </w:tc>
        <w:tc>
          <w:tcPr>
            <w:tcW w:w="1296" w:type="dxa"/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Форпост </w:t>
            </w:r>
          </w:p>
        </w:tc>
        <w:tc>
          <w:tcPr>
            <w:tcW w:w="1413" w:type="dxa"/>
            <w:vAlign w:val="center"/>
          </w:tcPr>
          <w:p w:rsidR="00E4696F" w:rsidRPr="00D1474F" w:rsidRDefault="00E17792" w:rsidP="00E46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Форпост </w:t>
            </w:r>
          </w:p>
        </w:tc>
        <w:tc>
          <w:tcPr>
            <w:tcW w:w="1408" w:type="dxa"/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Форпост </w:t>
            </w:r>
          </w:p>
        </w:tc>
      </w:tr>
      <w:tr w:rsidR="00E4696F" w:rsidRPr="00727F7E" w:rsidTr="00E4696F"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E4696F" w:rsidRPr="00D1474F" w:rsidRDefault="00E4696F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Дата ожидаемой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выжеребки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кобылы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E4696F" w:rsidRPr="00D1474F" w:rsidRDefault="007738F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18.01.2013 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4696F" w:rsidRPr="00D1474F" w:rsidRDefault="007738F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18.02.2013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13.03.2013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E4696F" w:rsidRPr="00D1474F" w:rsidRDefault="00E1779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11.04.2013</w:t>
            </w:r>
          </w:p>
        </w:tc>
      </w:tr>
      <w:tr w:rsidR="00C55C41" w:rsidRPr="00727F7E" w:rsidTr="00E4696F"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:rsidR="00C55C41" w:rsidRPr="00D1474F" w:rsidRDefault="00C55C41" w:rsidP="00C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жеребости кобылы, дней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408" w:type="dxa"/>
            <w:tcBorders>
              <w:top w:val="single" w:sz="4" w:space="0" w:color="auto"/>
            </w:tcBorders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C41" w:rsidRPr="00727F7E" w:rsidTr="00E4696F">
        <w:tc>
          <w:tcPr>
            <w:tcW w:w="2400" w:type="dxa"/>
            <w:vAlign w:val="center"/>
          </w:tcPr>
          <w:p w:rsidR="00C55C41" w:rsidRPr="00D1474F" w:rsidRDefault="00C55C41" w:rsidP="00C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Получено жеребят</w:t>
            </w:r>
          </w:p>
        </w:tc>
        <w:tc>
          <w:tcPr>
            <w:tcW w:w="1414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Жеребчик 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Кобылка </w:t>
            </w:r>
          </w:p>
        </w:tc>
        <w:tc>
          <w:tcPr>
            <w:tcW w:w="1296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Жеребчик 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Кобылка </w:t>
            </w:r>
          </w:p>
        </w:tc>
        <w:tc>
          <w:tcPr>
            <w:tcW w:w="1408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55C41" w:rsidRPr="00727F7E" w:rsidTr="00E4696F">
        <w:tc>
          <w:tcPr>
            <w:tcW w:w="2400" w:type="dxa"/>
            <w:vAlign w:val="center"/>
          </w:tcPr>
          <w:p w:rsidR="00C55C41" w:rsidRPr="00D1474F" w:rsidRDefault="00C55C41" w:rsidP="00C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Из них мертворожденных</w:t>
            </w:r>
          </w:p>
        </w:tc>
        <w:tc>
          <w:tcPr>
            <w:tcW w:w="1414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C41" w:rsidRPr="00727F7E" w:rsidTr="00E4696F">
        <w:tc>
          <w:tcPr>
            <w:tcW w:w="2400" w:type="dxa"/>
            <w:vAlign w:val="center"/>
          </w:tcPr>
          <w:p w:rsidR="00C55C41" w:rsidRPr="00D1474F" w:rsidRDefault="00C55C41" w:rsidP="00C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Абортировало кобыл</w:t>
            </w:r>
          </w:p>
        </w:tc>
        <w:tc>
          <w:tcPr>
            <w:tcW w:w="1414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5C41" w:rsidRPr="00727F7E" w:rsidTr="00E4696F">
        <w:tc>
          <w:tcPr>
            <w:tcW w:w="2400" w:type="dxa"/>
            <w:vAlign w:val="center"/>
          </w:tcPr>
          <w:p w:rsidR="00C55C41" w:rsidRPr="00D1474F" w:rsidRDefault="00C55C41" w:rsidP="00C5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Прохолостело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</w:t>
            </w:r>
          </w:p>
        </w:tc>
        <w:tc>
          <w:tcPr>
            <w:tcW w:w="1414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8" w:type="dxa"/>
            <w:vAlign w:val="center"/>
          </w:tcPr>
          <w:p w:rsidR="00C55C41" w:rsidRPr="00D1474F" w:rsidRDefault="00C55C41" w:rsidP="00C55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34E6F" w:rsidRDefault="00D34E6F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792" w:rsidRDefault="00E17792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рез</w:t>
      </w:r>
      <w:r w:rsidR="0091539A">
        <w:rPr>
          <w:rFonts w:ascii="Times New Roman" w:hAnsi="Times New Roman" w:cs="Times New Roman"/>
          <w:sz w:val="28"/>
          <w:szCs w:val="28"/>
        </w:rPr>
        <w:t>ультатам таблицы 5</w:t>
      </w:r>
      <w:r w:rsidR="00125F11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="00B503AE">
        <w:rPr>
          <w:rFonts w:ascii="Times New Roman" w:hAnsi="Times New Roman" w:cs="Times New Roman"/>
          <w:sz w:val="28"/>
          <w:szCs w:val="28"/>
        </w:rPr>
        <w:t xml:space="preserve"> </w:t>
      </w:r>
      <w:r w:rsidR="00DA2A2E">
        <w:rPr>
          <w:rFonts w:ascii="Times New Roman" w:hAnsi="Times New Roman" w:cs="Times New Roman"/>
          <w:sz w:val="28"/>
          <w:szCs w:val="28"/>
        </w:rPr>
        <w:t>что, из</w:t>
      </w:r>
      <w:r w:rsidR="00536F4F">
        <w:rPr>
          <w:rFonts w:ascii="Times New Roman" w:hAnsi="Times New Roman" w:cs="Times New Roman"/>
          <w:sz w:val="28"/>
          <w:szCs w:val="28"/>
        </w:rPr>
        <w:t xml:space="preserve"> </w:t>
      </w:r>
      <w:r w:rsidR="00DA2A2E">
        <w:rPr>
          <w:rFonts w:ascii="Times New Roman" w:hAnsi="Times New Roman" w:cs="Times New Roman"/>
          <w:sz w:val="28"/>
          <w:szCs w:val="28"/>
        </w:rPr>
        <w:t>5 кобыл</w:t>
      </w:r>
      <w:r w:rsidR="00915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539A">
        <w:rPr>
          <w:rFonts w:ascii="Times New Roman" w:hAnsi="Times New Roman" w:cs="Times New Roman"/>
          <w:sz w:val="28"/>
          <w:szCs w:val="28"/>
        </w:rPr>
        <w:t>ожеребилились</w:t>
      </w:r>
      <w:proofErr w:type="spellEnd"/>
      <w:r w:rsidR="0091539A">
        <w:rPr>
          <w:rFonts w:ascii="Times New Roman" w:hAnsi="Times New Roman" w:cs="Times New Roman"/>
          <w:sz w:val="28"/>
          <w:szCs w:val="28"/>
        </w:rPr>
        <w:t xml:space="preserve"> 4, а одна </w:t>
      </w:r>
      <w:proofErr w:type="spellStart"/>
      <w:r w:rsidR="0091539A">
        <w:rPr>
          <w:rFonts w:ascii="Times New Roman" w:hAnsi="Times New Roman" w:cs="Times New Roman"/>
          <w:sz w:val="28"/>
          <w:szCs w:val="28"/>
        </w:rPr>
        <w:t>прохолостела</w:t>
      </w:r>
      <w:proofErr w:type="spellEnd"/>
      <w:r w:rsidR="0091539A">
        <w:rPr>
          <w:rFonts w:ascii="Times New Roman" w:hAnsi="Times New Roman" w:cs="Times New Roman"/>
          <w:sz w:val="28"/>
          <w:szCs w:val="28"/>
        </w:rPr>
        <w:t xml:space="preserve">. </w:t>
      </w:r>
      <w:r w:rsidR="00DA2A2E">
        <w:rPr>
          <w:rFonts w:ascii="Times New Roman" w:hAnsi="Times New Roman" w:cs="Times New Roman"/>
          <w:sz w:val="28"/>
          <w:szCs w:val="28"/>
        </w:rPr>
        <w:t xml:space="preserve">Продолжительность жеребости в этом году у кобылы </w:t>
      </w:r>
      <w:proofErr w:type="spellStart"/>
      <w:r w:rsidR="00DA2A2E"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 w:rsidR="00DA2A2E">
        <w:rPr>
          <w:rFonts w:ascii="Times New Roman" w:hAnsi="Times New Roman" w:cs="Times New Roman"/>
          <w:sz w:val="28"/>
          <w:szCs w:val="28"/>
        </w:rPr>
        <w:t xml:space="preserve"> составила 348 дней, что принесла одного жеребчика. У кобылы Крупинка жеребость продлилась 344 дней и принесла одну кобылку. У кобылы Лыжня – 325 дней, принесла жеребчика. У кобылы </w:t>
      </w:r>
      <w:proofErr w:type="spellStart"/>
      <w:r w:rsidR="00DA2A2E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DA2A2E">
        <w:rPr>
          <w:rFonts w:ascii="Times New Roman" w:hAnsi="Times New Roman" w:cs="Times New Roman"/>
          <w:sz w:val="28"/>
          <w:szCs w:val="28"/>
        </w:rPr>
        <w:t xml:space="preserve"> продолжительность жеребости составила 349 дней и принесла также одну кобылку. Однако кобыла по кличке Повозка была оплодотворена, но </w:t>
      </w:r>
      <w:proofErr w:type="spellStart"/>
      <w:r w:rsidR="00DA2A2E">
        <w:rPr>
          <w:rFonts w:ascii="Times New Roman" w:hAnsi="Times New Roman" w:cs="Times New Roman"/>
          <w:sz w:val="28"/>
          <w:szCs w:val="28"/>
        </w:rPr>
        <w:t>прохолостела</w:t>
      </w:r>
      <w:proofErr w:type="spellEnd"/>
      <w:r w:rsidR="00DA2A2E">
        <w:rPr>
          <w:rFonts w:ascii="Times New Roman" w:hAnsi="Times New Roman" w:cs="Times New Roman"/>
          <w:sz w:val="28"/>
          <w:szCs w:val="28"/>
        </w:rPr>
        <w:t xml:space="preserve"> в этом году и не принесла потомство.</w:t>
      </w:r>
    </w:p>
    <w:p w:rsidR="00DA2A2E" w:rsidRDefault="00DA2A2E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продолжительность жеребости была у кобылы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минимальная продолжительность у кобылы Лыжня. В целом каждая из кобыл не </w:t>
      </w:r>
      <w:r w:rsidR="00036D50">
        <w:rPr>
          <w:rFonts w:ascii="Times New Roman" w:hAnsi="Times New Roman" w:cs="Times New Roman"/>
          <w:sz w:val="28"/>
          <w:szCs w:val="28"/>
        </w:rPr>
        <w:t xml:space="preserve">отклонилась сильно от даты основной </w:t>
      </w:r>
      <w:proofErr w:type="spellStart"/>
      <w:r w:rsidR="00036D50"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 w:rsidR="00036D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C41" w:rsidRDefault="00C55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036D50" w:rsidRPr="00D1474F" w:rsidRDefault="00340181" w:rsidP="00036D50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6. </w:t>
      </w:r>
      <w:r w:rsidR="00036D50" w:rsidRPr="00D1474F">
        <w:rPr>
          <w:rFonts w:ascii="Times New Roman" w:hAnsi="Times New Roman" w:cs="Times New Roman"/>
          <w:i/>
          <w:sz w:val="28"/>
          <w:szCs w:val="28"/>
        </w:rPr>
        <w:t xml:space="preserve"> Результаты случки и </w:t>
      </w:r>
      <w:proofErr w:type="spellStart"/>
      <w:r w:rsidR="00036D50" w:rsidRPr="00D1474F">
        <w:rPr>
          <w:rFonts w:ascii="Times New Roman" w:hAnsi="Times New Roman" w:cs="Times New Roman"/>
          <w:i/>
          <w:sz w:val="28"/>
          <w:szCs w:val="28"/>
        </w:rPr>
        <w:t>выжеребки</w:t>
      </w:r>
      <w:proofErr w:type="spellEnd"/>
      <w:r w:rsidR="00036D50" w:rsidRPr="00D1474F">
        <w:rPr>
          <w:rFonts w:ascii="Times New Roman" w:hAnsi="Times New Roman" w:cs="Times New Roman"/>
          <w:i/>
          <w:sz w:val="28"/>
          <w:szCs w:val="28"/>
        </w:rPr>
        <w:t xml:space="preserve"> кобыл</w:t>
      </w:r>
      <w:r w:rsidR="0002275A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 </w:t>
      </w:r>
      <w:r w:rsidR="0002275A" w:rsidRPr="00D1474F">
        <w:rPr>
          <w:rFonts w:ascii="Times New Roman" w:hAnsi="Times New Roman" w:cs="Times New Roman"/>
          <w:i/>
          <w:sz w:val="28"/>
          <w:szCs w:val="28"/>
        </w:rPr>
        <w:t>за</w:t>
      </w:r>
      <w:r w:rsidR="00036D50" w:rsidRPr="00D1474F">
        <w:rPr>
          <w:rFonts w:ascii="Times New Roman" w:hAnsi="Times New Roman" w:cs="Times New Roman"/>
          <w:i/>
          <w:sz w:val="28"/>
          <w:szCs w:val="28"/>
        </w:rPr>
        <w:t xml:space="preserve"> 2014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1"/>
        <w:gridCol w:w="1413"/>
        <w:gridCol w:w="1412"/>
        <w:gridCol w:w="1296"/>
        <w:gridCol w:w="1412"/>
        <w:gridCol w:w="1410"/>
      </w:tblGrid>
      <w:tr w:rsidR="00036D50" w:rsidRPr="00727F7E" w:rsidTr="00036D50">
        <w:tc>
          <w:tcPr>
            <w:tcW w:w="2401" w:type="dxa"/>
            <w:vMerge w:val="restart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6943" w:type="dxa"/>
            <w:gridSpan w:val="5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Кличка кобылы</w:t>
            </w:r>
          </w:p>
        </w:tc>
      </w:tr>
      <w:tr w:rsidR="00036D50" w:rsidRPr="00727F7E" w:rsidTr="00036D50">
        <w:tc>
          <w:tcPr>
            <w:tcW w:w="2401" w:type="dxa"/>
            <w:vMerge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</w:p>
        </w:tc>
        <w:tc>
          <w:tcPr>
            <w:tcW w:w="1412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Крупинка</w:t>
            </w:r>
          </w:p>
        </w:tc>
        <w:tc>
          <w:tcPr>
            <w:tcW w:w="1296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Лыжня</w:t>
            </w:r>
          </w:p>
        </w:tc>
        <w:tc>
          <w:tcPr>
            <w:tcW w:w="1412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Мими</w:t>
            </w:r>
            <w:proofErr w:type="spellEnd"/>
          </w:p>
        </w:tc>
        <w:tc>
          <w:tcPr>
            <w:tcW w:w="1410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Повозка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Дата последнего оплодотворения кобылы</w:t>
            </w:r>
          </w:p>
        </w:tc>
        <w:tc>
          <w:tcPr>
            <w:tcW w:w="1413" w:type="dxa"/>
            <w:vAlign w:val="center"/>
          </w:tcPr>
          <w:p w:rsidR="00036D50" w:rsidRPr="00D1474F" w:rsidRDefault="00036D50" w:rsidP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28.02.2013</w:t>
            </w:r>
          </w:p>
        </w:tc>
        <w:tc>
          <w:tcPr>
            <w:tcW w:w="1412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296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412" w:type="dxa"/>
            <w:vAlign w:val="center"/>
          </w:tcPr>
          <w:p w:rsidR="00036D50" w:rsidRPr="00D1474F" w:rsidRDefault="00036D50" w:rsidP="0003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036D50" w:rsidRPr="00D1474F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Кличка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жербца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-производителя, которым покрыта кобыла</w:t>
            </w:r>
          </w:p>
        </w:tc>
        <w:tc>
          <w:tcPr>
            <w:tcW w:w="1413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Карапет</w:t>
            </w:r>
            <w:proofErr w:type="spellEnd"/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Перекоп</w:t>
            </w:r>
          </w:p>
        </w:tc>
        <w:tc>
          <w:tcPr>
            <w:tcW w:w="1296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Клен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Ментол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Барон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Дата ожидаемой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выжеребки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кобылы</w:t>
            </w:r>
          </w:p>
        </w:tc>
        <w:tc>
          <w:tcPr>
            <w:tcW w:w="1413" w:type="dxa"/>
            <w:vAlign w:val="center"/>
          </w:tcPr>
          <w:p w:rsidR="00036D50" w:rsidRPr="00D1474F" w:rsidRDefault="00407D12" w:rsidP="00407D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</w:t>
            </w:r>
            <w:r w:rsidR="00036D50" w:rsidRPr="00D14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014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6D50" w:rsidRPr="00D14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.02.2014</w:t>
            </w:r>
          </w:p>
        </w:tc>
        <w:tc>
          <w:tcPr>
            <w:tcW w:w="1296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036D50" w:rsidRPr="00D14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03.2014</w:t>
            </w:r>
          </w:p>
        </w:tc>
        <w:tc>
          <w:tcPr>
            <w:tcW w:w="1412" w:type="dxa"/>
            <w:vAlign w:val="center"/>
          </w:tcPr>
          <w:p w:rsidR="00036D50" w:rsidRPr="00407D12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1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07D1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Pr="00407D12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410" w:type="dxa"/>
            <w:vAlign w:val="center"/>
          </w:tcPr>
          <w:p w:rsidR="00036D50" w:rsidRPr="00407D12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12">
              <w:rPr>
                <w:rFonts w:ascii="Times New Roman" w:hAnsi="Times New Roman" w:cs="Times New Roman"/>
                <w:sz w:val="24"/>
                <w:szCs w:val="24"/>
              </w:rPr>
              <w:t>10.03.2014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фактической </w:t>
            </w: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выжеребки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кобылы</w:t>
            </w:r>
          </w:p>
        </w:tc>
        <w:tc>
          <w:tcPr>
            <w:tcW w:w="1413" w:type="dxa"/>
            <w:vAlign w:val="center"/>
          </w:tcPr>
          <w:p w:rsidR="00036D50" w:rsidRPr="00407D12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036D50" w:rsidRPr="00407D12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412" w:type="dxa"/>
            <w:vAlign w:val="center"/>
          </w:tcPr>
          <w:p w:rsidR="00036D50" w:rsidRPr="00407D12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036D50" w:rsidRPr="00407D12">
              <w:rPr>
                <w:rFonts w:ascii="Times New Roman" w:hAnsi="Times New Roman" w:cs="Times New Roman"/>
                <w:sz w:val="24"/>
                <w:szCs w:val="24"/>
              </w:rPr>
              <w:t>02.2014</w:t>
            </w:r>
          </w:p>
        </w:tc>
        <w:tc>
          <w:tcPr>
            <w:tcW w:w="1296" w:type="dxa"/>
            <w:vAlign w:val="center"/>
          </w:tcPr>
          <w:p w:rsidR="00036D50" w:rsidRPr="00407D12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036D50" w:rsidRPr="00407D12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412" w:type="dxa"/>
            <w:vAlign w:val="center"/>
          </w:tcPr>
          <w:p w:rsidR="00036D50" w:rsidRPr="00407D12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11.03.2014</w:t>
            </w:r>
          </w:p>
        </w:tc>
        <w:tc>
          <w:tcPr>
            <w:tcW w:w="1410" w:type="dxa"/>
            <w:vAlign w:val="center"/>
          </w:tcPr>
          <w:p w:rsidR="00036D50" w:rsidRPr="00407D12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D50" w:rsidRPr="00407D12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Продолжительность жеребости кобылы, дней</w:t>
            </w:r>
          </w:p>
        </w:tc>
        <w:tc>
          <w:tcPr>
            <w:tcW w:w="1413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296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Получено жеребят</w:t>
            </w:r>
          </w:p>
        </w:tc>
        <w:tc>
          <w:tcPr>
            <w:tcW w:w="1413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Кобылка</w:t>
            </w:r>
          </w:p>
        </w:tc>
        <w:tc>
          <w:tcPr>
            <w:tcW w:w="1412" w:type="dxa"/>
            <w:vAlign w:val="center"/>
          </w:tcPr>
          <w:p w:rsidR="00036D50" w:rsidRPr="00D1474F" w:rsidRDefault="008A2E1B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036D50" w:rsidRPr="00D1474F">
              <w:rPr>
                <w:rFonts w:ascii="Times New Roman" w:hAnsi="Times New Roman" w:cs="Times New Roman"/>
                <w:sz w:val="24"/>
                <w:szCs w:val="24"/>
              </w:rPr>
              <w:t>еребчик</w:t>
            </w:r>
          </w:p>
        </w:tc>
        <w:tc>
          <w:tcPr>
            <w:tcW w:w="1296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кобылка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кобылка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Из них мертворожденных</w:t>
            </w:r>
          </w:p>
        </w:tc>
        <w:tc>
          <w:tcPr>
            <w:tcW w:w="1413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036D50" w:rsidRPr="00D1474F" w:rsidRDefault="00036D50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Абортировало кобыл</w:t>
            </w:r>
          </w:p>
        </w:tc>
        <w:tc>
          <w:tcPr>
            <w:tcW w:w="1413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D50" w:rsidRPr="00727F7E" w:rsidTr="00036D50">
        <w:tc>
          <w:tcPr>
            <w:tcW w:w="2401" w:type="dxa"/>
            <w:vAlign w:val="center"/>
          </w:tcPr>
          <w:p w:rsidR="00036D50" w:rsidRPr="00D1474F" w:rsidRDefault="00036D50" w:rsidP="008A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>Прохолостело</w:t>
            </w:r>
            <w:proofErr w:type="spellEnd"/>
            <w:r w:rsidRPr="00D1474F">
              <w:rPr>
                <w:rFonts w:ascii="Times New Roman" w:hAnsi="Times New Roman" w:cs="Times New Roman"/>
                <w:sz w:val="24"/>
                <w:szCs w:val="24"/>
              </w:rPr>
              <w:t xml:space="preserve"> кобыл</w:t>
            </w:r>
          </w:p>
        </w:tc>
        <w:tc>
          <w:tcPr>
            <w:tcW w:w="1413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2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vAlign w:val="center"/>
          </w:tcPr>
          <w:p w:rsidR="00036D50" w:rsidRPr="00D1474F" w:rsidRDefault="00407D12" w:rsidP="008A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6D50" w:rsidRDefault="00036D50" w:rsidP="00F640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E1B" w:rsidRDefault="00407D12" w:rsidP="008A2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D1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данных полученных в таблице 6, можно сделать вывод что в 2014 году из 5 оплодотворенных кобыл, одна из них принесла мертвого жеребенка. Продолжительность жеребости в </w:t>
      </w:r>
      <w:r w:rsidR="008A2E1B">
        <w:rPr>
          <w:rFonts w:ascii="Times New Roman" w:hAnsi="Times New Roman" w:cs="Times New Roman"/>
          <w:sz w:val="28"/>
          <w:szCs w:val="28"/>
        </w:rPr>
        <w:t xml:space="preserve">этом году у кобылы </w:t>
      </w:r>
      <w:proofErr w:type="spellStart"/>
      <w:r w:rsidR="008A2E1B"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 w:rsidR="008A2E1B">
        <w:rPr>
          <w:rFonts w:ascii="Times New Roman" w:hAnsi="Times New Roman" w:cs="Times New Roman"/>
          <w:sz w:val="28"/>
          <w:szCs w:val="28"/>
        </w:rPr>
        <w:t xml:space="preserve"> составила 327 дней, и она принесла кобылку. У кобыл Крупинка и </w:t>
      </w:r>
      <w:proofErr w:type="spellStart"/>
      <w:r w:rsidR="008A2E1B"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 w:rsidR="008A2E1B">
        <w:rPr>
          <w:rFonts w:ascii="Times New Roman" w:hAnsi="Times New Roman" w:cs="Times New Roman"/>
          <w:sz w:val="28"/>
          <w:szCs w:val="28"/>
        </w:rPr>
        <w:t xml:space="preserve"> – 342 дней, они принесли жеребчика и кобылку. У кобылы Лыжня жеребость продлилась 330 дней, и она принесла кобылку. У кобылы по кличке Повозка-337 дней, однако она принесла мертвого жеребенка.</w:t>
      </w:r>
    </w:p>
    <w:p w:rsidR="008A2E1B" w:rsidRDefault="008A2E1B" w:rsidP="008A2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Максимальная жеребость была у кобыл Крупинка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минимальная у кобылы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Также, как и в 2013 году, дата фактической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сильно отклонилась от даты основной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5C41" w:rsidRDefault="00C55C41" w:rsidP="008A2E1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C41" w:rsidRDefault="00C55C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A2E1B" w:rsidRPr="00D1474F" w:rsidRDefault="00340181" w:rsidP="008A2E1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7. </w:t>
      </w:r>
      <w:r w:rsidR="008A2E1B" w:rsidRPr="00D1474F">
        <w:rPr>
          <w:rFonts w:ascii="Times New Roman" w:hAnsi="Times New Roman" w:cs="Times New Roman"/>
          <w:i/>
          <w:sz w:val="28"/>
          <w:szCs w:val="28"/>
        </w:rPr>
        <w:t>Показатели воспроизводства кобыл</w:t>
      </w:r>
      <w:r w:rsidR="0002275A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 </w:t>
      </w:r>
      <w:r w:rsidR="0002275A" w:rsidRPr="00D1474F">
        <w:rPr>
          <w:rFonts w:ascii="Times New Roman" w:hAnsi="Times New Roman" w:cs="Times New Roman"/>
          <w:i/>
          <w:sz w:val="28"/>
          <w:szCs w:val="28"/>
        </w:rPr>
        <w:t>за</w:t>
      </w:r>
      <w:r w:rsidR="008A2E1B" w:rsidRPr="00D1474F">
        <w:rPr>
          <w:rFonts w:ascii="Times New Roman" w:hAnsi="Times New Roman" w:cs="Times New Roman"/>
          <w:i/>
          <w:sz w:val="28"/>
          <w:szCs w:val="28"/>
        </w:rPr>
        <w:t xml:space="preserve"> 2012 – 2014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5"/>
        <w:gridCol w:w="1701"/>
        <w:gridCol w:w="1843"/>
        <w:gridCol w:w="1695"/>
      </w:tblGrid>
      <w:tr w:rsidR="008A2E1B" w:rsidRPr="0002275A" w:rsidTr="0002275A">
        <w:tc>
          <w:tcPr>
            <w:tcW w:w="4105" w:type="dxa"/>
            <w:vMerge w:val="restart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Показатель</w:t>
            </w:r>
          </w:p>
        </w:tc>
        <w:tc>
          <w:tcPr>
            <w:tcW w:w="5239" w:type="dxa"/>
            <w:gridSpan w:val="3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8A2E1B" w:rsidRPr="0002275A" w:rsidTr="0002275A">
        <w:tc>
          <w:tcPr>
            <w:tcW w:w="4105" w:type="dxa"/>
            <w:vMerge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1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2012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2013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2014</w:t>
            </w:r>
          </w:p>
        </w:tc>
      </w:tr>
      <w:tr w:rsidR="008A2E1B" w:rsidRPr="0002275A" w:rsidTr="0002275A"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Количество кобыл, всего, голов</w:t>
            </w:r>
          </w:p>
        </w:tc>
        <w:tc>
          <w:tcPr>
            <w:tcW w:w="1701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8A2E1B" w:rsidRPr="0002275A" w:rsidTr="0002275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Из них покрыто: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голов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Не пришло в охоту кобыл: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голов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02275A" w:rsidP="0002275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Прохолостело</w:t>
            </w:r>
            <w:proofErr w:type="spellEnd"/>
            <w:r w:rsidRPr="0002275A">
              <w:rPr>
                <w:rFonts w:ascii="Times New Roman" w:hAnsi="Times New Roman" w:cs="Times New Roman"/>
                <w:sz w:val="27"/>
                <w:szCs w:val="27"/>
              </w:rPr>
              <w:t xml:space="preserve"> от числа покрытых кобыл, голов</w:t>
            </w:r>
          </w:p>
        </w:tc>
        <w:tc>
          <w:tcPr>
            <w:tcW w:w="1701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695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8A2E1B" w:rsidRPr="0002275A" w:rsidTr="0002275A">
        <w:tc>
          <w:tcPr>
            <w:tcW w:w="4105" w:type="dxa"/>
            <w:tcBorders>
              <w:bottom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Зажеребело</w:t>
            </w:r>
            <w:proofErr w:type="spellEnd"/>
            <w:r w:rsidRPr="0002275A">
              <w:rPr>
                <w:rFonts w:ascii="Times New Roman" w:hAnsi="Times New Roman" w:cs="Times New Roman"/>
                <w:sz w:val="27"/>
                <w:szCs w:val="27"/>
              </w:rPr>
              <w:t xml:space="preserve"> от числа покрытых кобыл, голов</w:t>
            </w:r>
          </w:p>
        </w:tc>
        <w:tc>
          <w:tcPr>
            <w:tcW w:w="1701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695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8A2E1B" w:rsidRPr="0002275A" w:rsidTr="0002275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 xml:space="preserve">Из числа жеребых кобыл </w:t>
            </w:r>
            <w:proofErr w:type="spellStart"/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абартировало</w:t>
            </w:r>
            <w:proofErr w:type="spellEnd"/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голов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Родилось жеребят мертвыми: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голов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8A2E1B" w:rsidRPr="0002275A" w:rsidTr="0002275A">
        <w:trPr>
          <w:trHeight w:val="257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A2E1B"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Благополучно ожеребилось кобыл, %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от числа покрытых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A2E1B"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A2E1B"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8A2E1B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</w:tr>
      <w:tr w:rsidR="008A2E1B" w:rsidRPr="0002275A" w:rsidTr="0002275A"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E1B" w:rsidRPr="0002275A" w:rsidRDefault="008A2E1B" w:rsidP="008A2E1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02275A">
              <w:rPr>
                <w:rFonts w:ascii="Times New Roman" w:hAnsi="Times New Roman" w:cs="Times New Roman"/>
                <w:sz w:val="27"/>
                <w:szCs w:val="27"/>
              </w:rPr>
              <w:t>– от числа жеребых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A2E1B"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843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8A2E1B" w:rsidRPr="0002275A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695" w:type="dxa"/>
            <w:vAlign w:val="center"/>
          </w:tcPr>
          <w:p w:rsidR="008A2E1B" w:rsidRPr="0002275A" w:rsidRDefault="0002275A" w:rsidP="008A2E1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100(80</w:t>
            </w:r>
            <w:r w:rsidR="008A2E1B" w:rsidRPr="0002275A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</w:tbl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При расчётах показателей воспроизводства кобыл необходимо вычислить следующие показатели: </w:t>
      </w:r>
    </w:p>
    <w:p w:rsidR="0002275A" w:rsidRPr="00727F7E" w:rsidRDefault="0002275A" w:rsidP="0002275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>Процент жерёбости (Ж, %): кобыл</w:t>
      </w:r>
    </w:p>
    <w:p w:rsidR="0002275A" w:rsidRPr="00727F7E" w:rsidRDefault="0002275A" w:rsidP="0002275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Ж=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Жк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</m:t>
          </m:r>
        </m:oMath>
      </m:oMathPara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где  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Жк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— число жерёбых кобыл; 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>n — число покрытых кобыл.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Ж=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100=93</m:t>
          </m:r>
          <m: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:rsidR="0002275A" w:rsidRPr="00727F7E" w:rsidRDefault="0002275A" w:rsidP="0002275A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Процент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оплодотворяемости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 (О, %) кобыл:</w:t>
      </w:r>
    </w:p>
    <w:p w:rsidR="0002275A" w:rsidRPr="00727F7E" w:rsidRDefault="0002275A" w:rsidP="0002275A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Ок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</m:t>
          </m:r>
        </m:oMath>
      </m:oMathPara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lastRenderedPageBreak/>
        <w:t xml:space="preserve">где Ок — число оплодотворившихся кобыл (число покрытых минус число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прохолостевших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>).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О=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100=93</m:t>
          </m:r>
          <m: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3. Процент благополучной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БВп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>, %) от числа покрытых кобыл: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БВп=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Бк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</m:t>
          </m:r>
        </m:oMath>
      </m:oMathPara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>где Бк</w:t>
      </w:r>
      <w:r w:rsidRPr="00727F7E">
        <w:rPr>
          <w:rFonts w:ascii="Times New Roman" w:hAnsi="Times New Roman" w:cs="Times New Roman"/>
          <w:sz w:val="28"/>
          <w:szCs w:val="28"/>
        </w:rPr>
        <w:t xml:space="preserve"> — число благополучно ожеребившихся кобыл.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БВп=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100=100</m:t>
          </m:r>
          <m: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4. Процент благополучной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выжеребки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БВж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, %) от числа жеребых кобыл: 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БВп=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Бк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Жк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*100</m:t>
          </m:r>
        </m:oMath>
      </m:oMathPara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БВп=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*</m:t>
          </m:r>
          <m:r>
            <w:rPr>
              <w:rFonts w:ascii="Cambria Math" w:hAnsi="Cambria Math" w:cs="Times New Roman"/>
              <w:sz w:val="28"/>
              <w:szCs w:val="28"/>
            </w:rPr>
            <m:t>100=107</m:t>
          </m:r>
          <m:r>
            <w:rPr>
              <w:rFonts w:ascii="Cambria Math" w:hAnsi="Cambria Math" w:cs="Times New Roman"/>
              <w:sz w:val="28"/>
              <w:szCs w:val="28"/>
            </w:rPr>
            <m:t>%</m:t>
          </m:r>
        </m:oMath>
      </m:oMathPara>
    </w:p>
    <w:p w:rsidR="008A2E1B" w:rsidRPr="0002275A" w:rsidRDefault="008A2E1B" w:rsidP="008A2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2275A" w:rsidRPr="00D1474F" w:rsidRDefault="0002275A" w:rsidP="0002275A">
      <w:pPr>
        <w:pStyle w:val="a"/>
        <w:numPr>
          <w:ilvl w:val="1"/>
          <w:numId w:val="7"/>
        </w:numPr>
      </w:pPr>
      <w:r w:rsidRPr="00D1474F">
        <w:t>Определение п</w:t>
      </w:r>
      <w:r w:rsidR="00C55C41">
        <w:t>отребности в кормах для лошадей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Правильное сбалансированное и полноценное кормление лошадей является важнейшим фактором, обусловливающим их здоровье и работоспособность. Оно влияет, прежде всего, на пищеварительную систему лошадей, непосредственно связанную с переработкой и усвоением питательных веществ кормов. Недостаток в кормах необходимых питательных веществ замедляет рост и развитие молодняка и ухудшает телосложение и работоспособность взрослых лошадей. Скудное кормление племенных лошадей оказывает отрицательное влияние на качество спермы у жеребцов-производителей и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оплодотворяемость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 кобыл, а также на эмбриональное развитие плода и жизнеспособность новорожденных жеребят.</w:t>
      </w:r>
    </w:p>
    <w:p w:rsidR="0002275A" w:rsidRPr="00727F7E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Вырастить красивую, без пороков и недостатков экстерьера лошадь, сохранить работоспособность на весь период её хозяйственного </w:t>
      </w:r>
      <w:r w:rsidRPr="00727F7E">
        <w:rPr>
          <w:rFonts w:ascii="Times New Roman" w:hAnsi="Times New Roman" w:cs="Times New Roman"/>
          <w:sz w:val="28"/>
          <w:szCs w:val="28"/>
        </w:rPr>
        <w:lastRenderedPageBreak/>
        <w:t>использования, предупредить появление различного рода заболеваний возможно только при организации нормированного кормления животных полноценными и сбалансированными рационами.</w:t>
      </w:r>
    </w:p>
    <w:p w:rsidR="00036D50" w:rsidRDefault="0002275A" w:rsidP="000227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F7E">
        <w:rPr>
          <w:rFonts w:ascii="Times New Roman" w:hAnsi="Times New Roman" w:cs="Times New Roman"/>
          <w:sz w:val="28"/>
          <w:szCs w:val="28"/>
        </w:rPr>
        <w:t xml:space="preserve">При определении суточной нормы кормления лошадей условно принимаем, что кобылы будут жеребые в зимний (стойловый) период, а в летний (пастбищный) – холостые. Суточную норму кормления лошади определить по сухому веществу, энергетическим кормовым единицам, </w:t>
      </w:r>
      <w:proofErr w:type="spellStart"/>
      <w:r w:rsidRPr="00727F7E">
        <w:rPr>
          <w:rFonts w:ascii="Times New Roman" w:hAnsi="Times New Roman" w:cs="Times New Roman"/>
          <w:sz w:val="28"/>
          <w:szCs w:val="28"/>
        </w:rPr>
        <w:t>переваримому</w:t>
      </w:r>
      <w:proofErr w:type="spellEnd"/>
      <w:r w:rsidRPr="00727F7E">
        <w:rPr>
          <w:rFonts w:ascii="Times New Roman" w:hAnsi="Times New Roman" w:cs="Times New Roman"/>
          <w:sz w:val="28"/>
          <w:szCs w:val="28"/>
        </w:rPr>
        <w:t xml:space="preserve"> протеину, кальцию, фосфору, каротину и поваренной соли.</w:t>
      </w:r>
    </w:p>
    <w:p w:rsidR="0002275A" w:rsidRPr="00937C96" w:rsidRDefault="0002275A" w:rsidP="0002275A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C96">
        <w:rPr>
          <w:rFonts w:ascii="Times New Roman" w:hAnsi="Times New Roman" w:cs="Times New Roman"/>
          <w:i/>
          <w:sz w:val="28"/>
          <w:szCs w:val="28"/>
        </w:rPr>
        <w:t>Таблица 8</w:t>
      </w:r>
      <w:r w:rsidR="003401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7C96">
        <w:rPr>
          <w:rFonts w:ascii="Times New Roman" w:hAnsi="Times New Roman" w:cs="Times New Roman"/>
          <w:i/>
          <w:sz w:val="28"/>
          <w:szCs w:val="28"/>
        </w:rPr>
        <w:t>Нормы к</w:t>
      </w:r>
      <w:r>
        <w:rPr>
          <w:rFonts w:ascii="Times New Roman" w:hAnsi="Times New Roman" w:cs="Times New Roman"/>
          <w:i/>
          <w:sz w:val="28"/>
          <w:szCs w:val="28"/>
        </w:rPr>
        <w:t>ормления кобыл</w:t>
      </w:r>
      <w:r w:rsidR="00C55C41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</w:t>
      </w:r>
      <w:r>
        <w:rPr>
          <w:rFonts w:ascii="Times New Roman" w:hAnsi="Times New Roman" w:cs="Times New Roman"/>
          <w:i/>
          <w:sz w:val="28"/>
          <w:szCs w:val="28"/>
        </w:rPr>
        <w:t xml:space="preserve"> живой массой 515</w:t>
      </w:r>
      <w:r w:rsidRPr="00937C96">
        <w:rPr>
          <w:rFonts w:ascii="Times New Roman" w:hAnsi="Times New Roman" w:cs="Times New Roman"/>
          <w:i/>
          <w:sz w:val="28"/>
          <w:szCs w:val="28"/>
        </w:rPr>
        <w:t xml:space="preserve"> кг на зимний и летний периоды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1317"/>
        <w:gridCol w:w="750"/>
        <w:gridCol w:w="1751"/>
        <w:gridCol w:w="1236"/>
        <w:gridCol w:w="1161"/>
        <w:gridCol w:w="1198"/>
        <w:gridCol w:w="856"/>
      </w:tblGrid>
      <w:tr w:rsidR="0002275A" w:rsidRPr="00937C96" w:rsidTr="00C55C41">
        <w:tc>
          <w:tcPr>
            <w:tcW w:w="1075" w:type="dxa"/>
            <w:vMerge w:val="restart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8269" w:type="dxa"/>
            <w:gridSpan w:val="7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Норма кормления</w:t>
            </w:r>
          </w:p>
        </w:tc>
      </w:tr>
      <w:tr w:rsidR="0002275A" w:rsidRPr="00937C96" w:rsidTr="00C55C41">
        <w:tc>
          <w:tcPr>
            <w:tcW w:w="1075" w:type="dxa"/>
            <w:vMerge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Сухое вещество, г</w:t>
            </w:r>
          </w:p>
        </w:tc>
        <w:tc>
          <w:tcPr>
            <w:tcW w:w="750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ЭКЕ</w:t>
            </w:r>
          </w:p>
        </w:tc>
        <w:tc>
          <w:tcPr>
            <w:tcW w:w="1751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Переваримый</w:t>
            </w:r>
            <w:proofErr w:type="spellEnd"/>
            <w:r w:rsidRPr="00937C96">
              <w:rPr>
                <w:rFonts w:ascii="Times New Roman" w:hAnsi="Times New Roman" w:cs="Times New Roman"/>
                <w:sz w:val="26"/>
                <w:szCs w:val="26"/>
              </w:rPr>
              <w:t xml:space="preserve"> протеин, г</w:t>
            </w:r>
          </w:p>
        </w:tc>
        <w:tc>
          <w:tcPr>
            <w:tcW w:w="1236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Кальций, г</w:t>
            </w:r>
          </w:p>
        </w:tc>
        <w:tc>
          <w:tcPr>
            <w:tcW w:w="1161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Фосфор, г</w:t>
            </w:r>
          </w:p>
        </w:tc>
        <w:tc>
          <w:tcPr>
            <w:tcW w:w="1198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Каратон, г</w:t>
            </w:r>
          </w:p>
        </w:tc>
        <w:tc>
          <w:tcPr>
            <w:tcW w:w="856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Соль, г</w:t>
            </w:r>
          </w:p>
        </w:tc>
      </w:tr>
      <w:tr w:rsidR="0002275A" w:rsidRPr="00937C96" w:rsidTr="00C55C41">
        <w:tc>
          <w:tcPr>
            <w:tcW w:w="1075" w:type="dxa"/>
            <w:vAlign w:val="center"/>
          </w:tcPr>
          <w:p w:rsidR="0002275A" w:rsidRPr="00937C96" w:rsidRDefault="0002275A" w:rsidP="00927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Зимний</w:t>
            </w:r>
          </w:p>
        </w:tc>
        <w:tc>
          <w:tcPr>
            <w:tcW w:w="1317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12,5</w:t>
            </w:r>
          </w:p>
        </w:tc>
        <w:tc>
          <w:tcPr>
            <w:tcW w:w="750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8,75</w:t>
            </w:r>
          </w:p>
        </w:tc>
        <w:tc>
          <w:tcPr>
            <w:tcW w:w="1751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0,87</w:t>
            </w:r>
          </w:p>
        </w:tc>
        <w:tc>
          <w:tcPr>
            <w:tcW w:w="1236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161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98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856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02275A" w:rsidRPr="00937C96" w:rsidTr="00C55C41">
        <w:tc>
          <w:tcPr>
            <w:tcW w:w="1075" w:type="dxa"/>
            <w:vAlign w:val="center"/>
          </w:tcPr>
          <w:p w:rsidR="0002275A" w:rsidRPr="00937C96" w:rsidRDefault="0002275A" w:rsidP="00927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Летний</w:t>
            </w:r>
          </w:p>
        </w:tc>
        <w:tc>
          <w:tcPr>
            <w:tcW w:w="1317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0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7,15</w:t>
            </w:r>
          </w:p>
        </w:tc>
        <w:tc>
          <w:tcPr>
            <w:tcW w:w="1751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0,77</w:t>
            </w:r>
          </w:p>
        </w:tc>
        <w:tc>
          <w:tcPr>
            <w:tcW w:w="1236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161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198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856" w:type="dxa"/>
            <w:vAlign w:val="center"/>
          </w:tcPr>
          <w:p w:rsidR="0002275A" w:rsidRPr="00937C96" w:rsidRDefault="0002275A" w:rsidP="00927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C96">
              <w:rPr>
                <w:rFonts w:ascii="Times New Roman" w:hAnsi="Times New Roman" w:cs="Times New Roman"/>
                <w:sz w:val="26"/>
                <w:szCs w:val="26"/>
              </w:rPr>
              <w:t>25,3</w:t>
            </w:r>
          </w:p>
        </w:tc>
      </w:tr>
    </w:tbl>
    <w:p w:rsidR="00C55C41" w:rsidRDefault="00C55C41" w:rsidP="00C55C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5C41" w:rsidRPr="00937C96" w:rsidRDefault="00C55C41" w:rsidP="00C55C4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C96">
        <w:rPr>
          <w:rFonts w:ascii="Times New Roman" w:hAnsi="Times New Roman" w:cs="Times New Roman"/>
          <w:i/>
          <w:sz w:val="28"/>
          <w:szCs w:val="28"/>
        </w:rPr>
        <w:t>Таблица 9</w:t>
      </w:r>
      <w:r w:rsidR="003401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7C96">
        <w:rPr>
          <w:rFonts w:ascii="Times New Roman" w:hAnsi="Times New Roman" w:cs="Times New Roman"/>
          <w:i/>
          <w:sz w:val="28"/>
          <w:szCs w:val="28"/>
        </w:rPr>
        <w:t>Рацион кормления кобыл</w:t>
      </w:r>
      <w:r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 средней живой массой 515</w:t>
      </w:r>
      <w:r w:rsidRPr="00937C96">
        <w:rPr>
          <w:rFonts w:ascii="Times New Roman" w:hAnsi="Times New Roman" w:cs="Times New Roman"/>
          <w:i/>
          <w:sz w:val="28"/>
          <w:szCs w:val="28"/>
        </w:rPr>
        <w:t xml:space="preserve"> кг на летний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6"/>
        <w:gridCol w:w="903"/>
        <w:gridCol w:w="926"/>
        <w:gridCol w:w="879"/>
        <w:gridCol w:w="926"/>
        <w:gridCol w:w="1081"/>
        <w:gridCol w:w="864"/>
        <w:gridCol w:w="891"/>
        <w:gridCol w:w="918"/>
      </w:tblGrid>
      <w:tr w:rsidR="00C55C41" w:rsidRPr="00727F7E" w:rsidTr="00C55C41">
        <w:trPr>
          <w:cantSplit/>
          <w:trHeight w:val="1678"/>
        </w:trPr>
        <w:tc>
          <w:tcPr>
            <w:tcW w:w="1956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</w:tc>
        <w:tc>
          <w:tcPr>
            <w:tcW w:w="930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Структура рациона, %</w:t>
            </w:r>
          </w:p>
        </w:tc>
        <w:tc>
          <w:tcPr>
            <w:tcW w:w="949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Суточная дача, кг</w:t>
            </w:r>
          </w:p>
        </w:tc>
        <w:tc>
          <w:tcPr>
            <w:tcW w:w="911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Сухое вещество, г</w:t>
            </w:r>
          </w:p>
        </w:tc>
        <w:tc>
          <w:tcPr>
            <w:tcW w:w="949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1103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Перевари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мый</w:t>
            </w:r>
            <w:proofErr w:type="spellEnd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 xml:space="preserve"> протеин, г</w:t>
            </w:r>
          </w:p>
        </w:tc>
        <w:tc>
          <w:tcPr>
            <w:tcW w:w="721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894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Р, г</w:t>
            </w:r>
          </w:p>
        </w:tc>
        <w:tc>
          <w:tcPr>
            <w:tcW w:w="931" w:type="dxa"/>
            <w:textDirection w:val="btLr"/>
            <w:vAlign w:val="center"/>
          </w:tcPr>
          <w:p w:rsidR="00C55C41" w:rsidRPr="00727F7E" w:rsidRDefault="00C55C41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Каратин</w:t>
            </w:r>
            <w:proofErr w:type="spellEnd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930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7,15</w:t>
            </w:r>
          </w:p>
        </w:tc>
        <w:tc>
          <w:tcPr>
            <w:tcW w:w="1103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  <w:tc>
          <w:tcPr>
            <w:tcW w:w="721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94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1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 xml:space="preserve">Трава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заливного луга</w:t>
            </w:r>
          </w:p>
        </w:tc>
        <w:tc>
          <w:tcPr>
            <w:tcW w:w="930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49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1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03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721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894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931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930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1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103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72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Жмых подсолнечный</w:t>
            </w:r>
          </w:p>
        </w:tc>
        <w:tc>
          <w:tcPr>
            <w:tcW w:w="930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1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03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2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Отруби пшеничные</w:t>
            </w:r>
          </w:p>
        </w:tc>
        <w:tc>
          <w:tcPr>
            <w:tcW w:w="930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1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03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72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30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91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862,3</w:t>
            </w:r>
          </w:p>
        </w:tc>
        <w:tc>
          <w:tcPr>
            <w:tcW w:w="72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61,2</w:t>
            </w:r>
          </w:p>
        </w:tc>
        <w:tc>
          <w:tcPr>
            <w:tcW w:w="894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93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  <w:tr w:rsidR="00C55C41" w:rsidRPr="00727F7E" w:rsidTr="00C55C41">
        <w:tc>
          <w:tcPr>
            <w:tcW w:w="1956" w:type="dxa"/>
            <w:vAlign w:val="center"/>
          </w:tcPr>
          <w:p w:rsidR="00C55C41" w:rsidRPr="00727F7E" w:rsidRDefault="00C55C4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± к норме</w:t>
            </w:r>
          </w:p>
        </w:tc>
        <w:tc>
          <w:tcPr>
            <w:tcW w:w="930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  <w:vAlign w:val="center"/>
          </w:tcPr>
          <w:p w:rsidR="00C55C41" w:rsidRPr="00727F7E" w:rsidRDefault="00C55C4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-4,6</w:t>
            </w:r>
          </w:p>
        </w:tc>
        <w:tc>
          <w:tcPr>
            <w:tcW w:w="949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-0,15</w:t>
            </w:r>
          </w:p>
        </w:tc>
        <w:tc>
          <w:tcPr>
            <w:tcW w:w="1103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+92,3</w:t>
            </w:r>
          </w:p>
        </w:tc>
        <w:tc>
          <w:tcPr>
            <w:tcW w:w="72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+17,2</w:t>
            </w:r>
          </w:p>
        </w:tc>
        <w:tc>
          <w:tcPr>
            <w:tcW w:w="894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+12,7</w:t>
            </w:r>
          </w:p>
        </w:tc>
        <w:tc>
          <w:tcPr>
            <w:tcW w:w="931" w:type="dxa"/>
            <w:vAlign w:val="center"/>
          </w:tcPr>
          <w:p w:rsidR="00C55C41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+527</w:t>
            </w:r>
          </w:p>
        </w:tc>
      </w:tr>
    </w:tbl>
    <w:p w:rsidR="00BE5AFD" w:rsidRDefault="00BE5AFD" w:rsidP="00C55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5AFD" w:rsidRDefault="00BE5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5AFD" w:rsidRPr="00937C96" w:rsidRDefault="00BE5AFD" w:rsidP="00BE5AF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37C96">
        <w:rPr>
          <w:rFonts w:ascii="Times New Roman" w:hAnsi="Times New Roman" w:cs="Times New Roman"/>
          <w:i/>
          <w:sz w:val="28"/>
          <w:szCs w:val="28"/>
        </w:rPr>
        <w:lastRenderedPageBreak/>
        <w:t>Таблица 10</w:t>
      </w:r>
      <w:r w:rsidR="003401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37C96">
        <w:rPr>
          <w:rFonts w:ascii="Times New Roman" w:hAnsi="Times New Roman" w:cs="Times New Roman"/>
          <w:i/>
          <w:sz w:val="28"/>
          <w:szCs w:val="28"/>
        </w:rPr>
        <w:t>Рацион кормления кобыл</w:t>
      </w:r>
      <w:r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 средней живой массой 515</w:t>
      </w:r>
      <w:r w:rsidRPr="00937C96">
        <w:rPr>
          <w:rFonts w:ascii="Times New Roman" w:hAnsi="Times New Roman" w:cs="Times New Roman"/>
          <w:i/>
          <w:sz w:val="28"/>
          <w:szCs w:val="28"/>
        </w:rPr>
        <w:t xml:space="preserve"> кг на зимний период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6"/>
        <w:gridCol w:w="864"/>
        <w:gridCol w:w="879"/>
        <w:gridCol w:w="897"/>
        <w:gridCol w:w="945"/>
        <w:gridCol w:w="1089"/>
        <w:gridCol w:w="864"/>
        <w:gridCol w:w="866"/>
        <w:gridCol w:w="984"/>
      </w:tblGrid>
      <w:tr w:rsidR="00BE5AFD" w:rsidRPr="00727F7E" w:rsidTr="00BE5AFD">
        <w:trPr>
          <w:cantSplit/>
          <w:trHeight w:val="1678"/>
        </w:trPr>
        <w:tc>
          <w:tcPr>
            <w:tcW w:w="195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Корма</w:t>
            </w:r>
          </w:p>
        </w:tc>
        <w:tc>
          <w:tcPr>
            <w:tcW w:w="888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Структура рациона, %</w:t>
            </w:r>
          </w:p>
        </w:tc>
        <w:tc>
          <w:tcPr>
            <w:tcW w:w="897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Суточная дача, кг</w:t>
            </w:r>
          </w:p>
        </w:tc>
        <w:tc>
          <w:tcPr>
            <w:tcW w:w="915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Сухое вещество, г</w:t>
            </w:r>
          </w:p>
        </w:tc>
        <w:tc>
          <w:tcPr>
            <w:tcW w:w="954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1135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Переваримый</w:t>
            </w:r>
            <w:proofErr w:type="spellEnd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 xml:space="preserve"> протеин, г</w:t>
            </w:r>
          </w:p>
        </w:tc>
        <w:tc>
          <w:tcPr>
            <w:tcW w:w="706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</w:p>
        </w:tc>
        <w:tc>
          <w:tcPr>
            <w:tcW w:w="889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Р, г</w:t>
            </w:r>
          </w:p>
        </w:tc>
        <w:tc>
          <w:tcPr>
            <w:tcW w:w="1004" w:type="dxa"/>
            <w:textDirection w:val="btLr"/>
            <w:vAlign w:val="center"/>
          </w:tcPr>
          <w:p w:rsidR="00BE5AFD" w:rsidRPr="00727F7E" w:rsidRDefault="00BE5AFD" w:rsidP="009272A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Каратин</w:t>
            </w:r>
            <w:proofErr w:type="spellEnd"/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, мг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89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00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 злаково- разнотравный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89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89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Отруби пшеничные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9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Жмых подсолнечный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89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</w:t>
            </w:r>
          </w:p>
        </w:tc>
        <w:tc>
          <w:tcPr>
            <w:tcW w:w="889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</w:tr>
      <w:tr w:rsidR="00BE5AFD" w:rsidRPr="00727F7E" w:rsidTr="00BE5AFD">
        <w:tc>
          <w:tcPr>
            <w:tcW w:w="1956" w:type="dxa"/>
            <w:vAlign w:val="center"/>
          </w:tcPr>
          <w:p w:rsidR="00BE5AFD" w:rsidRPr="00727F7E" w:rsidRDefault="00BE5AFD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± к норме</w:t>
            </w:r>
          </w:p>
        </w:tc>
        <w:tc>
          <w:tcPr>
            <w:tcW w:w="888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+0,1</w:t>
            </w:r>
          </w:p>
        </w:tc>
        <w:tc>
          <w:tcPr>
            <w:tcW w:w="954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+0,05</w:t>
            </w:r>
          </w:p>
        </w:tc>
        <w:tc>
          <w:tcPr>
            <w:tcW w:w="1135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+92</w:t>
            </w:r>
          </w:p>
        </w:tc>
        <w:tc>
          <w:tcPr>
            <w:tcW w:w="706" w:type="dxa"/>
            <w:vAlign w:val="center"/>
          </w:tcPr>
          <w:p w:rsidR="00BE5AFD" w:rsidRPr="00727F7E" w:rsidRDefault="00BE5AFD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+28,1</w:t>
            </w:r>
          </w:p>
        </w:tc>
        <w:tc>
          <w:tcPr>
            <w:tcW w:w="889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+14</w:t>
            </w:r>
          </w:p>
        </w:tc>
        <w:tc>
          <w:tcPr>
            <w:tcW w:w="1004" w:type="dxa"/>
            <w:vAlign w:val="center"/>
          </w:tcPr>
          <w:p w:rsidR="00BE5AFD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+106</w:t>
            </w:r>
          </w:p>
        </w:tc>
      </w:tr>
    </w:tbl>
    <w:p w:rsidR="00340181" w:rsidRDefault="00340181" w:rsidP="00C55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181" w:rsidRDefault="00340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0181" w:rsidRDefault="00340181" w:rsidP="00C55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40181" w:rsidSect="009F74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0181" w:rsidRPr="00937C96" w:rsidRDefault="005E3D59" w:rsidP="0034018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11. </w:t>
      </w:r>
      <w:r w:rsidR="00340181" w:rsidRPr="00937C96">
        <w:rPr>
          <w:rFonts w:ascii="Times New Roman" w:hAnsi="Times New Roman" w:cs="Times New Roman"/>
          <w:i/>
          <w:sz w:val="28"/>
          <w:szCs w:val="28"/>
        </w:rPr>
        <w:t>Потребность в кормах для кобыл</w:t>
      </w:r>
      <w:r w:rsidR="00340181">
        <w:rPr>
          <w:rFonts w:ascii="Times New Roman" w:hAnsi="Times New Roman" w:cs="Times New Roman"/>
          <w:i/>
          <w:sz w:val="28"/>
          <w:szCs w:val="28"/>
        </w:rPr>
        <w:t xml:space="preserve"> орловской рысистой породы </w:t>
      </w:r>
      <w:r w:rsidR="00340181" w:rsidRPr="00937C96">
        <w:rPr>
          <w:rFonts w:ascii="Times New Roman" w:hAnsi="Times New Roman" w:cs="Times New Roman"/>
          <w:i/>
          <w:sz w:val="28"/>
          <w:szCs w:val="28"/>
        </w:rPr>
        <w:t>на</w:t>
      </w:r>
      <w:r w:rsidR="00340181" w:rsidRPr="00937C96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42"/>
        <w:gridCol w:w="1347"/>
        <w:gridCol w:w="1464"/>
        <w:gridCol w:w="1553"/>
        <w:gridCol w:w="1460"/>
        <w:gridCol w:w="1523"/>
        <w:gridCol w:w="1494"/>
        <w:gridCol w:w="1556"/>
        <w:gridCol w:w="1521"/>
      </w:tblGrid>
      <w:tr w:rsidR="00340181" w:rsidRPr="00727F7E" w:rsidTr="009272A5">
        <w:tc>
          <w:tcPr>
            <w:tcW w:w="3989" w:type="dxa"/>
            <w:gridSpan w:val="2"/>
            <w:vMerge w:val="restart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571" w:type="dxa"/>
            <w:gridSpan w:val="7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Вид корма</w:t>
            </w:r>
          </w:p>
        </w:tc>
      </w:tr>
      <w:tr w:rsidR="00340181" w:rsidRPr="00727F7E" w:rsidTr="009272A5">
        <w:tc>
          <w:tcPr>
            <w:tcW w:w="3989" w:type="dxa"/>
            <w:gridSpan w:val="2"/>
            <w:vMerge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Сено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Жмых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Зеленная масса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Отруби</w:t>
            </w:r>
          </w:p>
        </w:tc>
      </w:tr>
      <w:tr w:rsidR="00340181" w:rsidRPr="00727F7E" w:rsidTr="009272A5">
        <w:tc>
          <w:tcPr>
            <w:tcW w:w="2642" w:type="dxa"/>
            <w:vMerge w:val="restart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Структура рациона, %</w:t>
            </w: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0181" w:rsidRPr="00727F7E" w:rsidTr="009272A5">
        <w:tc>
          <w:tcPr>
            <w:tcW w:w="2642" w:type="dxa"/>
            <w:vMerge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0181" w:rsidRPr="00727F7E" w:rsidTr="009272A5">
        <w:tc>
          <w:tcPr>
            <w:tcW w:w="2642" w:type="dxa"/>
            <w:vMerge w:val="restart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ЭКЕ</w:t>
            </w: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340181" w:rsidRPr="00727F7E" w:rsidTr="009272A5">
        <w:tc>
          <w:tcPr>
            <w:tcW w:w="2642" w:type="dxa"/>
            <w:vMerge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40181" w:rsidRPr="00727F7E" w:rsidTr="009272A5">
        <w:trPr>
          <w:trHeight w:val="431"/>
        </w:trPr>
        <w:tc>
          <w:tcPr>
            <w:tcW w:w="2642" w:type="dxa"/>
            <w:vMerge w:val="restart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Количество кормов на голову в сутки, кг</w:t>
            </w: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340181" w:rsidRPr="00727F7E" w:rsidTr="009272A5">
        <w:tc>
          <w:tcPr>
            <w:tcW w:w="2642" w:type="dxa"/>
            <w:vMerge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40181" w:rsidRPr="00727F7E" w:rsidTr="009272A5">
        <w:tc>
          <w:tcPr>
            <w:tcW w:w="2642" w:type="dxa"/>
            <w:vMerge w:val="restart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Продолжительность скармливания, дней</w:t>
            </w: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0571" w:type="dxa"/>
            <w:gridSpan w:val="7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340181" w:rsidRPr="00727F7E" w:rsidTr="009272A5">
        <w:tc>
          <w:tcPr>
            <w:tcW w:w="2642" w:type="dxa"/>
            <w:vMerge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10571" w:type="dxa"/>
            <w:gridSpan w:val="7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340181" w:rsidRPr="00727F7E" w:rsidTr="009272A5">
        <w:tc>
          <w:tcPr>
            <w:tcW w:w="3989" w:type="dxa"/>
            <w:gridSpan w:val="2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Количество кормов в год на голову, ц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5,25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340181" w:rsidRPr="00727F7E" w:rsidTr="009272A5">
        <w:tc>
          <w:tcPr>
            <w:tcW w:w="3989" w:type="dxa"/>
            <w:gridSpan w:val="2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Количество кормов на все поголовье в год, ц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147,5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340181" w:rsidRPr="00727F7E" w:rsidTr="009272A5">
        <w:tc>
          <w:tcPr>
            <w:tcW w:w="2642" w:type="dxa"/>
            <w:vMerge w:val="restart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Поправка на потери</w:t>
            </w: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0181" w:rsidRPr="00727F7E" w:rsidTr="009272A5">
        <w:tc>
          <w:tcPr>
            <w:tcW w:w="2642" w:type="dxa"/>
            <w:vMerge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340181" w:rsidRPr="00727F7E" w:rsidTr="009272A5">
        <w:tc>
          <w:tcPr>
            <w:tcW w:w="2642" w:type="dxa"/>
            <w:vMerge w:val="restart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Страховой фонд</w:t>
            </w: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181" w:rsidRPr="00727F7E" w:rsidTr="009272A5">
        <w:tc>
          <w:tcPr>
            <w:tcW w:w="2642" w:type="dxa"/>
            <w:vMerge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340181" w:rsidRPr="00727F7E" w:rsidTr="009272A5">
        <w:tc>
          <w:tcPr>
            <w:tcW w:w="3989" w:type="dxa"/>
            <w:gridSpan w:val="2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Число голов</w:t>
            </w:r>
          </w:p>
        </w:tc>
        <w:tc>
          <w:tcPr>
            <w:tcW w:w="10571" w:type="dxa"/>
            <w:gridSpan w:val="7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40181" w:rsidRPr="00727F7E" w:rsidTr="009272A5">
        <w:tc>
          <w:tcPr>
            <w:tcW w:w="3989" w:type="dxa"/>
            <w:gridSpan w:val="2"/>
            <w:vAlign w:val="center"/>
          </w:tcPr>
          <w:p w:rsidR="00340181" w:rsidRPr="00727F7E" w:rsidRDefault="00340181" w:rsidP="00927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F7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6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  <w:tc>
          <w:tcPr>
            <w:tcW w:w="155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60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523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494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556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199,3</w:t>
            </w:r>
          </w:p>
        </w:tc>
        <w:tc>
          <w:tcPr>
            <w:tcW w:w="1521" w:type="dxa"/>
            <w:vAlign w:val="center"/>
          </w:tcPr>
          <w:p w:rsidR="00340181" w:rsidRPr="00727F7E" w:rsidRDefault="00340181" w:rsidP="00927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</w:t>
            </w:r>
          </w:p>
        </w:tc>
      </w:tr>
    </w:tbl>
    <w:p w:rsidR="0002275A" w:rsidRPr="00D41F61" w:rsidRDefault="0002275A" w:rsidP="00C55C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2275A" w:rsidRPr="00D41F61" w:rsidSect="003401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70E"/>
    <w:multiLevelType w:val="multilevel"/>
    <w:tmpl w:val="10504B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4BF948BC"/>
    <w:multiLevelType w:val="hybridMultilevel"/>
    <w:tmpl w:val="0DBE9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357C6"/>
    <w:multiLevelType w:val="multilevel"/>
    <w:tmpl w:val="2368D9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8DB6011"/>
    <w:multiLevelType w:val="hybridMultilevel"/>
    <w:tmpl w:val="5A8659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541132"/>
    <w:multiLevelType w:val="multilevel"/>
    <w:tmpl w:val="AF1E9C60"/>
    <w:lvl w:ilvl="0">
      <w:start w:val="2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5" w15:restartNumberingAfterBreak="0">
    <w:nsid w:val="73526614"/>
    <w:multiLevelType w:val="multilevel"/>
    <w:tmpl w:val="D09C73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DAB6A89"/>
    <w:multiLevelType w:val="hybridMultilevel"/>
    <w:tmpl w:val="CA9E9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D0"/>
    <w:rsid w:val="0002275A"/>
    <w:rsid w:val="00036D50"/>
    <w:rsid w:val="00125F11"/>
    <w:rsid w:val="0014070F"/>
    <w:rsid w:val="001A5835"/>
    <w:rsid w:val="00340181"/>
    <w:rsid w:val="003F6093"/>
    <w:rsid w:val="00407D12"/>
    <w:rsid w:val="004E0059"/>
    <w:rsid w:val="00536F4F"/>
    <w:rsid w:val="005E3D59"/>
    <w:rsid w:val="007738F0"/>
    <w:rsid w:val="008A2E1B"/>
    <w:rsid w:val="0091539A"/>
    <w:rsid w:val="009C2BB0"/>
    <w:rsid w:val="009F7430"/>
    <w:rsid w:val="00B334F7"/>
    <w:rsid w:val="00B3467A"/>
    <w:rsid w:val="00B503AE"/>
    <w:rsid w:val="00B749CB"/>
    <w:rsid w:val="00BE5AFD"/>
    <w:rsid w:val="00C55C41"/>
    <w:rsid w:val="00D34E6F"/>
    <w:rsid w:val="00D41F61"/>
    <w:rsid w:val="00D568A4"/>
    <w:rsid w:val="00DA2A2E"/>
    <w:rsid w:val="00E17792"/>
    <w:rsid w:val="00E4696F"/>
    <w:rsid w:val="00F2425D"/>
    <w:rsid w:val="00F37CD0"/>
    <w:rsid w:val="00F6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33AE"/>
  <w15:chartTrackingRefBased/>
  <w15:docId w15:val="{6755A88E-D5E6-46F3-8893-CEE539DD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34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F7430"/>
    <w:pPr>
      <w:ind w:left="720"/>
      <w:contextualSpacing/>
    </w:pPr>
  </w:style>
  <w:style w:type="table" w:styleId="a5">
    <w:name w:val="Table Grid"/>
    <w:basedOn w:val="a2"/>
    <w:uiPriority w:val="39"/>
    <w:rsid w:val="009F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тяжченко"/>
    <w:basedOn w:val="1"/>
    <w:link w:val="a6"/>
    <w:autoRedefine/>
    <w:qFormat/>
    <w:rsid w:val="00D34E6F"/>
    <w:pPr>
      <w:numPr>
        <w:numId w:val="4"/>
      </w:numPr>
      <w:spacing w:before="0" w:line="480" w:lineRule="auto"/>
      <w:jc w:val="center"/>
    </w:pPr>
    <w:rPr>
      <w:rFonts w:ascii="Times New Roman" w:eastAsiaTheme="minorEastAsia" w:hAnsi="Times New Roman" w:cs="Times New Roman"/>
      <w:b/>
      <w:color w:val="000000" w:themeColor="text1"/>
      <w:sz w:val="28"/>
      <w:bdr w:val="none" w:sz="0" w:space="0" w:color="auto" w:frame="1"/>
      <w:shd w:val="clear" w:color="auto" w:fill="FFFFFF"/>
      <w:lang w:eastAsia="ru-RU"/>
    </w:rPr>
  </w:style>
  <w:style w:type="character" w:customStyle="1" w:styleId="a6">
    <w:name w:val="тяжченко Знак"/>
    <w:basedOn w:val="10"/>
    <w:link w:val="a"/>
    <w:rsid w:val="00D34E6F"/>
    <w:rPr>
      <w:rFonts w:ascii="Times New Roman" w:eastAsiaTheme="minorEastAsia" w:hAnsi="Times New Roman" w:cs="Times New Roman"/>
      <w:b/>
      <w:color w:val="000000" w:themeColor="text1"/>
      <w:sz w:val="28"/>
      <w:szCs w:val="32"/>
      <w:bdr w:val="none" w:sz="0" w:space="0" w:color="auto" w:frame="1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D34E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CEF5F-0E67-4FA2-99C9-100E3AF5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5006</TotalTime>
  <Pages>11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2020-04-10T08:59:00Z</dcterms:created>
  <dcterms:modified xsi:type="dcterms:W3CDTF">2020-04-27T11:44:00Z</dcterms:modified>
</cp:coreProperties>
</file>