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22" w:rsidRPr="003C2A22" w:rsidRDefault="003C2A22" w:rsidP="003C2A22">
      <w:pPr>
        <w:autoSpaceDE w:val="0"/>
        <w:autoSpaceDN w:val="0"/>
        <w:spacing w:after="0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3C2A22">
        <w:rPr>
          <w:rFonts w:eastAsia="Times New Roman" w:cs="Times New Roman"/>
          <w:bCs/>
          <w:szCs w:val="28"/>
          <w:lang w:eastAsia="ru-RU"/>
        </w:rPr>
        <w:t>КОСТРОМСКАЯ ГОСУДАРСТВЕННАЯ СЕЛЬСКОХОЗЯЙСТВЕННАЯ АКАДЕМИЯ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  <w:r w:rsidRPr="003C2A22">
        <w:rPr>
          <w:rFonts w:eastAsia="Times New Roman" w:cs="Times New Roman"/>
          <w:bCs/>
          <w:szCs w:val="28"/>
          <w:lang w:eastAsia="ru-RU"/>
        </w:rPr>
        <w:t>Кафедра внутренних незаразных болезней,</w:t>
      </w:r>
    </w:p>
    <w:p w:rsidR="003C2A22" w:rsidRPr="003C2A22" w:rsidRDefault="003C2A22" w:rsidP="003C2A22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  <w:proofErr w:type="gramStart"/>
      <w:r w:rsidRPr="003C2A22">
        <w:rPr>
          <w:rFonts w:eastAsia="Times New Roman" w:cs="Times New Roman"/>
          <w:bCs/>
          <w:szCs w:val="28"/>
          <w:lang w:eastAsia="ru-RU"/>
        </w:rPr>
        <w:t>хирургии</w:t>
      </w:r>
      <w:proofErr w:type="gramEnd"/>
      <w:r w:rsidRPr="003C2A22">
        <w:rPr>
          <w:rFonts w:eastAsia="Times New Roman" w:cs="Times New Roman"/>
          <w:bCs/>
          <w:szCs w:val="28"/>
          <w:lang w:eastAsia="ru-RU"/>
        </w:rPr>
        <w:t xml:space="preserve"> и акушерства</w:t>
      </w:r>
    </w:p>
    <w:p w:rsidR="003C2A22" w:rsidRPr="003C2A22" w:rsidRDefault="003C2A22" w:rsidP="003C2A22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  <w:r w:rsidRPr="003C2A22">
        <w:rPr>
          <w:rFonts w:eastAsia="Times New Roman" w:cs="Times New Roman"/>
          <w:bCs/>
          <w:szCs w:val="28"/>
          <w:lang w:eastAsia="ru-RU"/>
        </w:rPr>
        <w:t>КУРСОВАЯ     РАБОТА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  <w:r w:rsidRPr="003C2A22">
        <w:rPr>
          <w:rFonts w:eastAsia="Times New Roman" w:cs="Times New Roman"/>
          <w:bCs/>
          <w:szCs w:val="28"/>
          <w:lang w:eastAsia="ru-RU"/>
        </w:rPr>
        <w:t>(ИСТОРИЯ БОЛЕЗНИ)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bCs/>
          <w:szCs w:val="28"/>
          <w:lang w:eastAsia="ru-RU"/>
        </w:rPr>
        <w:t>По клинической диагностике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lef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Вид животного: </w:t>
      </w:r>
      <w:r>
        <w:rPr>
          <w:rFonts w:eastAsia="Times New Roman" w:cs="Times New Roman"/>
          <w:szCs w:val="28"/>
          <w:u w:val="single"/>
          <w:lang w:eastAsia="ru-RU"/>
        </w:rPr>
        <w:t>кошка</w:t>
      </w:r>
    </w:p>
    <w:p w:rsidR="003C2A22" w:rsidRPr="003C2A22" w:rsidRDefault="003C2A22" w:rsidP="003C2A22">
      <w:pPr>
        <w:autoSpaceDE w:val="0"/>
        <w:autoSpaceDN w:val="0"/>
        <w:spacing w:after="0"/>
        <w:ind w:left="709" w:firstLine="0"/>
        <w:jc w:val="lef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Диагноз: </w:t>
      </w:r>
      <w:r>
        <w:rPr>
          <w:rFonts w:eastAsia="Times New Roman" w:cs="Times New Roman"/>
          <w:szCs w:val="28"/>
          <w:u w:val="single"/>
          <w:lang w:eastAsia="ru-RU"/>
        </w:rPr>
        <w:t>синдром острой почечной недостаточности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left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>Куратор: студент</w:t>
      </w:r>
      <w:r>
        <w:rPr>
          <w:rFonts w:eastAsia="Times New Roman" w:cs="Times New Roman"/>
          <w:szCs w:val="28"/>
          <w:lang w:eastAsia="ru-RU"/>
        </w:rPr>
        <w:t xml:space="preserve"> 3 курса 3</w:t>
      </w:r>
      <w:r w:rsidRPr="003C2A22">
        <w:rPr>
          <w:rFonts w:eastAsia="Times New Roman" w:cs="Times New Roman"/>
          <w:szCs w:val="28"/>
          <w:lang w:eastAsia="ru-RU"/>
        </w:rPr>
        <w:t xml:space="preserve"> группы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Пахомова Татьяна Геннадиевна</w:t>
      </w:r>
    </w:p>
    <w:p w:rsidR="003C2A22" w:rsidRPr="003C2A22" w:rsidRDefault="00141126" w:rsidP="003C2A22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Руководитель </w:t>
      </w:r>
      <w:proofErr w:type="spellStart"/>
      <w:r w:rsidR="003C2A22" w:rsidRPr="003C2A22">
        <w:rPr>
          <w:rFonts w:eastAsia="Times New Roman" w:cs="Times New Roman"/>
          <w:szCs w:val="28"/>
          <w:lang w:eastAsia="ru-RU"/>
        </w:rPr>
        <w:t>курации</w:t>
      </w:r>
      <w:proofErr w:type="spellEnd"/>
      <w:r w:rsidR="003C2A22" w:rsidRPr="003C2A22">
        <w:rPr>
          <w:rFonts w:eastAsia="Times New Roman" w:cs="Times New Roman"/>
          <w:szCs w:val="28"/>
          <w:lang w:eastAsia="ru-RU"/>
        </w:rPr>
        <w:t>:</w:t>
      </w:r>
    </w:p>
    <w:p w:rsidR="003C2A22" w:rsidRPr="003C2A22" w:rsidRDefault="00141126" w:rsidP="003C2A22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Кузьменкова Евгения </w:t>
      </w:r>
      <w:proofErr w:type="spellStart"/>
      <w:r w:rsidR="003C2A22" w:rsidRPr="003C2A22">
        <w:rPr>
          <w:rFonts w:eastAsia="Times New Roman" w:cs="Times New Roman"/>
          <w:szCs w:val="28"/>
          <w:lang w:eastAsia="ru-RU"/>
        </w:rPr>
        <w:t>Адольфовна</w:t>
      </w:r>
      <w:proofErr w:type="spellEnd"/>
      <w:r w:rsidR="003C2A22" w:rsidRPr="003C2A22">
        <w:rPr>
          <w:rFonts w:eastAsia="Times New Roman" w:cs="Times New Roman"/>
          <w:szCs w:val="28"/>
          <w:lang w:eastAsia="ru-RU"/>
        </w:rPr>
        <w:t xml:space="preserve"> </w:t>
      </w:r>
    </w:p>
    <w:p w:rsidR="003C2A22" w:rsidRPr="003C2A22" w:rsidRDefault="003C2A22" w:rsidP="003C2A22">
      <w:pPr>
        <w:autoSpaceDE w:val="0"/>
        <w:autoSpaceDN w:val="0"/>
        <w:spacing w:after="0"/>
        <w:ind w:left="4111" w:firstLine="0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 </w:t>
      </w:r>
    </w:p>
    <w:p w:rsidR="003C2A22" w:rsidRPr="003C2A22" w:rsidRDefault="003C2A22" w:rsidP="003C2A22">
      <w:pPr>
        <w:autoSpaceDE w:val="0"/>
        <w:autoSpaceDN w:val="0"/>
        <w:spacing w:after="0"/>
        <w:ind w:left="4111" w:firstLine="0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          Дата представления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1073A">
        <w:rPr>
          <w:rFonts w:eastAsia="Times New Roman" w:cs="Times New Roman"/>
          <w:szCs w:val="28"/>
          <w:lang w:eastAsia="ru-RU"/>
        </w:rPr>
        <w:t>22</w:t>
      </w:r>
      <w:r>
        <w:rPr>
          <w:rFonts w:eastAsia="Times New Roman" w:cs="Times New Roman"/>
          <w:szCs w:val="28"/>
          <w:lang w:eastAsia="ru-RU"/>
        </w:rPr>
        <w:t>.</w:t>
      </w:r>
      <w:r w:rsidR="00A201B0">
        <w:rPr>
          <w:rFonts w:eastAsia="Times New Roman" w:cs="Times New Roman"/>
          <w:szCs w:val="28"/>
          <w:lang w:eastAsia="ru-RU"/>
        </w:rPr>
        <w:t>06</w:t>
      </w:r>
      <w:r w:rsidR="007722B4">
        <w:rPr>
          <w:rFonts w:eastAsia="Times New Roman" w:cs="Times New Roman"/>
          <w:szCs w:val="28"/>
          <w:lang w:eastAsia="ru-RU"/>
        </w:rPr>
        <w:t>.2020</w:t>
      </w:r>
      <w:r w:rsidRPr="003C2A22">
        <w:rPr>
          <w:rFonts w:eastAsia="Times New Roman" w:cs="Times New Roman"/>
          <w:szCs w:val="28"/>
          <w:lang w:eastAsia="ru-RU"/>
        </w:rPr>
        <w:t xml:space="preserve"> г.</w:t>
      </w:r>
    </w:p>
    <w:p w:rsidR="003C2A22" w:rsidRPr="003C2A22" w:rsidRDefault="003C2A22" w:rsidP="003C2A22">
      <w:pPr>
        <w:autoSpaceDE w:val="0"/>
        <w:autoSpaceDN w:val="0"/>
        <w:spacing w:after="0"/>
        <w:ind w:left="4111" w:firstLine="0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         Дата защиты  </w:t>
      </w:r>
    </w:p>
    <w:p w:rsidR="003C2A22" w:rsidRPr="003C2A22" w:rsidRDefault="003C2A22" w:rsidP="003C2A22">
      <w:pPr>
        <w:autoSpaceDE w:val="0"/>
        <w:autoSpaceDN w:val="0"/>
        <w:spacing w:after="0"/>
        <w:ind w:left="4111" w:firstLine="0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         Оценка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9504DA" w:rsidRPr="009504DA" w:rsidRDefault="009504DA" w:rsidP="009504DA">
      <w:pPr>
        <w:pStyle w:val="a0"/>
        <w:rPr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3C2A22">
        <w:rPr>
          <w:rFonts w:eastAsia="Times New Roman" w:cs="Times New Roman"/>
          <w:szCs w:val="28"/>
          <w:lang w:eastAsia="ru-RU"/>
        </w:rPr>
        <w:t>Караваево</w:t>
      </w:r>
      <w:proofErr w:type="spellEnd"/>
    </w:p>
    <w:p w:rsidR="003C2A22" w:rsidRPr="009504DA" w:rsidRDefault="003C2A22" w:rsidP="009504DA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Cs/>
          <w:szCs w:val="28"/>
          <w:lang w:eastAsia="ru-RU"/>
        </w:rPr>
      </w:pPr>
      <w:r w:rsidRPr="003C2A22">
        <w:rPr>
          <w:rFonts w:eastAsia="Times New Roman" w:cs="Times New Roman"/>
          <w:bCs/>
          <w:szCs w:val="28"/>
          <w:lang w:eastAsia="ru-RU"/>
        </w:rPr>
        <w:t>Костромская ГСХА 2020</w:t>
      </w:r>
      <w:r>
        <w:rPr>
          <w:rFonts w:eastAsia="Times New Roman" w:cs="Times New Roman"/>
          <w:bCs/>
          <w:szCs w:val="28"/>
          <w:lang w:eastAsia="ru-RU"/>
        </w:rPr>
        <w:t xml:space="preserve"> год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lastRenderedPageBreak/>
        <w:t xml:space="preserve">ИСТОРИЯ БОЛЕЗНИ ЖИВОТНОГО № 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Владелец животного и его адрес </w:t>
      </w:r>
      <w:r w:rsidR="00703799">
        <w:rPr>
          <w:rFonts w:eastAsia="Times New Roman" w:cs="Times New Roman"/>
          <w:szCs w:val="28"/>
          <w:u w:val="single"/>
          <w:lang w:eastAsia="ru-RU"/>
        </w:rPr>
        <w:t>Пахомова Та</w:t>
      </w:r>
      <w:r w:rsidR="00093DBC">
        <w:rPr>
          <w:rFonts w:eastAsia="Times New Roman" w:cs="Times New Roman"/>
          <w:szCs w:val="28"/>
          <w:u w:val="single"/>
          <w:lang w:eastAsia="ru-RU"/>
        </w:rPr>
        <w:t>тьяна Геннадиевна</w:t>
      </w:r>
      <w:r>
        <w:rPr>
          <w:rFonts w:eastAsia="Times New Roman" w:cs="Times New Roman"/>
          <w:szCs w:val="28"/>
          <w:u w:val="single"/>
          <w:lang w:eastAsia="ru-RU"/>
        </w:rPr>
        <w:t>, Ярославская область, город Рыбинск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Вид животного </w:t>
      </w:r>
      <w:r>
        <w:rPr>
          <w:rFonts w:eastAsia="Times New Roman" w:cs="Times New Roman"/>
          <w:szCs w:val="28"/>
          <w:u w:val="single"/>
          <w:lang w:eastAsia="ru-RU"/>
        </w:rPr>
        <w:t>Кошка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Пол </w:t>
      </w:r>
      <w:r>
        <w:rPr>
          <w:rFonts w:eastAsia="Times New Roman" w:cs="Times New Roman"/>
          <w:szCs w:val="28"/>
          <w:u w:val="single"/>
          <w:lang w:eastAsia="ru-RU"/>
        </w:rPr>
        <w:t>Кошка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Кличка </w:t>
      </w:r>
      <w:r w:rsidRPr="003C2A22">
        <w:rPr>
          <w:rFonts w:eastAsia="Times New Roman" w:cs="Times New Roman"/>
          <w:szCs w:val="28"/>
          <w:lang w:eastAsia="ru-RU"/>
        </w:rPr>
        <w:t xml:space="preserve">(инв.№) </w:t>
      </w:r>
      <w:r>
        <w:rPr>
          <w:rFonts w:eastAsia="Times New Roman" w:cs="Times New Roman"/>
          <w:szCs w:val="28"/>
          <w:u w:val="single"/>
          <w:lang w:eastAsia="ru-RU"/>
        </w:rPr>
        <w:t>Шеридан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Возраст </w:t>
      </w:r>
      <w:r>
        <w:rPr>
          <w:rFonts w:eastAsia="Times New Roman" w:cs="Times New Roman"/>
          <w:szCs w:val="28"/>
          <w:u w:val="single"/>
          <w:lang w:eastAsia="ru-RU"/>
        </w:rPr>
        <w:t>8 лет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Масса (вес) </w:t>
      </w:r>
      <w:r>
        <w:rPr>
          <w:rFonts w:eastAsia="Times New Roman" w:cs="Times New Roman"/>
          <w:szCs w:val="28"/>
          <w:u w:val="single"/>
          <w:lang w:eastAsia="ru-RU"/>
        </w:rPr>
        <w:t>5</w:t>
      </w:r>
      <w:r w:rsidRPr="003C2A22">
        <w:rPr>
          <w:rFonts w:eastAsia="Times New Roman" w:cs="Times New Roman"/>
          <w:szCs w:val="28"/>
          <w:u w:val="single"/>
          <w:lang w:eastAsia="ru-RU"/>
        </w:rPr>
        <w:t xml:space="preserve"> кг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Масть и приметы </w:t>
      </w:r>
      <w:r>
        <w:rPr>
          <w:rFonts w:eastAsia="Times New Roman" w:cs="Times New Roman"/>
          <w:szCs w:val="28"/>
          <w:u w:val="single"/>
          <w:lang w:eastAsia="ru-RU"/>
        </w:rPr>
        <w:t xml:space="preserve">Лиловый окрас с </w:t>
      </w:r>
      <w:r w:rsidR="00703799">
        <w:rPr>
          <w:rFonts w:eastAsia="Times New Roman" w:cs="Times New Roman"/>
          <w:szCs w:val="28"/>
          <w:u w:val="single"/>
          <w:lang w:eastAsia="ru-RU"/>
        </w:rPr>
        <w:t xml:space="preserve">голубыми </w:t>
      </w:r>
      <w:r>
        <w:rPr>
          <w:rFonts w:eastAsia="Times New Roman" w:cs="Times New Roman"/>
          <w:szCs w:val="28"/>
          <w:u w:val="single"/>
          <w:lang w:eastAsia="ru-RU"/>
        </w:rPr>
        <w:t>мраморными полосами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Порода </w:t>
      </w:r>
      <w:r>
        <w:rPr>
          <w:rFonts w:eastAsia="Times New Roman" w:cs="Times New Roman"/>
          <w:szCs w:val="28"/>
          <w:u w:val="single"/>
          <w:lang w:eastAsia="ru-RU"/>
        </w:rPr>
        <w:t>Британская</w:t>
      </w:r>
    </w:p>
    <w:p w:rsidR="003C2A22" w:rsidRPr="003C2A22" w:rsidRDefault="00A201B0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Дата заболевания</w:t>
      </w:r>
      <w:r w:rsidR="0068798B">
        <w:rPr>
          <w:rFonts w:eastAsia="Times New Roman" w:cs="Times New Roman"/>
          <w:szCs w:val="28"/>
          <w:u w:val="single"/>
          <w:lang w:eastAsia="ru-RU"/>
        </w:rPr>
        <w:t>30</w:t>
      </w:r>
      <w:r w:rsidR="00093DBC">
        <w:rPr>
          <w:rFonts w:eastAsia="Times New Roman" w:cs="Times New Roman"/>
          <w:szCs w:val="28"/>
          <w:u w:val="single"/>
          <w:lang w:eastAsia="ru-RU"/>
        </w:rPr>
        <w:t>.09.2017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Диагноз первичный </w:t>
      </w:r>
      <w:r w:rsidR="008605B7">
        <w:rPr>
          <w:rFonts w:eastAsia="Times New Roman" w:cs="Times New Roman"/>
          <w:szCs w:val="28"/>
          <w:u w:val="single"/>
          <w:lang w:eastAsia="ru-RU"/>
        </w:rPr>
        <w:t>нефрит</w:t>
      </w:r>
    </w:p>
    <w:p w:rsidR="003C2A22" w:rsidRPr="00234AF3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>Диа</w:t>
      </w:r>
      <w:r w:rsidR="00234AF3">
        <w:rPr>
          <w:rFonts w:eastAsia="Times New Roman" w:cs="Times New Roman"/>
          <w:szCs w:val="28"/>
          <w:lang w:eastAsia="ru-RU"/>
        </w:rPr>
        <w:t>гноз при последующем наблюдении</w:t>
      </w:r>
      <w:r w:rsidRPr="003C2A22">
        <w:rPr>
          <w:rFonts w:eastAsia="Times New Roman" w:cs="Times New Roman"/>
          <w:szCs w:val="28"/>
          <w:lang w:eastAsia="ru-RU"/>
        </w:rPr>
        <w:t xml:space="preserve"> </w:t>
      </w:r>
      <w:r w:rsidR="00234AF3" w:rsidRPr="00234AF3">
        <w:rPr>
          <w:rFonts w:eastAsia="Times New Roman" w:cs="Times New Roman"/>
          <w:szCs w:val="28"/>
          <w:u w:val="single"/>
          <w:lang w:eastAsia="ru-RU"/>
        </w:rPr>
        <w:t xml:space="preserve">Острая почечная недостаточность (действие </w:t>
      </w:r>
      <w:proofErr w:type="spellStart"/>
      <w:r w:rsidR="00234AF3" w:rsidRPr="00234AF3">
        <w:rPr>
          <w:rFonts w:eastAsia="Times New Roman" w:cs="Times New Roman"/>
          <w:szCs w:val="28"/>
          <w:u w:val="single"/>
          <w:lang w:eastAsia="ru-RU"/>
        </w:rPr>
        <w:t>преренальных</w:t>
      </w:r>
      <w:proofErr w:type="spellEnd"/>
      <w:r w:rsidR="00234AF3" w:rsidRPr="00234AF3">
        <w:rPr>
          <w:rFonts w:eastAsia="Times New Roman" w:cs="Times New Roman"/>
          <w:szCs w:val="28"/>
          <w:u w:val="single"/>
          <w:lang w:eastAsia="ru-RU"/>
        </w:rPr>
        <w:t xml:space="preserve"> факторов)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Осложнения болезни </w:t>
      </w:r>
      <w:r w:rsidRPr="003C2A22">
        <w:rPr>
          <w:rFonts w:eastAsia="Times New Roman" w:cs="Times New Roman"/>
          <w:szCs w:val="28"/>
          <w:u w:val="single"/>
          <w:lang w:eastAsia="ru-RU"/>
        </w:rPr>
        <w:t>не наблюда</w:t>
      </w:r>
      <w:r w:rsidR="00093DBC">
        <w:rPr>
          <w:rFonts w:eastAsia="Times New Roman" w:cs="Times New Roman"/>
          <w:szCs w:val="28"/>
          <w:u w:val="single"/>
          <w:lang w:eastAsia="ru-RU"/>
        </w:rPr>
        <w:t>лись</w:t>
      </w:r>
    </w:p>
    <w:p w:rsidR="003C2A22" w:rsidRPr="003C2A22" w:rsidRDefault="003C2A22" w:rsidP="003C2A22">
      <w:pPr>
        <w:autoSpaceDE w:val="0"/>
        <w:autoSpaceDN w:val="0"/>
        <w:spacing w:after="0"/>
        <w:ind w:firstLine="0"/>
        <w:jc w:val="left"/>
        <w:rPr>
          <w:rFonts w:eastAsia="Times New Roman" w:cs="Times New Roman"/>
          <w:szCs w:val="28"/>
          <w:u w:val="single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 xml:space="preserve">Исход заболевания </w:t>
      </w:r>
      <w:r w:rsidR="00093DBC">
        <w:rPr>
          <w:rFonts w:eastAsia="Times New Roman" w:cs="Times New Roman"/>
          <w:szCs w:val="28"/>
          <w:u w:val="single"/>
          <w:lang w:eastAsia="ru-RU"/>
        </w:rPr>
        <w:t>неблагоприятный, смерть</w:t>
      </w:r>
      <w:r w:rsidRPr="003C2A22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3C2A22" w:rsidRPr="003C2A22" w:rsidRDefault="00A201B0" w:rsidP="003C2A22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Дата исследования 5</w:t>
      </w:r>
      <w:r w:rsidR="003C2A22" w:rsidRPr="003C2A2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ноября 2017</w:t>
      </w:r>
      <w:r w:rsidR="003C2A22" w:rsidRPr="003C2A22">
        <w:rPr>
          <w:rFonts w:eastAsia="Times New Roman" w:cs="Times New Roman"/>
          <w:szCs w:val="28"/>
          <w:lang w:eastAsia="ru-RU"/>
        </w:rPr>
        <w:t xml:space="preserve"> года 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3C2A22">
        <w:rPr>
          <w:rFonts w:eastAsia="Times New Roman" w:cs="Times New Roman"/>
          <w:szCs w:val="28"/>
          <w:lang w:eastAsia="ru-RU"/>
        </w:rPr>
        <w:t>Подпись куратора ___________________</w:t>
      </w: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</w:p>
    <w:p w:rsidR="00093DBC" w:rsidRDefault="00093DBC" w:rsidP="00093DBC">
      <w:pPr>
        <w:pStyle w:val="a0"/>
        <w:ind w:firstLine="0"/>
        <w:rPr>
          <w:rFonts w:eastAsia="Times New Roman" w:cs="Times New Roman"/>
          <w:szCs w:val="28"/>
          <w:lang w:eastAsia="ru-RU"/>
        </w:rPr>
      </w:pPr>
    </w:p>
    <w:p w:rsidR="009E2333" w:rsidRPr="00093DBC" w:rsidRDefault="009E2333" w:rsidP="00093DBC">
      <w:pPr>
        <w:pStyle w:val="a0"/>
        <w:ind w:firstLine="0"/>
        <w:rPr>
          <w:lang w:eastAsia="ru-RU"/>
        </w:rPr>
      </w:pPr>
    </w:p>
    <w:p w:rsidR="003C2A22" w:rsidRPr="003C2A22" w:rsidRDefault="003C2A22" w:rsidP="003C2A22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C2A22">
        <w:rPr>
          <w:rFonts w:eastAsia="Times New Roman" w:cs="Times New Roman"/>
          <w:b/>
          <w:bCs/>
          <w:szCs w:val="28"/>
          <w:lang w:eastAsia="ru-RU"/>
        </w:rPr>
        <w:lastRenderedPageBreak/>
        <w:t>Анамнез (</w:t>
      </w:r>
      <w:r w:rsidRPr="003C2A22">
        <w:rPr>
          <w:rFonts w:eastAsia="Times New Roman" w:cs="Times New Roman"/>
          <w:b/>
          <w:bCs/>
          <w:szCs w:val="28"/>
          <w:lang w:val="en-US" w:eastAsia="ru-RU"/>
        </w:rPr>
        <w:t>Anamnesis</w:t>
      </w:r>
      <w:r w:rsidRPr="003C2A22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3C2A22" w:rsidRDefault="00093DBC" w:rsidP="003C2A22">
      <w:pPr>
        <w:autoSpaceDE w:val="0"/>
        <w:autoSpaceDN w:val="0"/>
        <w:spacing w:after="0"/>
        <w:ind w:firstLine="720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Анамнез жизни </w:t>
      </w:r>
      <w:r w:rsidR="003C2A22" w:rsidRPr="003C2A22">
        <w:rPr>
          <w:rFonts w:eastAsia="Times New Roman" w:cs="Times New Roman"/>
          <w:b/>
          <w:bCs/>
          <w:szCs w:val="28"/>
          <w:lang w:eastAsia="ru-RU"/>
        </w:rPr>
        <w:t>(</w:t>
      </w:r>
      <w:r w:rsidR="003C2A22" w:rsidRPr="003C2A22">
        <w:rPr>
          <w:rFonts w:eastAsia="Times New Roman" w:cs="Times New Roman"/>
          <w:b/>
          <w:bCs/>
          <w:szCs w:val="28"/>
          <w:lang w:val="en-US" w:eastAsia="ru-RU"/>
        </w:rPr>
        <w:t>Anamnesis</w:t>
      </w:r>
      <w:r w:rsidR="003C2A22" w:rsidRPr="003C2A2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3C2A22" w:rsidRPr="003C2A22">
        <w:rPr>
          <w:rFonts w:eastAsia="Times New Roman" w:cs="Times New Roman"/>
          <w:b/>
          <w:bCs/>
          <w:szCs w:val="28"/>
          <w:lang w:val="en-US" w:eastAsia="ru-RU"/>
        </w:rPr>
        <w:t>vitae</w:t>
      </w:r>
      <w:r w:rsidR="003C2A22" w:rsidRPr="003C2A22">
        <w:rPr>
          <w:rFonts w:eastAsia="Times New Roman" w:cs="Times New Roman"/>
          <w:b/>
          <w:bCs/>
          <w:szCs w:val="28"/>
          <w:lang w:eastAsia="ru-RU"/>
        </w:rPr>
        <w:t xml:space="preserve">) </w:t>
      </w:r>
    </w:p>
    <w:p w:rsidR="00234AF3" w:rsidRPr="004A636A" w:rsidRDefault="00234AF3" w:rsidP="00234AF3">
      <w:pPr>
        <w:pStyle w:val="a0"/>
        <w:rPr>
          <w:u w:val="single"/>
          <w:lang w:eastAsia="ru-RU"/>
        </w:rPr>
      </w:pPr>
      <w:r w:rsidRPr="004A636A">
        <w:rPr>
          <w:u w:val="single"/>
          <w:lang w:eastAsia="ru-RU"/>
        </w:rPr>
        <w:t>Кошка содержалась в домашних условиях, в квартире. Лишь на летний период (с июня по август) животное находилось в деревне в свободном выгуле.</w:t>
      </w:r>
    </w:p>
    <w:p w:rsidR="00234AF3" w:rsidRPr="004A636A" w:rsidRDefault="00234AF3" w:rsidP="00234AF3">
      <w:pPr>
        <w:pStyle w:val="a0"/>
        <w:rPr>
          <w:u w:val="single"/>
          <w:lang w:eastAsia="ru-RU"/>
        </w:rPr>
      </w:pPr>
      <w:r w:rsidRPr="004A636A">
        <w:rPr>
          <w:u w:val="single"/>
          <w:lang w:eastAsia="ru-RU"/>
        </w:rPr>
        <w:t>Кошке на протяжении жизни были проведены все необходимые прививки, так же кошка рожала трижды с 2-х лет</w:t>
      </w:r>
      <w:r w:rsidR="0035150B">
        <w:rPr>
          <w:u w:val="single"/>
          <w:lang w:eastAsia="ru-RU"/>
        </w:rPr>
        <w:t xml:space="preserve"> с промежутками</w:t>
      </w:r>
      <w:r w:rsidRPr="004A636A">
        <w:rPr>
          <w:u w:val="single"/>
          <w:lang w:eastAsia="ru-RU"/>
        </w:rPr>
        <w:t xml:space="preserve"> в 2 года, в возрасте 7 лет кошке была проведена кастрация.</w:t>
      </w:r>
    </w:p>
    <w:p w:rsidR="00234AF3" w:rsidRPr="004A636A" w:rsidRDefault="00234AF3" w:rsidP="00234AF3">
      <w:pPr>
        <w:pStyle w:val="a0"/>
        <w:rPr>
          <w:u w:val="single"/>
          <w:lang w:eastAsia="ru-RU"/>
        </w:rPr>
      </w:pPr>
      <w:r w:rsidRPr="004A636A">
        <w:rPr>
          <w:u w:val="single"/>
          <w:lang w:eastAsia="ru-RU"/>
        </w:rPr>
        <w:t>Кошку кормили 2</w:t>
      </w:r>
      <w:r w:rsidR="0035150B">
        <w:rPr>
          <w:u w:val="single"/>
          <w:lang w:eastAsia="ru-RU"/>
        </w:rPr>
        <w:t>-3 раза в день. У животного был</w:t>
      </w:r>
      <w:r w:rsidRPr="004A636A">
        <w:rPr>
          <w:u w:val="single"/>
          <w:lang w:eastAsia="ru-RU"/>
        </w:rPr>
        <w:t xml:space="preserve"> смешанный рацион: специальные жидкие и сухие корма сочетались с пищей животного</w:t>
      </w:r>
      <w:r w:rsidR="0035150B">
        <w:rPr>
          <w:u w:val="single"/>
          <w:lang w:eastAsia="ru-RU"/>
        </w:rPr>
        <w:t xml:space="preserve"> происхождения: рыбой и курицей</w:t>
      </w:r>
      <w:r w:rsidRPr="004A636A">
        <w:rPr>
          <w:u w:val="single"/>
          <w:lang w:eastAsia="ru-RU"/>
        </w:rPr>
        <w:t>. Доступ к чистой воде был постоянный.</w:t>
      </w:r>
    </w:p>
    <w:p w:rsidR="00234AF3" w:rsidRDefault="00234AF3" w:rsidP="00234AF3">
      <w:pPr>
        <w:pStyle w:val="a0"/>
        <w:rPr>
          <w:b/>
          <w:lang w:eastAsia="ru-RU"/>
        </w:rPr>
      </w:pPr>
      <w:r w:rsidRPr="00234AF3">
        <w:rPr>
          <w:b/>
          <w:lang w:eastAsia="ru-RU"/>
        </w:rPr>
        <w:t>Анамнез болезни (</w:t>
      </w:r>
      <w:proofErr w:type="spellStart"/>
      <w:r w:rsidRPr="00234AF3">
        <w:rPr>
          <w:b/>
          <w:lang w:eastAsia="ru-RU"/>
        </w:rPr>
        <w:t>anamnesis</w:t>
      </w:r>
      <w:proofErr w:type="spellEnd"/>
      <w:r w:rsidRPr="00234AF3">
        <w:rPr>
          <w:b/>
          <w:lang w:eastAsia="ru-RU"/>
        </w:rPr>
        <w:t xml:space="preserve"> </w:t>
      </w:r>
      <w:proofErr w:type="spellStart"/>
      <w:r w:rsidRPr="00234AF3">
        <w:rPr>
          <w:b/>
          <w:lang w:eastAsia="ru-RU"/>
        </w:rPr>
        <w:t>morbi</w:t>
      </w:r>
      <w:proofErr w:type="spellEnd"/>
      <w:r w:rsidRPr="00234AF3">
        <w:rPr>
          <w:b/>
          <w:lang w:eastAsia="ru-RU"/>
        </w:rPr>
        <w:t>)</w:t>
      </w:r>
    </w:p>
    <w:p w:rsidR="00964269" w:rsidRDefault="00234AF3" w:rsidP="004A636A">
      <w:pPr>
        <w:pStyle w:val="a0"/>
        <w:rPr>
          <w:u w:val="single"/>
          <w:lang w:eastAsia="ru-RU"/>
        </w:rPr>
      </w:pPr>
      <w:r w:rsidRPr="004A636A">
        <w:rPr>
          <w:u w:val="single"/>
          <w:lang w:eastAsia="ru-RU"/>
        </w:rPr>
        <w:t xml:space="preserve">За несколько </w:t>
      </w:r>
      <w:r w:rsidR="0068798B">
        <w:rPr>
          <w:u w:val="single"/>
          <w:lang w:eastAsia="ru-RU"/>
        </w:rPr>
        <w:t>дней</w:t>
      </w:r>
      <w:r w:rsidRPr="004A636A">
        <w:rPr>
          <w:u w:val="single"/>
          <w:lang w:eastAsia="ru-RU"/>
        </w:rPr>
        <w:t xml:space="preserve"> до смерти </w:t>
      </w:r>
      <w:r w:rsidR="004A636A" w:rsidRPr="004A636A">
        <w:rPr>
          <w:u w:val="single"/>
          <w:lang w:eastAsia="ru-RU"/>
        </w:rPr>
        <w:t>при мочеиспускании было обнаружено, что моча изменилась, стал проявляться резкий аммиачный запах, но этому не придали большого значения. 4.10.2017 года животное умерло. Ранее</w:t>
      </w:r>
      <w:r w:rsidR="00A43980">
        <w:rPr>
          <w:u w:val="single"/>
          <w:lang w:eastAsia="ru-RU"/>
        </w:rPr>
        <w:t xml:space="preserve"> кошка не болела. Признаки болезни:</w:t>
      </w:r>
      <w:r w:rsidR="004A636A" w:rsidRPr="004A636A">
        <w:rPr>
          <w:u w:val="single"/>
          <w:lang w:eastAsia="ru-RU"/>
        </w:rPr>
        <w:t xml:space="preserve"> рез</w:t>
      </w:r>
      <w:r w:rsidR="00A43980">
        <w:rPr>
          <w:u w:val="single"/>
          <w:lang w:eastAsia="ru-RU"/>
        </w:rPr>
        <w:t>кий аммиачный запах в моче</w:t>
      </w:r>
      <w:r w:rsidR="004A636A" w:rsidRPr="004A636A">
        <w:rPr>
          <w:u w:val="single"/>
          <w:lang w:eastAsia="ru-RU"/>
        </w:rPr>
        <w:t xml:space="preserve">, </w:t>
      </w:r>
      <w:r w:rsidR="00A43980">
        <w:rPr>
          <w:u w:val="single"/>
          <w:lang w:eastAsia="ru-RU"/>
        </w:rPr>
        <w:t>уменьшение мочеиспускания, симптомы: сонливость</w:t>
      </w:r>
      <w:r w:rsidR="004A636A" w:rsidRPr="004A636A">
        <w:rPr>
          <w:u w:val="single"/>
          <w:lang w:eastAsia="ru-RU"/>
        </w:rPr>
        <w:t>. Аппетит, позыв к питью были в норме.</w:t>
      </w:r>
    </w:p>
    <w:p w:rsidR="004A636A" w:rsidRDefault="004A636A" w:rsidP="004A636A">
      <w:pPr>
        <w:pStyle w:val="a0"/>
        <w:rPr>
          <w:b/>
        </w:rPr>
      </w:pPr>
      <w:r w:rsidRPr="004A636A">
        <w:rPr>
          <w:b/>
        </w:rPr>
        <w:t>Общее исследование (</w:t>
      </w:r>
      <w:proofErr w:type="spellStart"/>
      <w:r w:rsidRPr="004A636A">
        <w:rPr>
          <w:b/>
        </w:rPr>
        <w:t>Status</w:t>
      </w:r>
      <w:proofErr w:type="spellEnd"/>
      <w:r w:rsidRPr="004A636A">
        <w:rPr>
          <w:b/>
        </w:rPr>
        <w:t xml:space="preserve"> </w:t>
      </w:r>
      <w:proofErr w:type="spellStart"/>
      <w:r w:rsidRPr="004A636A">
        <w:rPr>
          <w:b/>
        </w:rPr>
        <w:t>praesens</w:t>
      </w:r>
      <w:proofErr w:type="spellEnd"/>
      <w:r w:rsidRPr="004A636A">
        <w:rPr>
          <w:b/>
        </w:rPr>
        <w:t>)</w:t>
      </w:r>
    </w:p>
    <w:p w:rsidR="004A636A" w:rsidRDefault="004A636A" w:rsidP="007E188F">
      <w:pPr>
        <w:pStyle w:val="a0"/>
      </w:pPr>
      <w:r>
        <w:t xml:space="preserve">В момент установления смерти животное уже находилось в </w:t>
      </w:r>
      <w:r w:rsidR="007E188F">
        <w:t xml:space="preserve">трупном </w:t>
      </w:r>
      <w:r>
        <w:t>окоченении</w:t>
      </w:r>
      <w:r w:rsidR="007E188F">
        <w:t>. Это состояние выражается посмертным уплотнением скелетной, сердечной и глазных мышц, мышц шеи и в связи с этим неподвижностью суставов и неестественным положением шеи. При этом труп фиксируется в определенном положении.</w:t>
      </w:r>
    </w:p>
    <w:p w:rsidR="004A636A" w:rsidRDefault="005F5067" w:rsidP="004A636A">
      <w:pPr>
        <w:pStyle w:val="a0"/>
        <w:rPr>
          <w:b/>
        </w:rPr>
      </w:pPr>
      <w:r>
        <w:rPr>
          <w:b/>
        </w:rPr>
        <w:t>Г</w:t>
      </w:r>
      <w:r w:rsidRPr="004A636A">
        <w:rPr>
          <w:b/>
        </w:rPr>
        <w:t>абитус</w:t>
      </w:r>
      <w:r>
        <w:rPr>
          <w:b/>
        </w:rPr>
        <w:t xml:space="preserve"> (при смерти)</w:t>
      </w:r>
    </w:p>
    <w:p w:rsidR="004A636A" w:rsidRPr="004A636A" w:rsidRDefault="004A636A" w:rsidP="004A636A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4A636A">
        <w:rPr>
          <w:rFonts w:eastAsia="Times New Roman" w:cs="Times New Roman"/>
          <w:szCs w:val="28"/>
          <w:lang w:eastAsia="ru-RU"/>
        </w:rPr>
        <w:t>Положение тела</w:t>
      </w:r>
      <w:r w:rsidR="005F5067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>лежачее</w:t>
      </w:r>
      <w:r w:rsidR="003528B9">
        <w:rPr>
          <w:rFonts w:eastAsia="Times New Roman" w:cs="Times New Roman"/>
          <w:szCs w:val="28"/>
          <w:u w:val="single"/>
          <w:lang w:eastAsia="ru-RU"/>
        </w:rPr>
        <w:t xml:space="preserve"> на животе</w:t>
      </w:r>
      <w:r w:rsidR="007E188F">
        <w:rPr>
          <w:rFonts w:eastAsia="Times New Roman" w:cs="Times New Roman"/>
          <w:szCs w:val="28"/>
          <w:u w:val="single"/>
          <w:lang w:eastAsia="ru-RU"/>
        </w:rPr>
        <w:t>, вытянутое</w:t>
      </w:r>
      <w:r w:rsidRPr="004A636A">
        <w:rPr>
          <w:rFonts w:eastAsia="Times New Roman" w:cs="Times New Roman"/>
          <w:szCs w:val="28"/>
          <w:u w:val="single"/>
          <w:lang w:eastAsia="ru-RU"/>
        </w:rPr>
        <w:t>:</w:t>
      </w:r>
    </w:p>
    <w:p w:rsidR="004A636A" w:rsidRPr="004A636A" w:rsidRDefault="004A636A" w:rsidP="004A636A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4A636A">
        <w:rPr>
          <w:rFonts w:eastAsia="Times New Roman" w:cs="Times New Roman"/>
          <w:szCs w:val="28"/>
          <w:lang w:eastAsia="ru-RU"/>
        </w:rPr>
        <w:t>Телосложение</w:t>
      </w:r>
      <w:r w:rsidR="0035150B">
        <w:rPr>
          <w:rFonts w:eastAsia="Times New Roman" w:cs="Times New Roman"/>
          <w:szCs w:val="28"/>
          <w:u w:val="single"/>
          <w:lang w:eastAsia="ru-RU"/>
        </w:rPr>
        <w:t xml:space="preserve"> крепкое</w:t>
      </w:r>
      <w:r w:rsidRPr="004A636A">
        <w:rPr>
          <w:rFonts w:eastAsia="Times New Roman" w:cs="Times New Roman"/>
          <w:szCs w:val="28"/>
          <w:u w:val="single"/>
          <w:lang w:eastAsia="ru-RU"/>
        </w:rPr>
        <w:t>;</w:t>
      </w:r>
    </w:p>
    <w:p w:rsidR="004A636A" w:rsidRPr="004A636A" w:rsidRDefault="004A636A" w:rsidP="004A636A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4A636A"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тдельные</w:t>
      </w:r>
      <w:r w:rsidRPr="004A636A">
        <w:rPr>
          <w:rFonts w:eastAsia="Times New Roman" w:cs="Times New Roman"/>
          <w:szCs w:val="28"/>
          <w:lang w:eastAsia="ru-RU"/>
        </w:rPr>
        <w:t xml:space="preserve"> части тела</w:t>
      </w:r>
      <w:r w:rsidRPr="004A636A">
        <w:rPr>
          <w:rFonts w:eastAsia="Times New Roman" w:cs="Times New Roman"/>
          <w:szCs w:val="28"/>
          <w:u w:val="single"/>
          <w:lang w:eastAsia="ru-RU"/>
        </w:rPr>
        <w:t xml:space="preserve"> пропорционально развиты;</w:t>
      </w:r>
    </w:p>
    <w:p w:rsidR="004A636A" w:rsidRPr="004A636A" w:rsidRDefault="004A636A" w:rsidP="004A636A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Упитанность </w:t>
      </w:r>
      <w:r w:rsidRPr="004A636A">
        <w:rPr>
          <w:rFonts w:eastAsia="Times New Roman" w:cs="Times New Roman"/>
          <w:szCs w:val="28"/>
          <w:u w:val="single"/>
          <w:lang w:eastAsia="ru-RU"/>
        </w:rPr>
        <w:t xml:space="preserve">чуть </w:t>
      </w:r>
      <w:r>
        <w:rPr>
          <w:rFonts w:eastAsia="Times New Roman" w:cs="Times New Roman"/>
          <w:szCs w:val="28"/>
          <w:u w:val="single"/>
          <w:lang w:eastAsia="ru-RU"/>
        </w:rPr>
        <w:t>выше</w:t>
      </w:r>
      <w:r w:rsidRPr="004A636A">
        <w:rPr>
          <w:rFonts w:eastAsia="Times New Roman" w:cs="Times New Roman"/>
          <w:szCs w:val="28"/>
          <w:u w:val="single"/>
          <w:lang w:eastAsia="ru-RU"/>
        </w:rPr>
        <w:t xml:space="preserve"> средней;</w:t>
      </w:r>
    </w:p>
    <w:p w:rsidR="004A636A" w:rsidRDefault="004A636A" w:rsidP="004A636A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4A636A">
        <w:rPr>
          <w:rFonts w:eastAsia="Times New Roman" w:cs="Times New Roman"/>
          <w:szCs w:val="28"/>
          <w:lang w:eastAsia="ru-RU"/>
        </w:rPr>
        <w:lastRenderedPageBreak/>
        <w:t xml:space="preserve">Темперамент </w:t>
      </w:r>
      <w:r w:rsidR="00071915">
        <w:rPr>
          <w:rFonts w:eastAsia="Times New Roman" w:cs="Times New Roman"/>
          <w:szCs w:val="28"/>
          <w:lang w:eastAsia="ru-RU"/>
        </w:rPr>
        <w:t>(на протяже</w:t>
      </w:r>
      <w:r w:rsidR="005F5067">
        <w:rPr>
          <w:rFonts w:eastAsia="Times New Roman" w:cs="Times New Roman"/>
          <w:szCs w:val="28"/>
          <w:lang w:eastAsia="ru-RU"/>
        </w:rPr>
        <w:t xml:space="preserve">нии двух последних недель до смерти) </w:t>
      </w:r>
      <w:r w:rsidR="00071915">
        <w:rPr>
          <w:rFonts w:eastAsia="Times New Roman" w:cs="Times New Roman"/>
          <w:szCs w:val="28"/>
          <w:u w:val="single"/>
          <w:lang w:eastAsia="ru-RU"/>
        </w:rPr>
        <w:t>вялый</w:t>
      </w:r>
      <w:r w:rsidRPr="004A636A">
        <w:rPr>
          <w:rFonts w:eastAsia="Times New Roman" w:cs="Times New Roman"/>
          <w:szCs w:val="28"/>
          <w:u w:val="single"/>
          <w:lang w:eastAsia="ru-RU"/>
        </w:rPr>
        <w:t>;</w:t>
      </w:r>
    </w:p>
    <w:p w:rsidR="005F5067" w:rsidRPr="005F5067" w:rsidRDefault="005F5067" w:rsidP="005F5067">
      <w:pPr>
        <w:pStyle w:val="a0"/>
        <w:rPr>
          <w:lang w:eastAsia="ru-RU"/>
        </w:rPr>
      </w:pPr>
      <w:r>
        <w:rPr>
          <w:lang w:eastAsia="ru-RU"/>
        </w:rPr>
        <w:t xml:space="preserve">До смерти </w:t>
      </w:r>
      <w:r w:rsidRPr="005F5067">
        <w:rPr>
          <w:u w:val="single"/>
          <w:lang w:eastAsia="ru-RU"/>
        </w:rPr>
        <w:t>живой</w:t>
      </w:r>
      <w:r>
        <w:rPr>
          <w:u w:val="single"/>
          <w:lang w:eastAsia="ru-RU"/>
        </w:rPr>
        <w:t>;</w:t>
      </w:r>
    </w:p>
    <w:p w:rsidR="004A636A" w:rsidRDefault="004A636A" w:rsidP="004A636A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4A636A">
        <w:rPr>
          <w:rFonts w:eastAsia="Times New Roman" w:cs="Times New Roman"/>
          <w:szCs w:val="28"/>
          <w:lang w:eastAsia="ru-RU"/>
        </w:rPr>
        <w:t xml:space="preserve">Нрав </w:t>
      </w:r>
      <w:r w:rsidRPr="004A636A">
        <w:rPr>
          <w:rFonts w:eastAsia="Times New Roman" w:cs="Times New Roman"/>
          <w:szCs w:val="28"/>
          <w:u w:val="single"/>
          <w:lang w:eastAsia="ru-RU"/>
        </w:rPr>
        <w:t>добрый.</w:t>
      </w:r>
    </w:p>
    <w:p w:rsidR="005F5067" w:rsidRDefault="005F5067" w:rsidP="005F5067">
      <w:pPr>
        <w:pStyle w:val="a0"/>
        <w:rPr>
          <w:b/>
          <w:lang w:eastAsia="ru-RU"/>
        </w:rPr>
      </w:pPr>
      <w:r w:rsidRPr="005F5067">
        <w:rPr>
          <w:b/>
          <w:lang w:eastAsia="ru-RU"/>
        </w:rPr>
        <w:t>Исследование кожи</w:t>
      </w:r>
    </w:p>
    <w:p w:rsidR="005F5067" w:rsidRPr="003528B9" w:rsidRDefault="003528B9" w:rsidP="005F5067">
      <w:pPr>
        <w:pStyle w:val="a0"/>
        <w:rPr>
          <w:lang w:eastAsia="ru-RU"/>
        </w:rPr>
      </w:pPr>
      <w:r w:rsidRPr="003528B9">
        <w:rPr>
          <w:lang w:eastAsia="ru-RU"/>
        </w:rPr>
        <w:t>Шёрстный покров</w:t>
      </w:r>
      <w:r w:rsidR="0035150B" w:rsidRPr="003528B9">
        <w:rPr>
          <w:lang w:eastAsia="ru-RU"/>
        </w:rPr>
        <w:t xml:space="preserve"> </w:t>
      </w:r>
      <w:r w:rsidRPr="003528B9">
        <w:rPr>
          <w:u w:val="single"/>
          <w:lang w:eastAsia="ru-RU"/>
        </w:rPr>
        <w:t>т</w:t>
      </w:r>
      <w:r w:rsidR="0035150B" w:rsidRPr="003528B9">
        <w:rPr>
          <w:u w:val="single"/>
          <w:lang w:eastAsia="ru-RU"/>
        </w:rPr>
        <w:t>усклый, слегка взъерошенный;</w:t>
      </w:r>
    </w:p>
    <w:p w:rsidR="005F5067" w:rsidRPr="003528B9" w:rsidRDefault="003528B9" w:rsidP="005F5067">
      <w:pPr>
        <w:pStyle w:val="a0"/>
        <w:rPr>
          <w:lang w:eastAsia="ru-RU"/>
        </w:rPr>
      </w:pPr>
      <w:r w:rsidRPr="003528B9">
        <w:rPr>
          <w:lang w:eastAsia="ru-RU"/>
        </w:rPr>
        <w:t xml:space="preserve">Упругость кожи </w:t>
      </w:r>
      <w:r w:rsidRPr="003528B9">
        <w:rPr>
          <w:u w:val="single"/>
          <w:lang w:eastAsia="ru-RU"/>
        </w:rPr>
        <w:t>понижена;</w:t>
      </w:r>
    </w:p>
    <w:p w:rsidR="005F5067" w:rsidRPr="003528B9" w:rsidRDefault="003528B9" w:rsidP="005F5067">
      <w:pPr>
        <w:pStyle w:val="a0"/>
        <w:rPr>
          <w:lang w:eastAsia="ru-RU"/>
        </w:rPr>
      </w:pPr>
      <w:r w:rsidRPr="003528B9">
        <w:rPr>
          <w:lang w:eastAsia="ru-RU"/>
        </w:rPr>
        <w:t xml:space="preserve">Целостность кожи </w:t>
      </w:r>
      <w:r w:rsidRPr="003528B9">
        <w:rPr>
          <w:u w:val="single"/>
          <w:lang w:eastAsia="ru-RU"/>
        </w:rPr>
        <w:t>н</w:t>
      </w:r>
      <w:r w:rsidR="0035150B" w:rsidRPr="003528B9">
        <w:rPr>
          <w:u w:val="single"/>
          <w:lang w:eastAsia="ru-RU"/>
        </w:rPr>
        <w:t>е нарушена</w:t>
      </w:r>
      <w:r w:rsidRPr="003528B9">
        <w:rPr>
          <w:u w:val="single"/>
          <w:lang w:eastAsia="ru-RU"/>
        </w:rPr>
        <w:t>;</w:t>
      </w:r>
    </w:p>
    <w:p w:rsidR="005F5067" w:rsidRDefault="005F5067" w:rsidP="005F5067">
      <w:pPr>
        <w:pStyle w:val="a0"/>
        <w:rPr>
          <w:b/>
          <w:lang w:eastAsia="ru-RU"/>
        </w:rPr>
      </w:pPr>
      <w:r w:rsidRPr="003528B9">
        <w:rPr>
          <w:lang w:eastAsia="ru-RU"/>
        </w:rPr>
        <w:t>Цвет кожи</w:t>
      </w:r>
      <w:r w:rsidR="003528B9">
        <w:rPr>
          <w:b/>
          <w:lang w:eastAsia="ru-RU"/>
        </w:rPr>
        <w:t xml:space="preserve"> </w:t>
      </w:r>
      <w:r w:rsidR="003528B9" w:rsidRPr="003528B9">
        <w:rPr>
          <w:u w:val="single"/>
          <w:lang w:eastAsia="ru-RU"/>
        </w:rPr>
        <w:t>бледный;</w:t>
      </w:r>
    </w:p>
    <w:p w:rsidR="003528B9" w:rsidRPr="003528B9" w:rsidRDefault="003528B9" w:rsidP="005F5067">
      <w:pPr>
        <w:pStyle w:val="a0"/>
        <w:rPr>
          <w:lang w:eastAsia="ru-RU"/>
        </w:rPr>
      </w:pPr>
      <w:r>
        <w:rPr>
          <w:lang w:eastAsia="ru-RU"/>
        </w:rPr>
        <w:t xml:space="preserve">Целостность когтей </w:t>
      </w:r>
      <w:r w:rsidRPr="003528B9">
        <w:rPr>
          <w:u w:val="single"/>
          <w:lang w:eastAsia="ru-RU"/>
        </w:rPr>
        <w:t>не нарушена</w:t>
      </w:r>
      <w:r>
        <w:rPr>
          <w:u w:val="single"/>
          <w:lang w:eastAsia="ru-RU"/>
        </w:rPr>
        <w:t>.</w:t>
      </w:r>
    </w:p>
    <w:p w:rsidR="005F5067" w:rsidRDefault="005F5067" w:rsidP="005F5067">
      <w:pPr>
        <w:pStyle w:val="a0"/>
        <w:rPr>
          <w:b/>
          <w:lang w:eastAsia="ru-RU"/>
        </w:rPr>
      </w:pPr>
      <w:r>
        <w:rPr>
          <w:b/>
          <w:lang w:eastAsia="ru-RU"/>
        </w:rPr>
        <w:t>Подкожная клетчатка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Степень развития: </w:t>
      </w:r>
      <w:r w:rsidRPr="002B6BB8">
        <w:rPr>
          <w:rFonts w:eastAsia="Times New Roman" w:cs="Times New Roman"/>
          <w:szCs w:val="28"/>
          <w:u w:val="single"/>
          <w:lang w:eastAsia="ru-RU"/>
        </w:rPr>
        <w:t>подкожная клетчатка слабо развита</w:t>
      </w:r>
      <w:r w:rsidR="00A43980">
        <w:rPr>
          <w:rFonts w:eastAsia="Times New Roman" w:cs="Times New Roman"/>
          <w:szCs w:val="28"/>
          <w:u w:val="single"/>
          <w:lang w:eastAsia="ru-RU"/>
        </w:rPr>
        <w:t xml:space="preserve">, </w:t>
      </w:r>
      <w:r w:rsidRPr="002B6BB8">
        <w:rPr>
          <w:rFonts w:eastAsia="Times New Roman" w:cs="Times New Roman"/>
          <w:szCs w:val="28"/>
          <w:u w:val="single"/>
          <w:lang w:eastAsia="ru-RU"/>
        </w:rPr>
        <w:t>наблюдается исхудание.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Отеки, их локализация </w:t>
      </w:r>
      <w:r w:rsidR="00A43980">
        <w:rPr>
          <w:rFonts w:eastAsia="Times New Roman" w:cs="Times New Roman"/>
          <w:szCs w:val="28"/>
          <w:u w:val="single"/>
          <w:lang w:eastAsia="ru-RU"/>
        </w:rPr>
        <w:t>небольшая отечность в области живота</w:t>
      </w:r>
      <w:r w:rsidRPr="002B6BB8">
        <w:rPr>
          <w:rFonts w:eastAsia="Times New Roman" w:cs="Times New Roman"/>
          <w:szCs w:val="28"/>
          <w:u w:val="single"/>
          <w:lang w:eastAsia="ru-RU"/>
        </w:rPr>
        <w:t>.</w:t>
      </w:r>
    </w:p>
    <w:p w:rsidR="005F5067" w:rsidRDefault="005F5067" w:rsidP="005F5067">
      <w:pPr>
        <w:pStyle w:val="a0"/>
        <w:rPr>
          <w:b/>
          <w:lang w:eastAsia="ru-RU"/>
        </w:rPr>
      </w:pPr>
      <w:r>
        <w:rPr>
          <w:b/>
          <w:lang w:eastAsia="ru-RU"/>
        </w:rPr>
        <w:t>Видимые слизистые оболочки</w:t>
      </w:r>
    </w:p>
    <w:p w:rsidR="002B6BB8" w:rsidRPr="002B6BB8" w:rsidRDefault="003528B9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а</w:t>
      </w:r>
      <w:proofErr w:type="gramEnd"/>
      <w:r>
        <w:rPr>
          <w:rFonts w:eastAsia="Times New Roman" w:cs="Times New Roman"/>
          <w:szCs w:val="28"/>
          <w:lang w:eastAsia="ru-RU"/>
        </w:rPr>
        <w:t>) конъюнктивы</w:t>
      </w:r>
      <w:r w:rsidR="002B6BB8" w:rsidRPr="002B6BB8">
        <w:rPr>
          <w:rFonts w:eastAsia="Times New Roman" w:cs="Times New Roman"/>
          <w:szCs w:val="28"/>
          <w:lang w:eastAsia="ru-RU"/>
        </w:rPr>
        <w:t xml:space="preserve"> глаз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528B9">
        <w:rPr>
          <w:rFonts w:eastAsia="Times New Roman" w:cs="Times New Roman"/>
          <w:szCs w:val="28"/>
          <w:u w:val="single"/>
          <w:lang w:eastAsia="ru-RU"/>
        </w:rPr>
        <w:t>бледны, анемичны</w:t>
      </w:r>
      <w:r w:rsidR="002B6BB8" w:rsidRPr="002B6BB8">
        <w:rPr>
          <w:rFonts w:eastAsia="Times New Roman" w:cs="Times New Roman"/>
          <w:szCs w:val="28"/>
          <w:u w:val="single"/>
          <w:lang w:eastAsia="ru-RU"/>
        </w:rPr>
        <w:t>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б</w:t>
      </w:r>
      <w:proofErr w:type="gramEnd"/>
      <w:r w:rsidRPr="002B6BB8">
        <w:rPr>
          <w:rFonts w:eastAsia="Times New Roman" w:cs="Times New Roman"/>
          <w:szCs w:val="28"/>
          <w:lang w:eastAsia="ru-RU"/>
        </w:rPr>
        <w:t>) рта</w:t>
      </w:r>
      <w:r w:rsidR="003528B9">
        <w:rPr>
          <w:rFonts w:eastAsia="Times New Roman" w:cs="Times New Roman"/>
          <w:szCs w:val="28"/>
          <w:lang w:eastAsia="ru-RU"/>
        </w:rPr>
        <w:t xml:space="preserve"> </w:t>
      </w:r>
      <w:r w:rsidR="003528B9" w:rsidRPr="003528B9">
        <w:rPr>
          <w:rFonts w:eastAsia="Times New Roman" w:cs="Times New Roman"/>
          <w:szCs w:val="28"/>
          <w:u w:val="single"/>
          <w:lang w:eastAsia="ru-RU"/>
        </w:rPr>
        <w:t>бледны, анемичны</w:t>
      </w:r>
      <w:r w:rsidRPr="002B6BB8">
        <w:rPr>
          <w:rFonts w:eastAsia="Times New Roman" w:cs="Times New Roman"/>
          <w:szCs w:val="28"/>
          <w:u w:val="single"/>
          <w:lang w:eastAsia="ru-RU"/>
        </w:rPr>
        <w:t>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в</w:t>
      </w:r>
      <w:proofErr w:type="gramEnd"/>
      <w:r w:rsidRPr="002B6BB8">
        <w:rPr>
          <w:rFonts w:eastAsia="Times New Roman" w:cs="Times New Roman"/>
          <w:szCs w:val="28"/>
          <w:lang w:eastAsia="ru-RU"/>
        </w:rPr>
        <w:t>) влагалища</w:t>
      </w:r>
      <w:r w:rsidR="003528B9">
        <w:rPr>
          <w:rFonts w:eastAsia="Times New Roman" w:cs="Times New Roman"/>
          <w:szCs w:val="28"/>
          <w:u w:val="single"/>
          <w:lang w:eastAsia="ru-RU"/>
        </w:rPr>
        <w:t xml:space="preserve"> бледны, анемичны.</w:t>
      </w:r>
    </w:p>
    <w:p w:rsidR="005F5067" w:rsidRDefault="005F5067" w:rsidP="005F5067">
      <w:pPr>
        <w:pStyle w:val="a0"/>
        <w:rPr>
          <w:b/>
          <w:lang w:eastAsia="ru-RU"/>
        </w:rPr>
      </w:pPr>
      <w:r>
        <w:rPr>
          <w:b/>
          <w:lang w:eastAsia="ru-RU"/>
        </w:rPr>
        <w:t>Лимфатические узлы</w:t>
      </w:r>
    </w:p>
    <w:p w:rsidR="002B6BB8" w:rsidRPr="0077172E" w:rsidRDefault="002B6BB8" w:rsidP="0077172E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proofErr w:type="gramStart"/>
      <w:r w:rsidRPr="002B6BB8">
        <w:rPr>
          <w:rFonts w:eastAsia="Times New Roman" w:cs="Times New Roman"/>
          <w:szCs w:val="28"/>
          <w:lang w:eastAsia="ru-RU"/>
        </w:rPr>
        <w:t>а</w:t>
      </w:r>
      <w:proofErr w:type="gramEnd"/>
      <w:r w:rsidRPr="002B6BB8">
        <w:rPr>
          <w:rFonts w:eastAsia="Times New Roman" w:cs="Times New Roman"/>
          <w:szCs w:val="28"/>
          <w:lang w:eastAsia="ru-RU"/>
        </w:rPr>
        <w:t>) подчелюстные</w:t>
      </w:r>
      <w:r w:rsidR="0077172E">
        <w:rPr>
          <w:rFonts w:eastAsia="Times New Roman" w:cs="Times New Roman"/>
          <w:szCs w:val="28"/>
          <w:lang w:eastAsia="ru-RU"/>
        </w:rPr>
        <w:t xml:space="preserve"> </w:t>
      </w:r>
      <w:r w:rsidR="0077172E" w:rsidRPr="0077172E">
        <w:rPr>
          <w:rFonts w:eastAsia="Times New Roman" w:cs="Times New Roman"/>
          <w:szCs w:val="28"/>
          <w:u w:val="single"/>
          <w:lang w:eastAsia="ru-RU"/>
        </w:rPr>
        <w:t>уменьшены, уплотнены</w:t>
      </w:r>
      <w:r w:rsidR="0077172E">
        <w:rPr>
          <w:rFonts w:eastAsia="Times New Roman" w:cs="Times New Roman"/>
          <w:szCs w:val="28"/>
          <w:u w:val="single"/>
          <w:lang w:eastAsia="ru-RU"/>
        </w:rPr>
        <w:t>;</w:t>
      </w:r>
    </w:p>
    <w:p w:rsidR="002B6BB8" w:rsidRPr="0077172E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proofErr w:type="gramStart"/>
      <w:r w:rsidRPr="002B6BB8">
        <w:rPr>
          <w:rFonts w:eastAsia="Times New Roman" w:cs="Times New Roman"/>
          <w:szCs w:val="28"/>
          <w:lang w:eastAsia="ru-RU"/>
        </w:rPr>
        <w:t>б</w:t>
      </w:r>
      <w:proofErr w:type="gramEnd"/>
      <w:r w:rsidRPr="002B6BB8">
        <w:rPr>
          <w:rFonts w:eastAsia="Times New Roman" w:cs="Times New Roman"/>
          <w:szCs w:val="28"/>
          <w:lang w:eastAsia="ru-RU"/>
        </w:rPr>
        <w:t xml:space="preserve">) </w:t>
      </w:r>
      <w:r w:rsidR="0077172E">
        <w:rPr>
          <w:rFonts w:eastAsia="Times New Roman" w:cs="Times New Roman"/>
          <w:szCs w:val="28"/>
          <w:lang w:eastAsia="ru-RU"/>
        </w:rPr>
        <w:t xml:space="preserve">шейные </w:t>
      </w:r>
      <w:r w:rsidR="0077172E" w:rsidRPr="0077172E">
        <w:rPr>
          <w:rFonts w:eastAsia="Times New Roman" w:cs="Times New Roman"/>
          <w:szCs w:val="28"/>
          <w:u w:val="single"/>
          <w:lang w:eastAsia="ru-RU"/>
        </w:rPr>
        <w:t>уменьшены, уплотнены</w:t>
      </w:r>
      <w:r w:rsidR="0077172E">
        <w:rPr>
          <w:rFonts w:eastAsia="Times New Roman" w:cs="Times New Roman"/>
          <w:szCs w:val="28"/>
          <w:u w:val="single"/>
          <w:lang w:eastAsia="ru-RU"/>
        </w:rPr>
        <w:t>;</w:t>
      </w:r>
    </w:p>
    <w:p w:rsidR="0077172E" w:rsidRDefault="0077172E" w:rsidP="0077172E">
      <w:pPr>
        <w:pStyle w:val="a0"/>
        <w:rPr>
          <w:lang w:eastAsia="ru-RU"/>
        </w:rPr>
      </w:pP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) подмышечные </w:t>
      </w:r>
      <w:r w:rsidRPr="0077172E">
        <w:rPr>
          <w:u w:val="single"/>
          <w:lang w:eastAsia="ru-RU"/>
        </w:rPr>
        <w:t>уменьшены, уплотнены</w:t>
      </w:r>
      <w:r>
        <w:rPr>
          <w:u w:val="single"/>
          <w:lang w:eastAsia="ru-RU"/>
        </w:rPr>
        <w:t>;</w:t>
      </w:r>
    </w:p>
    <w:p w:rsidR="0077172E" w:rsidRPr="0077172E" w:rsidRDefault="0077172E" w:rsidP="0077172E">
      <w:pPr>
        <w:pStyle w:val="a0"/>
        <w:rPr>
          <w:u w:val="single"/>
          <w:lang w:eastAsia="ru-RU"/>
        </w:rPr>
      </w:pPr>
      <w:proofErr w:type="gramStart"/>
      <w:r>
        <w:rPr>
          <w:lang w:eastAsia="ru-RU"/>
        </w:rPr>
        <w:t>г</w:t>
      </w:r>
      <w:proofErr w:type="gramEnd"/>
      <w:r>
        <w:rPr>
          <w:lang w:eastAsia="ru-RU"/>
        </w:rPr>
        <w:t xml:space="preserve">) поверхностные паховые </w:t>
      </w:r>
      <w:r w:rsidRPr="0077172E">
        <w:rPr>
          <w:u w:val="single"/>
          <w:lang w:eastAsia="ru-RU"/>
        </w:rPr>
        <w:t>уменьшены, уплотнены</w:t>
      </w:r>
      <w:r>
        <w:rPr>
          <w:u w:val="single"/>
          <w:lang w:eastAsia="ru-RU"/>
        </w:rPr>
        <w:t>.</w:t>
      </w:r>
    </w:p>
    <w:p w:rsidR="005F5067" w:rsidRDefault="005F5067" w:rsidP="005F5067">
      <w:pPr>
        <w:pStyle w:val="a0"/>
        <w:rPr>
          <w:b/>
          <w:lang w:eastAsia="ru-RU"/>
        </w:rPr>
      </w:pPr>
      <w:r>
        <w:rPr>
          <w:b/>
          <w:lang w:eastAsia="ru-RU"/>
        </w:rPr>
        <w:t>Мышцы</w:t>
      </w:r>
    </w:p>
    <w:p w:rsidR="005F5067" w:rsidRPr="005F5067" w:rsidRDefault="0077172E" w:rsidP="005F5067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Целостность</w:t>
      </w:r>
      <w:r w:rsidR="005F5067" w:rsidRPr="005F5067">
        <w:rPr>
          <w:rFonts w:eastAsia="Times New Roman" w:cs="Times New Roman"/>
          <w:szCs w:val="28"/>
          <w:lang w:eastAsia="ru-RU"/>
        </w:rPr>
        <w:t xml:space="preserve"> </w:t>
      </w:r>
      <w:r w:rsidR="005F5067" w:rsidRPr="005F5067">
        <w:rPr>
          <w:rFonts w:eastAsia="Times New Roman" w:cs="Times New Roman"/>
          <w:szCs w:val="28"/>
          <w:u w:val="single"/>
          <w:lang w:eastAsia="ru-RU"/>
        </w:rPr>
        <w:t>сохранена;</w:t>
      </w:r>
    </w:p>
    <w:p w:rsidR="005F5067" w:rsidRPr="0077172E" w:rsidRDefault="005F5067" w:rsidP="005F5067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5F5067">
        <w:rPr>
          <w:rFonts w:eastAsia="Times New Roman" w:cs="Times New Roman"/>
          <w:szCs w:val="28"/>
          <w:lang w:eastAsia="ru-RU"/>
        </w:rPr>
        <w:t xml:space="preserve">Тонус </w:t>
      </w:r>
      <w:r w:rsidR="0077172E" w:rsidRPr="0077172E">
        <w:rPr>
          <w:rFonts w:eastAsia="Times New Roman" w:cs="Times New Roman"/>
          <w:szCs w:val="28"/>
          <w:u w:val="single"/>
          <w:lang w:eastAsia="ru-RU"/>
        </w:rPr>
        <w:t>посмертное уплотнение скелетной, сер</w:t>
      </w:r>
      <w:r w:rsidR="0077172E">
        <w:rPr>
          <w:rFonts w:eastAsia="Times New Roman" w:cs="Times New Roman"/>
          <w:szCs w:val="28"/>
          <w:u w:val="single"/>
          <w:lang w:eastAsia="ru-RU"/>
        </w:rPr>
        <w:t>дечной и глазных мышц, мышц шеи.</w:t>
      </w:r>
    </w:p>
    <w:p w:rsidR="005F5067" w:rsidRDefault="005F5067" w:rsidP="005F5067">
      <w:pPr>
        <w:pStyle w:val="a0"/>
        <w:rPr>
          <w:b/>
          <w:lang w:eastAsia="ru-RU"/>
        </w:rPr>
      </w:pPr>
      <w:r>
        <w:rPr>
          <w:b/>
          <w:lang w:eastAsia="ru-RU"/>
        </w:rPr>
        <w:lastRenderedPageBreak/>
        <w:t>Костная система</w:t>
      </w:r>
    </w:p>
    <w:p w:rsidR="005F5067" w:rsidRPr="005F5067" w:rsidRDefault="005F5067" w:rsidP="005F5067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5F5067">
        <w:rPr>
          <w:rFonts w:eastAsia="Times New Roman" w:cs="Times New Roman"/>
          <w:szCs w:val="28"/>
          <w:lang w:eastAsia="ru-RU"/>
        </w:rPr>
        <w:t xml:space="preserve">Деформации </w:t>
      </w:r>
      <w:r w:rsidRPr="005F5067">
        <w:rPr>
          <w:rFonts w:eastAsia="Times New Roman" w:cs="Times New Roman"/>
          <w:szCs w:val="28"/>
          <w:u w:val="single"/>
          <w:lang w:eastAsia="ru-RU"/>
        </w:rPr>
        <w:t>отсутствуют;</w:t>
      </w:r>
    </w:p>
    <w:p w:rsidR="005F5067" w:rsidRPr="005F5067" w:rsidRDefault="005F5067" w:rsidP="005F5067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5F5067">
        <w:rPr>
          <w:rFonts w:eastAsia="Times New Roman" w:cs="Times New Roman"/>
          <w:szCs w:val="28"/>
          <w:lang w:eastAsia="ru-RU"/>
        </w:rPr>
        <w:t xml:space="preserve">Периоститы </w:t>
      </w:r>
      <w:r w:rsidRPr="005F5067">
        <w:rPr>
          <w:rFonts w:eastAsia="Times New Roman" w:cs="Times New Roman"/>
          <w:szCs w:val="28"/>
          <w:u w:val="single"/>
          <w:lang w:eastAsia="ru-RU"/>
        </w:rPr>
        <w:t>отсутствуют;</w:t>
      </w:r>
    </w:p>
    <w:p w:rsidR="005F5067" w:rsidRPr="005F5067" w:rsidRDefault="005F5067" w:rsidP="005F5067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5F5067">
        <w:rPr>
          <w:rFonts w:eastAsia="Times New Roman" w:cs="Times New Roman"/>
          <w:szCs w:val="28"/>
          <w:lang w:eastAsia="ru-RU"/>
        </w:rPr>
        <w:t xml:space="preserve">Рассасывание </w:t>
      </w:r>
      <w:r w:rsidRPr="005F5067">
        <w:rPr>
          <w:rFonts w:eastAsia="Times New Roman" w:cs="Times New Roman"/>
          <w:szCs w:val="28"/>
          <w:u w:val="single"/>
          <w:lang w:eastAsia="ru-RU"/>
        </w:rPr>
        <w:t>не наблюдается;</w:t>
      </w:r>
    </w:p>
    <w:p w:rsidR="005F5067" w:rsidRPr="005F5067" w:rsidRDefault="005F5067" w:rsidP="005F5067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5F5067">
        <w:rPr>
          <w:rFonts w:eastAsia="Times New Roman" w:cs="Times New Roman"/>
          <w:szCs w:val="28"/>
          <w:lang w:eastAsia="ru-RU"/>
        </w:rPr>
        <w:t xml:space="preserve">Аномалии развития </w:t>
      </w:r>
      <w:r w:rsidRPr="005F5067">
        <w:rPr>
          <w:rFonts w:eastAsia="Times New Roman" w:cs="Times New Roman"/>
          <w:szCs w:val="28"/>
          <w:u w:val="single"/>
          <w:lang w:eastAsia="ru-RU"/>
        </w:rPr>
        <w:t>не наблюдаются;</w:t>
      </w:r>
    </w:p>
    <w:p w:rsidR="005F5067" w:rsidRPr="005F5067" w:rsidRDefault="005F5067" w:rsidP="005F5067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5F5067">
        <w:rPr>
          <w:rFonts w:eastAsia="Times New Roman" w:cs="Times New Roman"/>
          <w:szCs w:val="28"/>
          <w:lang w:eastAsia="ru-RU"/>
        </w:rPr>
        <w:t xml:space="preserve">Переломы </w:t>
      </w:r>
      <w:r w:rsidRPr="005F5067">
        <w:rPr>
          <w:rFonts w:eastAsia="Times New Roman" w:cs="Times New Roman"/>
          <w:szCs w:val="28"/>
          <w:u w:val="single"/>
          <w:lang w:eastAsia="ru-RU"/>
        </w:rPr>
        <w:t>отсутствуют;</w:t>
      </w:r>
    </w:p>
    <w:p w:rsidR="002B6BB8" w:rsidRDefault="005F5067" w:rsidP="002B6BB8">
      <w:pPr>
        <w:pStyle w:val="a0"/>
        <w:rPr>
          <w:b/>
          <w:lang w:eastAsia="ru-RU"/>
        </w:rPr>
      </w:pPr>
      <w:r>
        <w:rPr>
          <w:b/>
          <w:lang w:eastAsia="ru-RU"/>
        </w:rPr>
        <w:t>Суставы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>Подвижность</w:t>
      </w:r>
      <w:r w:rsidR="0077172E" w:rsidRPr="0077172E">
        <w:t xml:space="preserve"> </w:t>
      </w:r>
      <w:r w:rsidR="0077172E" w:rsidRPr="0077172E">
        <w:rPr>
          <w:rFonts w:eastAsia="Times New Roman" w:cs="Times New Roman"/>
          <w:szCs w:val="28"/>
          <w:u w:val="single"/>
          <w:lang w:eastAsia="ru-RU"/>
        </w:rPr>
        <w:t>неподвижность суставов и неестественное положение шеи</w:t>
      </w:r>
      <w:r w:rsidRPr="002B6BB8">
        <w:rPr>
          <w:rFonts w:eastAsia="Times New Roman" w:cs="Times New Roman"/>
          <w:szCs w:val="28"/>
          <w:u w:val="single"/>
          <w:lang w:eastAsia="ru-RU"/>
        </w:rPr>
        <w:t>;</w:t>
      </w:r>
    </w:p>
    <w:p w:rsidR="005F5067" w:rsidRDefault="005F5067" w:rsidP="005F5067">
      <w:pPr>
        <w:pStyle w:val="a0"/>
        <w:rPr>
          <w:b/>
          <w:lang w:eastAsia="ru-RU"/>
        </w:rPr>
      </w:pPr>
      <w:r>
        <w:rPr>
          <w:b/>
          <w:lang w:eastAsia="ru-RU"/>
        </w:rPr>
        <w:t>Исследования сердечно-сосудистой системы</w:t>
      </w:r>
      <w:r w:rsidR="002B6BB8">
        <w:rPr>
          <w:b/>
          <w:lang w:eastAsia="ru-RU"/>
        </w:rPr>
        <w:t xml:space="preserve"> (при вскрытии)</w:t>
      </w:r>
    </w:p>
    <w:p w:rsidR="00F73904" w:rsidRDefault="00F73904" w:rsidP="005F5067">
      <w:pPr>
        <w:pStyle w:val="a0"/>
        <w:rPr>
          <w:lang w:eastAsia="ru-RU"/>
        </w:rPr>
      </w:pPr>
      <w:r>
        <w:rPr>
          <w:lang w:eastAsia="ru-RU"/>
        </w:rPr>
        <w:t xml:space="preserve">Стенки </w:t>
      </w:r>
      <w:r w:rsidR="004F1F38">
        <w:rPr>
          <w:lang w:eastAsia="ru-RU"/>
        </w:rPr>
        <w:t>перикарда</w:t>
      </w:r>
      <w:r>
        <w:rPr>
          <w:lang w:eastAsia="ru-RU"/>
        </w:rPr>
        <w:t xml:space="preserve"> </w:t>
      </w:r>
      <w:r w:rsidRPr="00F73904">
        <w:rPr>
          <w:u w:val="single"/>
          <w:lang w:eastAsia="ru-RU"/>
        </w:rPr>
        <w:t>истончены</w:t>
      </w:r>
      <w:r w:rsidR="004F1F38">
        <w:rPr>
          <w:u w:val="single"/>
          <w:lang w:eastAsia="ru-RU"/>
        </w:rPr>
        <w:t xml:space="preserve"> (перикардит)</w:t>
      </w:r>
      <w:r>
        <w:rPr>
          <w:lang w:eastAsia="ru-RU"/>
        </w:rPr>
        <w:t>;</w:t>
      </w:r>
    </w:p>
    <w:p w:rsidR="004F1F38" w:rsidRDefault="004F1F38" w:rsidP="005F5067">
      <w:pPr>
        <w:pStyle w:val="a0"/>
        <w:rPr>
          <w:u w:val="single"/>
          <w:lang w:eastAsia="ru-RU"/>
        </w:rPr>
      </w:pPr>
      <w:r>
        <w:rPr>
          <w:lang w:eastAsia="ru-RU"/>
        </w:rPr>
        <w:t xml:space="preserve">Форма сердца </w:t>
      </w:r>
      <w:r w:rsidRPr="004F1F38">
        <w:rPr>
          <w:u w:val="single"/>
          <w:lang w:eastAsia="ru-RU"/>
        </w:rPr>
        <w:t>уменьшена;</w:t>
      </w:r>
    </w:p>
    <w:p w:rsidR="004F1F38" w:rsidRDefault="004F1F38" w:rsidP="005F5067">
      <w:pPr>
        <w:pStyle w:val="a0"/>
        <w:rPr>
          <w:u w:val="single"/>
          <w:lang w:eastAsia="ru-RU"/>
        </w:rPr>
      </w:pPr>
      <w:r w:rsidRPr="004F1F38">
        <w:rPr>
          <w:lang w:eastAsia="ru-RU"/>
        </w:rPr>
        <w:t>Жировая клетчатка</w:t>
      </w:r>
      <w:r>
        <w:rPr>
          <w:u w:val="single"/>
          <w:lang w:eastAsia="ru-RU"/>
        </w:rPr>
        <w:t xml:space="preserve"> студневидная;</w:t>
      </w:r>
    </w:p>
    <w:p w:rsidR="004F1F38" w:rsidRDefault="004F1F38" w:rsidP="005F5067">
      <w:pPr>
        <w:pStyle w:val="a0"/>
        <w:rPr>
          <w:lang w:eastAsia="ru-RU"/>
        </w:rPr>
      </w:pPr>
      <w:r w:rsidRPr="004F1F38">
        <w:rPr>
          <w:lang w:eastAsia="ru-RU"/>
        </w:rPr>
        <w:t xml:space="preserve">В эпикарде </w:t>
      </w:r>
      <w:r w:rsidRPr="004F1F38">
        <w:rPr>
          <w:u w:val="single"/>
          <w:lang w:eastAsia="ru-RU"/>
        </w:rPr>
        <w:t>видны</w:t>
      </w:r>
      <w:r>
        <w:rPr>
          <w:u w:val="single"/>
          <w:lang w:eastAsia="ru-RU"/>
        </w:rPr>
        <w:t xml:space="preserve"> мелкие кровоизлияния;</w:t>
      </w:r>
    </w:p>
    <w:p w:rsidR="004F1F38" w:rsidRDefault="004F1F38" w:rsidP="005F5067">
      <w:pPr>
        <w:pStyle w:val="a0"/>
        <w:rPr>
          <w:u w:val="single"/>
          <w:lang w:eastAsia="ru-RU"/>
        </w:rPr>
      </w:pPr>
      <w:r>
        <w:rPr>
          <w:lang w:eastAsia="ru-RU"/>
        </w:rPr>
        <w:t xml:space="preserve">Стенки миокарда и эндокарда </w:t>
      </w:r>
      <w:r>
        <w:rPr>
          <w:u w:val="single"/>
          <w:lang w:eastAsia="ru-RU"/>
        </w:rPr>
        <w:t>так же истончены;</w:t>
      </w:r>
    </w:p>
    <w:p w:rsidR="00F73904" w:rsidRDefault="00F73904" w:rsidP="005F5067">
      <w:pPr>
        <w:pStyle w:val="a0"/>
        <w:rPr>
          <w:lang w:eastAsia="ru-RU"/>
        </w:rPr>
      </w:pPr>
      <w:r>
        <w:rPr>
          <w:lang w:eastAsia="ru-RU"/>
        </w:rPr>
        <w:t xml:space="preserve">Полости сердца </w:t>
      </w:r>
      <w:r w:rsidRPr="00F73904">
        <w:rPr>
          <w:u w:val="single"/>
          <w:lang w:eastAsia="ru-RU"/>
        </w:rPr>
        <w:t xml:space="preserve">неравномерно </w:t>
      </w:r>
      <w:proofErr w:type="spellStart"/>
      <w:r w:rsidRPr="00F73904">
        <w:rPr>
          <w:u w:val="single"/>
          <w:lang w:eastAsia="ru-RU"/>
        </w:rPr>
        <w:t>кровенаполнены</w:t>
      </w:r>
      <w:proofErr w:type="spellEnd"/>
      <w:r w:rsidR="00E3295D">
        <w:rPr>
          <w:lang w:eastAsia="ru-RU"/>
        </w:rPr>
        <w:t>;</w:t>
      </w:r>
    </w:p>
    <w:p w:rsidR="00792AA0" w:rsidRDefault="00792AA0" w:rsidP="005F5067">
      <w:pPr>
        <w:pStyle w:val="a0"/>
        <w:rPr>
          <w:lang w:eastAsia="ru-RU"/>
        </w:rPr>
      </w:pPr>
      <w:r>
        <w:rPr>
          <w:lang w:eastAsia="ru-RU"/>
        </w:rPr>
        <w:t xml:space="preserve">Стенки сосудов </w:t>
      </w:r>
      <w:r w:rsidRPr="00792AA0">
        <w:rPr>
          <w:u w:val="single"/>
          <w:lang w:eastAsia="ru-RU"/>
        </w:rPr>
        <w:t>истончены</w:t>
      </w:r>
      <w:r>
        <w:rPr>
          <w:u w:val="single"/>
          <w:lang w:eastAsia="ru-RU"/>
        </w:rPr>
        <w:t>.</w:t>
      </w:r>
    </w:p>
    <w:p w:rsidR="002B6BB8" w:rsidRDefault="002B6BB8" w:rsidP="005F5067">
      <w:pPr>
        <w:pStyle w:val="a0"/>
        <w:rPr>
          <w:b/>
          <w:lang w:eastAsia="ru-RU"/>
        </w:rPr>
      </w:pPr>
      <w:r>
        <w:rPr>
          <w:b/>
          <w:lang w:eastAsia="ru-RU"/>
        </w:rPr>
        <w:t>Исследование дыхательной системы (при вскрытии)</w:t>
      </w:r>
    </w:p>
    <w:p w:rsidR="00F73904" w:rsidRDefault="00A43980" w:rsidP="005F5067">
      <w:pPr>
        <w:pStyle w:val="a0"/>
        <w:rPr>
          <w:lang w:eastAsia="ru-RU"/>
        </w:rPr>
      </w:pPr>
      <w:r>
        <w:rPr>
          <w:lang w:eastAsia="ru-RU"/>
        </w:rPr>
        <w:t xml:space="preserve">В легких </w:t>
      </w:r>
      <w:r w:rsidR="00F73904" w:rsidRPr="00C33EAA">
        <w:rPr>
          <w:u w:val="single"/>
          <w:lang w:eastAsia="ru-RU"/>
        </w:rPr>
        <w:t>некроз слизистых</w:t>
      </w:r>
      <w:r w:rsidR="00C33EAA">
        <w:rPr>
          <w:u w:val="single"/>
          <w:lang w:eastAsia="ru-RU"/>
        </w:rPr>
        <w:t>;</w:t>
      </w:r>
    </w:p>
    <w:p w:rsidR="00F73904" w:rsidRDefault="00F73904" w:rsidP="005F5067">
      <w:pPr>
        <w:pStyle w:val="a0"/>
        <w:rPr>
          <w:u w:val="single"/>
          <w:lang w:eastAsia="ru-RU"/>
        </w:rPr>
      </w:pPr>
      <w:r>
        <w:rPr>
          <w:lang w:eastAsia="ru-RU"/>
        </w:rPr>
        <w:t xml:space="preserve">В просветах трахеи и бронхах </w:t>
      </w:r>
      <w:r w:rsidRPr="00C33EAA">
        <w:rPr>
          <w:u w:val="single"/>
          <w:lang w:eastAsia="ru-RU"/>
        </w:rPr>
        <w:t>серо-розовые пенистые массы</w:t>
      </w:r>
      <w:r w:rsidR="00C33EAA" w:rsidRPr="00C33EAA">
        <w:rPr>
          <w:u w:val="single"/>
          <w:lang w:eastAsia="ru-RU"/>
        </w:rPr>
        <w:t>, очаговые некрозы в бронхах</w:t>
      </w:r>
      <w:r w:rsidR="00C33EAA">
        <w:rPr>
          <w:u w:val="single"/>
          <w:lang w:eastAsia="ru-RU"/>
        </w:rPr>
        <w:t>;</w:t>
      </w:r>
    </w:p>
    <w:p w:rsidR="00C33EAA" w:rsidRDefault="00C33EAA" w:rsidP="005F5067">
      <w:pPr>
        <w:pStyle w:val="a0"/>
        <w:rPr>
          <w:u w:val="single"/>
          <w:lang w:eastAsia="ru-RU"/>
        </w:rPr>
      </w:pPr>
      <w:r>
        <w:rPr>
          <w:lang w:eastAsia="ru-RU"/>
        </w:rPr>
        <w:t xml:space="preserve">Кусочки эмфизематозной воспалительной ткани </w:t>
      </w:r>
      <w:r w:rsidRPr="00C33EAA">
        <w:rPr>
          <w:u w:val="single"/>
          <w:lang w:eastAsia="ru-RU"/>
        </w:rPr>
        <w:t>плавают на поверхности воды</w:t>
      </w:r>
      <w:r>
        <w:rPr>
          <w:u w:val="single"/>
          <w:lang w:eastAsia="ru-RU"/>
        </w:rPr>
        <w:t>;</w:t>
      </w:r>
    </w:p>
    <w:p w:rsidR="00A43980" w:rsidRPr="00F73904" w:rsidRDefault="00C33EAA" w:rsidP="00792AA0">
      <w:pPr>
        <w:pStyle w:val="a0"/>
        <w:rPr>
          <w:lang w:eastAsia="ru-RU"/>
        </w:rPr>
      </w:pPr>
      <w:r>
        <w:rPr>
          <w:lang w:eastAsia="ru-RU"/>
        </w:rPr>
        <w:t>Консистенция органа</w:t>
      </w:r>
      <w:r w:rsidRPr="00C33EAA">
        <w:rPr>
          <w:lang w:eastAsia="ru-RU"/>
        </w:rPr>
        <w:t xml:space="preserve"> </w:t>
      </w:r>
      <w:proofErr w:type="spellStart"/>
      <w:r w:rsidRPr="00C33EAA">
        <w:rPr>
          <w:lang w:eastAsia="ru-RU"/>
        </w:rPr>
        <w:t>крипитирующая</w:t>
      </w:r>
      <w:proofErr w:type="spellEnd"/>
      <w:r w:rsidR="004F1F38">
        <w:rPr>
          <w:lang w:eastAsia="ru-RU"/>
        </w:rPr>
        <w:t>.</w:t>
      </w:r>
    </w:p>
    <w:p w:rsidR="009504DA" w:rsidRDefault="009504DA" w:rsidP="002B6BB8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504DA" w:rsidRDefault="009504DA" w:rsidP="002B6BB8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B6BB8" w:rsidRPr="002B6BB8" w:rsidRDefault="0068798B" w:rsidP="002B6BB8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lastRenderedPageBreak/>
        <w:t>Верхние дыхательные пути</w:t>
      </w:r>
    </w:p>
    <w:p w:rsidR="002B6BB8" w:rsidRPr="002B6BB8" w:rsidRDefault="00792AA0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Носовые </w:t>
      </w:r>
      <w:r w:rsidR="002B6BB8" w:rsidRPr="002B6BB8">
        <w:rPr>
          <w:rFonts w:eastAsia="Times New Roman" w:cs="Times New Roman"/>
          <w:szCs w:val="28"/>
          <w:lang w:eastAsia="ru-RU"/>
        </w:rPr>
        <w:t xml:space="preserve">ходы </w:t>
      </w:r>
      <w:r w:rsidR="002B6BB8" w:rsidRPr="002B6BB8">
        <w:rPr>
          <w:rFonts w:eastAsia="Times New Roman" w:cs="Times New Roman"/>
          <w:szCs w:val="28"/>
          <w:u w:val="single"/>
          <w:lang w:eastAsia="ru-RU"/>
        </w:rPr>
        <w:t xml:space="preserve">правильной конфигурации, </w:t>
      </w:r>
      <w:proofErr w:type="gramStart"/>
      <w:r w:rsidR="002B6BB8" w:rsidRPr="002B6BB8">
        <w:rPr>
          <w:rFonts w:eastAsia="Times New Roman" w:cs="Times New Roman"/>
          <w:szCs w:val="28"/>
          <w:u w:val="single"/>
          <w:lang w:eastAsia="ru-RU"/>
        </w:rPr>
        <w:t>умеренно  расширены</w:t>
      </w:r>
      <w:proofErr w:type="gramEnd"/>
      <w:r w:rsidR="002B6BB8" w:rsidRPr="002B6BB8">
        <w:rPr>
          <w:rFonts w:eastAsia="Times New Roman" w:cs="Times New Roman"/>
          <w:szCs w:val="28"/>
          <w:u w:val="single"/>
          <w:lang w:eastAsia="ru-RU"/>
        </w:rPr>
        <w:t>, окружающие их ткани  без видимых изменений;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Симметричность крыльев носа </w:t>
      </w:r>
      <w:r w:rsidRPr="002B6BB8">
        <w:rPr>
          <w:rFonts w:eastAsia="Times New Roman" w:cs="Times New Roman"/>
          <w:szCs w:val="28"/>
          <w:u w:val="single"/>
          <w:lang w:eastAsia="ru-RU"/>
        </w:rPr>
        <w:t>симметричны;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>Придаточные пазухи:</w:t>
      </w:r>
    </w:p>
    <w:p w:rsid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proofErr w:type="gramStart"/>
      <w:r w:rsidRPr="002B6BB8">
        <w:rPr>
          <w:rFonts w:eastAsia="Times New Roman" w:cs="Times New Roman"/>
          <w:szCs w:val="28"/>
          <w:lang w:eastAsia="ru-RU"/>
        </w:rPr>
        <w:t>а</w:t>
      </w:r>
      <w:proofErr w:type="gramEnd"/>
      <w:r w:rsidRPr="002B6BB8">
        <w:rPr>
          <w:rFonts w:eastAsia="Times New Roman" w:cs="Times New Roman"/>
          <w:szCs w:val="28"/>
          <w:lang w:eastAsia="ru-RU"/>
        </w:rPr>
        <w:t xml:space="preserve">) верхнечелюстные (гайморовы) </w:t>
      </w:r>
      <w:r w:rsidRPr="002B6BB8">
        <w:rPr>
          <w:rFonts w:eastAsia="Times New Roman" w:cs="Times New Roman"/>
          <w:szCs w:val="28"/>
          <w:u w:val="single"/>
          <w:lang w:eastAsia="ru-RU"/>
        </w:rPr>
        <w:t>симметричны, без видимых повреждений</w:t>
      </w:r>
      <w:r>
        <w:rPr>
          <w:rFonts w:eastAsia="Times New Roman" w:cs="Times New Roman"/>
          <w:szCs w:val="28"/>
          <w:u w:val="single"/>
          <w:lang w:eastAsia="ru-RU"/>
        </w:rPr>
        <w:t>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proofErr w:type="gramStart"/>
      <w:r w:rsidRPr="002B6BB8">
        <w:rPr>
          <w:rFonts w:eastAsia="Times New Roman" w:cs="Times New Roman"/>
          <w:szCs w:val="28"/>
          <w:lang w:eastAsia="ru-RU"/>
        </w:rPr>
        <w:t>б</w:t>
      </w:r>
      <w:proofErr w:type="gramEnd"/>
      <w:r w:rsidRPr="002B6BB8">
        <w:rPr>
          <w:rFonts w:eastAsia="Times New Roman" w:cs="Times New Roman"/>
          <w:szCs w:val="28"/>
          <w:lang w:eastAsia="ru-RU"/>
        </w:rPr>
        <w:t xml:space="preserve">) лобные (фронтальные) </w:t>
      </w:r>
      <w:r w:rsidRPr="002B6BB8">
        <w:rPr>
          <w:rFonts w:eastAsia="Times New Roman" w:cs="Times New Roman"/>
          <w:szCs w:val="28"/>
          <w:u w:val="single"/>
          <w:lang w:eastAsia="ru-RU"/>
        </w:rPr>
        <w:t>симметр</w:t>
      </w:r>
      <w:r>
        <w:rPr>
          <w:rFonts w:eastAsia="Times New Roman" w:cs="Times New Roman"/>
          <w:szCs w:val="28"/>
          <w:u w:val="single"/>
          <w:lang w:eastAsia="ru-RU"/>
        </w:rPr>
        <w:t>ичны, без видимых повреждений;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b/>
          <w:bCs/>
          <w:iCs/>
          <w:szCs w:val="28"/>
          <w:lang w:eastAsia="ru-RU"/>
        </w:rPr>
      </w:pPr>
      <w:r w:rsidRPr="002B6BB8">
        <w:rPr>
          <w:rFonts w:eastAsia="Times New Roman" w:cs="Times New Roman"/>
          <w:b/>
          <w:bCs/>
          <w:iCs/>
          <w:szCs w:val="28"/>
          <w:lang w:eastAsia="ru-RU"/>
        </w:rPr>
        <w:t>Го</w:t>
      </w:r>
      <w:r w:rsidR="0068798B">
        <w:rPr>
          <w:rFonts w:eastAsia="Times New Roman" w:cs="Times New Roman"/>
          <w:b/>
          <w:bCs/>
          <w:iCs/>
          <w:szCs w:val="28"/>
          <w:lang w:eastAsia="ru-RU"/>
        </w:rPr>
        <w:t>ртань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Положение головы</w:t>
      </w:r>
      <w:r w:rsidRPr="002B6BB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>вытянутое</w:t>
      </w:r>
      <w:r w:rsidRPr="002B6BB8">
        <w:rPr>
          <w:rFonts w:eastAsia="Times New Roman" w:cs="Times New Roman"/>
          <w:szCs w:val="28"/>
          <w:u w:val="single"/>
          <w:lang w:eastAsia="ru-RU"/>
        </w:rPr>
        <w:t>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Припухание </w:t>
      </w:r>
      <w:r w:rsidRPr="002B6BB8">
        <w:rPr>
          <w:rFonts w:eastAsia="Times New Roman" w:cs="Times New Roman"/>
          <w:szCs w:val="28"/>
          <w:u w:val="single"/>
          <w:lang w:eastAsia="ru-RU"/>
        </w:rPr>
        <w:t>отсутствует;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Целостность хрящей </w:t>
      </w:r>
      <w:r w:rsidRPr="002B6BB8">
        <w:rPr>
          <w:rFonts w:eastAsia="Times New Roman" w:cs="Times New Roman"/>
          <w:szCs w:val="28"/>
          <w:u w:val="single"/>
          <w:lang w:eastAsia="ru-RU"/>
        </w:rPr>
        <w:t>не нарушена.</w:t>
      </w:r>
    </w:p>
    <w:p w:rsidR="002B6BB8" w:rsidRPr="002B6BB8" w:rsidRDefault="0068798B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Трахея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Целостность колец </w:t>
      </w:r>
      <w:r w:rsidRPr="002B6BB8">
        <w:rPr>
          <w:rFonts w:eastAsia="Times New Roman" w:cs="Times New Roman"/>
          <w:szCs w:val="28"/>
          <w:u w:val="single"/>
          <w:lang w:eastAsia="ru-RU"/>
        </w:rPr>
        <w:t xml:space="preserve">не нарушена; 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2B6BB8">
        <w:rPr>
          <w:rFonts w:eastAsia="Times New Roman" w:cs="Times New Roman"/>
          <w:b/>
          <w:bCs/>
          <w:iCs/>
          <w:szCs w:val="28"/>
          <w:lang w:eastAsia="ru-RU"/>
        </w:rPr>
        <w:t>Щитовидная железа</w:t>
      </w:r>
      <w:r w:rsidR="0068798B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="0068798B">
        <w:rPr>
          <w:rFonts w:eastAsia="Times New Roman" w:cs="Times New Roman"/>
          <w:szCs w:val="28"/>
          <w:u w:val="single"/>
          <w:lang w:eastAsia="ru-RU"/>
        </w:rPr>
        <w:t>в</w:t>
      </w:r>
      <w:r w:rsidRPr="002B6BB8">
        <w:rPr>
          <w:rFonts w:eastAsia="Times New Roman" w:cs="Times New Roman"/>
          <w:szCs w:val="28"/>
          <w:u w:val="single"/>
          <w:lang w:eastAsia="ru-RU"/>
        </w:rPr>
        <w:t>еличина не прощупывается.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2B6BB8">
        <w:rPr>
          <w:rFonts w:eastAsia="Times New Roman" w:cs="Times New Roman"/>
          <w:b/>
          <w:bCs/>
          <w:iCs/>
          <w:szCs w:val="28"/>
          <w:lang w:eastAsia="ru-RU"/>
        </w:rPr>
        <w:t xml:space="preserve">Осмотр </w:t>
      </w:r>
      <w:r w:rsidR="0068798B">
        <w:rPr>
          <w:rFonts w:eastAsia="Times New Roman" w:cs="Times New Roman"/>
          <w:b/>
          <w:bCs/>
          <w:iCs/>
          <w:szCs w:val="28"/>
          <w:lang w:eastAsia="ru-RU"/>
        </w:rPr>
        <w:t>грудной клетки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Форма, объем </w:t>
      </w:r>
      <w:r w:rsidRPr="002B6BB8">
        <w:rPr>
          <w:rFonts w:eastAsia="Times New Roman" w:cs="Times New Roman"/>
          <w:szCs w:val="28"/>
          <w:u w:val="single"/>
          <w:lang w:eastAsia="ru-RU"/>
        </w:rPr>
        <w:t>умеренно округлая форма;</w:t>
      </w:r>
    </w:p>
    <w:p w:rsidR="002B6BB8" w:rsidRPr="002B6BB8" w:rsidRDefault="002B6BB8" w:rsidP="002B6BB8">
      <w:pPr>
        <w:autoSpaceDE w:val="0"/>
        <w:autoSpaceDN w:val="0"/>
        <w:spacing w:after="0"/>
        <w:ind w:firstLine="720"/>
        <w:rPr>
          <w:rFonts w:eastAsia="Times New Roman" w:cs="Times New Roman"/>
          <w:szCs w:val="28"/>
          <w:u w:val="single"/>
          <w:lang w:eastAsia="ru-RU"/>
        </w:rPr>
      </w:pPr>
      <w:r w:rsidRPr="002B6BB8">
        <w:rPr>
          <w:rFonts w:eastAsia="Times New Roman" w:cs="Times New Roman"/>
          <w:szCs w:val="28"/>
          <w:lang w:eastAsia="ru-RU"/>
        </w:rPr>
        <w:t xml:space="preserve">Целостность, симметричность </w:t>
      </w:r>
      <w:r w:rsidRPr="002B6BB8">
        <w:rPr>
          <w:rFonts w:eastAsia="Times New Roman" w:cs="Times New Roman"/>
          <w:szCs w:val="28"/>
          <w:u w:val="single"/>
          <w:lang w:eastAsia="ru-RU"/>
        </w:rPr>
        <w:t xml:space="preserve">симметрична, целостность не нарушена; </w:t>
      </w:r>
    </w:p>
    <w:p w:rsidR="002B6BB8" w:rsidRDefault="002B6BB8" w:rsidP="002B6BB8">
      <w:pPr>
        <w:pStyle w:val="a0"/>
        <w:ind w:firstLine="0"/>
        <w:rPr>
          <w:b/>
          <w:lang w:eastAsia="ru-RU"/>
        </w:rPr>
      </w:pPr>
      <w:r>
        <w:rPr>
          <w:b/>
          <w:lang w:eastAsia="ru-RU"/>
        </w:rPr>
        <w:t>Исследование пищеварительной системы (при вскрытии)</w:t>
      </w:r>
    </w:p>
    <w:p w:rsidR="004F1F38" w:rsidRDefault="004F1F38" w:rsidP="002B6BB8">
      <w:pPr>
        <w:pStyle w:val="a0"/>
        <w:ind w:firstLine="0"/>
        <w:rPr>
          <w:u w:val="single"/>
          <w:lang w:eastAsia="ru-RU"/>
        </w:rPr>
      </w:pPr>
      <w:r>
        <w:rPr>
          <w:lang w:eastAsia="ru-RU"/>
        </w:rPr>
        <w:t xml:space="preserve">В желудке </w:t>
      </w:r>
      <w:r w:rsidRPr="004F1F38">
        <w:rPr>
          <w:u w:val="single"/>
          <w:lang w:eastAsia="ru-RU"/>
        </w:rPr>
        <w:t>небольшое количество содержимого</w:t>
      </w:r>
      <w:r w:rsidR="00E3295D">
        <w:rPr>
          <w:u w:val="single"/>
          <w:lang w:eastAsia="ru-RU"/>
        </w:rPr>
        <w:t>;</w:t>
      </w:r>
    </w:p>
    <w:p w:rsidR="00E3295D" w:rsidRDefault="00E3295D" w:rsidP="002B6BB8">
      <w:pPr>
        <w:pStyle w:val="a0"/>
        <w:ind w:firstLine="0"/>
        <w:rPr>
          <w:u w:val="single"/>
          <w:lang w:eastAsia="ru-RU"/>
        </w:rPr>
      </w:pPr>
      <w:r w:rsidRPr="00E3295D">
        <w:rPr>
          <w:lang w:eastAsia="ru-RU"/>
        </w:rPr>
        <w:t>Слизистые желудка</w:t>
      </w:r>
      <w:r>
        <w:rPr>
          <w:u w:val="single"/>
          <w:lang w:eastAsia="ru-RU"/>
        </w:rPr>
        <w:t xml:space="preserve"> </w:t>
      </w:r>
      <w:r w:rsidR="008605B7">
        <w:rPr>
          <w:u w:val="single"/>
          <w:lang w:eastAsia="ru-RU"/>
        </w:rPr>
        <w:t>небольшие язвы</w:t>
      </w:r>
      <w:r>
        <w:rPr>
          <w:u w:val="single"/>
          <w:lang w:eastAsia="ru-RU"/>
        </w:rPr>
        <w:t>;</w:t>
      </w:r>
    </w:p>
    <w:p w:rsidR="00E3295D" w:rsidRDefault="00E3295D" w:rsidP="002B6BB8">
      <w:pPr>
        <w:pStyle w:val="a0"/>
        <w:ind w:firstLine="0"/>
        <w:rPr>
          <w:u w:val="single"/>
          <w:lang w:eastAsia="ru-RU"/>
        </w:rPr>
      </w:pPr>
      <w:r w:rsidRPr="00E3295D">
        <w:rPr>
          <w:lang w:eastAsia="ru-RU"/>
        </w:rPr>
        <w:t>Слизистые кишечника</w:t>
      </w:r>
      <w:r>
        <w:rPr>
          <w:u w:val="single"/>
          <w:lang w:eastAsia="ru-RU"/>
        </w:rPr>
        <w:t xml:space="preserve"> </w:t>
      </w:r>
      <w:r w:rsidR="008605B7">
        <w:rPr>
          <w:u w:val="single"/>
          <w:lang w:eastAsia="ru-RU"/>
        </w:rPr>
        <w:t xml:space="preserve">имеются язвочки и </w:t>
      </w:r>
      <w:proofErr w:type="spellStart"/>
      <w:r w:rsidR="008605B7">
        <w:rPr>
          <w:u w:val="single"/>
          <w:lang w:eastAsia="ru-RU"/>
        </w:rPr>
        <w:t>эррозии</w:t>
      </w:r>
      <w:proofErr w:type="spellEnd"/>
      <w:r>
        <w:rPr>
          <w:u w:val="single"/>
          <w:lang w:eastAsia="ru-RU"/>
        </w:rPr>
        <w:t>;</w:t>
      </w:r>
    </w:p>
    <w:p w:rsidR="00E3295D" w:rsidRPr="00E3295D" w:rsidRDefault="00E3295D" w:rsidP="002B6BB8">
      <w:pPr>
        <w:pStyle w:val="a0"/>
        <w:ind w:firstLine="0"/>
        <w:rPr>
          <w:u w:val="single"/>
          <w:lang w:eastAsia="ru-RU"/>
        </w:rPr>
      </w:pPr>
      <w:proofErr w:type="spellStart"/>
      <w:r w:rsidRPr="00E3295D">
        <w:rPr>
          <w:lang w:eastAsia="ru-RU"/>
        </w:rPr>
        <w:t>Пейеровы</w:t>
      </w:r>
      <w:proofErr w:type="spellEnd"/>
      <w:r w:rsidRPr="00E3295D">
        <w:rPr>
          <w:lang w:eastAsia="ru-RU"/>
        </w:rPr>
        <w:t xml:space="preserve"> бляшки и лимфоидные фолликулы</w:t>
      </w:r>
      <w:r>
        <w:rPr>
          <w:u w:val="single"/>
          <w:lang w:eastAsia="ru-RU"/>
        </w:rPr>
        <w:t xml:space="preserve"> увеличены, набухшие.</w:t>
      </w:r>
    </w:p>
    <w:p w:rsidR="002B6BB8" w:rsidRDefault="002B6BB8" w:rsidP="002B6BB8">
      <w:pPr>
        <w:pStyle w:val="a0"/>
        <w:ind w:firstLine="0"/>
        <w:rPr>
          <w:b/>
          <w:lang w:eastAsia="ru-RU"/>
        </w:rPr>
      </w:pPr>
      <w:r>
        <w:rPr>
          <w:b/>
          <w:lang w:eastAsia="ru-RU"/>
        </w:rPr>
        <w:t>Исследование мочеполовой системы (при вскрытии)</w:t>
      </w:r>
    </w:p>
    <w:p w:rsidR="00E3295D" w:rsidRDefault="00E3295D" w:rsidP="002B6BB8">
      <w:pPr>
        <w:pStyle w:val="a0"/>
        <w:ind w:firstLine="0"/>
        <w:rPr>
          <w:u w:val="single"/>
          <w:lang w:eastAsia="ru-RU"/>
        </w:rPr>
      </w:pPr>
      <w:r w:rsidRPr="00E3295D">
        <w:rPr>
          <w:lang w:eastAsia="ru-RU"/>
        </w:rPr>
        <w:t>Слизистые влагалища</w:t>
      </w:r>
      <w:r w:rsidRPr="00E3295D">
        <w:rPr>
          <w:u w:val="single"/>
          <w:lang w:eastAsia="ru-RU"/>
        </w:rPr>
        <w:t xml:space="preserve"> бледные</w:t>
      </w:r>
      <w:r>
        <w:rPr>
          <w:u w:val="single"/>
          <w:lang w:eastAsia="ru-RU"/>
        </w:rPr>
        <w:t>;</w:t>
      </w:r>
    </w:p>
    <w:p w:rsidR="002B6BB8" w:rsidRDefault="009E2333" w:rsidP="002B6BB8">
      <w:pPr>
        <w:pStyle w:val="a0"/>
        <w:ind w:firstLine="0"/>
        <w:rPr>
          <w:u w:val="single"/>
          <w:lang w:eastAsia="ru-RU"/>
        </w:rPr>
      </w:pPr>
      <w:r w:rsidRPr="009E2333">
        <w:rPr>
          <w:lang w:eastAsia="ru-RU"/>
        </w:rPr>
        <w:t>Почки</w:t>
      </w:r>
      <w:r w:rsidR="00205B0D">
        <w:rPr>
          <w:u w:val="single"/>
          <w:lang w:eastAsia="ru-RU"/>
        </w:rPr>
        <w:t xml:space="preserve"> бледные, отечные;</w:t>
      </w:r>
    </w:p>
    <w:p w:rsidR="009504DA" w:rsidRPr="009504DA" w:rsidRDefault="00205B0D" w:rsidP="009504DA">
      <w:pPr>
        <w:pStyle w:val="a0"/>
        <w:ind w:firstLine="0"/>
        <w:rPr>
          <w:u w:val="single"/>
          <w:lang w:eastAsia="ru-RU"/>
        </w:rPr>
      </w:pPr>
      <w:r>
        <w:rPr>
          <w:u w:val="single"/>
          <w:lang w:eastAsia="ru-RU"/>
        </w:rPr>
        <w:t>Ишемия коркового слоя почек.</w:t>
      </w:r>
    </w:p>
    <w:p w:rsidR="002B6BB8" w:rsidRPr="002B6BB8" w:rsidRDefault="002071B6" w:rsidP="002071B6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О</w:t>
      </w:r>
      <w:r w:rsidRPr="002B6BB8">
        <w:rPr>
          <w:rFonts w:eastAsia="Times New Roman" w:cs="Times New Roman"/>
          <w:b/>
          <w:szCs w:val="28"/>
          <w:lang w:eastAsia="ru-RU"/>
        </w:rPr>
        <w:t>писание зоны патологического процесса</w:t>
      </w:r>
    </w:p>
    <w:p w:rsidR="002B6BB8" w:rsidRDefault="002B6BB8" w:rsidP="002B6BB8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B6BB8">
        <w:rPr>
          <w:rFonts w:eastAsia="Times New Roman" w:cs="Times New Roman"/>
          <w:b/>
          <w:bCs/>
          <w:szCs w:val="28"/>
          <w:lang w:eastAsia="ru-RU"/>
        </w:rPr>
        <w:t>(</w:t>
      </w:r>
      <w:r w:rsidRPr="002B6BB8">
        <w:rPr>
          <w:rFonts w:eastAsia="Times New Roman" w:cs="Times New Roman"/>
          <w:b/>
          <w:bCs/>
          <w:szCs w:val="28"/>
          <w:lang w:val="en-US" w:eastAsia="ru-RU"/>
        </w:rPr>
        <w:t>Status</w:t>
      </w:r>
      <w:r w:rsidRPr="002B6BB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2B6BB8">
        <w:rPr>
          <w:rFonts w:eastAsia="Times New Roman" w:cs="Times New Roman"/>
          <w:b/>
          <w:bCs/>
          <w:szCs w:val="28"/>
          <w:lang w:val="en-US" w:eastAsia="ru-RU"/>
        </w:rPr>
        <w:t>lokalis</w:t>
      </w:r>
      <w:proofErr w:type="spellEnd"/>
      <w:r w:rsidRPr="002B6BB8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A43980" w:rsidRDefault="00A43980" w:rsidP="00A43980">
      <w:pPr>
        <w:rPr>
          <w:u w:val="single"/>
          <w:lang w:eastAsia="ru-RU"/>
        </w:rPr>
      </w:pPr>
      <w:r w:rsidRPr="00A43980">
        <w:rPr>
          <w:u w:val="single"/>
          <w:lang w:eastAsia="ru-RU"/>
        </w:rPr>
        <w:t>У животного за несколько дней до смерти наблюдалось общее угнетение, сонливость. Важным признаком болезни стала анурия с резким ам</w:t>
      </w:r>
      <w:r w:rsidR="00EF0BC8">
        <w:rPr>
          <w:u w:val="single"/>
          <w:lang w:eastAsia="ru-RU"/>
        </w:rPr>
        <w:t>миачным запахом, но, к сожалению, этим симптомам не было придано большого значения и не бы</w:t>
      </w:r>
      <w:r w:rsidR="00C349A7">
        <w:rPr>
          <w:u w:val="single"/>
          <w:lang w:eastAsia="ru-RU"/>
        </w:rPr>
        <w:t>ли приняты срочные меры по лече</w:t>
      </w:r>
      <w:r w:rsidR="00EF0BC8">
        <w:rPr>
          <w:u w:val="single"/>
          <w:lang w:eastAsia="ru-RU"/>
        </w:rPr>
        <w:t xml:space="preserve">нию. </w:t>
      </w:r>
    </w:p>
    <w:p w:rsidR="007E188F" w:rsidRDefault="00205B0D" w:rsidP="002071B6">
      <w:pPr>
        <w:pStyle w:val="a0"/>
        <w:rPr>
          <w:u w:val="single"/>
          <w:lang w:eastAsia="ru-RU"/>
        </w:rPr>
      </w:pPr>
      <w:r w:rsidRPr="00205B0D">
        <w:rPr>
          <w:u w:val="single"/>
          <w:lang w:eastAsia="ru-RU"/>
        </w:rPr>
        <w:t>При патологоанатомическом вскрытии</w:t>
      </w:r>
      <w:r w:rsidR="00EF0BC8" w:rsidRPr="00205B0D">
        <w:rPr>
          <w:u w:val="single"/>
          <w:lang w:eastAsia="ru-RU"/>
        </w:rPr>
        <w:t xml:space="preserve">, </w:t>
      </w:r>
      <w:r>
        <w:rPr>
          <w:u w:val="single"/>
          <w:lang w:eastAsia="ru-RU"/>
        </w:rPr>
        <w:t xml:space="preserve">важнейшем </w:t>
      </w:r>
      <w:r w:rsidRPr="00205B0D">
        <w:rPr>
          <w:u w:val="single"/>
          <w:lang w:eastAsia="ru-RU"/>
        </w:rPr>
        <w:t>посмертном методе</w:t>
      </w:r>
      <w:r w:rsidR="00EF0BC8" w:rsidRPr="00205B0D">
        <w:rPr>
          <w:u w:val="single"/>
          <w:lang w:eastAsia="ru-RU"/>
        </w:rPr>
        <w:t xml:space="preserve"> диагностики болезней</w:t>
      </w:r>
      <w:r w:rsidRPr="00205B0D">
        <w:rPr>
          <w:u w:val="single"/>
          <w:lang w:eastAsia="ru-RU"/>
        </w:rPr>
        <w:t>,</w:t>
      </w:r>
      <w:r w:rsidR="00792AA0" w:rsidRPr="00205B0D">
        <w:rPr>
          <w:u w:val="single"/>
          <w:lang w:eastAsia="ru-RU"/>
        </w:rPr>
        <w:t xml:space="preserve"> были обнаружены нарушения в сердечно-сосудистой системе (истончение стенок сердца, острая сосудистая недостаточность), в мочевыделительной (</w:t>
      </w:r>
      <w:r w:rsidRPr="00205B0D">
        <w:rPr>
          <w:u w:val="single"/>
          <w:lang w:eastAsia="ru-RU"/>
        </w:rPr>
        <w:t>ишемия коркового слоя почки)</w:t>
      </w:r>
      <w:r w:rsidR="00C349A7">
        <w:rPr>
          <w:u w:val="single"/>
          <w:lang w:eastAsia="ru-RU"/>
        </w:rPr>
        <w:t xml:space="preserve">, в </w:t>
      </w:r>
      <w:r w:rsidR="00AB7C8A">
        <w:rPr>
          <w:u w:val="single"/>
          <w:lang w:eastAsia="ru-RU"/>
        </w:rPr>
        <w:t>пищеварительном тракте (язвы, э</w:t>
      </w:r>
      <w:r w:rsidR="00C349A7">
        <w:rPr>
          <w:u w:val="single"/>
          <w:lang w:eastAsia="ru-RU"/>
        </w:rPr>
        <w:t>розии)</w:t>
      </w:r>
      <w:r w:rsidR="00AB7C8A">
        <w:rPr>
          <w:u w:val="single"/>
          <w:lang w:eastAsia="ru-RU"/>
        </w:rPr>
        <w:t xml:space="preserve">, </w:t>
      </w:r>
      <w:r w:rsidR="00AB7C8A" w:rsidRPr="00AB7C8A">
        <w:rPr>
          <w:u w:val="single"/>
          <w:lang w:eastAsia="ru-RU"/>
        </w:rPr>
        <w:t>в дыхательной системе (некроз слизистых, пенистые массы)</w:t>
      </w:r>
      <w:r w:rsidRPr="00205B0D">
        <w:rPr>
          <w:u w:val="single"/>
          <w:lang w:eastAsia="ru-RU"/>
        </w:rPr>
        <w:t>.</w:t>
      </w: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2071B6">
      <w:pPr>
        <w:pStyle w:val="a0"/>
        <w:rPr>
          <w:u w:val="single"/>
          <w:lang w:eastAsia="ru-RU"/>
        </w:rPr>
      </w:pPr>
    </w:p>
    <w:p w:rsidR="002071B6" w:rsidRDefault="002071B6" w:rsidP="00141126">
      <w:pPr>
        <w:pStyle w:val="a0"/>
        <w:ind w:firstLine="0"/>
        <w:rPr>
          <w:u w:val="single"/>
          <w:lang w:eastAsia="ru-RU"/>
        </w:rPr>
      </w:pPr>
    </w:p>
    <w:p w:rsidR="00141126" w:rsidRPr="00205B0D" w:rsidRDefault="00141126" w:rsidP="00141126">
      <w:pPr>
        <w:pStyle w:val="a0"/>
        <w:ind w:firstLine="0"/>
        <w:rPr>
          <w:u w:val="single"/>
          <w:lang w:eastAsia="ru-RU"/>
        </w:rPr>
      </w:pPr>
    </w:p>
    <w:p w:rsidR="004A636A" w:rsidRDefault="002B6BB8" w:rsidP="002B6BB8">
      <w:pPr>
        <w:pStyle w:val="a0"/>
        <w:jc w:val="center"/>
        <w:rPr>
          <w:b/>
        </w:rPr>
      </w:pPr>
      <w:r w:rsidRPr="002B6BB8">
        <w:rPr>
          <w:b/>
        </w:rPr>
        <w:lastRenderedPageBreak/>
        <w:t>ЗАКЛЮЧЕНИЕ (</w:t>
      </w:r>
      <w:proofErr w:type="spellStart"/>
      <w:r w:rsidRPr="002B6BB8">
        <w:rPr>
          <w:b/>
        </w:rPr>
        <w:t>Epicrisis</w:t>
      </w:r>
      <w:proofErr w:type="spellEnd"/>
      <w:r w:rsidRPr="002B6BB8">
        <w:rPr>
          <w:b/>
        </w:rPr>
        <w:t>)</w:t>
      </w:r>
    </w:p>
    <w:p w:rsidR="00A201B0" w:rsidRDefault="00A201B0" w:rsidP="00A201B0">
      <w:pPr>
        <w:autoSpaceDE w:val="0"/>
        <w:autoSpaceDN w:val="0"/>
        <w:spacing w:after="0"/>
        <w:ind w:firstLine="7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Pr="00A201B0">
        <w:rPr>
          <w:rFonts w:eastAsia="Times New Roman" w:cs="Times New Roman"/>
          <w:szCs w:val="28"/>
          <w:lang w:eastAsia="ru-RU"/>
        </w:rPr>
        <w:t>ЫПИСКА ИЗ ИСТОРИИ БОЛЕЗНИ</w:t>
      </w:r>
    </w:p>
    <w:p w:rsidR="0068798B" w:rsidRDefault="0068798B" w:rsidP="0068798B">
      <w:pPr>
        <w:pStyle w:val="a0"/>
        <w:rPr>
          <w:u w:val="single"/>
          <w:lang w:eastAsia="ru-RU"/>
        </w:rPr>
      </w:pPr>
      <w:r w:rsidRPr="0068798B">
        <w:rPr>
          <w:u w:val="single"/>
          <w:lang w:eastAsia="ru-RU"/>
        </w:rPr>
        <w:t>Порода британская, пол кошка, возраст 8 лет, кличка – Шеридан, владелец животного и его адрес: Пахомова Татьяна Геннадиевна, Ярославская область, город Рыбинск.</w:t>
      </w:r>
    </w:p>
    <w:p w:rsidR="00EF0BC8" w:rsidRDefault="00EF0BC8" w:rsidP="0068798B">
      <w:pPr>
        <w:pStyle w:val="a0"/>
        <w:rPr>
          <w:u w:val="single"/>
          <w:lang w:eastAsia="ru-RU"/>
        </w:rPr>
      </w:pPr>
      <w:r w:rsidRPr="00EF0BC8">
        <w:rPr>
          <w:u w:val="single"/>
          <w:lang w:eastAsia="ru-RU"/>
        </w:rPr>
        <w:t xml:space="preserve">У </w:t>
      </w:r>
      <w:r>
        <w:rPr>
          <w:u w:val="single"/>
          <w:lang w:eastAsia="ru-RU"/>
        </w:rPr>
        <w:t>кошки</w:t>
      </w:r>
      <w:r w:rsidRPr="00EF0BC8">
        <w:rPr>
          <w:u w:val="single"/>
          <w:lang w:eastAsia="ru-RU"/>
        </w:rPr>
        <w:t xml:space="preserve"> за несколько дней до смерти наблюдалось общее угнетение, сонливость. Важным признаком болезни стала анурия с резким аммиачным запахом.</w:t>
      </w:r>
      <w:r w:rsidR="007718EC">
        <w:rPr>
          <w:u w:val="single"/>
          <w:lang w:eastAsia="ru-RU"/>
        </w:rPr>
        <w:t xml:space="preserve"> </w:t>
      </w:r>
    </w:p>
    <w:p w:rsidR="007718EC" w:rsidRDefault="007718EC" w:rsidP="007718EC">
      <w:pPr>
        <w:pStyle w:val="a0"/>
        <w:rPr>
          <w:u w:val="single"/>
          <w:lang w:eastAsia="ru-RU"/>
        </w:rPr>
      </w:pPr>
      <w:r>
        <w:rPr>
          <w:u w:val="single"/>
          <w:lang w:eastAsia="ru-RU"/>
        </w:rPr>
        <w:t>После проведения патологоанатомического вскрытия</w:t>
      </w:r>
      <w:r w:rsidRPr="007718EC">
        <w:rPr>
          <w:u w:val="single"/>
          <w:lang w:eastAsia="ru-RU"/>
        </w:rPr>
        <w:t>, были обнаружены нарушени</w:t>
      </w:r>
      <w:r>
        <w:rPr>
          <w:u w:val="single"/>
          <w:lang w:eastAsia="ru-RU"/>
        </w:rPr>
        <w:t xml:space="preserve">я в сердечно-сосудистой системе, а именно </w:t>
      </w:r>
      <w:r w:rsidRPr="007718EC">
        <w:rPr>
          <w:u w:val="single"/>
          <w:lang w:eastAsia="ru-RU"/>
        </w:rPr>
        <w:t>истончение стенок сердца, о</w:t>
      </w:r>
      <w:r>
        <w:rPr>
          <w:u w:val="single"/>
          <w:lang w:eastAsia="ru-RU"/>
        </w:rPr>
        <w:t xml:space="preserve">страя сосудистая недостаточность из-за снижения сердечного выброса, резкого снижения объема циркулирующей крови, что приводит к  длительному снижению артериального давления и сопровождается нарушается нарушением общей гемодинамики и циркуляции. Это всё понесло огромный ущерб </w:t>
      </w:r>
      <w:r w:rsidR="008605B7">
        <w:rPr>
          <w:u w:val="single"/>
          <w:lang w:eastAsia="ru-RU"/>
        </w:rPr>
        <w:t>мочевыделительной систе</w:t>
      </w:r>
      <w:r w:rsidR="00AB7C8A">
        <w:rPr>
          <w:u w:val="single"/>
          <w:lang w:eastAsia="ru-RU"/>
        </w:rPr>
        <w:t>ме: ишемия коркового слоя почек, снижение скорости клубочковой фильтрации почек произошли</w:t>
      </w:r>
      <w:r w:rsidR="008605B7">
        <w:rPr>
          <w:u w:val="single"/>
          <w:lang w:eastAsia="ru-RU"/>
        </w:rPr>
        <w:t xml:space="preserve"> вследствие обеднения почечного кровотока, тем самым развилась острая почечная недостаточность при действии </w:t>
      </w:r>
      <w:proofErr w:type="spellStart"/>
      <w:r w:rsidR="008605B7">
        <w:rPr>
          <w:u w:val="single"/>
          <w:lang w:eastAsia="ru-RU"/>
        </w:rPr>
        <w:t>преренальных</w:t>
      </w:r>
      <w:proofErr w:type="spellEnd"/>
      <w:r w:rsidR="008605B7">
        <w:rPr>
          <w:u w:val="single"/>
          <w:lang w:eastAsia="ru-RU"/>
        </w:rPr>
        <w:t xml:space="preserve"> факторов</w:t>
      </w:r>
      <w:r w:rsidR="00C349A7">
        <w:rPr>
          <w:u w:val="single"/>
          <w:lang w:eastAsia="ru-RU"/>
        </w:rPr>
        <w:t>, что привело к азотемии, повышенному содержанию в крови азотистых продуктов обмена</w:t>
      </w:r>
      <w:r w:rsidR="00AB7C8A">
        <w:rPr>
          <w:u w:val="single"/>
          <w:lang w:eastAsia="ru-RU"/>
        </w:rPr>
        <w:t xml:space="preserve"> (</w:t>
      </w:r>
      <w:proofErr w:type="spellStart"/>
      <w:r w:rsidR="00AB7C8A">
        <w:rPr>
          <w:u w:val="single"/>
          <w:lang w:eastAsia="ru-RU"/>
        </w:rPr>
        <w:t>увелечение</w:t>
      </w:r>
      <w:proofErr w:type="spellEnd"/>
      <w:r w:rsidR="00AB7C8A">
        <w:rPr>
          <w:u w:val="single"/>
          <w:lang w:eastAsia="ru-RU"/>
        </w:rPr>
        <w:t xml:space="preserve"> азота мочевины в крови, концентрации </w:t>
      </w:r>
      <w:proofErr w:type="spellStart"/>
      <w:r w:rsidR="00AB7C8A">
        <w:rPr>
          <w:u w:val="single"/>
          <w:lang w:eastAsia="ru-RU"/>
        </w:rPr>
        <w:t>креатинина</w:t>
      </w:r>
      <w:proofErr w:type="spellEnd"/>
      <w:r w:rsidR="00AB7C8A">
        <w:rPr>
          <w:u w:val="single"/>
          <w:lang w:eastAsia="ru-RU"/>
        </w:rPr>
        <w:t xml:space="preserve"> в сыворотке), выводимых почками, вследствие чего происходило отравление организма токсинами, поэтому в ЖКТ образовывались язвочки и эрозии, и в конце наступила смерть от отёка легких (токсический отёк).</w:t>
      </w:r>
    </w:p>
    <w:p w:rsidR="0068798B" w:rsidRPr="0068798B" w:rsidRDefault="0068798B" w:rsidP="0068798B">
      <w:pPr>
        <w:pStyle w:val="a0"/>
        <w:rPr>
          <w:u w:val="single"/>
          <w:lang w:eastAsia="ru-RU"/>
        </w:rPr>
      </w:pPr>
    </w:p>
    <w:p w:rsidR="00A201B0" w:rsidRPr="00A201B0" w:rsidRDefault="00A201B0" w:rsidP="00A201B0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lang w:eastAsia="ru-RU"/>
        </w:rPr>
      </w:pPr>
      <w:r w:rsidRPr="00A201B0">
        <w:rPr>
          <w:rFonts w:eastAsia="Times New Roman" w:cs="Times New Roman"/>
          <w:szCs w:val="28"/>
          <w:lang w:eastAsia="ru-RU"/>
        </w:rPr>
        <w:t xml:space="preserve">Дата обследования животного и написания истории болезни  </w:t>
      </w:r>
    </w:p>
    <w:p w:rsidR="00A201B0" w:rsidRPr="00A201B0" w:rsidRDefault="00A201B0" w:rsidP="00A201B0">
      <w:pPr>
        <w:autoSpaceDE w:val="0"/>
        <w:autoSpaceDN w:val="0"/>
        <w:spacing w:after="0"/>
        <w:ind w:firstLine="720"/>
        <w:jc w:val="right"/>
        <w:rPr>
          <w:rFonts w:eastAsia="Times New Roman" w:cs="Times New Roman"/>
          <w:szCs w:val="28"/>
          <w:u w:val="single"/>
          <w:lang w:eastAsia="ru-RU"/>
        </w:rPr>
      </w:pPr>
      <w:proofErr w:type="gramStart"/>
      <w:r>
        <w:rPr>
          <w:rFonts w:eastAsia="Times New Roman" w:cs="Times New Roman"/>
          <w:szCs w:val="28"/>
          <w:u w:val="single"/>
          <w:lang w:eastAsia="ru-RU"/>
        </w:rPr>
        <w:t>5</w:t>
      </w:r>
      <w:r w:rsidRPr="00A201B0">
        <w:rPr>
          <w:rFonts w:eastAsia="Times New Roman" w:cs="Times New Roman"/>
          <w:szCs w:val="28"/>
          <w:u w:val="single"/>
          <w:lang w:eastAsia="ru-RU"/>
        </w:rPr>
        <w:t xml:space="preserve"> </w:t>
      </w:r>
      <w:r>
        <w:rPr>
          <w:rFonts w:eastAsia="Times New Roman" w:cs="Times New Roman"/>
          <w:szCs w:val="28"/>
          <w:u w:val="single"/>
          <w:lang w:eastAsia="ru-RU"/>
        </w:rPr>
        <w:t xml:space="preserve"> ноября</w:t>
      </w:r>
      <w:proofErr w:type="gramEnd"/>
      <w:r>
        <w:rPr>
          <w:rFonts w:eastAsia="Times New Roman" w:cs="Times New Roman"/>
          <w:szCs w:val="28"/>
          <w:u w:val="single"/>
          <w:lang w:eastAsia="ru-RU"/>
        </w:rPr>
        <w:t xml:space="preserve"> 2017</w:t>
      </w:r>
      <w:r w:rsidRPr="00A201B0">
        <w:rPr>
          <w:rFonts w:eastAsia="Times New Roman" w:cs="Times New Roman"/>
          <w:szCs w:val="28"/>
          <w:u w:val="single"/>
          <w:lang w:eastAsia="ru-RU"/>
        </w:rPr>
        <w:t xml:space="preserve"> года</w:t>
      </w:r>
    </w:p>
    <w:p w:rsidR="00A201B0" w:rsidRDefault="00A201B0" w:rsidP="00A201B0">
      <w:pPr>
        <w:pStyle w:val="a0"/>
        <w:jc w:val="right"/>
        <w:rPr>
          <w:rFonts w:eastAsia="Times New Roman" w:cs="Times New Roman"/>
          <w:szCs w:val="28"/>
          <w:lang w:eastAsia="ru-RU"/>
        </w:rPr>
      </w:pPr>
      <w:r w:rsidRPr="00A201B0">
        <w:rPr>
          <w:rFonts w:eastAsia="Times New Roman" w:cs="Times New Roman"/>
          <w:szCs w:val="28"/>
          <w:lang w:eastAsia="ru-RU"/>
        </w:rPr>
        <w:t>Подпись куратора ______________</w:t>
      </w:r>
    </w:p>
    <w:p w:rsidR="002071B6" w:rsidRPr="002071B6" w:rsidRDefault="002071B6" w:rsidP="002071B6">
      <w:pPr>
        <w:pStyle w:val="a0"/>
        <w:rPr>
          <w:lang w:eastAsia="ru-RU"/>
        </w:rPr>
      </w:pPr>
    </w:p>
    <w:p w:rsidR="00A201B0" w:rsidRDefault="00A201B0" w:rsidP="00A201B0">
      <w:pPr>
        <w:tabs>
          <w:tab w:val="left" w:pos="284"/>
        </w:tabs>
        <w:autoSpaceDE w:val="0"/>
        <w:autoSpaceDN w:val="0"/>
        <w:spacing w:after="0" w:line="240" w:lineRule="auto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A201B0">
        <w:rPr>
          <w:rFonts w:ascii="Times New Roman CYR" w:eastAsia="Times New Roman" w:hAnsi="Times New Roman CYR" w:cs="Times New Roman CYR"/>
          <w:b/>
          <w:szCs w:val="28"/>
          <w:lang w:eastAsia="ru-RU"/>
        </w:rPr>
        <w:lastRenderedPageBreak/>
        <w:t>Раздел 2</w:t>
      </w:r>
    </w:p>
    <w:p w:rsidR="00D50C10" w:rsidRDefault="00D50C10" w:rsidP="00D50C10">
      <w:pPr>
        <w:pStyle w:val="a0"/>
        <w:rPr>
          <w:lang w:eastAsia="ru-RU"/>
        </w:rPr>
      </w:pPr>
    </w:p>
    <w:p w:rsidR="00D50C10" w:rsidRDefault="00D50C10" w:rsidP="00D50C10">
      <w:pPr>
        <w:pStyle w:val="a0"/>
        <w:rPr>
          <w:lang w:eastAsia="ru-RU"/>
        </w:rPr>
      </w:pPr>
      <w:r w:rsidRPr="00D50C10">
        <w:rPr>
          <w:b/>
          <w:lang w:eastAsia="ru-RU"/>
        </w:rPr>
        <w:t>Почечная недостаточность</w:t>
      </w:r>
      <w:r w:rsidRPr="00D50C10">
        <w:rPr>
          <w:lang w:eastAsia="ru-RU"/>
        </w:rPr>
        <w:t xml:space="preserve"> – синдром нарушения всех функций почек, приводящего к расстройству водного, электролитного, азотистого и других видов обмена. Различают острую и хроническую почечную недостаточность. </w:t>
      </w:r>
    </w:p>
    <w:p w:rsidR="00A201B0" w:rsidRPr="00D50C10" w:rsidRDefault="00D50C10" w:rsidP="00D50C10">
      <w:pPr>
        <w:pStyle w:val="a0"/>
        <w:rPr>
          <w:lang w:eastAsia="ru-RU"/>
        </w:rPr>
      </w:pPr>
      <w:r w:rsidRPr="00D50C10">
        <w:rPr>
          <w:b/>
          <w:lang w:eastAsia="ru-RU"/>
        </w:rPr>
        <w:t>Острая почечная недостаточность (ОПН)</w:t>
      </w:r>
      <w:r w:rsidRPr="00D50C10">
        <w:rPr>
          <w:lang w:eastAsia="ru-RU"/>
        </w:rPr>
        <w:t>, преимущественно обратимое, быстрое нарушение гомеостатической функции почек, чаще всего ишемического или токсического генеза, проявляющееся быстро нарастающей азотемией и тяжелыми водно-электролитными нарушениями</w:t>
      </w:r>
      <w:r>
        <w:rPr>
          <w:lang w:eastAsia="ru-RU"/>
        </w:rPr>
        <w:t xml:space="preserve"> </w:t>
      </w:r>
      <w:r w:rsidRPr="00D50C10">
        <w:rPr>
          <w:lang w:eastAsia="ru-RU"/>
        </w:rPr>
        <w:t>[1].</w:t>
      </w:r>
    </w:p>
    <w:p w:rsidR="00A201B0" w:rsidRDefault="00A201B0" w:rsidP="00A201B0">
      <w:pPr>
        <w:tabs>
          <w:tab w:val="left" w:pos="284"/>
        </w:tabs>
        <w:autoSpaceDE w:val="0"/>
        <w:autoSpaceDN w:val="0"/>
        <w:spacing w:after="0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A201B0">
        <w:rPr>
          <w:rFonts w:ascii="Times New Roman CYR" w:eastAsia="Times New Roman" w:hAnsi="Times New Roman CYR" w:cs="Times New Roman CYR"/>
          <w:b/>
          <w:szCs w:val="28"/>
          <w:lang w:eastAsia="ru-RU"/>
        </w:rPr>
        <w:t xml:space="preserve">Этиология. </w:t>
      </w:r>
    </w:p>
    <w:p w:rsidR="00D50C10" w:rsidRDefault="00D50C10" w:rsidP="00D50C10">
      <w:pPr>
        <w:pStyle w:val="a0"/>
        <w:rPr>
          <w:lang w:eastAsia="ru-RU"/>
        </w:rPr>
      </w:pPr>
      <w:r w:rsidRPr="00D50C10">
        <w:rPr>
          <w:lang w:eastAsia="ru-RU"/>
        </w:rPr>
        <w:t>В зависимости от механизма развития различают три типа ОПН:</w:t>
      </w:r>
    </w:p>
    <w:p w:rsidR="00D50C10" w:rsidRDefault="00D50C10" w:rsidP="00D50C10">
      <w:pPr>
        <w:pStyle w:val="a0"/>
        <w:rPr>
          <w:lang w:eastAsia="ru-RU"/>
        </w:rPr>
      </w:pPr>
      <w:r w:rsidRPr="00D50C10">
        <w:rPr>
          <w:lang w:eastAsia="ru-RU"/>
        </w:rPr>
        <w:t xml:space="preserve"> </w:t>
      </w:r>
      <w:r w:rsidRPr="00D50C10">
        <w:rPr>
          <w:lang w:eastAsia="ru-RU"/>
        </w:rPr>
        <w:sym w:font="Symbol" w:char="F0B7"/>
      </w:r>
      <w:r>
        <w:rPr>
          <w:lang w:eastAsia="ru-RU"/>
        </w:rPr>
        <w:t xml:space="preserve"> </w:t>
      </w:r>
      <w:proofErr w:type="spellStart"/>
      <w:r w:rsidRPr="00D50C10">
        <w:rPr>
          <w:b/>
          <w:lang w:eastAsia="ru-RU"/>
        </w:rPr>
        <w:t>Преренальную</w:t>
      </w:r>
      <w:proofErr w:type="spellEnd"/>
      <w:r w:rsidRPr="00D50C10">
        <w:rPr>
          <w:lang w:eastAsia="ru-RU"/>
        </w:rPr>
        <w:t xml:space="preserve"> (гемодинамическую), обусловленную острым нарушением почечного кровообращения </w:t>
      </w:r>
    </w:p>
    <w:p w:rsidR="00D50C10" w:rsidRDefault="00D50C10" w:rsidP="00D50C10">
      <w:pPr>
        <w:pStyle w:val="a0"/>
        <w:rPr>
          <w:lang w:eastAsia="ru-RU"/>
        </w:rPr>
      </w:pPr>
      <w:r w:rsidRPr="00D50C10">
        <w:rPr>
          <w:lang w:eastAsia="ru-RU"/>
        </w:rPr>
        <w:sym w:font="Symbol" w:char="F0B7"/>
      </w:r>
      <w:r>
        <w:rPr>
          <w:lang w:eastAsia="ru-RU"/>
        </w:rPr>
        <w:t xml:space="preserve">    </w:t>
      </w:r>
      <w:r w:rsidRPr="00D50C10">
        <w:rPr>
          <w:b/>
          <w:lang w:eastAsia="ru-RU"/>
        </w:rPr>
        <w:t>Ренальную</w:t>
      </w:r>
      <w:r w:rsidRPr="00D50C10">
        <w:rPr>
          <w:lang w:eastAsia="ru-RU"/>
        </w:rPr>
        <w:t>, (паренхиматозную), вызванну</w:t>
      </w:r>
      <w:r>
        <w:rPr>
          <w:lang w:eastAsia="ru-RU"/>
        </w:rPr>
        <w:t>ю поражением почечной паренхимы;</w:t>
      </w:r>
    </w:p>
    <w:p w:rsidR="00D50C10" w:rsidRDefault="00D50C10" w:rsidP="00D50C10">
      <w:pPr>
        <w:pStyle w:val="a0"/>
        <w:rPr>
          <w:lang w:eastAsia="ru-RU"/>
        </w:rPr>
      </w:pPr>
      <w:r w:rsidRPr="00D50C10">
        <w:rPr>
          <w:lang w:eastAsia="ru-RU"/>
        </w:rPr>
        <w:sym w:font="Symbol" w:char="F0B7"/>
      </w:r>
      <w:r>
        <w:rPr>
          <w:lang w:eastAsia="ru-RU"/>
        </w:rPr>
        <w:t xml:space="preserve">  </w:t>
      </w:r>
      <w:proofErr w:type="spellStart"/>
      <w:r w:rsidRPr="00D50C10">
        <w:rPr>
          <w:b/>
          <w:lang w:eastAsia="ru-RU"/>
        </w:rPr>
        <w:t>Постренальную</w:t>
      </w:r>
      <w:proofErr w:type="spellEnd"/>
      <w:r w:rsidRPr="00D50C10">
        <w:rPr>
          <w:lang w:eastAsia="ru-RU"/>
        </w:rPr>
        <w:t xml:space="preserve"> (</w:t>
      </w:r>
      <w:proofErr w:type="spellStart"/>
      <w:r w:rsidRPr="00D50C10">
        <w:rPr>
          <w:lang w:eastAsia="ru-RU"/>
        </w:rPr>
        <w:t>обструктивную</w:t>
      </w:r>
      <w:proofErr w:type="spellEnd"/>
      <w:r w:rsidRPr="00D50C10">
        <w:rPr>
          <w:lang w:eastAsia="ru-RU"/>
        </w:rPr>
        <w:t>), развивающуюся в результате острого</w:t>
      </w:r>
      <w:r>
        <w:rPr>
          <w:lang w:eastAsia="ru-RU"/>
        </w:rPr>
        <w:t xml:space="preserve"> нарушения оттока мочи из почек. </w:t>
      </w:r>
    </w:p>
    <w:p w:rsidR="00D50C10" w:rsidRDefault="00D50C10" w:rsidP="00D50C10">
      <w:pPr>
        <w:pStyle w:val="a0"/>
        <w:rPr>
          <w:lang w:eastAsia="ru-RU"/>
        </w:rPr>
      </w:pPr>
      <w:r w:rsidRPr="00D50C10">
        <w:rPr>
          <w:lang w:eastAsia="ru-RU"/>
        </w:rPr>
        <w:t xml:space="preserve">Такое разделение ОПН имеет важное практическое значение, так как лечебные мероприятия при разных типах острой почечной недостаточности различаются. В урологической практике чаще приходится встречаться со случаями ОПН, возникающей вследствие острого нарушения оттока мочи из верхних мочевых путей в мочевой пузырь, так называемой экскреторной </w:t>
      </w:r>
      <w:proofErr w:type="spellStart"/>
      <w:r w:rsidRPr="00D50C10">
        <w:rPr>
          <w:lang w:eastAsia="ru-RU"/>
        </w:rPr>
        <w:t>обтурационной</w:t>
      </w:r>
      <w:proofErr w:type="spellEnd"/>
      <w:r w:rsidRPr="00D50C10">
        <w:rPr>
          <w:lang w:eastAsia="ru-RU"/>
        </w:rPr>
        <w:t xml:space="preserve"> (хирургической) или </w:t>
      </w:r>
      <w:proofErr w:type="spellStart"/>
      <w:r w:rsidRPr="00D50C10">
        <w:rPr>
          <w:lang w:eastAsia="ru-RU"/>
        </w:rPr>
        <w:t>постренальной</w:t>
      </w:r>
      <w:proofErr w:type="spellEnd"/>
      <w:r w:rsidRPr="00D50C10">
        <w:rPr>
          <w:lang w:eastAsia="ru-RU"/>
        </w:rPr>
        <w:t xml:space="preserve"> анурией. [1]</w:t>
      </w:r>
    </w:p>
    <w:p w:rsidR="00D50C10" w:rsidRPr="0000076A" w:rsidRDefault="00D50C10" w:rsidP="00D50C10">
      <w:pPr>
        <w:pStyle w:val="a0"/>
        <w:rPr>
          <w:lang w:eastAsia="ru-RU"/>
        </w:rPr>
      </w:pPr>
      <w:r w:rsidRPr="00D50C10">
        <w:rPr>
          <w:b/>
          <w:lang w:eastAsia="ru-RU"/>
        </w:rPr>
        <w:t xml:space="preserve">Причины </w:t>
      </w:r>
      <w:proofErr w:type="spellStart"/>
      <w:r w:rsidRPr="00D50C10">
        <w:rPr>
          <w:b/>
          <w:lang w:eastAsia="ru-RU"/>
        </w:rPr>
        <w:t>преренальной</w:t>
      </w:r>
      <w:proofErr w:type="spellEnd"/>
      <w:r w:rsidRPr="00D50C10">
        <w:rPr>
          <w:b/>
          <w:lang w:eastAsia="ru-RU"/>
        </w:rPr>
        <w:t xml:space="preserve"> ОПН</w:t>
      </w:r>
      <w:r w:rsidRPr="00D50C10">
        <w:rPr>
          <w:lang w:eastAsia="ru-RU"/>
        </w:rPr>
        <w:t xml:space="preserve"> - снижение сердечного выброса, острая сосудистая недостаточность, </w:t>
      </w:r>
      <w:proofErr w:type="spellStart"/>
      <w:r w:rsidRPr="00D50C10">
        <w:rPr>
          <w:lang w:eastAsia="ru-RU"/>
        </w:rPr>
        <w:t>гиповолемия</w:t>
      </w:r>
      <w:proofErr w:type="spellEnd"/>
      <w:r w:rsidRPr="00D50C10">
        <w:rPr>
          <w:lang w:eastAsia="ru-RU"/>
        </w:rPr>
        <w:t xml:space="preserve"> и резкое снижение объема циркулирующей крови. Это приводит к длительному, а иногда к кратковременному снижению артериального давления до 80-70 </w:t>
      </w:r>
      <w:proofErr w:type="spellStart"/>
      <w:r w:rsidRPr="00D50C10">
        <w:rPr>
          <w:lang w:eastAsia="ru-RU"/>
        </w:rPr>
        <w:t>мм.рт.ст</w:t>
      </w:r>
      <w:proofErr w:type="spellEnd"/>
      <w:r w:rsidRPr="00D50C10">
        <w:rPr>
          <w:lang w:eastAsia="ru-RU"/>
        </w:rPr>
        <w:t xml:space="preserve">. и ниже, что сопровождается нарушением общей гемодинамики и циркуляции. </w:t>
      </w:r>
      <w:r w:rsidRPr="00D50C10">
        <w:rPr>
          <w:lang w:eastAsia="ru-RU"/>
        </w:rPr>
        <w:lastRenderedPageBreak/>
        <w:t xml:space="preserve">Вследствие обеднения почечного кровообращения происходит перераспределение (шунтирование) почечного кровотока, приводящее к ишемии коркового слоя почки и снижению скорости клубочковой фильтрации. При усугублении почечной ишемии </w:t>
      </w:r>
      <w:proofErr w:type="spellStart"/>
      <w:r w:rsidRPr="00D50C10">
        <w:rPr>
          <w:lang w:eastAsia="ru-RU"/>
        </w:rPr>
        <w:t>преренальная</w:t>
      </w:r>
      <w:proofErr w:type="spellEnd"/>
      <w:r w:rsidRPr="00D50C10">
        <w:rPr>
          <w:lang w:eastAsia="ru-RU"/>
        </w:rPr>
        <w:t xml:space="preserve"> ОПН может перейти в ренальную за счет ишемического некроза эпителия почечных извитых канальцев. [</w:t>
      </w:r>
      <w:r w:rsidRPr="0000076A">
        <w:rPr>
          <w:lang w:eastAsia="ru-RU"/>
        </w:rPr>
        <w:t>1]</w:t>
      </w:r>
    </w:p>
    <w:p w:rsidR="00D50C10" w:rsidRDefault="00D50C10" w:rsidP="00D50C10">
      <w:pPr>
        <w:pStyle w:val="a0"/>
        <w:rPr>
          <w:lang w:eastAsia="ru-RU"/>
        </w:rPr>
      </w:pPr>
      <w:r w:rsidRPr="00D50C10">
        <w:rPr>
          <w:b/>
          <w:lang w:eastAsia="ru-RU"/>
        </w:rPr>
        <w:t>Причины ренальной ОПН</w:t>
      </w:r>
      <w:r w:rsidRPr="00D50C10">
        <w:rPr>
          <w:lang w:eastAsia="ru-RU"/>
        </w:rPr>
        <w:t xml:space="preserve">: 1) В 75% случаев ренальная острая почечная недостаточность вызвана острым </w:t>
      </w:r>
      <w:proofErr w:type="spellStart"/>
      <w:r w:rsidRPr="00D50C10">
        <w:rPr>
          <w:lang w:eastAsia="ru-RU"/>
        </w:rPr>
        <w:t>канальцевым</w:t>
      </w:r>
      <w:proofErr w:type="spellEnd"/>
      <w:r w:rsidRPr="00D50C10">
        <w:rPr>
          <w:lang w:eastAsia="ru-RU"/>
        </w:rPr>
        <w:t xml:space="preserve"> некрозом (ОКН). Выделяют два типа ОКН: - ишемический острый </w:t>
      </w:r>
      <w:proofErr w:type="spellStart"/>
      <w:r w:rsidRPr="00D50C10">
        <w:rPr>
          <w:lang w:eastAsia="ru-RU"/>
        </w:rPr>
        <w:t>канальциевый</w:t>
      </w:r>
      <w:proofErr w:type="spellEnd"/>
      <w:r w:rsidRPr="00D50C10">
        <w:rPr>
          <w:lang w:eastAsia="ru-RU"/>
        </w:rPr>
        <w:t xml:space="preserve"> некроз, осложняющий шок (кардиогенный, </w:t>
      </w:r>
      <w:proofErr w:type="spellStart"/>
      <w:r w:rsidRPr="00D50C10">
        <w:rPr>
          <w:lang w:eastAsia="ru-RU"/>
        </w:rPr>
        <w:t>гиповолемический</w:t>
      </w:r>
      <w:proofErr w:type="spellEnd"/>
      <w:r w:rsidRPr="00D50C10">
        <w:rPr>
          <w:lang w:eastAsia="ru-RU"/>
        </w:rPr>
        <w:t xml:space="preserve">, анафилактический, септический), коматозные состояния, дегидратацию. - нефротоксический острый </w:t>
      </w:r>
      <w:proofErr w:type="spellStart"/>
      <w:r w:rsidRPr="00D50C10">
        <w:rPr>
          <w:lang w:eastAsia="ru-RU"/>
        </w:rPr>
        <w:t>канальциевый</w:t>
      </w:r>
      <w:proofErr w:type="spellEnd"/>
      <w:r w:rsidRPr="00D50C10">
        <w:rPr>
          <w:lang w:eastAsia="ru-RU"/>
        </w:rPr>
        <w:t xml:space="preserve"> некроз, возникающий в результате прямого токсического действия химических соединений и 6 лекарственных препаратов. Среди более чем 100 известных </w:t>
      </w:r>
      <w:proofErr w:type="spellStart"/>
      <w:r w:rsidRPr="00D50C10">
        <w:rPr>
          <w:lang w:eastAsia="ru-RU"/>
        </w:rPr>
        <w:t>нефротоксинов</w:t>
      </w:r>
      <w:proofErr w:type="spellEnd"/>
      <w:r w:rsidRPr="00D50C10">
        <w:rPr>
          <w:lang w:eastAsia="ru-RU"/>
        </w:rPr>
        <w:t xml:space="preserve"> одно из первых мест занимают лекарственные препараты, главным образом </w:t>
      </w:r>
      <w:proofErr w:type="spellStart"/>
      <w:r w:rsidRPr="00D50C10">
        <w:rPr>
          <w:lang w:eastAsia="ru-RU"/>
        </w:rPr>
        <w:t>аминогликозидные</w:t>
      </w:r>
      <w:proofErr w:type="spellEnd"/>
      <w:r w:rsidRPr="00D50C10">
        <w:rPr>
          <w:lang w:eastAsia="ru-RU"/>
        </w:rPr>
        <w:t xml:space="preserve"> антибиотики, применение которых в 10-15 % случаев приводит к умеренной, а в 1-2% - к тяжелой ОПН. Из промышленных </w:t>
      </w:r>
      <w:proofErr w:type="spellStart"/>
      <w:r w:rsidRPr="00D50C10">
        <w:rPr>
          <w:lang w:eastAsia="ru-RU"/>
        </w:rPr>
        <w:t>нефротоксинов</w:t>
      </w:r>
      <w:proofErr w:type="spellEnd"/>
      <w:r w:rsidRPr="00D50C10">
        <w:rPr>
          <w:lang w:eastAsia="ru-RU"/>
        </w:rPr>
        <w:t xml:space="preserve"> наиболее опасны соли тяжелых металлов (ртути, меди, золота, свинца, бария, мышьяка) и органические растворители (гликоли, дихлорэтан, четыреххлористый углерод). </w:t>
      </w:r>
    </w:p>
    <w:p w:rsidR="00D50C10" w:rsidRPr="0000076A" w:rsidRDefault="00D50C10" w:rsidP="00D50C10">
      <w:pPr>
        <w:pStyle w:val="a0"/>
        <w:rPr>
          <w:lang w:eastAsia="ru-RU"/>
        </w:rPr>
      </w:pPr>
      <w:r w:rsidRPr="00D50C10">
        <w:rPr>
          <w:lang w:eastAsia="ru-RU"/>
        </w:rPr>
        <w:t xml:space="preserve">2) В 25% случаев ренальная ОПН обусловлена воспалением в почечной паренхиме и </w:t>
      </w:r>
      <w:proofErr w:type="spellStart"/>
      <w:r w:rsidRPr="00D50C10">
        <w:rPr>
          <w:lang w:eastAsia="ru-RU"/>
        </w:rPr>
        <w:t>интерстиции</w:t>
      </w:r>
      <w:proofErr w:type="spellEnd"/>
      <w:r w:rsidRPr="00D50C10">
        <w:rPr>
          <w:lang w:eastAsia="ru-RU"/>
        </w:rPr>
        <w:t xml:space="preserve"> (острый и быстропрогрессирующий </w:t>
      </w:r>
      <w:proofErr w:type="spellStart"/>
      <w:r w:rsidRPr="00D50C10">
        <w:rPr>
          <w:lang w:eastAsia="ru-RU"/>
        </w:rPr>
        <w:t>гломерулонефрит</w:t>
      </w:r>
      <w:proofErr w:type="spellEnd"/>
      <w:r w:rsidRPr="00D50C10">
        <w:rPr>
          <w:lang w:eastAsia="ru-RU"/>
        </w:rPr>
        <w:t xml:space="preserve">, острый интерстициальный нефрит). </w:t>
      </w:r>
      <w:r w:rsidRPr="0000076A">
        <w:rPr>
          <w:lang w:eastAsia="ru-RU"/>
        </w:rPr>
        <w:t>[1]</w:t>
      </w:r>
    </w:p>
    <w:p w:rsidR="00D50C10" w:rsidRPr="00D50C10" w:rsidRDefault="00D50C10" w:rsidP="00D50C10">
      <w:pPr>
        <w:pStyle w:val="a0"/>
        <w:rPr>
          <w:lang w:eastAsia="ru-RU"/>
        </w:rPr>
      </w:pPr>
      <w:r w:rsidRPr="00D50C10">
        <w:rPr>
          <w:b/>
          <w:lang w:eastAsia="ru-RU"/>
        </w:rPr>
        <w:t xml:space="preserve">Причины </w:t>
      </w:r>
      <w:proofErr w:type="spellStart"/>
      <w:r w:rsidRPr="00D50C10">
        <w:rPr>
          <w:b/>
          <w:lang w:eastAsia="ru-RU"/>
        </w:rPr>
        <w:t>постренальной</w:t>
      </w:r>
      <w:proofErr w:type="spellEnd"/>
      <w:r w:rsidRPr="00D50C10">
        <w:rPr>
          <w:b/>
          <w:lang w:eastAsia="ru-RU"/>
        </w:rPr>
        <w:t xml:space="preserve"> ОПН</w:t>
      </w:r>
      <w:r w:rsidRPr="00D50C10">
        <w:rPr>
          <w:lang w:eastAsia="ru-RU"/>
        </w:rPr>
        <w:t xml:space="preserve">. Острая обструкция (окклюзия) мочевых путей: двусторонняя обструкция мочеточников, а у больных с хроническими заболеваниями почек бывает достаточно односторонней обструкции мочеточника. Наиболее частой причиной является мочекаменная болезнь. Среди других причин - </w:t>
      </w:r>
      <w:proofErr w:type="spellStart"/>
      <w:r w:rsidRPr="00D50C10">
        <w:rPr>
          <w:lang w:eastAsia="ru-RU"/>
        </w:rPr>
        <w:t>ретроперитонеальный</w:t>
      </w:r>
      <w:proofErr w:type="spellEnd"/>
      <w:r w:rsidRPr="00D50C10">
        <w:rPr>
          <w:lang w:eastAsia="ru-RU"/>
        </w:rPr>
        <w:t xml:space="preserve"> фиброз и забрюшинные опухоли. Механизм развития </w:t>
      </w:r>
      <w:proofErr w:type="spellStart"/>
      <w:r w:rsidRPr="00D50C10">
        <w:rPr>
          <w:lang w:eastAsia="ru-RU"/>
        </w:rPr>
        <w:t>постренальной</w:t>
      </w:r>
      <w:proofErr w:type="spellEnd"/>
      <w:r w:rsidRPr="00D50C10">
        <w:rPr>
          <w:lang w:eastAsia="ru-RU"/>
        </w:rPr>
        <w:t xml:space="preserve"> ОПН связан с афферентной </w:t>
      </w:r>
      <w:r w:rsidRPr="00D50C10">
        <w:rPr>
          <w:lang w:eastAsia="ru-RU"/>
        </w:rPr>
        <w:lastRenderedPageBreak/>
        <w:t xml:space="preserve">почечной </w:t>
      </w:r>
      <w:proofErr w:type="spellStart"/>
      <w:r w:rsidRPr="00D50C10">
        <w:rPr>
          <w:lang w:eastAsia="ru-RU"/>
        </w:rPr>
        <w:t>вазоконстрикцией</w:t>
      </w:r>
      <w:proofErr w:type="spellEnd"/>
      <w:r w:rsidRPr="00D50C10">
        <w:rPr>
          <w:lang w:eastAsia="ru-RU"/>
        </w:rPr>
        <w:t xml:space="preserve">, развивающейся в ответ на резкое повышение </w:t>
      </w:r>
      <w:proofErr w:type="spellStart"/>
      <w:r w:rsidRPr="00D50C10">
        <w:rPr>
          <w:lang w:eastAsia="ru-RU"/>
        </w:rPr>
        <w:t>внутриканальцевого</w:t>
      </w:r>
      <w:proofErr w:type="spellEnd"/>
      <w:r w:rsidRPr="00D50C10">
        <w:rPr>
          <w:lang w:eastAsia="ru-RU"/>
        </w:rPr>
        <w:t xml:space="preserve"> давления с выбросом </w:t>
      </w:r>
      <w:proofErr w:type="spellStart"/>
      <w:r w:rsidRPr="00D50C10">
        <w:rPr>
          <w:lang w:eastAsia="ru-RU"/>
        </w:rPr>
        <w:t>ангиотензина</w:t>
      </w:r>
      <w:proofErr w:type="spellEnd"/>
      <w:r w:rsidRPr="00D50C10">
        <w:rPr>
          <w:lang w:eastAsia="ru-RU"/>
        </w:rPr>
        <w:t xml:space="preserve"> II и </w:t>
      </w:r>
      <w:proofErr w:type="spellStart"/>
      <w:r w:rsidRPr="00D50C10">
        <w:rPr>
          <w:lang w:eastAsia="ru-RU"/>
        </w:rPr>
        <w:t>тромбоксана</w:t>
      </w:r>
      <w:proofErr w:type="spellEnd"/>
      <w:r w:rsidRPr="00D50C10">
        <w:rPr>
          <w:lang w:eastAsia="ru-RU"/>
        </w:rPr>
        <w:t xml:space="preserve"> А2. [1]</w:t>
      </w:r>
    </w:p>
    <w:p w:rsidR="00A201B0" w:rsidRDefault="00A201B0" w:rsidP="00A201B0">
      <w:pPr>
        <w:pStyle w:val="a0"/>
        <w:rPr>
          <w:b/>
          <w:lang w:eastAsia="ru-RU"/>
        </w:rPr>
      </w:pPr>
      <w:r w:rsidRPr="00A201B0">
        <w:rPr>
          <w:b/>
          <w:lang w:eastAsia="ru-RU"/>
        </w:rPr>
        <w:t>Симптомы.</w:t>
      </w:r>
    </w:p>
    <w:p w:rsidR="008C10AA" w:rsidRPr="008C10AA" w:rsidRDefault="008C10AA" w:rsidP="008C10AA">
      <w:pPr>
        <w:pStyle w:val="a0"/>
        <w:rPr>
          <w:lang w:eastAsia="ru-RU"/>
        </w:rPr>
      </w:pPr>
      <w:r w:rsidRPr="008C10AA">
        <w:rPr>
          <w:lang w:eastAsia="ru-RU"/>
        </w:rPr>
        <w:t>Клинические симптомы острой почечной недостаточности имеют четыре стадии:</w:t>
      </w:r>
    </w:p>
    <w:p w:rsidR="008C10AA" w:rsidRPr="008C10AA" w:rsidRDefault="008C10AA" w:rsidP="008C10AA">
      <w:pPr>
        <w:pStyle w:val="a0"/>
        <w:rPr>
          <w:lang w:eastAsia="ru-RU"/>
        </w:rPr>
      </w:pPr>
      <w:r>
        <w:rPr>
          <w:lang w:eastAsia="ru-RU"/>
        </w:rPr>
        <w:t>1. Начальную;</w:t>
      </w:r>
    </w:p>
    <w:p w:rsidR="008C10AA" w:rsidRPr="008C10AA" w:rsidRDefault="008C10AA" w:rsidP="008C10AA">
      <w:pPr>
        <w:pStyle w:val="a0"/>
        <w:rPr>
          <w:lang w:eastAsia="ru-RU"/>
        </w:rPr>
      </w:pPr>
      <w:r w:rsidRPr="008C10AA">
        <w:rPr>
          <w:lang w:eastAsia="ru-RU"/>
        </w:rPr>
        <w:t xml:space="preserve">2. </w:t>
      </w:r>
      <w:r>
        <w:rPr>
          <w:lang w:val="en-US" w:eastAsia="ru-RU"/>
        </w:rPr>
        <w:t>O</w:t>
      </w:r>
      <w:proofErr w:type="spellStart"/>
      <w:r>
        <w:rPr>
          <w:lang w:eastAsia="ru-RU"/>
        </w:rPr>
        <w:t>лиго</w:t>
      </w:r>
      <w:proofErr w:type="spellEnd"/>
      <w:r>
        <w:rPr>
          <w:lang w:eastAsia="ru-RU"/>
        </w:rPr>
        <w:t>/</w:t>
      </w:r>
      <w:proofErr w:type="spellStart"/>
      <w:r>
        <w:rPr>
          <w:lang w:eastAsia="ru-RU"/>
        </w:rPr>
        <w:t>анурическую</w:t>
      </w:r>
      <w:proofErr w:type="spellEnd"/>
      <w:r>
        <w:rPr>
          <w:lang w:eastAsia="ru-RU"/>
        </w:rPr>
        <w:t>;</w:t>
      </w:r>
    </w:p>
    <w:p w:rsidR="008C10AA" w:rsidRPr="008C10AA" w:rsidRDefault="008C10AA" w:rsidP="008C10AA">
      <w:pPr>
        <w:pStyle w:val="a0"/>
        <w:rPr>
          <w:lang w:eastAsia="ru-RU"/>
        </w:rPr>
      </w:pPr>
      <w:r w:rsidRPr="008C10AA">
        <w:rPr>
          <w:lang w:eastAsia="ru-RU"/>
        </w:rPr>
        <w:t>3.</w:t>
      </w:r>
      <w:r>
        <w:rPr>
          <w:lang w:eastAsia="ru-RU"/>
        </w:rPr>
        <w:t xml:space="preserve"> С</w:t>
      </w:r>
      <w:r w:rsidRPr="008C10AA">
        <w:rPr>
          <w:lang w:eastAsia="ru-RU"/>
        </w:rPr>
        <w:t>тадию восстановления диуреза (ф</w:t>
      </w:r>
      <w:r>
        <w:rPr>
          <w:lang w:eastAsia="ru-RU"/>
        </w:rPr>
        <w:t>азы раннего диуреза и полиурии);</w:t>
      </w:r>
    </w:p>
    <w:p w:rsidR="008C10AA" w:rsidRPr="008C10AA" w:rsidRDefault="008C10AA" w:rsidP="008C10AA">
      <w:pPr>
        <w:pStyle w:val="a0"/>
        <w:rPr>
          <w:lang w:eastAsia="ru-RU"/>
        </w:rPr>
      </w:pPr>
      <w:r w:rsidRPr="008C10AA">
        <w:rPr>
          <w:lang w:eastAsia="ru-RU"/>
        </w:rPr>
        <w:t>4.</w:t>
      </w:r>
      <w:r>
        <w:rPr>
          <w:lang w:eastAsia="ru-RU"/>
        </w:rPr>
        <w:t xml:space="preserve"> Выздоровления.</w:t>
      </w:r>
    </w:p>
    <w:p w:rsidR="008C10AA" w:rsidRPr="008C10AA" w:rsidRDefault="008C10AA" w:rsidP="00216E16">
      <w:pPr>
        <w:pStyle w:val="a0"/>
        <w:rPr>
          <w:lang w:eastAsia="ru-RU"/>
        </w:rPr>
      </w:pPr>
      <w:r w:rsidRPr="00216E16">
        <w:rPr>
          <w:b/>
          <w:lang w:eastAsia="ru-RU"/>
        </w:rPr>
        <w:t>Начальная стадия</w:t>
      </w:r>
      <w:r w:rsidRPr="008C10AA">
        <w:rPr>
          <w:lang w:eastAsia="ru-RU"/>
        </w:rPr>
        <w:t xml:space="preserve"> острой почечной недостаточности имеет разнообразное течение в зависимости </w:t>
      </w:r>
      <w:r w:rsidR="00216E16">
        <w:rPr>
          <w:lang w:eastAsia="ru-RU"/>
        </w:rPr>
        <w:t xml:space="preserve">от вида токсического вещества, </w:t>
      </w:r>
      <w:r w:rsidRPr="008C10AA">
        <w:rPr>
          <w:lang w:eastAsia="ru-RU"/>
        </w:rPr>
        <w:t xml:space="preserve">вызвавшего интоксикацию и протекает от момента воздействия основного этиологического фактора до первых симптомов. В этой стадии не наблюдается уремической интоксикации и </w:t>
      </w:r>
      <w:proofErr w:type="spellStart"/>
      <w:r w:rsidRPr="008C10AA">
        <w:rPr>
          <w:lang w:eastAsia="ru-RU"/>
        </w:rPr>
        <w:t>дисэлектролитемии</w:t>
      </w:r>
      <w:proofErr w:type="spellEnd"/>
      <w:r w:rsidRPr="008C10AA">
        <w:rPr>
          <w:lang w:eastAsia="ru-RU"/>
        </w:rPr>
        <w:t xml:space="preserve">. Нарушается концентрационная способность </w:t>
      </w:r>
      <w:proofErr w:type="spellStart"/>
      <w:r w:rsidRPr="008C10AA">
        <w:rPr>
          <w:lang w:eastAsia="ru-RU"/>
        </w:rPr>
        <w:t>канальцевого</w:t>
      </w:r>
      <w:proofErr w:type="spellEnd"/>
      <w:r w:rsidRPr="008C10AA">
        <w:rPr>
          <w:lang w:eastAsia="ru-RU"/>
        </w:rPr>
        <w:t xml:space="preserve"> эпителия и повышается содержание мочевины в сыворотке кров</w:t>
      </w:r>
      <w:r w:rsidR="00216E16">
        <w:rPr>
          <w:lang w:eastAsia="ru-RU"/>
        </w:rPr>
        <w:t xml:space="preserve">и. Другие клинические симптомы </w:t>
      </w:r>
      <w:r w:rsidRPr="008C10AA">
        <w:rPr>
          <w:lang w:eastAsia="ru-RU"/>
        </w:rPr>
        <w:t>опреде</w:t>
      </w:r>
      <w:r w:rsidR="00216E16">
        <w:rPr>
          <w:lang w:eastAsia="ru-RU"/>
        </w:rPr>
        <w:t>ляются характером интоксикации.</w:t>
      </w:r>
    </w:p>
    <w:p w:rsidR="008C10AA" w:rsidRPr="008C10AA" w:rsidRDefault="008C10AA" w:rsidP="008C10AA">
      <w:pPr>
        <w:pStyle w:val="a0"/>
        <w:rPr>
          <w:lang w:eastAsia="ru-RU"/>
        </w:rPr>
      </w:pPr>
      <w:r w:rsidRPr="008C10AA">
        <w:rPr>
          <w:lang w:eastAsia="ru-RU"/>
        </w:rPr>
        <w:t xml:space="preserve">При </w:t>
      </w:r>
      <w:r w:rsidRPr="00216E16">
        <w:rPr>
          <w:b/>
          <w:lang w:eastAsia="ru-RU"/>
        </w:rPr>
        <w:t>олиго-/</w:t>
      </w:r>
      <w:proofErr w:type="spellStart"/>
      <w:r w:rsidRPr="00216E16">
        <w:rPr>
          <w:b/>
          <w:lang w:eastAsia="ru-RU"/>
        </w:rPr>
        <w:t>анурической</w:t>
      </w:r>
      <w:proofErr w:type="spellEnd"/>
      <w:r w:rsidRPr="00216E16">
        <w:rPr>
          <w:b/>
          <w:lang w:eastAsia="ru-RU"/>
        </w:rPr>
        <w:t xml:space="preserve"> стадии</w:t>
      </w:r>
      <w:r w:rsidRPr="008C10AA">
        <w:rPr>
          <w:lang w:eastAsia="ru-RU"/>
        </w:rPr>
        <w:t xml:space="preserve"> острой почечной недостаточности развиваются тяжелые нарушения электролитного гомеостаза, </w:t>
      </w:r>
      <w:proofErr w:type="gramStart"/>
      <w:r w:rsidRPr="008C10AA">
        <w:rPr>
          <w:lang w:eastAsia="ru-RU"/>
        </w:rPr>
        <w:t>происходит  снижение</w:t>
      </w:r>
      <w:proofErr w:type="gramEnd"/>
      <w:r w:rsidRPr="008C10AA">
        <w:rPr>
          <w:lang w:eastAsia="ru-RU"/>
        </w:rPr>
        <w:t xml:space="preserve"> или полное прекращение  диуреза. Для клинической картины характерно тяжёлое общее состояние больного, возникновение и быстрое нарастание явлений уремии, проявляющееся заторможенностью, адинамией, сонливостью, поносом, артериальной гипертонией, тахикардией, отёками, </w:t>
      </w:r>
      <w:proofErr w:type="gramStart"/>
      <w:r w:rsidRPr="008C10AA">
        <w:rPr>
          <w:lang w:eastAsia="ru-RU"/>
        </w:rPr>
        <w:t>анемией(</w:t>
      </w:r>
      <w:proofErr w:type="gramEnd"/>
      <w:r w:rsidRPr="008C10AA">
        <w:rPr>
          <w:lang w:eastAsia="ru-RU"/>
        </w:rPr>
        <w:t xml:space="preserve">в результате нарушения синтеза </w:t>
      </w:r>
      <w:proofErr w:type="spellStart"/>
      <w:r w:rsidRPr="008C10AA">
        <w:rPr>
          <w:lang w:eastAsia="ru-RU"/>
        </w:rPr>
        <w:t>эритропоэтина</w:t>
      </w:r>
      <w:proofErr w:type="spellEnd"/>
      <w:r w:rsidRPr="008C10AA">
        <w:rPr>
          <w:lang w:eastAsia="ru-RU"/>
        </w:rPr>
        <w:t>)  и тяжёлой интоксикацией организма  с прогрессированием метаболического ацидоза.</w:t>
      </w:r>
    </w:p>
    <w:p w:rsidR="008C10AA" w:rsidRPr="008C10AA" w:rsidRDefault="008C10AA" w:rsidP="009504DA">
      <w:pPr>
        <w:pStyle w:val="a0"/>
        <w:ind w:firstLine="0"/>
        <w:rPr>
          <w:lang w:eastAsia="ru-RU"/>
        </w:rPr>
      </w:pPr>
    </w:p>
    <w:p w:rsidR="008C10AA" w:rsidRPr="008C10AA" w:rsidRDefault="008C10AA" w:rsidP="00216E16">
      <w:pPr>
        <w:pStyle w:val="a0"/>
        <w:rPr>
          <w:lang w:eastAsia="ru-RU"/>
        </w:rPr>
      </w:pPr>
      <w:proofErr w:type="spellStart"/>
      <w:r w:rsidRPr="008C10AA">
        <w:rPr>
          <w:lang w:eastAsia="ru-RU"/>
        </w:rPr>
        <w:lastRenderedPageBreak/>
        <w:t>Гиперкалиемия</w:t>
      </w:r>
      <w:proofErr w:type="spellEnd"/>
      <w:r w:rsidRPr="008C10AA">
        <w:rPr>
          <w:lang w:eastAsia="ru-RU"/>
        </w:rPr>
        <w:t xml:space="preserve"> вызывает появление тяжелых нервно-мышечных симптомов (арефлексия, расстройство дыхания, судороги и пр.).  Повышение уровня магния в крови вызывает развитие депрессивного состояния, нарушение ритма сердечных сокращений. В этой стадии количество внеклеточных электролитов (натрия, хлора, кальция) понижается, особенно у животных с предшествующей дегидратацией после обильной рвоты и поносов. Часто возникающие тетанические судо</w:t>
      </w:r>
      <w:r w:rsidR="00216E16">
        <w:rPr>
          <w:lang w:eastAsia="ru-RU"/>
        </w:rPr>
        <w:t xml:space="preserve">роги связаны с </w:t>
      </w:r>
      <w:proofErr w:type="spellStart"/>
      <w:r w:rsidR="00216E16">
        <w:rPr>
          <w:lang w:eastAsia="ru-RU"/>
        </w:rPr>
        <w:t>гипокальциемией</w:t>
      </w:r>
      <w:proofErr w:type="spellEnd"/>
      <w:r w:rsidR="00216E16">
        <w:rPr>
          <w:lang w:eastAsia="ru-RU"/>
        </w:rPr>
        <w:t>.</w:t>
      </w:r>
    </w:p>
    <w:p w:rsidR="008C10AA" w:rsidRPr="008C10AA" w:rsidRDefault="008C10AA" w:rsidP="00216E16">
      <w:pPr>
        <w:pStyle w:val="a0"/>
        <w:rPr>
          <w:lang w:eastAsia="ru-RU"/>
        </w:rPr>
      </w:pPr>
      <w:r w:rsidRPr="008C10AA">
        <w:rPr>
          <w:lang w:eastAsia="ru-RU"/>
        </w:rPr>
        <w:t>Наблюдаются признаки поражения желудочно-кишечного тракта (сухость во рту, множественные трещины слизистой оболочки рта и языка, стоматит, болезненные язвы). Иногда встречаются желудочно-кишечные кровотечения. Отмечается диспноэ вследствие развития ацидоза; при передозировке вводимой жидкости возмож</w:t>
      </w:r>
      <w:r w:rsidR="00216E16">
        <w:rPr>
          <w:lang w:eastAsia="ru-RU"/>
        </w:rPr>
        <w:t xml:space="preserve">но </w:t>
      </w:r>
      <w:proofErr w:type="gramStart"/>
      <w:r w:rsidR="00216E16">
        <w:rPr>
          <w:lang w:eastAsia="ru-RU"/>
        </w:rPr>
        <w:t>возникновение  отека</w:t>
      </w:r>
      <w:proofErr w:type="gramEnd"/>
      <w:r w:rsidR="00216E16">
        <w:rPr>
          <w:lang w:eastAsia="ru-RU"/>
        </w:rPr>
        <w:t xml:space="preserve"> легких.</w:t>
      </w:r>
    </w:p>
    <w:p w:rsidR="008C10AA" w:rsidRPr="008C10AA" w:rsidRDefault="008C10AA" w:rsidP="00216E16">
      <w:pPr>
        <w:pStyle w:val="a0"/>
        <w:rPr>
          <w:lang w:eastAsia="ru-RU"/>
        </w:rPr>
      </w:pPr>
      <w:r w:rsidRPr="008C10AA">
        <w:rPr>
          <w:lang w:eastAsia="ru-RU"/>
        </w:rPr>
        <w:t>При запоздалом лечении олиго-/</w:t>
      </w:r>
      <w:proofErr w:type="spellStart"/>
      <w:r w:rsidRPr="008C10AA">
        <w:rPr>
          <w:lang w:eastAsia="ru-RU"/>
        </w:rPr>
        <w:t>анурическая</w:t>
      </w:r>
      <w:proofErr w:type="spellEnd"/>
      <w:r w:rsidRPr="008C10AA">
        <w:rPr>
          <w:lang w:eastAsia="ru-RU"/>
        </w:rPr>
        <w:t xml:space="preserve"> стадия почечной недостаточности обычно переходит в терминальную, а при благоприятном развитии — в</w:t>
      </w:r>
      <w:r w:rsidR="00216E16">
        <w:rPr>
          <w:lang w:eastAsia="ru-RU"/>
        </w:rPr>
        <w:t xml:space="preserve"> стадию восстановления диуреза.</w:t>
      </w:r>
    </w:p>
    <w:p w:rsidR="008C10AA" w:rsidRPr="008C10AA" w:rsidRDefault="008C10AA" w:rsidP="008C10AA">
      <w:pPr>
        <w:pStyle w:val="a0"/>
        <w:rPr>
          <w:lang w:eastAsia="ru-RU"/>
        </w:rPr>
      </w:pPr>
      <w:r w:rsidRPr="00216E16">
        <w:rPr>
          <w:b/>
          <w:lang w:eastAsia="ru-RU"/>
        </w:rPr>
        <w:t>Стадия восстановления диуреза</w:t>
      </w:r>
      <w:r w:rsidRPr="008C10AA">
        <w:rPr>
          <w:lang w:eastAsia="ru-RU"/>
        </w:rPr>
        <w:t xml:space="preserve"> при острой почечной недостаточности имеет две фазы: вначале, в первые 3- 4 </w:t>
      </w:r>
      <w:proofErr w:type="gramStart"/>
      <w:r w:rsidRPr="008C10AA">
        <w:rPr>
          <w:lang w:eastAsia="ru-RU"/>
        </w:rPr>
        <w:t>суток  происходит</w:t>
      </w:r>
      <w:proofErr w:type="gramEnd"/>
      <w:r w:rsidRPr="008C10AA">
        <w:rPr>
          <w:lang w:eastAsia="ru-RU"/>
        </w:rPr>
        <w:t xml:space="preserve"> восстановление диуреза, которое  сменяется фазой полиурии, при которой выделяется большое количество мочи с низкой относительной плотностью. Заметно уменьшается в организме количество основных электролитов (калия, натрия, хлора). Общее состояние больных животных заметно улучшается, восстанавливается сознание, исчезают мышечные подергивания, уменьшается артериальная гипертензия.</w:t>
      </w:r>
      <w:r w:rsidR="00141126" w:rsidRPr="00141126">
        <w:t xml:space="preserve"> </w:t>
      </w:r>
      <w:r w:rsidR="00141126" w:rsidRPr="00141126">
        <w:rPr>
          <w:lang w:eastAsia="ru-RU"/>
        </w:rPr>
        <w:t>[3]</w:t>
      </w:r>
    </w:p>
    <w:p w:rsidR="008C10AA" w:rsidRPr="008C10AA" w:rsidRDefault="008C10AA" w:rsidP="008C10AA">
      <w:pPr>
        <w:pStyle w:val="a0"/>
        <w:rPr>
          <w:lang w:eastAsia="ru-RU"/>
        </w:rPr>
      </w:pPr>
    </w:p>
    <w:p w:rsidR="008C10AA" w:rsidRPr="008C10AA" w:rsidRDefault="008C10AA" w:rsidP="008C10AA">
      <w:pPr>
        <w:pStyle w:val="a0"/>
        <w:rPr>
          <w:lang w:eastAsia="ru-RU"/>
        </w:rPr>
      </w:pPr>
      <w:r w:rsidRPr="008C10AA">
        <w:rPr>
          <w:lang w:eastAsia="ru-RU"/>
        </w:rPr>
        <w:t xml:space="preserve"> </w:t>
      </w:r>
    </w:p>
    <w:p w:rsidR="008C10AA" w:rsidRPr="008C10AA" w:rsidRDefault="008C10AA" w:rsidP="008C10AA">
      <w:pPr>
        <w:pStyle w:val="a0"/>
        <w:rPr>
          <w:lang w:eastAsia="ru-RU"/>
        </w:rPr>
      </w:pPr>
    </w:p>
    <w:p w:rsidR="008C10AA" w:rsidRPr="008C10AA" w:rsidRDefault="008C10AA" w:rsidP="00216E16">
      <w:pPr>
        <w:pStyle w:val="a0"/>
        <w:rPr>
          <w:lang w:eastAsia="ru-RU"/>
        </w:rPr>
      </w:pPr>
      <w:r w:rsidRPr="00216E16">
        <w:rPr>
          <w:b/>
          <w:lang w:eastAsia="ru-RU"/>
        </w:rPr>
        <w:lastRenderedPageBreak/>
        <w:t>Стадия выздоровления</w:t>
      </w:r>
      <w:r w:rsidRPr="008C10AA">
        <w:rPr>
          <w:lang w:eastAsia="ru-RU"/>
        </w:rPr>
        <w:t xml:space="preserve"> может затянуться на много месяцев, хотя в этот период моча большей частью не содержит белка и других патологических элементов, отсутствует азотемия. Наиболее стойкими симптомами</w:t>
      </w:r>
      <w:r w:rsidR="00216E16">
        <w:rPr>
          <w:lang w:eastAsia="ru-RU"/>
        </w:rPr>
        <w:t xml:space="preserve"> в период выздоровления являются</w:t>
      </w:r>
      <w:r w:rsidRPr="008C10AA">
        <w:rPr>
          <w:lang w:eastAsia="ru-RU"/>
        </w:rPr>
        <w:t xml:space="preserve"> анемия и снижение конце</w:t>
      </w:r>
      <w:r w:rsidR="00216E16">
        <w:rPr>
          <w:lang w:eastAsia="ru-RU"/>
        </w:rPr>
        <w:t>нтрационной способности почек.</w:t>
      </w:r>
    </w:p>
    <w:p w:rsidR="00D50C10" w:rsidRPr="0000076A" w:rsidRDefault="008C10AA" w:rsidP="008C10AA">
      <w:pPr>
        <w:pStyle w:val="a0"/>
        <w:rPr>
          <w:lang w:eastAsia="ru-RU"/>
        </w:rPr>
      </w:pPr>
      <w:r w:rsidRPr="00216E16">
        <w:rPr>
          <w:b/>
          <w:lang w:eastAsia="ru-RU"/>
        </w:rPr>
        <w:t>Летальный исход</w:t>
      </w:r>
      <w:r w:rsidRPr="008C10AA">
        <w:rPr>
          <w:lang w:eastAsia="ru-RU"/>
        </w:rPr>
        <w:t xml:space="preserve"> при острой почечной недостаточности зависит в основном от гипертензии, </w:t>
      </w:r>
      <w:proofErr w:type="spellStart"/>
      <w:r w:rsidRPr="008C10AA">
        <w:rPr>
          <w:lang w:eastAsia="ru-RU"/>
        </w:rPr>
        <w:t>гиперволемии</w:t>
      </w:r>
      <w:proofErr w:type="spellEnd"/>
      <w:r w:rsidRPr="008C10AA">
        <w:rPr>
          <w:lang w:eastAsia="ru-RU"/>
        </w:rPr>
        <w:t>, ведущей к отеку легких и головного мозга, и нарушений функции важных центров вследствие метаболического ацидоза.</w:t>
      </w:r>
      <w:r w:rsidR="00216E16">
        <w:rPr>
          <w:lang w:eastAsia="ru-RU"/>
        </w:rPr>
        <w:t xml:space="preserve"> </w:t>
      </w:r>
      <w:r w:rsidR="00216E16" w:rsidRPr="00216E16">
        <w:rPr>
          <w:lang w:eastAsia="ru-RU"/>
        </w:rPr>
        <w:t>[</w:t>
      </w:r>
      <w:r w:rsidR="00216E16" w:rsidRPr="0000076A">
        <w:rPr>
          <w:lang w:eastAsia="ru-RU"/>
        </w:rPr>
        <w:t>3]</w:t>
      </w:r>
    </w:p>
    <w:p w:rsidR="00A201B0" w:rsidRDefault="00A201B0" w:rsidP="00A201B0">
      <w:pPr>
        <w:pStyle w:val="a0"/>
        <w:rPr>
          <w:b/>
          <w:lang w:eastAsia="ru-RU"/>
        </w:rPr>
      </w:pPr>
      <w:r w:rsidRPr="00A201B0">
        <w:rPr>
          <w:b/>
          <w:lang w:eastAsia="ru-RU"/>
        </w:rPr>
        <w:t>Патогенез.</w:t>
      </w:r>
    </w:p>
    <w:p w:rsidR="00216E16" w:rsidRDefault="00216E16" w:rsidP="00216E16">
      <w:pPr>
        <w:pStyle w:val="a0"/>
        <w:rPr>
          <w:lang w:eastAsia="ru-RU"/>
        </w:rPr>
      </w:pPr>
      <w:r w:rsidRPr="00216E16">
        <w:rPr>
          <w:b/>
          <w:lang w:eastAsia="ru-RU"/>
        </w:rPr>
        <w:t>Основной патогенетический механизм развития ОПН - ишемия почек</w:t>
      </w:r>
      <w:r>
        <w:rPr>
          <w:lang w:eastAsia="ru-RU"/>
        </w:rPr>
        <w:t xml:space="preserve">. Шоковая перестройка почечного кровотока – </w:t>
      </w:r>
      <w:proofErr w:type="spellStart"/>
      <w:r>
        <w:rPr>
          <w:lang w:eastAsia="ru-RU"/>
        </w:rPr>
        <w:t>внутрипочечное</w:t>
      </w:r>
      <w:proofErr w:type="spellEnd"/>
      <w:r>
        <w:rPr>
          <w:lang w:eastAsia="ru-RU"/>
        </w:rPr>
        <w:t xml:space="preserve"> шунтирование крови через </w:t>
      </w:r>
      <w:proofErr w:type="spellStart"/>
      <w:r>
        <w:rPr>
          <w:lang w:eastAsia="ru-RU"/>
        </w:rPr>
        <w:t>юкстагломерулярную</w:t>
      </w:r>
      <w:proofErr w:type="spellEnd"/>
      <w:r>
        <w:rPr>
          <w:lang w:eastAsia="ru-RU"/>
        </w:rPr>
        <w:t xml:space="preserve"> систему со снижением давления в </w:t>
      </w:r>
      <w:proofErr w:type="spellStart"/>
      <w:r>
        <w:rPr>
          <w:lang w:eastAsia="ru-RU"/>
        </w:rPr>
        <w:t>гломерулярных</w:t>
      </w:r>
      <w:proofErr w:type="spellEnd"/>
      <w:r>
        <w:rPr>
          <w:lang w:eastAsia="ru-RU"/>
        </w:rPr>
        <w:t xml:space="preserve"> афферентных артериолах ниже 60-70 мм рт. ст. – является причиной ишемии коркового слоя, индуцирует выброс катехоламинов, активирует ренин-</w:t>
      </w:r>
      <w:proofErr w:type="spellStart"/>
      <w:r>
        <w:rPr>
          <w:lang w:eastAsia="ru-RU"/>
        </w:rPr>
        <w:t>альдостероновую</w:t>
      </w:r>
      <w:proofErr w:type="spellEnd"/>
      <w:r>
        <w:rPr>
          <w:lang w:eastAsia="ru-RU"/>
        </w:rPr>
        <w:t xml:space="preserve"> систему с выработкой ренина, антидиуретического гормона и тем самым вызывает почечную афферентную </w:t>
      </w:r>
      <w:proofErr w:type="spellStart"/>
      <w:r>
        <w:rPr>
          <w:lang w:eastAsia="ru-RU"/>
        </w:rPr>
        <w:t>вазоконстрикцию</w:t>
      </w:r>
      <w:proofErr w:type="spellEnd"/>
      <w:r>
        <w:rPr>
          <w:lang w:eastAsia="ru-RU"/>
        </w:rPr>
        <w:t xml:space="preserve"> с дальнейшим снижением СКФ, ишемическим повреждением эпителия извитых канальцев с повышением концентрации кальция и свободных радикалов в клетках </w:t>
      </w:r>
      <w:proofErr w:type="spellStart"/>
      <w:r>
        <w:rPr>
          <w:lang w:eastAsia="ru-RU"/>
        </w:rPr>
        <w:t>канальцевого</w:t>
      </w:r>
      <w:proofErr w:type="spellEnd"/>
      <w:r>
        <w:rPr>
          <w:lang w:eastAsia="ru-RU"/>
        </w:rPr>
        <w:t xml:space="preserve"> эпителия. Ишемическое поражение почечных канальцев при ОПН часто усугубляется их одновременным прямым токсическим повреждением, вызванным эндотоксинами. Вслед за некрозом (ишемическим, токсическим) эпителия извитых канальцев развивается утечка </w:t>
      </w:r>
      <w:proofErr w:type="spellStart"/>
      <w:r>
        <w:rPr>
          <w:lang w:eastAsia="ru-RU"/>
        </w:rPr>
        <w:t>гломерулярного</w:t>
      </w:r>
      <w:proofErr w:type="spellEnd"/>
      <w:r>
        <w:rPr>
          <w:lang w:eastAsia="ru-RU"/>
        </w:rPr>
        <w:t xml:space="preserve"> фильтрата в </w:t>
      </w:r>
      <w:proofErr w:type="spellStart"/>
      <w:r>
        <w:rPr>
          <w:lang w:eastAsia="ru-RU"/>
        </w:rPr>
        <w:t>интерстиций</w:t>
      </w:r>
      <w:proofErr w:type="spellEnd"/>
      <w:r>
        <w:rPr>
          <w:lang w:eastAsia="ru-RU"/>
        </w:rPr>
        <w:t xml:space="preserve"> через поврежденные канальцы, которые блокируются клеточным детритом, а также в результате интерстициального отека почечной ткани. Интерстициальный отек усиливает ишемию почки и способствует дальнейшему снижению клубочковой фильтрации. Степень увеличения интерстициального объема почки, а также степень снижения высоты </w:t>
      </w:r>
      <w:r>
        <w:rPr>
          <w:lang w:eastAsia="ru-RU"/>
        </w:rPr>
        <w:lastRenderedPageBreak/>
        <w:t>щеточной каймы и площади базальной мембраны эпителия извитых канальцев коррелируют с тяжестью ОПН.</w:t>
      </w:r>
    </w:p>
    <w:p w:rsidR="00216E16" w:rsidRDefault="00216E16" w:rsidP="00216E16">
      <w:pPr>
        <w:pStyle w:val="a0"/>
        <w:rPr>
          <w:lang w:eastAsia="ru-RU"/>
        </w:rPr>
      </w:pPr>
      <w:r>
        <w:rPr>
          <w:lang w:eastAsia="ru-RU"/>
        </w:rPr>
        <w:t xml:space="preserve">   В настоящее время накапливается все больше экспериментальных и клинических данных, свидетельствующих о том, что влияние </w:t>
      </w:r>
      <w:proofErr w:type="spellStart"/>
      <w:r>
        <w:rPr>
          <w:lang w:eastAsia="ru-RU"/>
        </w:rPr>
        <w:t>констриктивных</w:t>
      </w:r>
      <w:proofErr w:type="spellEnd"/>
      <w:r>
        <w:rPr>
          <w:lang w:eastAsia="ru-RU"/>
        </w:rPr>
        <w:t xml:space="preserve"> стимулов на сосуды при ОПН реализуется через изменения внутриклеточной концентрации кальция. Кальций первоначально поступает в цитоплазму, а затем, с помощью специального переносчика, в митохондрии. Энергия, используемая переносчиком, необходима и для начального синтеза АТФ. Дефицит энергии приводит к некрозу клеток, а образовавшийся клеточный детрит </w:t>
      </w:r>
      <w:proofErr w:type="spellStart"/>
      <w:r>
        <w:rPr>
          <w:lang w:eastAsia="ru-RU"/>
        </w:rPr>
        <w:t>обтурирует</w:t>
      </w:r>
      <w:proofErr w:type="spellEnd"/>
      <w:r>
        <w:rPr>
          <w:lang w:eastAsia="ru-RU"/>
        </w:rPr>
        <w:t xml:space="preserve"> канальцы, усугубляя анурию. Введение блокатора кальциевых каналов </w:t>
      </w:r>
      <w:proofErr w:type="spellStart"/>
      <w:r>
        <w:rPr>
          <w:lang w:eastAsia="ru-RU"/>
        </w:rPr>
        <w:t>веропамила</w:t>
      </w:r>
      <w:proofErr w:type="spellEnd"/>
      <w:r>
        <w:rPr>
          <w:lang w:eastAsia="ru-RU"/>
        </w:rPr>
        <w:t xml:space="preserve"> одновременно с ишемией или непосредственно после нее препятствует поступлению кальция в клетки, что предупреждает ОПН или облегчает ее течение.</w:t>
      </w:r>
    </w:p>
    <w:p w:rsidR="00216E16" w:rsidRDefault="00216E16" w:rsidP="00216E16">
      <w:pPr>
        <w:pStyle w:val="a0"/>
        <w:rPr>
          <w:lang w:eastAsia="ru-RU"/>
        </w:rPr>
      </w:pPr>
      <w:r>
        <w:rPr>
          <w:lang w:eastAsia="ru-RU"/>
        </w:rPr>
        <w:t xml:space="preserve">   Помимо универсальных, имеются и частные механизмы патогенеза отдельных форм ренальной ОПН. Так, ДВС-синдром с билатеральным кортикальным некрозом характерен для акушерской ОПН, острого сепсиса, геморрагического и анафилактического шока, БПГН при системной красной волчанке. </w:t>
      </w:r>
      <w:proofErr w:type="spellStart"/>
      <w:r>
        <w:rPr>
          <w:lang w:eastAsia="ru-RU"/>
        </w:rPr>
        <w:t>Внутриканальцевая</w:t>
      </w:r>
      <w:proofErr w:type="spellEnd"/>
      <w:r>
        <w:rPr>
          <w:lang w:eastAsia="ru-RU"/>
        </w:rPr>
        <w:t xml:space="preserve"> блокада за счет связывания </w:t>
      </w:r>
      <w:proofErr w:type="spellStart"/>
      <w:r>
        <w:rPr>
          <w:lang w:eastAsia="ru-RU"/>
        </w:rPr>
        <w:t>канальцевого</w:t>
      </w:r>
      <w:proofErr w:type="spellEnd"/>
      <w:r>
        <w:rPr>
          <w:lang w:eastAsia="ru-RU"/>
        </w:rPr>
        <w:t xml:space="preserve"> белка </w:t>
      </w:r>
      <w:proofErr w:type="spellStart"/>
      <w:r>
        <w:rPr>
          <w:lang w:eastAsia="ru-RU"/>
        </w:rPr>
        <w:t>Tamm-Horsfall</w:t>
      </w:r>
      <w:proofErr w:type="spellEnd"/>
      <w:r>
        <w:rPr>
          <w:lang w:eastAsia="ru-RU"/>
        </w:rPr>
        <w:t xml:space="preserve"> с белком </w:t>
      </w:r>
      <w:proofErr w:type="spellStart"/>
      <w:r>
        <w:rPr>
          <w:lang w:eastAsia="ru-RU"/>
        </w:rPr>
        <w:t>Бенс</w:t>
      </w:r>
      <w:proofErr w:type="spellEnd"/>
      <w:r>
        <w:rPr>
          <w:lang w:eastAsia="ru-RU"/>
        </w:rPr>
        <w:t xml:space="preserve">-Джонса, со свободным гемоглобином, миоглобином определяет патогенез ОПН при </w:t>
      </w:r>
      <w:proofErr w:type="spellStart"/>
      <w:r>
        <w:rPr>
          <w:lang w:eastAsia="ru-RU"/>
        </w:rPr>
        <w:t>миеломной</w:t>
      </w:r>
      <w:proofErr w:type="spellEnd"/>
      <w:r>
        <w:rPr>
          <w:lang w:eastAsia="ru-RU"/>
        </w:rPr>
        <w:t xml:space="preserve"> болезни, </w:t>
      </w:r>
      <w:proofErr w:type="spellStart"/>
      <w:r>
        <w:rPr>
          <w:lang w:eastAsia="ru-RU"/>
        </w:rPr>
        <w:t>рабдомиолизе</w:t>
      </w:r>
      <w:proofErr w:type="spellEnd"/>
      <w:r>
        <w:rPr>
          <w:lang w:eastAsia="ru-RU"/>
        </w:rPr>
        <w:t xml:space="preserve">, гемолизе. Отложение кристаллов в просвете почечных канальцев характерно для мочекислой блокады (первичная, вторичная подагра), отравления этиленгликолем, передозировки сульфаниламидов, </w:t>
      </w:r>
      <w:proofErr w:type="spellStart"/>
      <w:r>
        <w:rPr>
          <w:lang w:eastAsia="ru-RU"/>
        </w:rPr>
        <w:t>метотрексата</w:t>
      </w:r>
      <w:proofErr w:type="spellEnd"/>
      <w:r>
        <w:rPr>
          <w:lang w:eastAsia="ru-RU"/>
        </w:rPr>
        <w:t xml:space="preserve">. При некротическом </w:t>
      </w:r>
      <w:proofErr w:type="spellStart"/>
      <w:r>
        <w:rPr>
          <w:lang w:eastAsia="ru-RU"/>
        </w:rPr>
        <w:t>папиллите</w:t>
      </w:r>
      <w:proofErr w:type="spellEnd"/>
      <w:r>
        <w:rPr>
          <w:lang w:eastAsia="ru-RU"/>
        </w:rPr>
        <w:t xml:space="preserve"> (некрозе почечных сосочков) возможно развитие как </w:t>
      </w:r>
      <w:proofErr w:type="spellStart"/>
      <w:r>
        <w:rPr>
          <w:lang w:eastAsia="ru-RU"/>
        </w:rPr>
        <w:t>постренальной</w:t>
      </w:r>
      <w:proofErr w:type="spellEnd"/>
      <w:r>
        <w:rPr>
          <w:lang w:eastAsia="ru-RU"/>
        </w:rPr>
        <w:t xml:space="preserve">, так и ренальной ОПН. Чаще встречается </w:t>
      </w:r>
      <w:proofErr w:type="spellStart"/>
      <w:r>
        <w:rPr>
          <w:lang w:eastAsia="ru-RU"/>
        </w:rPr>
        <w:t>постренальная</w:t>
      </w:r>
      <w:proofErr w:type="spellEnd"/>
      <w:r>
        <w:rPr>
          <w:lang w:eastAsia="ru-RU"/>
        </w:rPr>
        <w:t xml:space="preserve"> ОПН, вызванная обструкцией мочеточников </w:t>
      </w:r>
      <w:proofErr w:type="spellStart"/>
      <w:r>
        <w:rPr>
          <w:lang w:eastAsia="ru-RU"/>
        </w:rPr>
        <w:t>некротизированными</w:t>
      </w:r>
      <w:proofErr w:type="spellEnd"/>
      <w:r>
        <w:rPr>
          <w:lang w:eastAsia="ru-RU"/>
        </w:rPr>
        <w:t xml:space="preserve"> сосочками и сгустками крови при хроническом некротическом </w:t>
      </w:r>
      <w:proofErr w:type="spellStart"/>
      <w:r>
        <w:rPr>
          <w:lang w:eastAsia="ru-RU"/>
        </w:rPr>
        <w:t>папиллите</w:t>
      </w:r>
      <w:proofErr w:type="spellEnd"/>
      <w:r>
        <w:rPr>
          <w:lang w:eastAsia="ru-RU"/>
        </w:rPr>
        <w:t xml:space="preserve"> (диабет, анальгетическая нефропатия, алкогольная нефропатия, серповидно-клеточная анемия). Ренальная ОПН за счет </w:t>
      </w:r>
      <w:r>
        <w:rPr>
          <w:lang w:eastAsia="ru-RU"/>
        </w:rPr>
        <w:lastRenderedPageBreak/>
        <w:t xml:space="preserve">тотального некротического </w:t>
      </w:r>
      <w:proofErr w:type="spellStart"/>
      <w:r>
        <w:rPr>
          <w:lang w:eastAsia="ru-RU"/>
        </w:rPr>
        <w:t>папиллита</w:t>
      </w:r>
      <w:proofErr w:type="spellEnd"/>
      <w:r>
        <w:rPr>
          <w:lang w:eastAsia="ru-RU"/>
        </w:rPr>
        <w:t xml:space="preserve"> развивается при гнойном пиелонефрите и часто приводит к необратимой уремии. Ренальная ОПН может развиться при остром пиелонефрите в результате выраженного интерстициального отека стромы, инфильтрированной нейтрофилами, особенно при присоединении </w:t>
      </w:r>
      <w:proofErr w:type="spellStart"/>
      <w:r>
        <w:rPr>
          <w:lang w:eastAsia="ru-RU"/>
        </w:rPr>
        <w:t>апостематоза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бактериемического</w:t>
      </w:r>
      <w:proofErr w:type="spellEnd"/>
      <w:r>
        <w:rPr>
          <w:lang w:eastAsia="ru-RU"/>
        </w:rPr>
        <w:t xml:space="preserve"> шока. Выраженные воспалительные изменения в виде диффузной инфильтрации интерстициальной ткани почек эозинофилами и лимфоцитами - причина ОПН при лекарственном ОИН. ОПН при ГЛПС может быть вызвана как острым вирусным интерстициальным нефритом, так и другими осложнениями ГЛПС: </w:t>
      </w:r>
      <w:proofErr w:type="spellStart"/>
      <w:r>
        <w:rPr>
          <w:lang w:eastAsia="ru-RU"/>
        </w:rPr>
        <w:t>гиповолемическим</w:t>
      </w:r>
      <w:proofErr w:type="spellEnd"/>
      <w:r>
        <w:rPr>
          <w:lang w:eastAsia="ru-RU"/>
        </w:rPr>
        <w:t xml:space="preserve"> шоком, геморрагическим шоком и коллапсом за счет </w:t>
      </w:r>
      <w:proofErr w:type="spellStart"/>
      <w:r>
        <w:rPr>
          <w:lang w:eastAsia="ru-RU"/>
        </w:rPr>
        <w:t>подкапсульного</w:t>
      </w:r>
      <w:proofErr w:type="spellEnd"/>
      <w:r>
        <w:rPr>
          <w:lang w:eastAsia="ru-RU"/>
        </w:rPr>
        <w:t xml:space="preserve"> разрыва почки, острой надпочечниковой недостаточности. Тяжелые воспалительные изменения в почечных клубочках с диффузной </w:t>
      </w:r>
      <w:proofErr w:type="spellStart"/>
      <w:r>
        <w:rPr>
          <w:lang w:eastAsia="ru-RU"/>
        </w:rPr>
        <w:t>экстракапиллярной</w:t>
      </w:r>
      <w:proofErr w:type="spellEnd"/>
      <w:r>
        <w:rPr>
          <w:lang w:eastAsia="ru-RU"/>
        </w:rPr>
        <w:t xml:space="preserve"> пролиферацией, </w:t>
      </w:r>
      <w:proofErr w:type="spellStart"/>
      <w:r>
        <w:rPr>
          <w:lang w:eastAsia="ru-RU"/>
        </w:rPr>
        <w:t>микротромбозами</w:t>
      </w:r>
      <w:proofErr w:type="spell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фибриноидным</w:t>
      </w:r>
      <w:proofErr w:type="spellEnd"/>
      <w:r>
        <w:rPr>
          <w:lang w:eastAsia="ru-RU"/>
        </w:rPr>
        <w:t xml:space="preserve"> некрозом сосудистых петель клубочков ведут к ОПН при БПГН (первичном, волчаночном, при синдроме </w:t>
      </w:r>
      <w:proofErr w:type="spellStart"/>
      <w:r>
        <w:rPr>
          <w:lang w:eastAsia="ru-RU"/>
        </w:rPr>
        <w:t>Гудпасчера</w:t>
      </w:r>
      <w:proofErr w:type="spellEnd"/>
      <w:r>
        <w:rPr>
          <w:lang w:eastAsia="ru-RU"/>
        </w:rPr>
        <w:t xml:space="preserve">) и реже при остром постстрептококковом нефрите. Наконец, причиной ренальной ОПН могут быть тяжелые воспалительные изменения почечных артерий: некротический артериит с множественными аневризмами дугообразных и </w:t>
      </w:r>
      <w:proofErr w:type="spellStart"/>
      <w:r>
        <w:rPr>
          <w:lang w:eastAsia="ru-RU"/>
        </w:rPr>
        <w:t>интерлобулярных</w:t>
      </w:r>
      <w:proofErr w:type="spellEnd"/>
      <w:r>
        <w:rPr>
          <w:lang w:eastAsia="ru-RU"/>
        </w:rPr>
        <w:t xml:space="preserve"> артерий (узелковый периартериит), тромботическая </w:t>
      </w:r>
      <w:proofErr w:type="spellStart"/>
      <w:r>
        <w:rPr>
          <w:lang w:eastAsia="ru-RU"/>
        </w:rPr>
        <w:t>окклюзирующая</w:t>
      </w:r>
      <w:proofErr w:type="spellEnd"/>
      <w:r>
        <w:rPr>
          <w:lang w:eastAsia="ru-RU"/>
        </w:rPr>
        <w:t xml:space="preserve"> микроангиопатия сосудов почек, </w:t>
      </w:r>
      <w:proofErr w:type="spellStart"/>
      <w:r>
        <w:rPr>
          <w:lang w:eastAsia="ru-RU"/>
        </w:rPr>
        <w:t>фибриноидный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артериолонекроз</w:t>
      </w:r>
      <w:proofErr w:type="spellEnd"/>
      <w:r>
        <w:rPr>
          <w:lang w:eastAsia="ru-RU"/>
        </w:rPr>
        <w:t xml:space="preserve"> (злокачественная гипертоническая болезнь, </w:t>
      </w:r>
      <w:proofErr w:type="spellStart"/>
      <w:r>
        <w:rPr>
          <w:lang w:eastAsia="ru-RU"/>
        </w:rPr>
        <w:t>склеродермическая</w:t>
      </w:r>
      <w:proofErr w:type="spellEnd"/>
      <w:r>
        <w:rPr>
          <w:lang w:eastAsia="ru-RU"/>
        </w:rPr>
        <w:t xml:space="preserve"> почка, </w:t>
      </w:r>
      <w:proofErr w:type="spellStart"/>
      <w:r>
        <w:rPr>
          <w:lang w:eastAsia="ru-RU"/>
        </w:rPr>
        <w:t>гемолитико</w:t>
      </w:r>
      <w:proofErr w:type="spellEnd"/>
      <w:r>
        <w:rPr>
          <w:lang w:eastAsia="ru-RU"/>
        </w:rPr>
        <w:t>-уремический синдром и тромботическая тромбоцитопеническая пурпура).</w:t>
      </w:r>
    </w:p>
    <w:p w:rsidR="00216E16" w:rsidRPr="0000076A" w:rsidRDefault="00E22D46" w:rsidP="00216E16">
      <w:pPr>
        <w:pStyle w:val="a0"/>
        <w:rPr>
          <w:b/>
          <w:lang w:eastAsia="ru-RU"/>
        </w:rPr>
      </w:pPr>
      <w:r>
        <w:rPr>
          <w:b/>
          <w:lang w:eastAsia="ru-RU"/>
        </w:rPr>
        <w:t>Диагностика</w:t>
      </w:r>
      <w:r w:rsidR="00216E16" w:rsidRPr="0000076A">
        <w:rPr>
          <w:b/>
          <w:lang w:eastAsia="ru-RU"/>
        </w:rPr>
        <w:t xml:space="preserve">. </w:t>
      </w:r>
    </w:p>
    <w:p w:rsidR="00E22D46" w:rsidRPr="0000076A" w:rsidRDefault="00E22D46" w:rsidP="00216E16">
      <w:pPr>
        <w:pStyle w:val="a0"/>
        <w:rPr>
          <w:b/>
          <w:lang w:eastAsia="ru-RU"/>
        </w:rPr>
      </w:pPr>
      <w:r>
        <w:rPr>
          <w:b/>
          <w:lang w:eastAsia="ru-RU"/>
        </w:rPr>
        <w:t>Анализ</w:t>
      </w:r>
      <w:r w:rsidRPr="0000076A">
        <w:rPr>
          <w:b/>
          <w:lang w:eastAsia="ru-RU"/>
        </w:rPr>
        <w:t xml:space="preserve"> </w:t>
      </w:r>
      <w:r>
        <w:rPr>
          <w:b/>
          <w:lang w:eastAsia="ru-RU"/>
        </w:rPr>
        <w:t>крови</w:t>
      </w:r>
    </w:p>
    <w:p w:rsidR="00E22D46" w:rsidRPr="00E22D46" w:rsidRDefault="00E22D46" w:rsidP="00E22D46">
      <w:pPr>
        <w:pStyle w:val="a0"/>
        <w:rPr>
          <w:lang w:eastAsia="ru-RU"/>
        </w:rPr>
      </w:pPr>
      <w:r w:rsidRPr="0000076A">
        <w:rPr>
          <w:lang w:eastAsia="ru-RU"/>
        </w:rPr>
        <w:t xml:space="preserve"> </w:t>
      </w:r>
      <w:r>
        <w:rPr>
          <w:lang w:eastAsia="ru-RU"/>
        </w:rPr>
        <w:t>Клинический</w:t>
      </w:r>
      <w:r w:rsidRPr="00E22D46">
        <w:rPr>
          <w:lang w:eastAsia="ru-RU"/>
        </w:rPr>
        <w:t xml:space="preserve"> и биохимический анализ крови: отмечается увеличение уровня остаточного азота крови (</w:t>
      </w:r>
      <w:proofErr w:type="spellStart"/>
      <w:r w:rsidRPr="00E22D46">
        <w:rPr>
          <w:lang w:eastAsia="ru-RU"/>
        </w:rPr>
        <w:t>креатинин</w:t>
      </w:r>
      <w:proofErr w:type="spellEnd"/>
      <w:r w:rsidRPr="00E22D46">
        <w:rPr>
          <w:lang w:eastAsia="ru-RU"/>
        </w:rPr>
        <w:t xml:space="preserve">, мочевина). При </w:t>
      </w:r>
      <w:proofErr w:type="spellStart"/>
      <w:r w:rsidRPr="00E22D46">
        <w:rPr>
          <w:lang w:eastAsia="ru-RU"/>
        </w:rPr>
        <w:t>постренальном</w:t>
      </w:r>
      <w:proofErr w:type="spellEnd"/>
      <w:r w:rsidRPr="00E22D46">
        <w:rPr>
          <w:lang w:eastAsia="ru-RU"/>
        </w:rPr>
        <w:t xml:space="preserve"> и ренальном остром поражении почек развивается </w:t>
      </w:r>
      <w:proofErr w:type="spellStart"/>
      <w:r w:rsidRPr="00E22D46">
        <w:rPr>
          <w:lang w:eastAsia="ru-RU"/>
        </w:rPr>
        <w:t>гиперкалиемия</w:t>
      </w:r>
      <w:proofErr w:type="spellEnd"/>
      <w:r w:rsidRPr="00E22D46">
        <w:rPr>
          <w:lang w:eastAsia="ru-RU"/>
        </w:rPr>
        <w:t>. Отмечается рост фосфора.</w:t>
      </w:r>
    </w:p>
    <w:p w:rsidR="00E22D46" w:rsidRPr="0000076A" w:rsidRDefault="00E22D46" w:rsidP="00E22D46">
      <w:pPr>
        <w:pStyle w:val="a0"/>
        <w:rPr>
          <w:lang w:eastAsia="ru-RU"/>
        </w:rPr>
      </w:pPr>
      <w:r w:rsidRPr="00E22D46">
        <w:rPr>
          <w:lang w:eastAsia="ru-RU"/>
        </w:rPr>
        <w:lastRenderedPageBreak/>
        <w:t xml:space="preserve">Если при проведении серийных исследований крови, отмечают повышение уровня </w:t>
      </w:r>
      <w:proofErr w:type="spellStart"/>
      <w:r w:rsidRPr="00E22D46">
        <w:rPr>
          <w:lang w:eastAsia="ru-RU"/>
        </w:rPr>
        <w:t>креатинина</w:t>
      </w:r>
      <w:proofErr w:type="spellEnd"/>
      <w:r w:rsidRPr="00E22D46">
        <w:rPr>
          <w:lang w:eastAsia="ru-RU"/>
        </w:rPr>
        <w:t xml:space="preserve">, мочевины и фосфора, то такое состояние говорит о </w:t>
      </w:r>
      <w:proofErr w:type="gramStart"/>
      <w:r w:rsidRPr="00E22D46">
        <w:rPr>
          <w:lang w:eastAsia="ru-RU"/>
        </w:rPr>
        <w:t>прогрессирующем  ухудшении</w:t>
      </w:r>
      <w:proofErr w:type="gramEnd"/>
      <w:r w:rsidRPr="00E22D46">
        <w:rPr>
          <w:lang w:eastAsia="ru-RU"/>
        </w:rPr>
        <w:t xml:space="preserve"> функции почек и не эффективности проводимого лечения.</w:t>
      </w:r>
      <w:r>
        <w:rPr>
          <w:lang w:eastAsia="ru-RU"/>
        </w:rPr>
        <w:t xml:space="preserve"> </w:t>
      </w:r>
      <w:r w:rsidRPr="0000076A">
        <w:rPr>
          <w:lang w:eastAsia="ru-RU"/>
        </w:rPr>
        <w:t>[2]</w:t>
      </w:r>
    </w:p>
    <w:p w:rsidR="00E22D46" w:rsidRPr="00E22D46" w:rsidRDefault="00E22D46" w:rsidP="00E22D46">
      <w:pPr>
        <w:pStyle w:val="a0"/>
        <w:rPr>
          <w:b/>
          <w:lang w:eastAsia="ru-RU"/>
        </w:rPr>
      </w:pPr>
      <w:r w:rsidRPr="00E22D46">
        <w:rPr>
          <w:b/>
          <w:lang w:eastAsia="ru-RU"/>
        </w:rPr>
        <w:t>Анализ мочи</w:t>
      </w:r>
    </w:p>
    <w:p w:rsidR="00E22D46" w:rsidRPr="00E22D46" w:rsidRDefault="00E22D46" w:rsidP="00E22D46">
      <w:pPr>
        <w:pStyle w:val="a0"/>
        <w:rPr>
          <w:lang w:eastAsia="ru-RU"/>
        </w:rPr>
      </w:pPr>
      <w:r w:rsidRPr="00E22D46">
        <w:rPr>
          <w:lang w:eastAsia="ru-RU"/>
        </w:rPr>
        <w:t xml:space="preserve">Мочевой осадок – при </w:t>
      </w:r>
      <w:proofErr w:type="spellStart"/>
      <w:r w:rsidRPr="00E22D46">
        <w:rPr>
          <w:lang w:eastAsia="ru-RU"/>
        </w:rPr>
        <w:t>преренальной</w:t>
      </w:r>
      <w:proofErr w:type="spellEnd"/>
      <w:r w:rsidRPr="00E22D46">
        <w:rPr>
          <w:lang w:eastAsia="ru-RU"/>
        </w:rPr>
        <w:t xml:space="preserve"> ОПН анализ мочи не изменен, за исключением </w:t>
      </w:r>
      <w:proofErr w:type="spellStart"/>
      <w:r w:rsidRPr="00E22D46">
        <w:rPr>
          <w:lang w:eastAsia="ru-RU"/>
        </w:rPr>
        <w:t>цилиндрурии</w:t>
      </w:r>
      <w:proofErr w:type="spellEnd"/>
      <w:r w:rsidRPr="00E22D46">
        <w:rPr>
          <w:lang w:eastAsia="ru-RU"/>
        </w:rPr>
        <w:t>.</w:t>
      </w:r>
    </w:p>
    <w:p w:rsidR="00E22D46" w:rsidRPr="00E22D46" w:rsidRDefault="00E22D46" w:rsidP="00E22D46">
      <w:pPr>
        <w:pStyle w:val="a0"/>
        <w:rPr>
          <w:lang w:eastAsia="ru-RU"/>
        </w:rPr>
      </w:pPr>
      <w:r w:rsidRPr="00E22D46">
        <w:rPr>
          <w:lang w:eastAsia="ru-RU"/>
        </w:rPr>
        <w:t xml:space="preserve">Наличие эритроцитов в сочетании с высоким содержанием </w:t>
      </w:r>
      <w:proofErr w:type="gramStart"/>
      <w:r w:rsidRPr="00E22D46">
        <w:rPr>
          <w:lang w:eastAsia="ru-RU"/>
        </w:rPr>
        <w:t>белка  в</w:t>
      </w:r>
      <w:proofErr w:type="gramEnd"/>
      <w:r w:rsidRPr="00E22D46">
        <w:rPr>
          <w:lang w:eastAsia="ru-RU"/>
        </w:rPr>
        <w:t xml:space="preserve"> </w:t>
      </w:r>
      <w:proofErr w:type="spellStart"/>
      <w:r w:rsidRPr="00E22D46">
        <w:rPr>
          <w:lang w:eastAsia="ru-RU"/>
        </w:rPr>
        <w:t>мочеой</w:t>
      </w:r>
      <w:proofErr w:type="spellEnd"/>
      <w:r w:rsidRPr="00E22D46">
        <w:rPr>
          <w:lang w:eastAsia="ru-RU"/>
        </w:rPr>
        <w:t xml:space="preserve"> протеинурией характерно для ГН.</w:t>
      </w:r>
    </w:p>
    <w:p w:rsidR="00E22D46" w:rsidRPr="00E22D46" w:rsidRDefault="00E22D46" w:rsidP="00E22D46">
      <w:pPr>
        <w:pStyle w:val="a0"/>
        <w:rPr>
          <w:lang w:eastAsia="ru-RU"/>
        </w:rPr>
      </w:pPr>
      <w:r w:rsidRPr="00E22D46">
        <w:rPr>
          <w:lang w:eastAsia="ru-RU"/>
        </w:rPr>
        <w:t>Лейкоцитарные цилиндры и эозинофилы в моче характерны для интерстициального нефрита, в том числе лекарственного происхождения.</w:t>
      </w:r>
    </w:p>
    <w:p w:rsidR="00E22D46" w:rsidRPr="0000076A" w:rsidRDefault="00E22D46" w:rsidP="00E22D46">
      <w:pPr>
        <w:pStyle w:val="a0"/>
        <w:rPr>
          <w:lang w:eastAsia="ru-RU"/>
        </w:rPr>
      </w:pPr>
      <w:r w:rsidRPr="00E22D46">
        <w:rPr>
          <w:lang w:eastAsia="ru-RU"/>
        </w:rPr>
        <w:t xml:space="preserve">Появление почечных цилиндров характерно </w:t>
      </w:r>
      <w:proofErr w:type="gramStart"/>
      <w:r w:rsidRPr="00E22D46">
        <w:rPr>
          <w:lang w:eastAsia="ru-RU"/>
        </w:rPr>
        <w:t>для  острого</w:t>
      </w:r>
      <w:proofErr w:type="gramEnd"/>
      <w:r w:rsidRPr="00E22D46">
        <w:rPr>
          <w:lang w:eastAsia="ru-RU"/>
        </w:rPr>
        <w:t xml:space="preserve"> </w:t>
      </w:r>
      <w:proofErr w:type="spellStart"/>
      <w:r w:rsidRPr="00E22D46">
        <w:rPr>
          <w:lang w:eastAsia="ru-RU"/>
        </w:rPr>
        <w:t>канальцевого</w:t>
      </w:r>
      <w:proofErr w:type="spellEnd"/>
      <w:r w:rsidRPr="00E22D46">
        <w:rPr>
          <w:lang w:eastAsia="ru-RU"/>
        </w:rPr>
        <w:t xml:space="preserve"> некроза. [</w:t>
      </w:r>
      <w:r w:rsidRPr="0000076A">
        <w:rPr>
          <w:lang w:eastAsia="ru-RU"/>
        </w:rPr>
        <w:t>2]</w:t>
      </w:r>
    </w:p>
    <w:p w:rsidR="00E22D46" w:rsidRPr="00E22D46" w:rsidRDefault="00E22D46" w:rsidP="00E22D46">
      <w:pPr>
        <w:pStyle w:val="a0"/>
        <w:rPr>
          <w:b/>
          <w:lang w:eastAsia="ru-RU"/>
        </w:rPr>
      </w:pPr>
      <w:r w:rsidRPr="00E22D46">
        <w:rPr>
          <w:b/>
          <w:lang w:eastAsia="ru-RU"/>
        </w:rPr>
        <w:t>Визуальные методы исследования</w:t>
      </w:r>
    </w:p>
    <w:p w:rsidR="00A201B0" w:rsidRPr="0000076A" w:rsidRDefault="00E22D46" w:rsidP="00216E16">
      <w:pPr>
        <w:pStyle w:val="a0"/>
        <w:rPr>
          <w:lang w:eastAsia="ru-RU"/>
        </w:rPr>
      </w:pPr>
      <w:r w:rsidRPr="00E22D46">
        <w:rPr>
          <w:lang w:eastAsia="ru-RU"/>
        </w:rPr>
        <w:t xml:space="preserve">Ультразвуковое и </w:t>
      </w:r>
      <w:proofErr w:type="spellStart"/>
      <w:r w:rsidRPr="00E22D46">
        <w:rPr>
          <w:lang w:eastAsia="ru-RU"/>
        </w:rPr>
        <w:t>рентгенолочическое</w:t>
      </w:r>
      <w:proofErr w:type="spellEnd"/>
      <w:r w:rsidRPr="00E22D46">
        <w:rPr>
          <w:lang w:eastAsia="ru-RU"/>
        </w:rPr>
        <w:t xml:space="preserve"> исследования, позволяют оценить степень изменений органов мочевой системы и выявить причины </w:t>
      </w:r>
      <w:proofErr w:type="spellStart"/>
      <w:r w:rsidRPr="00E22D46">
        <w:rPr>
          <w:lang w:eastAsia="ru-RU"/>
        </w:rPr>
        <w:t>постренальной</w:t>
      </w:r>
      <w:proofErr w:type="spellEnd"/>
      <w:r w:rsidRPr="00E22D46">
        <w:rPr>
          <w:lang w:eastAsia="ru-RU"/>
        </w:rPr>
        <w:t xml:space="preserve"> ОПН. [</w:t>
      </w:r>
      <w:r w:rsidRPr="0000076A">
        <w:rPr>
          <w:lang w:eastAsia="ru-RU"/>
        </w:rPr>
        <w:t>2]</w:t>
      </w:r>
    </w:p>
    <w:p w:rsidR="00A201B0" w:rsidRDefault="00A201B0" w:rsidP="00216E16">
      <w:pPr>
        <w:pStyle w:val="a0"/>
        <w:rPr>
          <w:b/>
          <w:lang w:eastAsia="ru-RU"/>
        </w:rPr>
      </w:pPr>
      <w:r w:rsidRPr="00216E16">
        <w:rPr>
          <w:b/>
          <w:lang w:eastAsia="ru-RU"/>
        </w:rPr>
        <w:t>Лечение</w:t>
      </w:r>
      <w:r w:rsidR="00216E16" w:rsidRPr="00216E16">
        <w:rPr>
          <w:b/>
          <w:lang w:eastAsia="ru-RU"/>
        </w:rPr>
        <w:t xml:space="preserve"> и п</w:t>
      </w:r>
      <w:r w:rsidRPr="00216E16">
        <w:rPr>
          <w:b/>
          <w:lang w:eastAsia="ru-RU"/>
        </w:rPr>
        <w:t>рофилактика острой почечной недостаточности</w:t>
      </w:r>
      <w:r w:rsidR="00216E16" w:rsidRPr="00216E16">
        <w:rPr>
          <w:b/>
          <w:lang w:eastAsia="ru-RU"/>
        </w:rPr>
        <w:t>.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b/>
          <w:lang w:eastAsia="ru-RU"/>
        </w:rPr>
        <w:t>Лечение</w:t>
      </w:r>
      <w:r w:rsidRPr="00216E16">
        <w:rPr>
          <w:lang w:eastAsia="ru-RU"/>
        </w:rPr>
        <w:t xml:space="preserve"> пациентов с острой почечной недостаточностью должно быть комплексным и направлено на устранение причины, стимуляцию диуреза, коррекцию жидкостного и электролитного дисбаланса, кислотно-щелочных нарушений, выведение из организма накопившихся в нём токсинов, и устранение системных осложнений. Данным пациентам требуется проведение интенсивной терапии в условиях с</w:t>
      </w:r>
      <w:r>
        <w:rPr>
          <w:lang w:eastAsia="ru-RU"/>
        </w:rPr>
        <w:t>тационарного отделения клиники.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lang w:eastAsia="ru-RU"/>
        </w:rPr>
        <w:t xml:space="preserve">В первую очередь врачи стараются устранить причину, вызвавшую развитие острой почечной недостаточности, что может само собой способствовать восстановлению диуреза. При установленной </w:t>
      </w:r>
      <w:proofErr w:type="spellStart"/>
      <w:r w:rsidRPr="00216E16">
        <w:rPr>
          <w:lang w:eastAsia="ru-RU"/>
        </w:rPr>
        <w:t>постренальной</w:t>
      </w:r>
      <w:proofErr w:type="spellEnd"/>
      <w:r w:rsidRPr="00216E16">
        <w:rPr>
          <w:lang w:eastAsia="ru-RU"/>
        </w:rPr>
        <w:t xml:space="preserve"> </w:t>
      </w:r>
      <w:r w:rsidRPr="00216E16">
        <w:rPr>
          <w:lang w:eastAsia="ru-RU"/>
        </w:rPr>
        <w:lastRenderedPageBreak/>
        <w:t xml:space="preserve">почечной недостаточности необходимо как можно скорее обеспечить свободный отток мочи (введение мочевого катетера, откачивание мочи шприцом через брюшную стенку, или с помощью хирургической операции). Параллельно, принимаются меры для восстановления адекватного процесса образования и выделения мочи (назначаются препараты, улучшающие </w:t>
      </w:r>
      <w:proofErr w:type="spellStart"/>
      <w:r w:rsidRPr="00216E16">
        <w:rPr>
          <w:lang w:eastAsia="ru-RU"/>
        </w:rPr>
        <w:t>внутрипочечный</w:t>
      </w:r>
      <w:proofErr w:type="spellEnd"/>
      <w:r w:rsidRPr="00216E16">
        <w:rPr>
          <w:lang w:eastAsia="ru-RU"/>
        </w:rPr>
        <w:t xml:space="preserve"> кровоток, микроциркуляцию в тканях почек, мочегонные препараты, которые вводятся внутривенно, строго дозировано с помощью внутривенных дозаторов под постоя</w:t>
      </w:r>
      <w:r>
        <w:rPr>
          <w:lang w:eastAsia="ru-RU"/>
        </w:rPr>
        <w:t>нным контролем лечащего врача).</w:t>
      </w:r>
    </w:p>
    <w:p w:rsidR="00216E16" w:rsidRPr="0000076A" w:rsidRDefault="00216E16" w:rsidP="00216E16">
      <w:pPr>
        <w:pStyle w:val="a0"/>
        <w:rPr>
          <w:lang w:eastAsia="ru-RU"/>
        </w:rPr>
      </w:pPr>
      <w:r w:rsidRPr="00216E16">
        <w:rPr>
          <w:lang w:eastAsia="ru-RU"/>
        </w:rPr>
        <w:t xml:space="preserve">Для коррекции водно-электролитного баланса, кислотно-щелочных нарушений необходима </w:t>
      </w:r>
      <w:proofErr w:type="spellStart"/>
      <w:r w:rsidRPr="00216E16">
        <w:rPr>
          <w:lang w:eastAsia="ru-RU"/>
        </w:rPr>
        <w:t>инфузионная</w:t>
      </w:r>
      <w:proofErr w:type="spellEnd"/>
      <w:r w:rsidRPr="00216E16">
        <w:rPr>
          <w:lang w:eastAsia="ru-RU"/>
        </w:rPr>
        <w:t xml:space="preserve"> терапия. Выбор лечебной тактики зависит от характера основного и сопутствующих заболеваний, степени поражения почек и общего состояния больного. </w:t>
      </w:r>
      <w:proofErr w:type="spellStart"/>
      <w:r w:rsidRPr="00216E16">
        <w:rPr>
          <w:lang w:eastAsia="ru-RU"/>
        </w:rPr>
        <w:t>Инфузионную</w:t>
      </w:r>
      <w:proofErr w:type="spellEnd"/>
      <w:r w:rsidRPr="00216E16">
        <w:rPr>
          <w:lang w:eastAsia="ru-RU"/>
        </w:rPr>
        <w:t xml:space="preserve"> терапию обычно продолжают до тех пор, пока содержание мочевины и </w:t>
      </w:r>
      <w:proofErr w:type="spellStart"/>
      <w:r w:rsidRPr="00216E16">
        <w:rPr>
          <w:lang w:eastAsia="ru-RU"/>
        </w:rPr>
        <w:t>креатинина</w:t>
      </w:r>
      <w:proofErr w:type="spellEnd"/>
      <w:r w:rsidRPr="00216E16">
        <w:rPr>
          <w:lang w:eastAsia="ru-RU"/>
        </w:rPr>
        <w:t xml:space="preserve"> не достигнет нормального уровня, наладится адекватный диурез и стабилизир</w:t>
      </w:r>
      <w:r>
        <w:rPr>
          <w:lang w:eastAsia="ru-RU"/>
        </w:rPr>
        <w:t>уется общее состояние пациента.</w:t>
      </w:r>
      <w:r w:rsidRPr="00216E16">
        <w:rPr>
          <w:lang w:eastAsia="ru-RU"/>
        </w:rPr>
        <w:t xml:space="preserve"> [</w:t>
      </w:r>
      <w:r w:rsidRPr="0000076A">
        <w:rPr>
          <w:lang w:eastAsia="ru-RU"/>
        </w:rPr>
        <w:t>5]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lang w:eastAsia="ru-RU"/>
        </w:rPr>
        <w:t xml:space="preserve">В период лечения необходимо постоянно контролировать жизненно важные функции организма больного животного: оценивать его клиническое состояние, объем выделенной мочи в час, показатели мочевины и </w:t>
      </w:r>
      <w:proofErr w:type="spellStart"/>
      <w:r w:rsidRPr="00216E16">
        <w:rPr>
          <w:lang w:eastAsia="ru-RU"/>
        </w:rPr>
        <w:t>креатинина</w:t>
      </w:r>
      <w:proofErr w:type="spellEnd"/>
      <w:r w:rsidRPr="00216E16">
        <w:rPr>
          <w:lang w:eastAsia="ru-RU"/>
        </w:rPr>
        <w:t xml:space="preserve">, электролиты и газы крови, показатели красной крови – гематокрит, гемоглобин, количество эритроцитов, цветовой показатель крови (для контроля за развитием анемии), а также </w:t>
      </w:r>
      <w:r>
        <w:rPr>
          <w:lang w:eastAsia="ru-RU"/>
        </w:rPr>
        <w:t>другие лабораторные показатели.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lang w:eastAsia="ru-RU"/>
        </w:rPr>
        <w:t>Осложнением почечной недостаточности, может быть повышение содержания ионов калия в крови, которое может привести к мышечной слабости и нарушениям сердечного ритма. Частым осложнением почечной недостаточности является рвота. Ее причиной может быть действие токсинов на центральную нервную систему и/или язвенная болезнь желудочно-кишечного тракта. Для профилактики этого осложнения используют препараты, защищающие слизистую желудочно-кишечного трак</w:t>
      </w:r>
      <w:r>
        <w:rPr>
          <w:lang w:eastAsia="ru-RU"/>
        </w:rPr>
        <w:t>та, и противорвотные препараты.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lang w:eastAsia="ru-RU"/>
        </w:rPr>
        <w:lastRenderedPageBreak/>
        <w:t>В случае развития необратимых патологических изменений в почечной ткани, когда функция почек восстанавливается не в полном объеме, острая почечная недостаточность переходит в хроническую стадию, которая постепенно развивается и характеризуется прогрессирующим необратимым повреждением почечной паренхимы. Терминальной стадией хронической почечной недостаточности является острая почечная недостаточность, но при этом она носит необратимый характер и прогноз в данно</w:t>
      </w:r>
      <w:r>
        <w:rPr>
          <w:lang w:eastAsia="ru-RU"/>
        </w:rPr>
        <w:t>м случае неблагоприятный.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lang w:eastAsia="ru-RU"/>
        </w:rPr>
        <w:t xml:space="preserve">Для пациентов с тяжелыми, неустранимыми электролитными и другими нарушениями, а так же для пациентов в терминальной стадии хронической почечной недостаточности, показано проведение </w:t>
      </w:r>
      <w:proofErr w:type="spellStart"/>
      <w:r w:rsidRPr="00216E16">
        <w:rPr>
          <w:lang w:eastAsia="ru-RU"/>
        </w:rPr>
        <w:t>перитонеального</w:t>
      </w:r>
      <w:proofErr w:type="spellEnd"/>
      <w:r w:rsidRPr="00216E16">
        <w:rPr>
          <w:lang w:eastAsia="ru-RU"/>
        </w:rPr>
        <w:t xml:space="preserve"> диализа. Эта процедура проводится только в условиях клиники. Для проведения диализа животному в брюшную полость под общим наркозом устанавливают дренажи, через которые вводят специальную жидкость и оставляют её в брюшной полости на определенное время. За этот период в эту жидкость из организма переходят вредные вещества, а также происходит обмен электролитами и водой. Затем жидкость из брюшной полости удаляют. </w:t>
      </w:r>
      <w:r>
        <w:rPr>
          <w:lang w:eastAsia="ru-RU"/>
        </w:rPr>
        <w:t>Процесс периодически повторяют.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lang w:eastAsia="ru-RU"/>
        </w:rPr>
        <w:t>Несмотря на своевременную врачебную помощь и адекватное лечение пациенты нередко погибают от острой почечной недостаточности, по причине развития необратимых, несовместимых с жизнью нарушений в работе организма.</w:t>
      </w:r>
      <w:r>
        <w:rPr>
          <w:lang w:eastAsia="ru-RU"/>
        </w:rPr>
        <w:t xml:space="preserve"> </w:t>
      </w:r>
      <w:r w:rsidRPr="00216E16">
        <w:rPr>
          <w:lang w:eastAsia="ru-RU"/>
        </w:rPr>
        <w:t>[5]</w:t>
      </w:r>
    </w:p>
    <w:p w:rsidR="00216E16" w:rsidRPr="00216E16" w:rsidRDefault="00216E16" w:rsidP="00216E16">
      <w:pPr>
        <w:pStyle w:val="a0"/>
        <w:rPr>
          <w:lang w:eastAsia="ru-RU"/>
        </w:rPr>
      </w:pPr>
      <w:r w:rsidRPr="00216E16">
        <w:rPr>
          <w:b/>
          <w:lang w:eastAsia="ru-RU"/>
        </w:rPr>
        <w:t>Профилактика.</w:t>
      </w:r>
      <w:r>
        <w:rPr>
          <w:lang w:eastAsia="ru-RU"/>
        </w:rPr>
        <w:t xml:space="preserve"> </w:t>
      </w:r>
      <w:r w:rsidRPr="00216E16">
        <w:rPr>
          <w:lang w:eastAsia="ru-RU"/>
        </w:rPr>
        <w:t>Животные с почечной недостаточностью должны получать питательные вещества. Если животное питается самостоятельно, то всё, что необходимо, это кормить его специальными лечебными диетическими кормами. Диета при почечной недостаточности характеризуется пониженным содержанием белка, фо</w:t>
      </w:r>
      <w:r>
        <w:rPr>
          <w:lang w:eastAsia="ru-RU"/>
        </w:rPr>
        <w:t>сфора и натрия в рационе кошки.</w:t>
      </w:r>
    </w:p>
    <w:p w:rsidR="00216E16" w:rsidRPr="00216E16" w:rsidRDefault="00216E16" w:rsidP="00216E16">
      <w:pPr>
        <w:pStyle w:val="a0"/>
        <w:rPr>
          <w:lang w:val="en-US" w:eastAsia="ru-RU"/>
        </w:rPr>
      </w:pPr>
      <w:r w:rsidRPr="00216E16">
        <w:rPr>
          <w:lang w:eastAsia="ru-RU"/>
        </w:rPr>
        <w:lastRenderedPageBreak/>
        <w:t>Если аппетит отсутствует, но рвоты нет, то прибегают к кормлению через зонд. Если присутствует рвота, то используют парентеральное питание (внутривенное введение растворов аминокислот, липидов и глюкозы).</w:t>
      </w:r>
      <w:r>
        <w:rPr>
          <w:lang w:eastAsia="ru-RU"/>
        </w:rPr>
        <w:t xml:space="preserve"> </w:t>
      </w:r>
      <w:r>
        <w:rPr>
          <w:lang w:val="en-US" w:eastAsia="ru-RU"/>
        </w:rPr>
        <w:t>[5]</w:t>
      </w:r>
    </w:p>
    <w:p w:rsidR="00A201B0" w:rsidRPr="00A201B0" w:rsidRDefault="00A201B0" w:rsidP="00A201B0">
      <w:pPr>
        <w:tabs>
          <w:tab w:val="left" w:pos="284"/>
        </w:tabs>
        <w:autoSpaceDE w:val="0"/>
        <w:autoSpaceDN w:val="0"/>
        <w:spacing w:after="0"/>
        <w:ind w:firstLine="0"/>
        <w:jc w:val="righ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Дата написания работы 22.06.</w:t>
      </w:r>
      <w:r w:rsidRPr="00A201B0">
        <w:rPr>
          <w:rFonts w:ascii="Times New Roman CYR" w:eastAsia="Times New Roman" w:hAnsi="Times New Roman CYR" w:cs="Times New Roman CYR"/>
          <w:szCs w:val="28"/>
          <w:lang w:eastAsia="ru-RU"/>
        </w:rPr>
        <w:t>2020</w:t>
      </w:r>
    </w:p>
    <w:p w:rsidR="00A201B0" w:rsidRPr="002071B6" w:rsidRDefault="002071B6" w:rsidP="002071B6">
      <w:pPr>
        <w:tabs>
          <w:tab w:val="left" w:pos="284"/>
        </w:tabs>
        <w:autoSpaceDE w:val="0"/>
        <w:autoSpaceDN w:val="0"/>
        <w:spacing w:after="0"/>
        <w:ind w:firstLine="0"/>
        <w:jc w:val="right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Подпись</w:t>
      </w: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2071B6" w:rsidRDefault="002071B6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</w:p>
    <w:p w:rsidR="009504DA" w:rsidRDefault="009504DA" w:rsidP="009504DA">
      <w:pPr>
        <w:pStyle w:val="a0"/>
        <w:rPr>
          <w:lang w:eastAsia="ru-RU"/>
        </w:rPr>
      </w:pPr>
    </w:p>
    <w:p w:rsidR="009504DA" w:rsidRDefault="009504DA" w:rsidP="009504DA">
      <w:pPr>
        <w:pStyle w:val="a0"/>
        <w:rPr>
          <w:lang w:eastAsia="ru-RU"/>
        </w:rPr>
      </w:pPr>
    </w:p>
    <w:p w:rsidR="009504DA" w:rsidRPr="009504DA" w:rsidRDefault="009504DA" w:rsidP="009504DA">
      <w:pPr>
        <w:pStyle w:val="a0"/>
        <w:rPr>
          <w:lang w:eastAsia="ru-RU"/>
        </w:rPr>
      </w:pPr>
    </w:p>
    <w:p w:rsidR="00A201B0" w:rsidRPr="00A201B0" w:rsidRDefault="00A201B0" w:rsidP="00A201B0">
      <w:pPr>
        <w:tabs>
          <w:tab w:val="left" w:pos="284"/>
        </w:tabs>
        <w:autoSpaceDE w:val="0"/>
        <w:autoSpaceDN w:val="0"/>
        <w:spacing w:after="0"/>
        <w:ind w:firstLine="0"/>
        <w:jc w:val="center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A201B0">
        <w:rPr>
          <w:rFonts w:ascii="Times New Roman CYR" w:eastAsia="Times New Roman" w:hAnsi="Times New Roman CYR" w:cs="Times New Roman CYR"/>
          <w:b/>
          <w:szCs w:val="28"/>
          <w:lang w:eastAsia="ru-RU"/>
        </w:rPr>
        <w:lastRenderedPageBreak/>
        <w:t>Список используемой литературы</w:t>
      </w:r>
    </w:p>
    <w:p w:rsidR="00A201B0" w:rsidRDefault="00A201B0" w:rsidP="00A201B0">
      <w:pPr>
        <w:pStyle w:val="a0"/>
        <w:ind w:firstLine="0"/>
        <w:jc w:val="center"/>
        <w:rPr>
          <w:lang w:eastAsia="ru-RU"/>
        </w:rPr>
      </w:pPr>
      <w:bookmarkStart w:id="0" w:name="_GoBack"/>
      <w:bookmarkEnd w:id="0"/>
    </w:p>
    <w:p w:rsidR="0000076A" w:rsidRDefault="0000076A" w:rsidP="0000076A">
      <w:pPr>
        <w:pStyle w:val="a0"/>
        <w:numPr>
          <w:ilvl w:val="0"/>
          <w:numId w:val="3"/>
        </w:numPr>
        <w:jc w:val="left"/>
        <w:rPr>
          <w:lang w:eastAsia="ru-RU"/>
        </w:rPr>
      </w:pPr>
      <w:r>
        <w:t xml:space="preserve">Почечная недостаточность: пособие для студентов лечебного, медико-психологического и медико-диагностического факультетов / </w:t>
      </w:r>
      <w:proofErr w:type="spellStart"/>
      <w:r>
        <w:t>В.А.Филиппович</w:t>
      </w:r>
      <w:proofErr w:type="spellEnd"/>
      <w:r>
        <w:t xml:space="preserve">. - Гродно: </w:t>
      </w:r>
      <w:proofErr w:type="spellStart"/>
      <w:r>
        <w:t>ГрГМУ</w:t>
      </w:r>
      <w:proofErr w:type="spellEnd"/>
      <w:r>
        <w:t xml:space="preserve">, </w:t>
      </w:r>
      <w:proofErr w:type="gramStart"/>
      <w:r>
        <w:t>2015.-</w:t>
      </w:r>
      <w:proofErr w:type="gramEnd"/>
      <w:r>
        <w:t xml:space="preserve"> 36 с.</w:t>
      </w:r>
    </w:p>
    <w:p w:rsidR="0000076A" w:rsidRDefault="00D95C18" w:rsidP="00D95C18">
      <w:pPr>
        <w:pStyle w:val="a0"/>
        <w:numPr>
          <w:ilvl w:val="0"/>
          <w:numId w:val="3"/>
        </w:numPr>
        <w:jc w:val="left"/>
        <w:rPr>
          <w:lang w:eastAsia="ru-RU"/>
        </w:rPr>
      </w:pPr>
      <w:r>
        <w:rPr>
          <w:lang w:eastAsia="ru-RU"/>
        </w:rPr>
        <w:t xml:space="preserve">Научная статья: </w:t>
      </w:r>
      <w:r w:rsidRPr="00D95C18">
        <w:rPr>
          <w:lang w:eastAsia="ru-RU"/>
        </w:rPr>
        <w:t xml:space="preserve">Острая почечная недостаточность (ОПН, </w:t>
      </w:r>
      <w:proofErr w:type="spellStart"/>
      <w:r w:rsidRPr="00D95C18">
        <w:rPr>
          <w:lang w:eastAsia="ru-RU"/>
        </w:rPr>
        <w:t>Acute</w:t>
      </w:r>
      <w:proofErr w:type="spellEnd"/>
      <w:r w:rsidRPr="00D95C18">
        <w:rPr>
          <w:lang w:eastAsia="ru-RU"/>
        </w:rPr>
        <w:t xml:space="preserve"> </w:t>
      </w:r>
      <w:proofErr w:type="spellStart"/>
      <w:r w:rsidRPr="00D95C18">
        <w:rPr>
          <w:lang w:eastAsia="ru-RU"/>
        </w:rPr>
        <w:t>Renal</w:t>
      </w:r>
      <w:proofErr w:type="spellEnd"/>
      <w:r w:rsidRPr="00D95C18">
        <w:rPr>
          <w:lang w:eastAsia="ru-RU"/>
        </w:rPr>
        <w:t xml:space="preserve"> </w:t>
      </w:r>
      <w:proofErr w:type="spellStart"/>
      <w:r w:rsidRPr="00D95C18">
        <w:rPr>
          <w:lang w:eastAsia="ru-RU"/>
        </w:rPr>
        <w:t>Failure</w:t>
      </w:r>
      <w:proofErr w:type="spellEnd"/>
      <w:r w:rsidRPr="00D95C18">
        <w:rPr>
          <w:lang w:eastAsia="ru-RU"/>
        </w:rPr>
        <w:t>, АFR)</w:t>
      </w:r>
      <w:r w:rsidRPr="00D95C18">
        <w:t xml:space="preserve"> </w:t>
      </w:r>
      <w:proofErr w:type="gramStart"/>
      <w:r w:rsidRPr="00D95C18">
        <w:rPr>
          <w:lang w:eastAsia="ru-RU"/>
        </w:rPr>
        <w:t>/[</w:t>
      </w:r>
      <w:proofErr w:type="gramEnd"/>
      <w:r w:rsidRPr="00D95C18">
        <w:rPr>
          <w:lang w:eastAsia="ru-RU"/>
        </w:rPr>
        <w:t xml:space="preserve">Электронный ресурс]. – URL: </w:t>
      </w:r>
      <w:r w:rsidR="002E49EF" w:rsidRPr="002E49EF">
        <w:rPr>
          <w:lang w:eastAsia="ru-RU"/>
        </w:rPr>
        <w:t>http://animal.by/article/ostraya-pochechnaya-nedostatochnost-opn-acute-renal-failure-afr/</w:t>
      </w:r>
    </w:p>
    <w:p w:rsidR="002E49EF" w:rsidRDefault="00D95C18" w:rsidP="00D95C18">
      <w:pPr>
        <w:pStyle w:val="a0"/>
        <w:numPr>
          <w:ilvl w:val="0"/>
          <w:numId w:val="3"/>
        </w:numPr>
        <w:jc w:val="left"/>
        <w:rPr>
          <w:lang w:eastAsia="ru-RU"/>
        </w:rPr>
      </w:pPr>
      <w:r>
        <w:rPr>
          <w:rStyle w:val="af"/>
          <w:rFonts w:cs="Times New Roman"/>
          <w:b w:val="0"/>
          <w:color w:val="000000"/>
          <w:szCs w:val="28"/>
          <w:shd w:val="clear" w:color="auto" w:fill="FFFFFF"/>
        </w:rPr>
        <w:t xml:space="preserve">Статья: </w:t>
      </w:r>
      <w:r w:rsidRPr="00D95C18">
        <w:rPr>
          <w:rStyle w:val="af"/>
          <w:rFonts w:cs="Times New Roman"/>
          <w:b w:val="0"/>
          <w:color w:val="000000"/>
          <w:szCs w:val="28"/>
          <w:shd w:val="clear" w:color="auto" w:fill="FFFFFF"/>
        </w:rPr>
        <w:t>Острая почечная недостаточность (ОПН)</w:t>
      </w:r>
      <w:r>
        <w:rPr>
          <w:lang w:eastAsia="ru-RU"/>
        </w:rPr>
        <w:t xml:space="preserve"> </w:t>
      </w:r>
      <w:proofErr w:type="gramStart"/>
      <w:r w:rsidRPr="00D95C18">
        <w:rPr>
          <w:lang w:eastAsia="ru-RU"/>
        </w:rPr>
        <w:t>/[</w:t>
      </w:r>
      <w:proofErr w:type="gramEnd"/>
      <w:r w:rsidRPr="00D95C18">
        <w:rPr>
          <w:lang w:eastAsia="ru-RU"/>
        </w:rPr>
        <w:t xml:space="preserve">Электронный ресурс]. – URL: </w:t>
      </w:r>
      <w:r w:rsidR="002E49EF" w:rsidRPr="002E49EF">
        <w:rPr>
          <w:lang w:eastAsia="ru-RU"/>
        </w:rPr>
        <w:t>http://veravet.ru/stati/100-ostraya-pochechnaya-nedostatochnost</w:t>
      </w:r>
    </w:p>
    <w:p w:rsidR="002E49EF" w:rsidRDefault="00141126" w:rsidP="00D95C18">
      <w:pPr>
        <w:pStyle w:val="a0"/>
        <w:numPr>
          <w:ilvl w:val="0"/>
          <w:numId w:val="3"/>
        </w:numPr>
        <w:jc w:val="left"/>
        <w:rPr>
          <w:lang w:eastAsia="ru-RU"/>
        </w:rPr>
      </w:pPr>
      <w:r>
        <w:rPr>
          <w:lang w:eastAsia="ru-RU"/>
        </w:rPr>
        <w:t xml:space="preserve">Научная статья: ОСТРАЯ ПОЧЕЧНАЯ </w:t>
      </w:r>
      <w:proofErr w:type="gramStart"/>
      <w:r w:rsidRPr="00D95C18">
        <w:rPr>
          <w:lang w:eastAsia="ru-RU"/>
        </w:rPr>
        <w:t>/[</w:t>
      </w:r>
      <w:proofErr w:type="gramEnd"/>
      <w:r w:rsidRPr="00D95C18">
        <w:rPr>
          <w:lang w:eastAsia="ru-RU"/>
        </w:rPr>
        <w:t>Электронный ресурс]. – URL:</w:t>
      </w:r>
      <w:r>
        <w:rPr>
          <w:lang w:eastAsia="ru-RU"/>
        </w:rPr>
        <w:t xml:space="preserve"> </w:t>
      </w:r>
      <w:r w:rsidR="002E49EF" w:rsidRPr="002E49EF">
        <w:rPr>
          <w:lang w:eastAsia="ru-RU"/>
        </w:rPr>
        <w:t>https://www.rmj.ru/articles/urologiya/OSTRAYa_POChEChNAYa_NEDOSTATOChNOSTY_1/</w:t>
      </w:r>
    </w:p>
    <w:p w:rsidR="002E49EF" w:rsidRDefault="00141126" w:rsidP="00141126">
      <w:pPr>
        <w:pStyle w:val="a0"/>
        <w:numPr>
          <w:ilvl w:val="0"/>
          <w:numId w:val="3"/>
        </w:numPr>
        <w:jc w:val="left"/>
        <w:rPr>
          <w:lang w:eastAsia="ru-RU"/>
        </w:rPr>
      </w:pPr>
      <w:r>
        <w:rPr>
          <w:lang w:eastAsia="ru-RU"/>
        </w:rPr>
        <w:t xml:space="preserve">Научная статья: </w:t>
      </w:r>
      <w:proofErr w:type="gramStart"/>
      <w:r w:rsidRPr="00D95C18">
        <w:rPr>
          <w:lang w:eastAsia="ru-RU"/>
        </w:rPr>
        <w:t>/[</w:t>
      </w:r>
      <w:proofErr w:type="gramEnd"/>
      <w:r w:rsidRPr="00D95C18">
        <w:rPr>
          <w:lang w:eastAsia="ru-RU"/>
        </w:rPr>
        <w:t>Электронный ресурс]. – URL:</w:t>
      </w:r>
      <w:r>
        <w:rPr>
          <w:lang w:eastAsia="ru-RU"/>
        </w:rPr>
        <w:t xml:space="preserve"> </w:t>
      </w:r>
      <w:r w:rsidRPr="00141126">
        <w:rPr>
          <w:lang w:eastAsia="ru-RU"/>
        </w:rPr>
        <w:t>Острая почечная недостаточность у кошек</w:t>
      </w:r>
      <w:r>
        <w:rPr>
          <w:lang w:eastAsia="ru-RU"/>
        </w:rPr>
        <w:t xml:space="preserve"> </w:t>
      </w:r>
      <w:r w:rsidR="002E49EF" w:rsidRPr="002E49EF">
        <w:rPr>
          <w:lang w:eastAsia="ru-RU"/>
        </w:rPr>
        <w:t>http://www.bkvet.ru/acute_renal_failure_cat</w:t>
      </w:r>
    </w:p>
    <w:p w:rsidR="002E49EF" w:rsidRDefault="002E49EF" w:rsidP="002E49EF">
      <w:pPr>
        <w:pStyle w:val="a0"/>
        <w:numPr>
          <w:ilvl w:val="0"/>
          <w:numId w:val="3"/>
        </w:numPr>
        <w:jc w:val="left"/>
        <w:rPr>
          <w:lang w:eastAsia="ru-RU"/>
        </w:rPr>
      </w:pPr>
      <w:r w:rsidRPr="002E49EF">
        <w:rPr>
          <w:lang w:eastAsia="ru-RU"/>
        </w:rPr>
        <w:t xml:space="preserve">Васильев М.Ф., Практикум по клинической диагностике болезней животных / М.Ф. Васильев, Е.С. Воронин, Г.Л. Дугин и др.; Под ред. акад. Е. С. Воронина - </w:t>
      </w:r>
      <w:proofErr w:type="gramStart"/>
      <w:r w:rsidRPr="002E49EF">
        <w:rPr>
          <w:lang w:eastAsia="ru-RU"/>
        </w:rPr>
        <w:t>М. :</w:t>
      </w:r>
      <w:proofErr w:type="gramEnd"/>
      <w:r w:rsidRPr="002E49EF">
        <w:rPr>
          <w:lang w:eastAsia="ru-RU"/>
        </w:rPr>
        <w:t xml:space="preserve"> </w:t>
      </w:r>
      <w:proofErr w:type="spellStart"/>
      <w:r w:rsidRPr="002E49EF">
        <w:rPr>
          <w:lang w:eastAsia="ru-RU"/>
        </w:rPr>
        <w:t>КолосС</w:t>
      </w:r>
      <w:proofErr w:type="spellEnd"/>
      <w:r w:rsidRPr="002E49EF">
        <w:rPr>
          <w:lang w:eastAsia="ru-RU"/>
        </w:rPr>
        <w:t>, 2013. - 269 с.</w:t>
      </w:r>
    </w:p>
    <w:p w:rsidR="00D95C18" w:rsidRDefault="00D95C18" w:rsidP="00D95C18">
      <w:pPr>
        <w:pStyle w:val="a0"/>
        <w:numPr>
          <w:ilvl w:val="0"/>
          <w:numId w:val="3"/>
        </w:numPr>
        <w:jc w:val="left"/>
        <w:rPr>
          <w:lang w:eastAsia="ru-RU"/>
        </w:rPr>
      </w:pPr>
      <w:r>
        <w:rPr>
          <w:lang w:eastAsia="ru-RU"/>
        </w:rPr>
        <w:t xml:space="preserve"> Данилевский В.М., </w:t>
      </w:r>
      <w:proofErr w:type="spellStart"/>
      <w:r>
        <w:rPr>
          <w:lang w:eastAsia="ru-RU"/>
        </w:rPr>
        <w:t>Кондраших</w:t>
      </w:r>
      <w:proofErr w:type="spellEnd"/>
      <w:r>
        <w:rPr>
          <w:lang w:eastAsia="ru-RU"/>
        </w:rPr>
        <w:t xml:space="preserve"> И.Ф., Коробов А.В., и др. Практикум по внутренним незаразным болезням животных-М, Колос, 1992 г.</w:t>
      </w:r>
    </w:p>
    <w:p w:rsidR="00D95C18" w:rsidRPr="00A201B0" w:rsidRDefault="00D95C18" w:rsidP="00D95C18">
      <w:pPr>
        <w:pStyle w:val="a0"/>
        <w:numPr>
          <w:ilvl w:val="0"/>
          <w:numId w:val="3"/>
        </w:numPr>
        <w:jc w:val="left"/>
        <w:rPr>
          <w:lang w:eastAsia="ru-RU"/>
        </w:rPr>
      </w:pPr>
      <w:r>
        <w:rPr>
          <w:lang w:eastAsia="ru-RU"/>
        </w:rPr>
        <w:t xml:space="preserve">Методические указания по написанию курсовой работы / С.А. </w:t>
      </w:r>
      <w:proofErr w:type="spellStart"/>
      <w:r>
        <w:rPr>
          <w:lang w:eastAsia="ru-RU"/>
        </w:rPr>
        <w:t>Пологно</w:t>
      </w:r>
      <w:proofErr w:type="spellEnd"/>
      <w:r>
        <w:rPr>
          <w:lang w:eastAsia="ru-RU"/>
        </w:rPr>
        <w:t>. — Кострома: КГСХА, 2013.</w:t>
      </w:r>
    </w:p>
    <w:sectPr w:rsidR="00D95C18" w:rsidRPr="00A201B0" w:rsidSect="002071B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34" w:rsidRDefault="00323634" w:rsidP="002071B6">
      <w:pPr>
        <w:spacing w:after="0" w:line="240" w:lineRule="auto"/>
      </w:pPr>
      <w:r>
        <w:separator/>
      </w:r>
    </w:p>
  </w:endnote>
  <w:endnote w:type="continuationSeparator" w:id="0">
    <w:p w:rsidR="00323634" w:rsidRDefault="00323634" w:rsidP="0020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061849"/>
      <w:docPartObj>
        <w:docPartGallery w:val="Page Numbers (Bottom of Page)"/>
        <w:docPartUnique/>
      </w:docPartObj>
    </w:sdtPr>
    <w:sdtEndPr/>
    <w:sdtContent>
      <w:p w:rsidR="002071B6" w:rsidRDefault="002071B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4DA">
          <w:rPr>
            <w:noProof/>
          </w:rPr>
          <w:t>20</w:t>
        </w:r>
        <w:r>
          <w:fldChar w:fldCharType="end"/>
        </w:r>
      </w:p>
    </w:sdtContent>
  </w:sdt>
  <w:p w:rsidR="002071B6" w:rsidRDefault="002071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34" w:rsidRDefault="00323634" w:rsidP="002071B6">
      <w:pPr>
        <w:spacing w:after="0" w:line="240" w:lineRule="auto"/>
      </w:pPr>
      <w:r>
        <w:separator/>
      </w:r>
    </w:p>
  </w:footnote>
  <w:footnote w:type="continuationSeparator" w:id="0">
    <w:p w:rsidR="00323634" w:rsidRDefault="00323634" w:rsidP="00207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7FF"/>
    <w:multiLevelType w:val="hybridMultilevel"/>
    <w:tmpl w:val="7C0C4ECA"/>
    <w:lvl w:ilvl="0" w:tplc="CC5EA5A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E6CFE"/>
    <w:multiLevelType w:val="hybridMultilevel"/>
    <w:tmpl w:val="D670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62177"/>
    <w:multiLevelType w:val="multilevel"/>
    <w:tmpl w:val="0B925D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C8"/>
    <w:rsid w:val="0000076A"/>
    <w:rsid w:val="00071915"/>
    <w:rsid w:val="00093DBC"/>
    <w:rsid w:val="00141126"/>
    <w:rsid w:val="00205B0D"/>
    <w:rsid w:val="002071B6"/>
    <w:rsid w:val="00216E16"/>
    <w:rsid w:val="00234AF3"/>
    <w:rsid w:val="002B6BB8"/>
    <w:rsid w:val="002E49EF"/>
    <w:rsid w:val="00323634"/>
    <w:rsid w:val="0035150B"/>
    <w:rsid w:val="003528B9"/>
    <w:rsid w:val="003C2A22"/>
    <w:rsid w:val="004A636A"/>
    <w:rsid w:val="004C449D"/>
    <w:rsid w:val="004F1F38"/>
    <w:rsid w:val="0051073A"/>
    <w:rsid w:val="00530114"/>
    <w:rsid w:val="005F5067"/>
    <w:rsid w:val="00604DA1"/>
    <w:rsid w:val="0068798B"/>
    <w:rsid w:val="00703799"/>
    <w:rsid w:val="0077172E"/>
    <w:rsid w:val="007718EC"/>
    <w:rsid w:val="007722B4"/>
    <w:rsid w:val="00792AA0"/>
    <w:rsid w:val="007C4AF6"/>
    <w:rsid w:val="007E188F"/>
    <w:rsid w:val="008605B7"/>
    <w:rsid w:val="008C10AA"/>
    <w:rsid w:val="009504DA"/>
    <w:rsid w:val="00966737"/>
    <w:rsid w:val="009740C8"/>
    <w:rsid w:val="009E2333"/>
    <w:rsid w:val="00A201B0"/>
    <w:rsid w:val="00A43980"/>
    <w:rsid w:val="00AB2209"/>
    <w:rsid w:val="00AB7C8A"/>
    <w:rsid w:val="00C33EAA"/>
    <w:rsid w:val="00C349A7"/>
    <w:rsid w:val="00D50C10"/>
    <w:rsid w:val="00D95C18"/>
    <w:rsid w:val="00E22D46"/>
    <w:rsid w:val="00E3295D"/>
    <w:rsid w:val="00EA2F09"/>
    <w:rsid w:val="00EA3FA5"/>
    <w:rsid w:val="00EF0BC8"/>
    <w:rsid w:val="00F73904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6CEF-1230-492B-B7F2-96EA276A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E7A41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2"/>
    <w:next w:val="a"/>
    <w:link w:val="10"/>
    <w:uiPriority w:val="9"/>
    <w:qFormat/>
    <w:rsid w:val="00FE7A41"/>
    <w:pPr>
      <w:numPr>
        <w:numId w:val="2"/>
      </w:numPr>
      <w:spacing w:before="240"/>
      <w:ind w:left="1429" w:hanging="357"/>
      <w:outlineLvl w:val="0"/>
    </w:pPr>
    <w:rPr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7A41"/>
    <w:pPr>
      <w:keepNext/>
      <w:keepLines/>
      <w:spacing w:before="40" w:after="0"/>
      <w:jc w:val="left"/>
      <w:outlineLvl w:val="1"/>
    </w:pPr>
    <w:rPr>
      <w:rFonts w:eastAsiaTheme="majorEastAsia" w:cstheme="majorBidi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E7A41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FE7A41"/>
    <w:rPr>
      <w:rFonts w:ascii="Times New Roman" w:eastAsiaTheme="majorEastAsia" w:hAnsi="Times New Roman" w:cstheme="majorBidi"/>
      <w:sz w:val="28"/>
      <w:szCs w:val="26"/>
    </w:rPr>
  </w:style>
  <w:style w:type="paragraph" w:styleId="a4">
    <w:name w:val="Subtitle"/>
    <w:basedOn w:val="a"/>
    <w:next w:val="a"/>
    <w:link w:val="a5"/>
    <w:uiPriority w:val="11"/>
    <w:qFormat/>
    <w:rsid w:val="00530114"/>
    <w:pPr>
      <w:numPr>
        <w:ilvl w:val="1"/>
      </w:numPr>
      <w:ind w:firstLine="709"/>
    </w:pPr>
    <w:rPr>
      <w:rFonts w:eastAsiaTheme="minorEastAsia"/>
      <w:spacing w:val="15"/>
    </w:rPr>
  </w:style>
  <w:style w:type="character" w:customStyle="1" w:styleId="a5">
    <w:name w:val="Подзаголовок Знак"/>
    <w:basedOn w:val="a1"/>
    <w:link w:val="a4"/>
    <w:uiPriority w:val="11"/>
    <w:rsid w:val="00530114"/>
    <w:rPr>
      <w:rFonts w:ascii="Times New Roman" w:eastAsiaTheme="minorEastAsia" w:hAnsi="Times New Roman"/>
      <w:spacing w:val="15"/>
      <w:sz w:val="28"/>
    </w:rPr>
  </w:style>
  <w:style w:type="paragraph" w:customStyle="1" w:styleId="a6">
    <w:name w:val="Заголовок"/>
    <w:next w:val="a"/>
    <w:link w:val="a7"/>
    <w:autoRedefine/>
    <w:qFormat/>
    <w:rsid w:val="00FE7A41"/>
    <w:pPr>
      <w:spacing w:after="120"/>
      <w:jc w:val="center"/>
    </w:pPr>
    <w:rPr>
      <w:rFonts w:ascii="Times New Roman" w:hAnsi="Times New Roman"/>
      <w:b/>
      <w:caps/>
      <w:sz w:val="28"/>
    </w:rPr>
  </w:style>
  <w:style w:type="character" w:customStyle="1" w:styleId="a7">
    <w:name w:val="Заголовок Знак"/>
    <w:basedOn w:val="a1"/>
    <w:link w:val="a6"/>
    <w:rsid w:val="00FE7A41"/>
    <w:rPr>
      <w:rFonts w:ascii="Times New Roman" w:hAnsi="Times New Roman"/>
      <w:b/>
      <w:caps/>
      <w:sz w:val="28"/>
    </w:rPr>
  </w:style>
  <w:style w:type="paragraph" w:styleId="a0">
    <w:name w:val="Body Text"/>
    <w:basedOn w:val="a"/>
    <w:link w:val="a8"/>
    <w:uiPriority w:val="99"/>
    <w:unhideWhenUsed/>
    <w:rsid w:val="00FE7A41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FE7A41"/>
    <w:rPr>
      <w:rFonts w:ascii="Times New Roman" w:hAnsi="Times New Roman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22D46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9">
    <w:name w:val="Normal (Web)"/>
    <w:basedOn w:val="a"/>
    <w:uiPriority w:val="99"/>
    <w:semiHidden/>
    <w:unhideWhenUsed/>
    <w:rsid w:val="00E22D46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0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2071B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20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2071B6"/>
    <w:rPr>
      <w:rFonts w:ascii="Times New Roman" w:hAnsi="Times New Roman"/>
      <w:sz w:val="28"/>
    </w:rPr>
  </w:style>
  <w:style w:type="character" w:styleId="ae">
    <w:name w:val="Hyperlink"/>
    <w:basedOn w:val="a1"/>
    <w:uiPriority w:val="99"/>
    <w:unhideWhenUsed/>
    <w:rsid w:val="002E49EF"/>
    <w:rPr>
      <w:color w:val="0563C1" w:themeColor="hyperlink"/>
      <w:u w:val="single"/>
    </w:rPr>
  </w:style>
  <w:style w:type="character" w:styleId="af">
    <w:name w:val="Strong"/>
    <w:basedOn w:val="a1"/>
    <w:uiPriority w:val="22"/>
    <w:qFormat/>
    <w:rsid w:val="00D95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20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2020-06-24T22:49:00Z</dcterms:created>
  <dcterms:modified xsi:type="dcterms:W3CDTF">2020-07-22T22:19:00Z</dcterms:modified>
</cp:coreProperties>
</file>