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7" w:rsidRPr="00943B38" w:rsidRDefault="00F204D4" w:rsidP="00943B38">
      <w:pPr>
        <w:pStyle w:val="a3"/>
        <w:rPr>
          <w:b/>
        </w:rPr>
      </w:pPr>
      <w:r w:rsidRPr="00943B38">
        <w:rPr>
          <w:b/>
        </w:rPr>
        <w:t>1</w:t>
      </w:r>
      <w:r w:rsidR="00943B38" w:rsidRPr="00943B38">
        <w:rPr>
          <w:b/>
        </w:rPr>
        <w:t>.</w:t>
      </w:r>
      <w:r w:rsidRPr="00943B38">
        <w:rPr>
          <w:b/>
        </w:rPr>
        <w:t xml:space="preserve"> Дайте определению термину «витамин», охарактеризуйте значение витаминов в жизнедеятельности организма </w:t>
      </w:r>
    </w:p>
    <w:p w:rsidR="00F204D4" w:rsidRPr="00943B38" w:rsidRDefault="00F204D4" w:rsidP="00943B38">
      <w:pPr>
        <w:pStyle w:val="a3"/>
      </w:pPr>
      <w:r w:rsidRPr="00943B38">
        <w:t>Витамины – группа органических соединений различной химической природы, необходимых для жизнедеятельности организма.  Они участвуют практически во всех обменных процессах, входя в состав белков-ферментов. Витамины поступают в организм животного с пищей, некоторые из них организм способен вырабатывать самостоятельно.</w:t>
      </w:r>
    </w:p>
    <w:p w:rsidR="00F204D4" w:rsidRPr="00943B38" w:rsidRDefault="00F204D4" w:rsidP="00943B38">
      <w:pPr>
        <w:pStyle w:val="a3"/>
      </w:pPr>
    </w:p>
    <w:p w:rsidR="00F204D4" w:rsidRPr="00943B38" w:rsidRDefault="00F204D4" w:rsidP="00943B38">
      <w:pPr>
        <w:pStyle w:val="a3"/>
        <w:rPr>
          <w:b/>
        </w:rPr>
      </w:pPr>
      <w:r w:rsidRPr="00943B38">
        <w:rPr>
          <w:b/>
        </w:rPr>
        <w:t>2</w:t>
      </w:r>
      <w:r w:rsidR="00943B38">
        <w:rPr>
          <w:b/>
        </w:rPr>
        <w:t>.</w:t>
      </w:r>
      <w:r w:rsidRPr="00943B38">
        <w:rPr>
          <w:b/>
        </w:rPr>
        <w:t xml:space="preserve"> Приведите классификацию витаминов, какие витамины образуются в организме животного, а какие поступают извне</w:t>
      </w:r>
    </w:p>
    <w:p w:rsidR="00F204D4" w:rsidRPr="00943B38" w:rsidRDefault="00F204D4" w:rsidP="00943B38">
      <w:pPr>
        <w:pStyle w:val="a3"/>
        <w:numPr>
          <w:ilvl w:val="0"/>
          <w:numId w:val="2"/>
        </w:numPr>
      </w:pPr>
      <w:r w:rsidRPr="00943B38">
        <w:t xml:space="preserve">Жирорастворимые витамины </w:t>
      </w:r>
    </w:p>
    <w:p w:rsidR="00F204D4" w:rsidRPr="00943B38" w:rsidRDefault="00F204D4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А (</w:t>
      </w:r>
      <w:proofErr w:type="spellStart"/>
      <w:r w:rsidRPr="00943B38">
        <w:rPr>
          <w:rStyle w:val="a8"/>
          <w:b w:val="0"/>
          <w:bCs w:val="0"/>
          <w:i/>
        </w:rPr>
        <w:t>ретинол</w:t>
      </w:r>
      <w:proofErr w:type="spellEnd"/>
      <w:r w:rsidRPr="00943B38">
        <w:rPr>
          <w:rStyle w:val="a8"/>
          <w:b w:val="0"/>
          <w:bCs w:val="0"/>
          <w:i/>
        </w:rPr>
        <w:t>)</w:t>
      </w:r>
      <w:r w:rsidRPr="00943B38">
        <w:rPr>
          <w:rStyle w:val="a8"/>
          <w:b w:val="0"/>
          <w:bCs w:val="0"/>
        </w:rPr>
        <w:t>.</w:t>
      </w:r>
      <w:r w:rsidRPr="00943B38">
        <w:t xml:space="preserve"> Значение </w:t>
      </w:r>
      <w:proofErr w:type="spellStart"/>
      <w:r w:rsidRPr="00943B38">
        <w:t>ретинола</w:t>
      </w:r>
      <w:proofErr w:type="spellEnd"/>
      <w:r w:rsidRPr="00943B38">
        <w:t xml:space="preserve"> в питании животных очень велико. Витамин А необходим для нормального роста и воспроизводства, а также для повышения устойчивости организма к возбудителям различных заболеваний. Основная биологическая роль витамина А в организме животных заключается в том, что он принимает участие в синтезе зрительного пигмента (родопсина), являющегося соединением белка с витамином А; он поддерживает в нормальном состоянии слизистые оболочки; стимулирует рост молодых животных.</w:t>
      </w:r>
    </w:p>
    <w:p w:rsidR="00F204D4" w:rsidRPr="00943B38" w:rsidRDefault="00F204D4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D (кальциферол).</w:t>
      </w:r>
      <w:r w:rsidRPr="00943B38">
        <w:t> Антирахитический витамин D совместно с гормоном паращитовидной железы принимает участие в регуляции фосфорно-кальциевого обмена в организме животных, а также росте и минерализации костной ткани. Он активирует всасывание из кишечника кальция и фосфора.</w:t>
      </w:r>
    </w:p>
    <w:p w:rsidR="00F204D4" w:rsidRPr="00943B38" w:rsidRDefault="00F204D4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Е (токоферол)</w:t>
      </w:r>
      <w:r w:rsidRPr="00943B38">
        <w:rPr>
          <w:rStyle w:val="a8"/>
          <w:b w:val="0"/>
          <w:bCs w:val="0"/>
        </w:rPr>
        <w:t>,</w:t>
      </w:r>
      <w:r w:rsidRPr="00943B38">
        <w:t> так называемый витамин размножения, регулирует в организме животных воспроизводительную функцию. </w:t>
      </w:r>
    </w:p>
    <w:p w:rsidR="00F204D4" w:rsidRPr="00943B38" w:rsidRDefault="00F204D4" w:rsidP="00943B38">
      <w:pPr>
        <w:pStyle w:val="a3"/>
      </w:pPr>
      <w:r w:rsidRPr="00943B38">
        <w:rPr>
          <w:rStyle w:val="a8"/>
          <w:b w:val="0"/>
          <w:bCs w:val="0"/>
          <w:i/>
        </w:rPr>
        <w:lastRenderedPageBreak/>
        <w:t>Витамин К (</w:t>
      </w:r>
      <w:proofErr w:type="spellStart"/>
      <w:r w:rsidRPr="00943B38">
        <w:rPr>
          <w:rStyle w:val="a8"/>
          <w:b w:val="0"/>
          <w:bCs w:val="0"/>
          <w:i/>
        </w:rPr>
        <w:t>филлохинон</w:t>
      </w:r>
      <w:proofErr w:type="spellEnd"/>
      <w:r w:rsidRPr="00943B38">
        <w:rPr>
          <w:rStyle w:val="a8"/>
          <w:b w:val="0"/>
          <w:bCs w:val="0"/>
          <w:i/>
        </w:rPr>
        <w:t>)</w:t>
      </w:r>
      <w:r w:rsidRPr="00943B38">
        <w:t>, или антигеморрагический витамин, необходим для поддержания у животных нормальной свертываемости крови.</w:t>
      </w:r>
    </w:p>
    <w:p w:rsidR="00F204D4" w:rsidRPr="00943B38" w:rsidRDefault="00F204D4" w:rsidP="00943B38">
      <w:pPr>
        <w:pStyle w:val="a3"/>
        <w:numPr>
          <w:ilvl w:val="0"/>
          <w:numId w:val="2"/>
        </w:numPr>
      </w:pPr>
      <w:r w:rsidRPr="00943B38">
        <w:t xml:space="preserve">Водорастворимые витамины </w:t>
      </w:r>
    </w:p>
    <w:p w:rsidR="00F204D4" w:rsidRPr="00943B38" w:rsidRDefault="00F204D4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В1 (тиамин</w:t>
      </w:r>
      <w:r w:rsidRPr="00943B38">
        <w:rPr>
          <w:rStyle w:val="a8"/>
          <w:b w:val="0"/>
          <w:bCs w:val="0"/>
        </w:rPr>
        <w:t>)</w:t>
      </w:r>
      <w:r w:rsidRPr="00943B38">
        <w:t xml:space="preserve"> называют </w:t>
      </w:r>
      <w:proofErr w:type="spellStart"/>
      <w:r w:rsidRPr="00943B38">
        <w:t>антианеврическим</w:t>
      </w:r>
      <w:proofErr w:type="spellEnd"/>
      <w:r w:rsidRPr="00943B38">
        <w:t xml:space="preserve"> витамином. Тиамин оказывает влияние на образование гликогена из глюкозы, на превращение фруктозы в глюкозу, на синтез углеводов из молочной и пировиноградной кислот, на всасывание углеводов; тиамин необходим и для синтеза жирных кислот из углеводов.</w:t>
      </w:r>
    </w:p>
    <w:p w:rsidR="00F204D4" w:rsidRPr="00943B38" w:rsidRDefault="00F204D4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В2 (рибофлавин).</w:t>
      </w:r>
      <w:r w:rsidRPr="00943B38">
        <w:rPr>
          <w:rStyle w:val="a8"/>
          <w:b w:val="0"/>
          <w:bCs w:val="0"/>
        </w:rPr>
        <w:t> </w:t>
      </w:r>
      <w:r w:rsidRPr="00943B38">
        <w:t xml:space="preserve">В организме животных рибофлавин принимает участие в синтезе многих ферментов, обеспечивающих </w:t>
      </w:r>
      <w:proofErr w:type="spellStart"/>
      <w:r w:rsidRPr="00943B38">
        <w:t>окислительно</w:t>
      </w:r>
      <w:proofErr w:type="spellEnd"/>
      <w:r w:rsidRPr="00943B38">
        <w:t xml:space="preserve">-восстановительные процессы в клетках. Он взаимодействует с аденозинтрифосфорной кислотой (АТФ), образуя </w:t>
      </w:r>
      <w:proofErr w:type="spellStart"/>
      <w:r w:rsidRPr="00943B38">
        <w:t>флавины</w:t>
      </w:r>
      <w:proofErr w:type="spellEnd"/>
      <w:r w:rsidRPr="00943B38">
        <w:t xml:space="preserve">, которые участвуют в переносе водорода и регулировании энергетического обмена. </w:t>
      </w:r>
      <w:proofErr w:type="spellStart"/>
      <w:r w:rsidRPr="00943B38">
        <w:t>Флавопротеиды</w:t>
      </w:r>
      <w:proofErr w:type="spellEnd"/>
      <w:r w:rsidRPr="00943B38">
        <w:t xml:space="preserve"> воздействуют на белковый обмен, катализируют превращение аминокислот, они необходимы для синтеза и распада жирных кислот, окисления глюкозы, альдегидов (в кислоты), гипоксантина (в </w:t>
      </w:r>
      <w:proofErr w:type="spellStart"/>
      <w:r w:rsidRPr="00943B38">
        <w:t>ксантин</w:t>
      </w:r>
      <w:proofErr w:type="spellEnd"/>
      <w:r w:rsidRPr="00943B38">
        <w:t xml:space="preserve">). </w:t>
      </w:r>
      <w:proofErr w:type="spellStart"/>
      <w:r w:rsidRPr="00943B38">
        <w:t>Флавины</w:t>
      </w:r>
      <w:proofErr w:type="spellEnd"/>
      <w:r w:rsidRPr="00943B38">
        <w:t xml:space="preserve"> также играют важную роль в поддержании нормальной функции глаз, половых желез, нервной системы, в синтезе гемоглобина.</w:t>
      </w:r>
      <w:r w:rsidRPr="00943B38">
        <w:br/>
        <w:t>В рибофлавине нуждаются птицы, свиньи, а также телята и ягнята в раннем возрасте при скармливании заменителей молока, не содержащих этого витамина. У взрослого крупного рогатого скота и овец достаточное количество рибофлавина синтезируется в пищеварительном канале.</w:t>
      </w:r>
    </w:p>
    <w:p w:rsidR="00F204D4" w:rsidRPr="00943B38" w:rsidRDefault="00943B38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В3 (никотиновая кислота)</w:t>
      </w:r>
      <w:r w:rsidRPr="00943B38">
        <w:rPr>
          <w:rStyle w:val="a8"/>
          <w:b w:val="0"/>
          <w:bCs w:val="0"/>
        </w:rPr>
        <w:t>.</w:t>
      </w:r>
      <w:r w:rsidRPr="00943B38">
        <w:t xml:space="preserve"> Иначе этот витамин называют антипеллагрическим фактором свиней и птицы. В организме животных никотиновая кислота принимает участие в построении коферментов, входящих в состав </w:t>
      </w:r>
      <w:proofErr w:type="spellStart"/>
      <w:r w:rsidRPr="00943B38">
        <w:t>окислительно</w:t>
      </w:r>
      <w:proofErr w:type="spellEnd"/>
      <w:r w:rsidRPr="00943B38">
        <w:t xml:space="preserve">-восстановительных ферментов — </w:t>
      </w:r>
      <w:proofErr w:type="spellStart"/>
      <w:r w:rsidRPr="00943B38">
        <w:t>дегидрогеназ</w:t>
      </w:r>
      <w:proofErr w:type="spellEnd"/>
      <w:r w:rsidRPr="00943B38">
        <w:t xml:space="preserve">, поддерживающих тканевое дыхание клеток и осуществляющих окисление молочной, яблочной и </w:t>
      </w:r>
      <w:proofErr w:type="spellStart"/>
      <w:r w:rsidRPr="00943B38">
        <w:t>глутаминовой</w:t>
      </w:r>
      <w:proofErr w:type="spellEnd"/>
      <w:r w:rsidRPr="00943B38">
        <w:t xml:space="preserve"> кислот, принимая таким </w:t>
      </w:r>
      <w:r w:rsidRPr="00943B38">
        <w:lastRenderedPageBreak/>
        <w:t xml:space="preserve">образом участие в углеводном, белковом и жировом обмене. Никотиновая кислота стимулирует желудочное </w:t>
      </w:r>
      <w:proofErr w:type="spellStart"/>
      <w:r w:rsidRPr="00943B38">
        <w:t>сокоотделение</w:t>
      </w:r>
      <w:proofErr w:type="spellEnd"/>
      <w:r w:rsidRPr="00943B38">
        <w:t>, регулирует функцию поджелудочной железы.</w:t>
      </w:r>
    </w:p>
    <w:p w:rsidR="00943B38" w:rsidRPr="00943B38" w:rsidRDefault="00943B38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В4 (холин)</w:t>
      </w:r>
      <w:r w:rsidRPr="00943B38">
        <w:rPr>
          <w:rStyle w:val="a8"/>
          <w:b w:val="0"/>
          <w:bCs w:val="0"/>
        </w:rPr>
        <w:t> </w:t>
      </w:r>
      <w:r w:rsidRPr="00943B38">
        <w:t xml:space="preserve">в организме животных принимает участие в обмене фосфолипидов и серосодержащих аминокислот (метионина, </w:t>
      </w:r>
      <w:proofErr w:type="spellStart"/>
      <w:r w:rsidRPr="00943B38">
        <w:t>цистина</w:t>
      </w:r>
      <w:proofErr w:type="spellEnd"/>
      <w:r w:rsidRPr="00943B38">
        <w:t xml:space="preserve"> и цистеина), входит в состав ацетилхолина, важнейшего передатчика нервного возбуждения. Холин необходим животному организму как </w:t>
      </w:r>
      <w:proofErr w:type="spellStart"/>
      <w:r w:rsidRPr="00943B38">
        <w:t>липотропный</w:t>
      </w:r>
      <w:proofErr w:type="spellEnd"/>
      <w:r w:rsidRPr="00943B38">
        <w:t xml:space="preserve"> фактор, способствующий образованию в печени фосфолипидов и поступлению их в кровь. Холин предохраняет печень от жировой инфильтрации и способствует удалению избыточного жира из печени.</w:t>
      </w:r>
    </w:p>
    <w:p w:rsidR="00943B38" w:rsidRPr="00943B38" w:rsidRDefault="00943B38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В5 (пантотеновая кислота)</w:t>
      </w:r>
      <w:r w:rsidRPr="00943B38">
        <w:t xml:space="preserve">. Иначе витамин В5 называют </w:t>
      </w:r>
      <w:proofErr w:type="spellStart"/>
      <w:r w:rsidRPr="00943B38">
        <w:t>антидерматическим</w:t>
      </w:r>
      <w:proofErr w:type="spellEnd"/>
      <w:r w:rsidRPr="00943B38">
        <w:t xml:space="preserve"> фактором птиц, свиней. В организме животных пантотеновая кислота является незаменимой составной частью кофермента А, который играет важную роль в белковом, углеводном и, особенно, в липидном (жировом) обмене.</w:t>
      </w:r>
    </w:p>
    <w:p w:rsidR="00943B38" w:rsidRPr="00943B38" w:rsidRDefault="00943B38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В6 (пиридоксин).</w:t>
      </w:r>
      <w:r w:rsidRPr="00943B38">
        <w:rPr>
          <w:rStyle w:val="a8"/>
          <w:b w:val="0"/>
          <w:bCs w:val="0"/>
        </w:rPr>
        <w:t> </w:t>
      </w:r>
      <w:r w:rsidRPr="00943B38">
        <w:t xml:space="preserve">Биологическая роль пиридоксина определяется его участием в аминокислотном обмене и построении фермента </w:t>
      </w:r>
      <w:proofErr w:type="spellStart"/>
      <w:r w:rsidRPr="00943B38">
        <w:t>фосфорилазы</w:t>
      </w:r>
      <w:proofErr w:type="spellEnd"/>
      <w:r w:rsidRPr="00943B38">
        <w:t xml:space="preserve">, расщепляющего гликоген. Пиридоксин необходим также для превращения в организме животных </w:t>
      </w:r>
      <w:proofErr w:type="spellStart"/>
      <w:r w:rsidRPr="00943B38">
        <w:t>линолевой</w:t>
      </w:r>
      <w:proofErr w:type="spellEnd"/>
      <w:r w:rsidRPr="00943B38">
        <w:t xml:space="preserve"> кислоты в </w:t>
      </w:r>
      <w:proofErr w:type="spellStart"/>
      <w:r w:rsidRPr="00943B38">
        <w:t>арахидоновую</w:t>
      </w:r>
      <w:proofErr w:type="spellEnd"/>
      <w:r w:rsidRPr="00943B38">
        <w:t>, в образовании жира из белка, гемоглобина крови, а также в обмене натрия. Таким образом, витамин В6 принимает непосредственное участие в белковом, углеводном, жировом и минеральном обмене.</w:t>
      </w:r>
    </w:p>
    <w:p w:rsidR="00943B38" w:rsidRPr="00943B38" w:rsidRDefault="00943B38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Н (биотин).</w:t>
      </w:r>
      <w:r w:rsidRPr="00943B38">
        <w:rPr>
          <w:rStyle w:val="a8"/>
          <w:b w:val="0"/>
          <w:bCs w:val="0"/>
        </w:rPr>
        <w:t> </w:t>
      </w:r>
      <w:r w:rsidRPr="00943B38">
        <w:t xml:space="preserve">Иначе этот витамин называют фактором роста дрожжей и отдельных видов бактерий. В животном организме биотин входит в состав ферментов </w:t>
      </w:r>
      <w:proofErr w:type="spellStart"/>
      <w:r w:rsidRPr="00943B38">
        <w:t>транскарбоксилаз</w:t>
      </w:r>
      <w:proofErr w:type="spellEnd"/>
      <w:r w:rsidRPr="00943B38">
        <w:t xml:space="preserve">, которые регулируют обмен углекислого газа и образование из него органических соединений (мочевины, пуринов). Биотин принимает участие в синтезе жирных кислот, а также аминокислот лейцина и изолейцина. Ферменты, включающие биотин, </w:t>
      </w:r>
      <w:r w:rsidRPr="00943B38">
        <w:lastRenderedPageBreak/>
        <w:t>способствуют синтезу сывороточных альбуминов крови и фермента амилазы. Таким образом, биотин необходим животным для осуществления белкового, жирового и углеводного обмена в организме.</w:t>
      </w:r>
    </w:p>
    <w:p w:rsidR="00943B38" w:rsidRPr="00943B38" w:rsidRDefault="00943B38" w:rsidP="00943B38">
      <w:pPr>
        <w:pStyle w:val="a3"/>
      </w:pPr>
      <w:r w:rsidRPr="00943B38">
        <w:rPr>
          <w:rStyle w:val="a8"/>
          <w:b w:val="0"/>
          <w:bCs w:val="0"/>
          <w:i/>
        </w:rPr>
        <w:t xml:space="preserve">Витамин </w:t>
      </w:r>
      <w:proofErr w:type="spellStart"/>
      <w:r w:rsidRPr="00943B38">
        <w:rPr>
          <w:rStyle w:val="a8"/>
          <w:b w:val="0"/>
          <w:bCs w:val="0"/>
          <w:i/>
        </w:rPr>
        <w:t>Вс</w:t>
      </w:r>
      <w:proofErr w:type="spellEnd"/>
      <w:r w:rsidRPr="00943B38">
        <w:rPr>
          <w:rStyle w:val="a8"/>
          <w:b w:val="0"/>
          <w:bCs w:val="0"/>
          <w:i/>
        </w:rPr>
        <w:t xml:space="preserve"> (фолиевая кислота)</w:t>
      </w:r>
      <w:r w:rsidRPr="00943B38">
        <w:t xml:space="preserve"> представляет собой продукт взаимодействия </w:t>
      </w:r>
      <w:proofErr w:type="spellStart"/>
      <w:r w:rsidRPr="00943B38">
        <w:t>птеридина</w:t>
      </w:r>
      <w:proofErr w:type="spellEnd"/>
      <w:r w:rsidRPr="00943B38">
        <w:t xml:space="preserve">, парааминобензойной и </w:t>
      </w:r>
      <w:proofErr w:type="spellStart"/>
      <w:r w:rsidRPr="00943B38">
        <w:t>глутаминовой</w:t>
      </w:r>
      <w:proofErr w:type="spellEnd"/>
      <w:r w:rsidRPr="00943B38">
        <w:t xml:space="preserve"> кислот, является антианемическим фактором. Этот витамин необходим животному организму для образования эритроцитов и лейкоцитов крови.</w:t>
      </w:r>
    </w:p>
    <w:p w:rsidR="00943B38" w:rsidRPr="00943B38" w:rsidRDefault="00943B38" w:rsidP="00943B38">
      <w:pPr>
        <w:pStyle w:val="a3"/>
      </w:pPr>
      <w:r w:rsidRPr="00943B38">
        <w:rPr>
          <w:rStyle w:val="a8"/>
          <w:b w:val="0"/>
          <w:bCs w:val="0"/>
          <w:i/>
        </w:rPr>
        <w:t>Витамин С (аскорбиновая кислота)</w:t>
      </w:r>
      <w:r w:rsidRPr="00943B38">
        <w:rPr>
          <w:rStyle w:val="a8"/>
          <w:b w:val="0"/>
          <w:bCs w:val="0"/>
        </w:rPr>
        <w:t>.</w:t>
      </w:r>
      <w:r w:rsidRPr="00943B38">
        <w:t xml:space="preserve"> Принимает участие в обменных процессах организма животного, обеспечивает </w:t>
      </w:r>
      <w:proofErr w:type="spellStart"/>
      <w:r w:rsidRPr="00943B38">
        <w:t>окислительно</w:t>
      </w:r>
      <w:proofErr w:type="spellEnd"/>
      <w:r w:rsidRPr="00943B38">
        <w:t xml:space="preserve">-восстановительные функции клеток. Витамин С участвует в превращениях нуклеиновых кислот, в синтезе стероидных гормонов в надпочечниках, образовании коллагена, входящего в состав основного вещества (эндотелия) сосудов и соединительной ткани, влияет на обмен серы и железа, </w:t>
      </w:r>
      <w:proofErr w:type="spellStart"/>
      <w:r w:rsidRPr="00943B38">
        <w:t>инактивацию</w:t>
      </w:r>
      <w:proofErr w:type="spellEnd"/>
      <w:r w:rsidRPr="00943B38">
        <w:t xml:space="preserve"> в организме ядов и токсинов, обладает антиоксидантным действием.</w:t>
      </w:r>
      <w:r w:rsidRPr="00943B38">
        <w:br/>
        <w:t>В организме животных аскорбиновая кислота при полноценном кормлении и полной обеспеченности витамином А синтезируется в необходимом количестве в печени и почках. </w:t>
      </w:r>
    </w:p>
    <w:p w:rsidR="00943B38" w:rsidRDefault="00943B38" w:rsidP="00F204D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43B38" w:rsidRPr="00943B38" w:rsidRDefault="00943B38" w:rsidP="00943B38">
      <w:pPr>
        <w:pStyle w:val="a3"/>
        <w:rPr>
          <w:b/>
        </w:rPr>
      </w:pPr>
      <w:r w:rsidRPr="00943B38">
        <w:rPr>
          <w:b/>
        </w:rPr>
        <w:t xml:space="preserve">3. Какие виды животных нуждаются в постоянном поступлении витаминов группы В с кормом и почему? </w:t>
      </w:r>
    </w:p>
    <w:p w:rsidR="00943B38" w:rsidRPr="00943B38" w:rsidRDefault="00943B38" w:rsidP="00943B38">
      <w:pPr>
        <w:pStyle w:val="a3"/>
      </w:pPr>
      <w:r w:rsidRPr="00943B38">
        <w:t>Группу комплекса В составляет целый ряд витаминов: B1, В2, В3, В6, РР, биотин, фолиевая кислота и В12. К недостатку витаминов группы В наиболее чувствительны птицы, телята молочного возраста, свиньи, кролики, лошади и собаки. Жвачные, за исключением телят молочного возраста, не нуждаются в этих витаминах, так как бактерии рубца и кишечника синтезируют их сами.</w:t>
      </w:r>
    </w:p>
    <w:p w:rsidR="00943B38" w:rsidRDefault="00943B38" w:rsidP="00943B38">
      <w:pPr>
        <w:pStyle w:val="a3"/>
      </w:pPr>
    </w:p>
    <w:p w:rsidR="00943B38" w:rsidRDefault="00293EAD" w:rsidP="00293EAD">
      <w:r>
        <w:rPr>
          <w:noProof/>
        </w:rPr>
        <w:lastRenderedPageBreak/>
        <w:drawing>
          <wp:inline distT="0" distB="0" distL="0" distR="0" wp14:anchorId="00E72B0E" wp14:editId="3F6B774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oHTUS3W7R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B38" w:rsidRDefault="00943B38" w:rsidP="00943B38">
      <w:pPr>
        <w:pStyle w:val="a3"/>
      </w:pPr>
    </w:p>
    <w:p w:rsidR="00943B38" w:rsidRDefault="00943B38" w:rsidP="00943B38">
      <w:pPr>
        <w:pStyle w:val="a3"/>
      </w:pPr>
    </w:p>
    <w:p w:rsidR="00943B38" w:rsidRPr="00943B38" w:rsidRDefault="00943B38" w:rsidP="002B2AE3"/>
    <w:p w:rsidR="00943B38" w:rsidRPr="00F204D4" w:rsidRDefault="00943B38" w:rsidP="00F204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4D4" w:rsidRPr="00F204D4" w:rsidRDefault="00F204D4" w:rsidP="00F204D4">
      <w:pPr>
        <w:shd w:val="clear" w:color="auto" w:fill="FFFFFF"/>
        <w:spacing w:after="24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204D4" w:rsidRDefault="00F204D4"/>
    <w:sectPr w:rsidR="00F2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F28"/>
      </v:shape>
    </w:pict>
  </w:numPicBullet>
  <w:abstractNum w:abstractNumId="0">
    <w:nsid w:val="00945CA0"/>
    <w:multiLevelType w:val="hybridMultilevel"/>
    <w:tmpl w:val="C0168BC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374CDF"/>
    <w:multiLevelType w:val="multilevel"/>
    <w:tmpl w:val="2754283E"/>
    <w:lvl w:ilvl="0">
      <w:start w:val="1"/>
      <w:numFmt w:val="decimal"/>
      <w:pStyle w:val="1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1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FE"/>
    <w:rsid w:val="00293EAD"/>
    <w:rsid w:val="002B2AE3"/>
    <w:rsid w:val="002F6407"/>
    <w:rsid w:val="00432C57"/>
    <w:rsid w:val="005410FE"/>
    <w:rsid w:val="005B0C8F"/>
    <w:rsid w:val="00943B38"/>
    <w:rsid w:val="00AF16B5"/>
    <w:rsid w:val="00DF29FC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qFormat/>
    <w:rsid w:val="00DF29FC"/>
    <w:pPr>
      <w:spacing w:after="200" w:line="360" w:lineRule="auto"/>
      <w:ind w:firstLine="709"/>
      <w:contextualSpacing/>
    </w:pPr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  <w:style w:type="paragraph" w:customStyle="1" w:styleId="a3">
    <w:name w:val="ОСНОВНОЙ ТЕКСТ"/>
    <w:qFormat/>
    <w:rsid w:val="00432C57"/>
    <w:pPr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3">
    <w:name w:val="ЗАГОЛОВОК 3"/>
    <w:qFormat/>
    <w:rsid w:val="00432C57"/>
    <w:pPr>
      <w:spacing w:after="0" w:line="240" w:lineRule="auto"/>
      <w:ind w:left="706" w:right="-15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1">
    <w:name w:val="ЗАГОЛОВОК 1"/>
    <w:basedOn w:val="a"/>
    <w:qFormat/>
    <w:rsid w:val="005B0C8F"/>
    <w:pPr>
      <w:numPr>
        <w:numId w:val="1"/>
      </w:numPr>
      <w:spacing w:after="200" w:line="360" w:lineRule="auto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2">
    <w:name w:val="ЗАГОЛОВОК 2"/>
    <w:qFormat/>
    <w:rsid w:val="00432C57"/>
    <w:pPr>
      <w:numPr>
        <w:ilvl w:val="1"/>
        <w:numId w:val="1"/>
      </w:numPr>
      <w:spacing w:after="0" w:line="240" w:lineRule="auto"/>
      <w:ind w:right="-15" w:hanging="48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a4">
    <w:name w:val="ЗАГОЛОВОК"/>
    <w:qFormat/>
    <w:rsid w:val="00432C57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a5">
    <w:name w:val="РИСУНОК"/>
    <w:qFormat/>
    <w:rsid w:val="00432C57"/>
    <w:pPr>
      <w:spacing w:after="204" w:line="240" w:lineRule="auto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6">
    <w:name w:val="ТАБЛИЦА"/>
    <w:qFormat/>
    <w:rsid w:val="00432C57"/>
    <w:pPr>
      <w:spacing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F204D4"/>
    <w:rPr>
      <w:color w:val="0000FF"/>
      <w:u w:val="single"/>
    </w:rPr>
  </w:style>
  <w:style w:type="character" w:styleId="a8">
    <w:name w:val="Strong"/>
    <w:basedOn w:val="a0"/>
    <w:uiPriority w:val="22"/>
    <w:qFormat/>
    <w:rsid w:val="00F204D4"/>
    <w:rPr>
      <w:b/>
      <w:bCs/>
    </w:rPr>
  </w:style>
  <w:style w:type="paragraph" w:styleId="a9">
    <w:name w:val="Normal (Web)"/>
    <w:basedOn w:val="a"/>
    <w:uiPriority w:val="99"/>
    <w:semiHidden/>
    <w:unhideWhenUsed/>
    <w:rsid w:val="0094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qFormat/>
    <w:rsid w:val="00DF29FC"/>
    <w:pPr>
      <w:spacing w:after="200" w:line="360" w:lineRule="auto"/>
      <w:ind w:firstLine="709"/>
      <w:contextualSpacing/>
    </w:pPr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  <w:style w:type="paragraph" w:customStyle="1" w:styleId="a3">
    <w:name w:val="ОСНОВНОЙ ТЕКСТ"/>
    <w:qFormat/>
    <w:rsid w:val="00432C57"/>
    <w:pPr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3">
    <w:name w:val="ЗАГОЛОВОК 3"/>
    <w:qFormat/>
    <w:rsid w:val="00432C57"/>
    <w:pPr>
      <w:spacing w:after="0" w:line="240" w:lineRule="auto"/>
      <w:ind w:left="706" w:right="-15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1">
    <w:name w:val="ЗАГОЛОВОК 1"/>
    <w:basedOn w:val="a"/>
    <w:qFormat/>
    <w:rsid w:val="005B0C8F"/>
    <w:pPr>
      <w:numPr>
        <w:numId w:val="1"/>
      </w:numPr>
      <w:spacing w:after="200" w:line="360" w:lineRule="auto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2">
    <w:name w:val="ЗАГОЛОВОК 2"/>
    <w:qFormat/>
    <w:rsid w:val="00432C57"/>
    <w:pPr>
      <w:numPr>
        <w:ilvl w:val="1"/>
        <w:numId w:val="1"/>
      </w:numPr>
      <w:spacing w:after="0" w:line="240" w:lineRule="auto"/>
      <w:ind w:right="-15" w:hanging="48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a4">
    <w:name w:val="ЗАГОЛОВОК"/>
    <w:qFormat/>
    <w:rsid w:val="00432C57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a5">
    <w:name w:val="РИСУНОК"/>
    <w:qFormat/>
    <w:rsid w:val="00432C57"/>
    <w:pPr>
      <w:spacing w:after="204" w:line="240" w:lineRule="auto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6">
    <w:name w:val="ТАБЛИЦА"/>
    <w:qFormat/>
    <w:rsid w:val="00432C57"/>
    <w:pPr>
      <w:spacing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F204D4"/>
    <w:rPr>
      <w:color w:val="0000FF"/>
      <w:u w:val="single"/>
    </w:rPr>
  </w:style>
  <w:style w:type="character" w:styleId="a8">
    <w:name w:val="Strong"/>
    <w:basedOn w:val="a0"/>
    <w:uiPriority w:val="22"/>
    <w:qFormat/>
    <w:rsid w:val="00F204D4"/>
    <w:rPr>
      <w:b/>
      <w:bCs/>
    </w:rPr>
  </w:style>
  <w:style w:type="paragraph" w:styleId="a9">
    <w:name w:val="Normal (Web)"/>
    <w:basedOn w:val="a"/>
    <w:uiPriority w:val="99"/>
    <w:semiHidden/>
    <w:unhideWhenUsed/>
    <w:rsid w:val="0094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</dc:creator>
  <cp:keywords/>
  <dc:description/>
  <cp:lastModifiedBy>lomin</cp:lastModifiedBy>
  <cp:revision>5</cp:revision>
  <dcterms:created xsi:type="dcterms:W3CDTF">2020-05-22T07:14:00Z</dcterms:created>
  <dcterms:modified xsi:type="dcterms:W3CDTF">2020-07-23T18:45:00Z</dcterms:modified>
</cp:coreProperties>
</file>