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E71" w:rsidRDefault="00ED24B7">
      <w:pPr>
        <w:pStyle w:val="Heading1"/>
        <w:ind w:left="3721"/>
      </w:pPr>
      <w:r>
        <w:t>Задание к практической работе 3</w:t>
      </w:r>
    </w:p>
    <w:p w:rsidR="00311E71" w:rsidRDefault="00311E71">
      <w:pPr>
        <w:pStyle w:val="a3"/>
        <w:spacing w:before="2"/>
        <w:ind w:left="0" w:firstLine="0"/>
        <w:rPr>
          <w:b/>
        </w:rPr>
      </w:pPr>
    </w:p>
    <w:p w:rsidR="00311E71" w:rsidRDefault="00ED24B7">
      <w:pPr>
        <w:ind w:left="802" w:right="199" w:firstLine="703"/>
        <w:rPr>
          <w:b/>
          <w:sz w:val="28"/>
        </w:rPr>
      </w:pPr>
      <w:r>
        <w:rPr>
          <w:b/>
          <w:sz w:val="28"/>
        </w:rPr>
        <w:t>Задание 3.1. Составить классификацию лечебных манипуляций местного действия при заболевании глаз.</w:t>
      </w: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5"/>
        <w:gridCol w:w="2105"/>
        <w:gridCol w:w="1841"/>
        <w:gridCol w:w="1901"/>
      </w:tblGrid>
      <w:tr w:rsidR="00311E71">
        <w:trPr>
          <w:trHeight w:val="966"/>
        </w:trPr>
        <w:tc>
          <w:tcPr>
            <w:tcW w:w="3725" w:type="dxa"/>
          </w:tcPr>
          <w:p w:rsidR="00311E71" w:rsidRDefault="00ED24B7">
            <w:pPr>
              <w:pStyle w:val="TableParagraph"/>
              <w:spacing w:line="320" w:lineRule="exact"/>
              <w:ind w:left="422"/>
              <w:rPr>
                <w:b/>
                <w:sz w:val="28"/>
              </w:rPr>
            </w:pPr>
            <w:r>
              <w:rPr>
                <w:b/>
                <w:sz w:val="28"/>
              </w:rPr>
              <w:t>Наименование приема</w:t>
            </w:r>
          </w:p>
        </w:tc>
        <w:tc>
          <w:tcPr>
            <w:tcW w:w="2105" w:type="dxa"/>
          </w:tcPr>
          <w:p w:rsidR="00311E71" w:rsidRDefault="00ED24B7">
            <w:pPr>
              <w:pStyle w:val="TableParagraph"/>
              <w:ind w:left="105" w:right="96" w:hanging="4"/>
              <w:jc w:val="center"/>
              <w:rPr>
                <w:b/>
                <w:sz w:val="28"/>
              </w:rPr>
            </w:pPr>
            <w:r>
              <w:rPr>
                <w:b/>
                <w:sz w:val="28"/>
              </w:rPr>
              <w:t xml:space="preserve">Инструменты, </w:t>
            </w:r>
            <w:proofErr w:type="gramStart"/>
            <w:r>
              <w:rPr>
                <w:b/>
                <w:sz w:val="28"/>
              </w:rPr>
              <w:t>лекарственная</w:t>
            </w:r>
            <w:proofErr w:type="gramEnd"/>
          </w:p>
          <w:p w:rsidR="00311E71" w:rsidRDefault="00ED24B7">
            <w:pPr>
              <w:pStyle w:val="TableParagraph"/>
              <w:spacing w:line="304" w:lineRule="exact"/>
              <w:ind w:left="620" w:right="613"/>
              <w:jc w:val="center"/>
              <w:rPr>
                <w:b/>
                <w:sz w:val="28"/>
              </w:rPr>
            </w:pPr>
            <w:r>
              <w:rPr>
                <w:b/>
                <w:sz w:val="28"/>
              </w:rPr>
              <w:t>форма</w:t>
            </w:r>
          </w:p>
        </w:tc>
        <w:tc>
          <w:tcPr>
            <w:tcW w:w="1841" w:type="dxa"/>
          </w:tcPr>
          <w:p w:rsidR="00311E71" w:rsidRDefault="00ED24B7">
            <w:pPr>
              <w:pStyle w:val="TableParagraph"/>
              <w:ind w:left="144" w:right="113" w:firstLine="139"/>
              <w:rPr>
                <w:b/>
                <w:sz w:val="28"/>
              </w:rPr>
            </w:pPr>
            <w:r>
              <w:rPr>
                <w:b/>
                <w:sz w:val="28"/>
              </w:rPr>
              <w:t>Методика применения</w:t>
            </w:r>
          </w:p>
        </w:tc>
        <w:tc>
          <w:tcPr>
            <w:tcW w:w="1901" w:type="dxa"/>
          </w:tcPr>
          <w:p w:rsidR="00311E71" w:rsidRDefault="00ED24B7">
            <w:pPr>
              <w:pStyle w:val="TableParagraph"/>
              <w:ind w:left="142" w:right="111"/>
              <w:rPr>
                <w:b/>
                <w:sz w:val="28"/>
              </w:rPr>
            </w:pPr>
            <w:r>
              <w:rPr>
                <w:b/>
                <w:sz w:val="28"/>
              </w:rPr>
              <w:t>Показания к применению</w:t>
            </w:r>
          </w:p>
        </w:tc>
      </w:tr>
      <w:tr w:rsidR="00311E71">
        <w:trPr>
          <w:trHeight w:val="321"/>
        </w:trPr>
        <w:tc>
          <w:tcPr>
            <w:tcW w:w="3725" w:type="dxa"/>
          </w:tcPr>
          <w:p w:rsidR="00311E71" w:rsidRDefault="00ED24B7">
            <w:pPr>
              <w:pStyle w:val="TableParagraph"/>
              <w:spacing w:line="301" w:lineRule="exact"/>
              <w:ind w:left="107"/>
              <w:rPr>
                <w:i/>
                <w:sz w:val="28"/>
              </w:rPr>
            </w:pPr>
            <w:r>
              <w:rPr>
                <w:i/>
                <w:sz w:val="28"/>
              </w:rPr>
              <w:t>1. Туалет глаза</w:t>
            </w:r>
          </w:p>
        </w:tc>
        <w:tc>
          <w:tcPr>
            <w:tcW w:w="2105" w:type="dxa"/>
          </w:tcPr>
          <w:p w:rsidR="00311E71" w:rsidRPr="003C7C04" w:rsidRDefault="005F765A">
            <w:pPr>
              <w:pStyle w:val="TableParagraph"/>
              <w:rPr>
                <w:sz w:val="24"/>
                <w:szCs w:val="24"/>
              </w:rPr>
            </w:pPr>
            <w:r w:rsidRPr="003C7C04">
              <w:rPr>
                <w:sz w:val="24"/>
                <w:szCs w:val="24"/>
              </w:rPr>
              <w:t xml:space="preserve">Раствор </w:t>
            </w:r>
            <w:proofErr w:type="spellStart"/>
            <w:r w:rsidRPr="003C7C04">
              <w:rPr>
                <w:sz w:val="24"/>
                <w:szCs w:val="24"/>
              </w:rPr>
              <w:t>фурацилина</w:t>
            </w:r>
            <w:proofErr w:type="spellEnd"/>
            <w:r w:rsidRPr="003C7C04">
              <w:rPr>
                <w:sz w:val="24"/>
                <w:szCs w:val="24"/>
              </w:rPr>
              <w:t xml:space="preserve"> 1:500, 2%-ный раствор борной кислоты, 0,1 – </w:t>
            </w:r>
            <w:proofErr w:type="spellStart"/>
            <w:r w:rsidRPr="003C7C04">
              <w:rPr>
                <w:sz w:val="24"/>
                <w:szCs w:val="24"/>
              </w:rPr>
              <w:t>ный</w:t>
            </w:r>
            <w:proofErr w:type="spellEnd"/>
            <w:r w:rsidRPr="003C7C04">
              <w:rPr>
                <w:sz w:val="24"/>
                <w:szCs w:val="24"/>
              </w:rPr>
              <w:t xml:space="preserve"> раствор перманганата калия и </w:t>
            </w:r>
            <w:proofErr w:type="spellStart"/>
            <w:proofErr w:type="gramStart"/>
            <w:r w:rsidRPr="003C7C04">
              <w:rPr>
                <w:sz w:val="24"/>
                <w:szCs w:val="24"/>
              </w:rPr>
              <w:t>др</w:t>
            </w:r>
            <w:proofErr w:type="spellEnd"/>
            <w:proofErr w:type="gramEnd"/>
            <w:r w:rsidR="00FE0E8F" w:rsidRPr="003C7C04">
              <w:rPr>
                <w:sz w:val="24"/>
                <w:szCs w:val="24"/>
              </w:rPr>
              <w:t>, ватные шарики.</w:t>
            </w:r>
          </w:p>
        </w:tc>
        <w:tc>
          <w:tcPr>
            <w:tcW w:w="1841" w:type="dxa"/>
          </w:tcPr>
          <w:p w:rsidR="00311E71" w:rsidRPr="003C7C04" w:rsidRDefault="005F765A" w:rsidP="005F765A">
            <w:pPr>
              <w:pStyle w:val="TableParagraph"/>
              <w:rPr>
                <w:sz w:val="24"/>
                <w:szCs w:val="24"/>
              </w:rPr>
            </w:pPr>
            <w:r w:rsidRPr="003C7C04">
              <w:rPr>
                <w:sz w:val="24"/>
                <w:szCs w:val="24"/>
              </w:rPr>
              <w:t xml:space="preserve">Протирании век марлевыми ватными шариками, увлажненными антисептическим раствором. </w:t>
            </w:r>
            <w:proofErr w:type="gramStart"/>
            <w:r w:rsidRPr="003C7C04">
              <w:rPr>
                <w:sz w:val="24"/>
                <w:szCs w:val="24"/>
              </w:rPr>
              <w:t>Засохшее</w:t>
            </w:r>
            <w:proofErr w:type="gramEnd"/>
            <w:r w:rsidRPr="003C7C04">
              <w:rPr>
                <w:sz w:val="24"/>
                <w:szCs w:val="24"/>
              </w:rPr>
              <w:t xml:space="preserve"> отделяемое размачивается и удаляется в несколько приемов.</w:t>
            </w:r>
          </w:p>
        </w:tc>
        <w:tc>
          <w:tcPr>
            <w:tcW w:w="1901" w:type="dxa"/>
          </w:tcPr>
          <w:p w:rsidR="00311E71" w:rsidRPr="003C7C04" w:rsidRDefault="00ED24B7">
            <w:pPr>
              <w:pStyle w:val="TableParagraph"/>
              <w:rPr>
                <w:sz w:val="24"/>
                <w:szCs w:val="24"/>
              </w:rPr>
            </w:pPr>
            <w:r w:rsidRPr="003C7C04">
              <w:rPr>
                <w:sz w:val="24"/>
                <w:szCs w:val="24"/>
              </w:rPr>
              <w:t>Цель гигиеническая</w:t>
            </w:r>
          </w:p>
        </w:tc>
      </w:tr>
      <w:tr w:rsidR="00311E71">
        <w:trPr>
          <w:trHeight w:val="645"/>
        </w:trPr>
        <w:tc>
          <w:tcPr>
            <w:tcW w:w="3725" w:type="dxa"/>
          </w:tcPr>
          <w:p w:rsidR="00311E71" w:rsidRDefault="00ED24B7">
            <w:pPr>
              <w:pStyle w:val="TableParagraph"/>
              <w:spacing w:line="315" w:lineRule="exact"/>
              <w:ind w:left="107"/>
              <w:rPr>
                <w:i/>
                <w:sz w:val="28"/>
              </w:rPr>
            </w:pPr>
            <w:r>
              <w:rPr>
                <w:i/>
                <w:sz w:val="28"/>
              </w:rPr>
              <w:t>2. Промывание</w:t>
            </w:r>
          </w:p>
          <w:p w:rsidR="00311E71" w:rsidRDefault="00ED24B7">
            <w:pPr>
              <w:pStyle w:val="TableParagraph"/>
              <w:spacing w:line="311" w:lineRule="exact"/>
              <w:ind w:left="107"/>
              <w:rPr>
                <w:i/>
                <w:sz w:val="28"/>
              </w:rPr>
            </w:pPr>
            <w:r>
              <w:rPr>
                <w:i/>
                <w:sz w:val="28"/>
              </w:rPr>
              <w:t>конъюнктивального мешка</w:t>
            </w:r>
          </w:p>
        </w:tc>
        <w:tc>
          <w:tcPr>
            <w:tcW w:w="2105" w:type="dxa"/>
          </w:tcPr>
          <w:p w:rsidR="00311E71" w:rsidRPr="003C7C04" w:rsidRDefault="005F765A" w:rsidP="005F765A">
            <w:pPr>
              <w:pStyle w:val="TableParagraph"/>
              <w:rPr>
                <w:sz w:val="24"/>
                <w:szCs w:val="24"/>
              </w:rPr>
            </w:pPr>
            <w:r w:rsidRPr="003C7C04">
              <w:rPr>
                <w:sz w:val="24"/>
                <w:szCs w:val="24"/>
              </w:rPr>
              <w:t xml:space="preserve">Промывание конъюнктивального мешка проводиться с помощью резинового баллона сильной струей антисептического раствора. Данную лечебную манипуляцию можно произвести с помощью комка гигроскопической ваты, предварительно погруженной в промышленную жидкость, и </w:t>
            </w:r>
            <w:proofErr w:type="spellStart"/>
            <w:r w:rsidRPr="003C7C04">
              <w:rPr>
                <w:sz w:val="24"/>
                <w:szCs w:val="24"/>
              </w:rPr>
              <w:t>неотжатой</w:t>
            </w:r>
            <w:proofErr w:type="spellEnd"/>
            <w:r w:rsidRPr="003C7C04">
              <w:rPr>
                <w:sz w:val="24"/>
                <w:szCs w:val="24"/>
              </w:rPr>
              <w:t>.</w:t>
            </w:r>
          </w:p>
        </w:tc>
        <w:tc>
          <w:tcPr>
            <w:tcW w:w="1841" w:type="dxa"/>
          </w:tcPr>
          <w:p w:rsidR="00311E71" w:rsidRPr="003C7C04" w:rsidRDefault="005F765A">
            <w:pPr>
              <w:pStyle w:val="TableParagraph"/>
              <w:rPr>
                <w:sz w:val="24"/>
                <w:szCs w:val="24"/>
              </w:rPr>
            </w:pPr>
            <w:r w:rsidRPr="003C7C04">
              <w:rPr>
                <w:sz w:val="24"/>
                <w:szCs w:val="24"/>
              </w:rPr>
              <w:t xml:space="preserve">Для промывания нижнего конъюнктивального мешка оттягивают нижнее веко, </w:t>
            </w:r>
            <w:proofErr w:type="gramStart"/>
            <w:r w:rsidRPr="003C7C04">
              <w:rPr>
                <w:sz w:val="24"/>
                <w:szCs w:val="24"/>
              </w:rPr>
              <w:t>для</w:t>
            </w:r>
            <w:proofErr w:type="gramEnd"/>
            <w:r w:rsidRPr="003C7C04">
              <w:rPr>
                <w:sz w:val="24"/>
                <w:szCs w:val="24"/>
              </w:rPr>
              <w:t xml:space="preserve"> верхнего – верхнее веко.</w:t>
            </w:r>
          </w:p>
        </w:tc>
        <w:tc>
          <w:tcPr>
            <w:tcW w:w="1901" w:type="dxa"/>
          </w:tcPr>
          <w:p w:rsidR="00FE0E8F" w:rsidRPr="003C7C04" w:rsidRDefault="00FE0E8F" w:rsidP="00FE0E8F">
            <w:pPr>
              <w:rPr>
                <w:sz w:val="24"/>
                <w:szCs w:val="24"/>
              </w:rPr>
            </w:pPr>
            <w:r w:rsidRPr="003C7C04">
              <w:rPr>
                <w:sz w:val="24"/>
                <w:szCs w:val="24"/>
              </w:rPr>
              <w:t xml:space="preserve">Удаление гнойного экссудата </w:t>
            </w:r>
            <w:proofErr w:type="gramStart"/>
            <w:r w:rsidRPr="003C7C04">
              <w:rPr>
                <w:sz w:val="24"/>
                <w:szCs w:val="24"/>
              </w:rPr>
              <w:t>из</w:t>
            </w:r>
            <w:proofErr w:type="gramEnd"/>
          </w:p>
          <w:p w:rsidR="00311E71" w:rsidRPr="003C7C04" w:rsidRDefault="00FE0E8F" w:rsidP="00FE0E8F">
            <w:pPr>
              <w:pStyle w:val="TableParagraph"/>
              <w:rPr>
                <w:sz w:val="24"/>
                <w:szCs w:val="24"/>
              </w:rPr>
            </w:pPr>
            <w:r w:rsidRPr="003C7C04">
              <w:rPr>
                <w:sz w:val="24"/>
                <w:szCs w:val="24"/>
              </w:rPr>
              <w:t>конъюнктивальных мешков</w:t>
            </w:r>
          </w:p>
        </w:tc>
      </w:tr>
      <w:tr w:rsidR="00311E71">
        <w:trPr>
          <w:trHeight w:val="321"/>
        </w:trPr>
        <w:tc>
          <w:tcPr>
            <w:tcW w:w="3725" w:type="dxa"/>
          </w:tcPr>
          <w:p w:rsidR="00311E71" w:rsidRDefault="00ED24B7">
            <w:pPr>
              <w:pStyle w:val="TableParagraph"/>
              <w:spacing w:line="301" w:lineRule="exact"/>
              <w:ind w:left="107"/>
              <w:rPr>
                <w:i/>
                <w:sz w:val="28"/>
              </w:rPr>
            </w:pPr>
            <w:r>
              <w:rPr>
                <w:i/>
                <w:sz w:val="28"/>
              </w:rPr>
              <w:t>3. Закапывание капель</w:t>
            </w:r>
          </w:p>
        </w:tc>
        <w:tc>
          <w:tcPr>
            <w:tcW w:w="2105" w:type="dxa"/>
          </w:tcPr>
          <w:p w:rsidR="00311E71" w:rsidRPr="003C7C04" w:rsidRDefault="005F765A" w:rsidP="005F765A">
            <w:pPr>
              <w:pStyle w:val="TableParagraph"/>
              <w:rPr>
                <w:sz w:val="24"/>
                <w:szCs w:val="24"/>
              </w:rPr>
            </w:pPr>
            <w:r w:rsidRPr="003C7C04">
              <w:rPr>
                <w:sz w:val="24"/>
                <w:szCs w:val="24"/>
              </w:rPr>
              <w:t xml:space="preserve">Глазные капли в количестве 2-3 капель </w:t>
            </w:r>
          </w:p>
        </w:tc>
        <w:tc>
          <w:tcPr>
            <w:tcW w:w="1841" w:type="dxa"/>
          </w:tcPr>
          <w:p w:rsidR="00311E71" w:rsidRPr="003C7C04" w:rsidRDefault="005F765A">
            <w:pPr>
              <w:pStyle w:val="TableParagraph"/>
              <w:rPr>
                <w:sz w:val="24"/>
                <w:szCs w:val="24"/>
              </w:rPr>
            </w:pPr>
            <w:r w:rsidRPr="003C7C04">
              <w:rPr>
                <w:sz w:val="24"/>
                <w:szCs w:val="24"/>
              </w:rPr>
              <w:t>Закапывание производят в нижний свод конъюнктивального мешка, предварительно оттянув нижнее веко книзу и не касаясь ресниц.</w:t>
            </w:r>
          </w:p>
        </w:tc>
        <w:tc>
          <w:tcPr>
            <w:tcW w:w="1901" w:type="dxa"/>
          </w:tcPr>
          <w:p w:rsidR="00311E71" w:rsidRPr="003C7C04" w:rsidRDefault="00FE0E8F">
            <w:pPr>
              <w:pStyle w:val="TableParagraph"/>
              <w:rPr>
                <w:sz w:val="24"/>
                <w:szCs w:val="24"/>
              </w:rPr>
            </w:pPr>
            <w:r w:rsidRPr="003C7C04">
              <w:rPr>
                <w:sz w:val="24"/>
                <w:szCs w:val="24"/>
              </w:rPr>
              <w:t>Снятие воспаления</w:t>
            </w:r>
          </w:p>
        </w:tc>
      </w:tr>
      <w:tr w:rsidR="00311E71">
        <w:trPr>
          <w:trHeight w:val="321"/>
        </w:trPr>
        <w:tc>
          <w:tcPr>
            <w:tcW w:w="3725" w:type="dxa"/>
          </w:tcPr>
          <w:p w:rsidR="00311E71" w:rsidRDefault="00ED24B7">
            <w:pPr>
              <w:pStyle w:val="TableParagraph"/>
              <w:spacing w:line="301" w:lineRule="exact"/>
              <w:ind w:left="107"/>
              <w:rPr>
                <w:i/>
                <w:sz w:val="28"/>
              </w:rPr>
            </w:pPr>
            <w:r>
              <w:rPr>
                <w:i/>
                <w:sz w:val="28"/>
              </w:rPr>
              <w:t>4. Закладывание мазей</w:t>
            </w:r>
          </w:p>
        </w:tc>
        <w:tc>
          <w:tcPr>
            <w:tcW w:w="2105" w:type="dxa"/>
          </w:tcPr>
          <w:p w:rsidR="00311E71" w:rsidRPr="003C7C04" w:rsidRDefault="00FE0E8F">
            <w:pPr>
              <w:pStyle w:val="TableParagraph"/>
              <w:rPr>
                <w:sz w:val="24"/>
                <w:szCs w:val="24"/>
              </w:rPr>
            </w:pPr>
            <w:r w:rsidRPr="003C7C04">
              <w:rPr>
                <w:sz w:val="24"/>
                <w:szCs w:val="24"/>
              </w:rPr>
              <w:t>Ватно-марлевый тампон, мазь</w:t>
            </w:r>
          </w:p>
        </w:tc>
        <w:tc>
          <w:tcPr>
            <w:tcW w:w="1841" w:type="dxa"/>
          </w:tcPr>
          <w:p w:rsidR="00311E71" w:rsidRPr="003C7C04" w:rsidRDefault="005F765A">
            <w:pPr>
              <w:pStyle w:val="TableParagraph"/>
              <w:rPr>
                <w:sz w:val="24"/>
                <w:szCs w:val="24"/>
              </w:rPr>
            </w:pPr>
            <w:r w:rsidRPr="003C7C04">
              <w:rPr>
                <w:sz w:val="24"/>
                <w:szCs w:val="24"/>
              </w:rPr>
              <w:t xml:space="preserve">Закладывание глазной мази производиться </w:t>
            </w:r>
            <w:proofErr w:type="gramStart"/>
            <w:r w:rsidRPr="003C7C04">
              <w:rPr>
                <w:sz w:val="24"/>
                <w:szCs w:val="24"/>
              </w:rPr>
              <w:t>аналогично</w:t>
            </w:r>
            <w:proofErr w:type="gramEnd"/>
            <w:r w:rsidRPr="003C7C04">
              <w:rPr>
                <w:sz w:val="24"/>
                <w:szCs w:val="24"/>
              </w:rPr>
              <w:t xml:space="preserve"> как и при закапывании глазных капель. </w:t>
            </w:r>
            <w:r w:rsidRPr="003C7C04">
              <w:rPr>
                <w:sz w:val="24"/>
                <w:szCs w:val="24"/>
              </w:rPr>
              <w:lastRenderedPageBreak/>
              <w:t>После внесения мази, стерильным ватно-марлевым тампоном произвести легкий круговой массаж через сомкнутые веки.</w:t>
            </w:r>
          </w:p>
        </w:tc>
        <w:tc>
          <w:tcPr>
            <w:tcW w:w="1901" w:type="dxa"/>
          </w:tcPr>
          <w:p w:rsidR="00311E71" w:rsidRPr="003C7C04" w:rsidRDefault="00FE0E8F">
            <w:pPr>
              <w:pStyle w:val="TableParagraph"/>
              <w:rPr>
                <w:sz w:val="24"/>
                <w:szCs w:val="24"/>
              </w:rPr>
            </w:pPr>
            <w:r w:rsidRPr="003C7C04">
              <w:rPr>
                <w:sz w:val="24"/>
                <w:szCs w:val="24"/>
              </w:rPr>
              <w:lastRenderedPageBreak/>
              <w:t>Конъюнктивит и другие заболевания глаз.</w:t>
            </w:r>
          </w:p>
        </w:tc>
      </w:tr>
      <w:tr w:rsidR="00311E71">
        <w:trPr>
          <w:trHeight w:val="645"/>
        </w:trPr>
        <w:tc>
          <w:tcPr>
            <w:tcW w:w="3725" w:type="dxa"/>
          </w:tcPr>
          <w:p w:rsidR="00311E71" w:rsidRDefault="00ED24B7">
            <w:pPr>
              <w:pStyle w:val="TableParagraph"/>
              <w:spacing w:line="315" w:lineRule="exact"/>
              <w:ind w:left="107"/>
              <w:rPr>
                <w:i/>
                <w:sz w:val="28"/>
              </w:rPr>
            </w:pPr>
            <w:r>
              <w:rPr>
                <w:i/>
                <w:sz w:val="28"/>
              </w:rPr>
              <w:lastRenderedPageBreak/>
              <w:t>5. Закладывание</w:t>
            </w:r>
          </w:p>
          <w:p w:rsidR="00311E71" w:rsidRDefault="00ED24B7">
            <w:pPr>
              <w:pStyle w:val="TableParagraph"/>
              <w:spacing w:before="2" w:line="308" w:lineRule="exact"/>
              <w:ind w:left="107"/>
              <w:rPr>
                <w:i/>
                <w:sz w:val="28"/>
              </w:rPr>
            </w:pPr>
            <w:r>
              <w:rPr>
                <w:i/>
                <w:sz w:val="28"/>
              </w:rPr>
              <w:t>лекарственных пленок</w:t>
            </w:r>
          </w:p>
        </w:tc>
        <w:tc>
          <w:tcPr>
            <w:tcW w:w="2105" w:type="dxa"/>
          </w:tcPr>
          <w:p w:rsidR="00FE0E8F" w:rsidRPr="003C7C04" w:rsidRDefault="00A93065" w:rsidP="00FE0E8F">
            <w:pPr>
              <w:pStyle w:val="TableParagraph"/>
              <w:rPr>
                <w:color w:val="000000" w:themeColor="text1"/>
                <w:spacing w:val="6"/>
                <w:sz w:val="24"/>
                <w:szCs w:val="24"/>
                <w:shd w:val="clear" w:color="auto" w:fill="FFFFFF"/>
              </w:rPr>
            </w:pPr>
            <w:r w:rsidRPr="003C7C04">
              <w:rPr>
                <w:color w:val="000000" w:themeColor="text1"/>
                <w:spacing w:val="6"/>
                <w:sz w:val="24"/>
                <w:szCs w:val="24"/>
                <w:shd w:val="clear" w:color="auto" w:fill="FFFFFF"/>
              </w:rPr>
              <w:t>Глазные лечебные пленки имеют овальную форму и массу около 15 мг.</w:t>
            </w:r>
          </w:p>
          <w:p w:rsidR="00311E71" w:rsidRPr="003C7C04" w:rsidRDefault="00FE0E8F" w:rsidP="00FE0E8F">
            <w:pPr>
              <w:pStyle w:val="TableParagraph"/>
              <w:rPr>
                <w:color w:val="000000" w:themeColor="text1"/>
                <w:sz w:val="24"/>
                <w:szCs w:val="24"/>
              </w:rPr>
            </w:pPr>
            <w:r w:rsidRPr="003C7C04">
              <w:rPr>
                <w:sz w:val="24"/>
                <w:szCs w:val="24"/>
              </w:rPr>
              <w:t>Закладывают пинцетом.</w:t>
            </w:r>
          </w:p>
        </w:tc>
        <w:tc>
          <w:tcPr>
            <w:tcW w:w="1841" w:type="dxa"/>
          </w:tcPr>
          <w:p w:rsidR="00311E71" w:rsidRPr="003C7C04" w:rsidRDefault="00ED24B7" w:rsidP="00FE0E8F">
            <w:pPr>
              <w:pStyle w:val="TableParagraph"/>
              <w:rPr>
                <w:sz w:val="24"/>
                <w:szCs w:val="24"/>
              </w:rPr>
            </w:pPr>
            <w:r w:rsidRPr="003C7C04">
              <w:rPr>
                <w:sz w:val="24"/>
                <w:szCs w:val="24"/>
              </w:rPr>
              <w:t>З</w:t>
            </w:r>
            <w:r w:rsidR="005F765A" w:rsidRPr="003C7C04">
              <w:rPr>
                <w:sz w:val="24"/>
                <w:szCs w:val="24"/>
              </w:rPr>
              <w:t>акладывают в конъюнктивальный мешок, под третье веко. Они рассасываются в течение 3...6 ч, освобождая действующее начало</w:t>
            </w:r>
          </w:p>
        </w:tc>
        <w:tc>
          <w:tcPr>
            <w:tcW w:w="1901" w:type="dxa"/>
          </w:tcPr>
          <w:p w:rsidR="00311E71" w:rsidRPr="003C7C04" w:rsidRDefault="00ED24B7">
            <w:pPr>
              <w:pStyle w:val="TableParagraph"/>
              <w:rPr>
                <w:sz w:val="24"/>
                <w:szCs w:val="24"/>
              </w:rPr>
            </w:pPr>
            <w:r w:rsidRPr="003C7C04">
              <w:rPr>
                <w:sz w:val="24"/>
                <w:szCs w:val="24"/>
              </w:rPr>
              <w:t>П</w:t>
            </w:r>
            <w:r w:rsidR="005F765A" w:rsidRPr="003C7C04">
              <w:rPr>
                <w:sz w:val="24"/>
                <w:szCs w:val="24"/>
              </w:rPr>
              <w:t>ролонгировать и усилить лечебный эффект препарата</w:t>
            </w:r>
            <w:r w:rsidR="00FE0E8F" w:rsidRPr="003C7C04">
              <w:rPr>
                <w:sz w:val="24"/>
                <w:szCs w:val="24"/>
              </w:rPr>
              <w:t>.</w:t>
            </w:r>
          </w:p>
          <w:p w:rsidR="00FE0E8F" w:rsidRPr="003C7C04" w:rsidRDefault="00FE0E8F">
            <w:pPr>
              <w:pStyle w:val="TableParagraph"/>
              <w:rPr>
                <w:sz w:val="24"/>
                <w:szCs w:val="24"/>
              </w:rPr>
            </w:pPr>
            <w:r w:rsidRPr="003C7C04">
              <w:rPr>
                <w:sz w:val="24"/>
                <w:szCs w:val="24"/>
              </w:rPr>
              <w:t>При вирусных, бактериальных, аллергических и других заболеваниях органа зрения, а также для профилактики послеоперационных осложнений.</w:t>
            </w:r>
          </w:p>
        </w:tc>
      </w:tr>
      <w:tr w:rsidR="00311E71">
        <w:trPr>
          <w:trHeight w:val="642"/>
        </w:trPr>
        <w:tc>
          <w:tcPr>
            <w:tcW w:w="3725" w:type="dxa"/>
          </w:tcPr>
          <w:p w:rsidR="00311E71" w:rsidRDefault="00ED24B7">
            <w:pPr>
              <w:pStyle w:val="TableParagraph"/>
              <w:spacing w:line="315" w:lineRule="exact"/>
              <w:ind w:left="107"/>
              <w:rPr>
                <w:i/>
                <w:sz w:val="28"/>
              </w:rPr>
            </w:pPr>
            <w:r>
              <w:rPr>
                <w:i/>
                <w:sz w:val="28"/>
              </w:rPr>
              <w:t xml:space="preserve">6. </w:t>
            </w:r>
            <w:proofErr w:type="spellStart"/>
            <w:r>
              <w:rPr>
                <w:i/>
                <w:sz w:val="28"/>
              </w:rPr>
              <w:t>Субканъюнктивальная</w:t>
            </w:r>
            <w:proofErr w:type="spellEnd"/>
          </w:p>
          <w:p w:rsidR="00311E71" w:rsidRDefault="00ED24B7">
            <w:pPr>
              <w:pStyle w:val="TableParagraph"/>
              <w:spacing w:line="308" w:lineRule="exact"/>
              <w:ind w:left="107"/>
              <w:rPr>
                <w:i/>
                <w:sz w:val="28"/>
              </w:rPr>
            </w:pPr>
            <w:r>
              <w:rPr>
                <w:i/>
                <w:sz w:val="28"/>
              </w:rPr>
              <w:t>инъекция</w:t>
            </w:r>
          </w:p>
        </w:tc>
        <w:tc>
          <w:tcPr>
            <w:tcW w:w="2105" w:type="dxa"/>
          </w:tcPr>
          <w:p w:rsidR="00311E71" w:rsidRPr="003C7C04" w:rsidRDefault="00ED24B7">
            <w:pPr>
              <w:pStyle w:val="TableParagraph"/>
              <w:rPr>
                <w:sz w:val="24"/>
                <w:szCs w:val="24"/>
              </w:rPr>
            </w:pPr>
            <w:r w:rsidRPr="003C7C04">
              <w:rPr>
                <w:sz w:val="24"/>
                <w:szCs w:val="24"/>
              </w:rPr>
              <w:t>А</w:t>
            </w:r>
            <w:r w:rsidR="00371E50" w:rsidRPr="003C7C04">
              <w:rPr>
                <w:sz w:val="24"/>
                <w:szCs w:val="24"/>
              </w:rPr>
              <w:t xml:space="preserve">нестетики: дикаин 0,5-1% раствор, </w:t>
            </w:r>
            <w:proofErr w:type="spellStart"/>
            <w:r w:rsidR="00371E50" w:rsidRPr="003C7C04">
              <w:rPr>
                <w:sz w:val="24"/>
                <w:szCs w:val="24"/>
              </w:rPr>
              <w:t>лидокаин</w:t>
            </w:r>
            <w:proofErr w:type="spellEnd"/>
            <w:r w:rsidR="00371E50" w:rsidRPr="003C7C04">
              <w:rPr>
                <w:sz w:val="24"/>
                <w:szCs w:val="24"/>
              </w:rPr>
              <w:t xml:space="preserve">, 2-4% раствор глазных капель, </w:t>
            </w:r>
            <w:proofErr w:type="spellStart"/>
            <w:r w:rsidR="00371E50" w:rsidRPr="003C7C04">
              <w:rPr>
                <w:sz w:val="24"/>
                <w:szCs w:val="24"/>
              </w:rPr>
              <w:t>тримекаин</w:t>
            </w:r>
            <w:proofErr w:type="spellEnd"/>
            <w:r w:rsidR="00371E50" w:rsidRPr="003C7C04">
              <w:rPr>
                <w:sz w:val="24"/>
                <w:szCs w:val="24"/>
              </w:rPr>
              <w:t xml:space="preserve"> 1-3%-ный, раствор, </w:t>
            </w:r>
            <w:proofErr w:type="spellStart"/>
            <w:r w:rsidR="00371E50" w:rsidRPr="003C7C04">
              <w:rPr>
                <w:sz w:val="24"/>
                <w:szCs w:val="24"/>
              </w:rPr>
              <w:t>алкаин</w:t>
            </w:r>
            <w:proofErr w:type="spellEnd"/>
            <w:r w:rsidR="00371E50" w:rsidRPr="003C7C04">
              <w:rPr>
                <w:sz w:val="24"/>
                <w:szCs w:val="24"/>
              </w:rPr>
              <w:t xml:space="preserve"> -0,5%-ный раствор </w:t>
            </w:r>
            <w:proofErr w:type="gramStart"/>
            <w:r w:rsidR="00371E50" w:rsidRPr="003C7C04">
              <w:rPr>
                <w:sz w:val="24"/>
                <w:szCs w:val="24"/>
              </w:rPr>
              <w:t>виде</w:t>
            </w:r>
            <w:proofErr w:type="gramEnd"/>
            <w:r w:rsidR="00371E50" w:rsidRPr="003C7C04">
              <w:rPr>
                <w:sz w:val="24"/>
                <w:szCs w:val="24"/>
              </w:rPr>
              <w:t xml:space="preserve"> глазных капель. Для инъекции используют самую тонкую иглу.</w:t>
            </w:r>
          </w:p>
        </w:tc>
        <w:tc>
          <w:tcPr>
            <w:tcW w:w="1841" w:type="dxa"/>
          </w:tcPr>
          <w:p w:rsidR="00311E71" w:rsidRPr="003C7C04" w:rsidRDefault="00371E50" w:rsidP="00371E50">
            <w:pPr>
              <w:pStyle w:val="TableParagraph"/>
              <w:rPr>
                <w:sz w:val="24"/>
                <w:szCs w:val="24"/>
              </w:rPr>
            </w:pPr>
            <w:r w:rsidRPr="003C7C04">
              <w:rPr>
                <w:sz w:val="24"/>
                <w:szCs w:val="24"/>
              </w:rPr>
              <w:t>Введение лекарств под конъюнктиву (</w:t>
            </w:r>
            <w:proofErr w:type="spellStart"/>
            <w:r w:rsidRPr="003C7C04">
              <w:rPr>
                <w:sz w:val="24"/>
                <w:szCs w:val="24"/>
              </w:rPr>
              <w:t>субканъюнктивальная</w:t>
            </w:r>
            <w:proofErr w:type="spellEnd"/>
            <w:r w:rsidRPr="003C7C04">
              <w:rPr>
                <w:sz w:val="24"/>
                <w:szCs w:val="24"/>
              </w:rPr>
              <w:t xml:space="preserve"> инъекция). Перед инъекцией конъюнктиву анестезируют 0,5%- </w:t>
            </w:r>
            <w:proofErr w:type="spellStart"/>
            <w:r w:rsidRPr="003C7C04">
              <w:rPr>
                <w:sz w:val="24"/>
                <w:szCs w:val="24"/>
              </w:rPr>
              <w:t>ным</w:t>
            </w:r>
            <w:proofErr w:type="spellEnd"/>
            <w:r w:rsidRPr="003C7C04">
              <w:rPr>
                <w:sz w:val="24"/>
                <w:szCs w:val="24"/>
              </w:rPr>
              <w:t xml:space="preserve"> раствором дикаина. Еѐ вводят в основание складки конъюнктивы строго параллельно глазному яблоку, вдоль склеры. Убедившись, что игла введена под конъюнктиву, впускают 0,5 мл раствора</w:t>
            </w:r>
          </w:p>
        </w:tc>
        <w:tc>
          <w:tcPr>
            <w:tcW w:w="1901" w:type="dxa"/>
          </w:tcPr>
          <w:p w:rsidR="00311E71" w:rsidRPr="003C7C04" w:rsidRDefault="00FE0E8F" w:rsidP="00371E50">
            <w:pPr>
              <w:pStyle w:val="TableParagraph"/>
              <w:rPr>
                <w:sz w:val="24"/>
                <w:szCs w:val="24"/>
              </w:rPr>
            </w:pPr>
            <w:r w:rsidRPr="003C7C04">
              <w:rPr>
                <w:sz w:val="24"/>
                <w:szCs w:val="24"/>
              </w:rPr>
              <w:t>Кератит, конъюнктивит, внутриглазное кровоизлияние, тяжелые травмы, воспаления.</w:t>
            </w:r>
          </w:p>
        </w:tc>
      </w:tr>
      <w:tr w:rsidR="00311E71">
        <w:trPr>
          <w:trHeight w:val="966"/>
        </w:trPr>
        <w:tc>
          <w:tcPr>
            <w:tcW w:w="3725" w:type="dxa"/>
          </w:tcPr>
          <w:p w:rsidR="00311E71" w:rsidRDefault="00ED24B7">
            <w:pPr>
              <w:pStyle w:val="TableParagraph"/>
              <w:ind w:left="107" w:right="590"/>
              <w:rPr>
                <w:i/>
                <w:sz w:val="28"/>
              </w:rPr>
            </w:pPr>
            <w:r>
              <w:rPr>
                <w:i/>
                <w:sz w:val="28"/>
              </w:rPr>
              <w:t xml:space="preserve">7. Ретробульбарная новокаиновая блокада </w:t>
            </w:r>
            <w:proofErr w:type="gramStart"/>
            <w:r>
              <w:rPr>
                <w:i/>
                <w:sz w:val="28"/>
              </w:rPr>
              <w:t>по</w:t>
            </w:r>
            <w:proofErr w:type="gramEnd"/>
          </w:p>
          <w:p w:rsidR="00311E71" w:rsidRDefault="00ED24B7">
            <w:pPr>
              <w:pStyle w:val="TableParagraph"/>
              <w:spacing w:line="308" w:lineRule="exact"/>
              <w:ind w:left="107"/>
              <w:rPr>
                <w:i/>
                <w:sz w:val="28"/>
              </w:rPr>
            </w:pPr>
            <w:r>
              <w:rPr>
                <w:i/>
                <w:sz w:val="28"/>
              </w:rPr>
              <w:t>А.В. Авророву</w:t>
            </w:r>
          </w:p>
        </w:tc>
        <w:tc>
          <w:tcPr>
            <w:tcW w:w="2105" w:type="dxa"/>
          </w:tcPr>
          <w:p w:rsidR="00311E71" w:rsidRPr="003C7C04" w:rsidRDefault="00371E50">
            <w:pPr>
              <w:pStyle w:val="TableParagraph"/>
              <w:rPr>
                <w:sz w:val="24"/>
                <w:szCs w:val="24"/>
              </w:rPr>
            </w:pPr>
            <w:r w:rsidRPr="003C7C04">
              <w:rPr>
                <w:sz w:val="24"/>
                <w:szCs w:val="24"/>
              </w:rPr>
              <w:t>0,5%-й раствор новокаина</w:t>
            </w:r>
            <w:r w:rsidR="00FE0E8F" w:rsidRPr="003C7C04">
              <w:rPr>
                <w:sz w:val="24"/>
                <w:szCs w:val="24"/>
              </w:rPr>
              <w:t>, шприц с иглой.</w:t>
            </w:r>
          </w:p>
        </w:tc>
        <w:tc>
          <w:tcPr>
            <w:tcW w:w="1841" w:type="dxa"/>
          </w:tcPr>
          <w:p w:rsidR="00311E71" w:rsidRPr="003C7C04" w:rsidRDefault="00371E50">
            <w:pPr>
              <w:pStyle w:val="TableParagraph"/>
              <w:rPr>
                <w:sz w:val="24"/>
                <w:szCs w:val="24"/>
              </w:rPr>
            </w:pPr>
            <w:r w:rsidRPr="003C7C04">
              <w:rPr>
                <w:sz w:val="24"/>
                <w:szCs w:val="24"/>
              </w:rPr>
              <w:t xml:space="preserve">При ретробульбарной новокаиновой блокаде по В.Н. Авророву 0,5%-й раствор инъецируют со стороны верхнего и нижнего век по </w:t>
            </w:r>
            <w:r w:rsidRPr="003C7C04">
              <w:rPr>
                <w:sz w:val="24"/>
                <w:szCs w:val="24"/>
              </w:rPr>
              <w:lastRenderedPageBreak/>
              <w:t xml:space="preserve">направлению к противоположному уху в </w:t>
            </w:r>
            <w:proofErr w:type="spellStart"/>
            <w:r w:rsidRPr="003C7C04">
              <w:rPr>
                <w:sz w:val="24"/>
                <w:szCs w:val="24"/>
              </w:rPr>
              <w:t>ретролым</w:t>
            </w:r>
            <w:proofErr w:type="spellEnd"/>
            <w:r w:rsidRPr="003C7C04">
              <w:rPr>
                <w:sz w:val="24"/>
                <w:szCs w:val="24"/>
              </w:rPr>
              <w:t xml:space="preserve"> животным равными частями.</w:t>
            </w:r>
          </w:p>
        </w:tc>
        <w:tc>
          <w:tcPr>
            <w:tcW w:w="1901" w:type="dxa"/>
          </w:tcPr>
          <w:p w:rsidR="00311E71" w:rsidRPr="003C7C04" w:rsidRDefault="00CC2E51">
            <w:pPr>
              <w:pStyle w:val="TableParagraph"/>
              <w:rPr>
                <w:sz w:val="24"/>
                <w:szCs w:val="24"/>
              </w:rPr>
            </w:pPr>
            <w:r w:rsidRPr="003C7C04">
              <w:rPr>
                <w:sz w:val="24"/>
                <w:szCs w:val="24"/>
              </w:rPr>
              <w:lastRenderedPageBreak/>
              <w:t>при острых воспалительных процессах на стадии серозной и клеточной инфильтрации, хотя эффект проявляется и на других стадиях воспаления.</w:t>
            </w:r>
          </w:p>
        </w:tc>
      </w:tr>
      <w:tr w:rsidR="00311E71" w:rsidTr="008C45D2">
        <w:trPr>
          <w:trHeight w:val="642"/>
        </w:trPr>
        <w:tc>
          <w:tcPr>
            <w:tcW w:w="3725" w:type="dxa"/>
          </w:tcPr>
          <w:p w:rsidR="00311E71" w:rsidRDefault="00ED24B7">
            <w:pPr>
              <w:pStyle w:val="TableParagraph"/>
              <w:spacing w:line="315" w:lineRule="exact"/>
              <w:ind w:left="107"/>
              <w:rPr>
                <w:i/>
                <w:sz w:val="28"/>
              </w:rPr>
            </w:pPr>
            <w:r>
              <w:rPr>
                <w:i/>
                <w:sz w:val="28"/>
              </w:rPr>
              <w:lastRenderedPageBreak/>
              <w:t xml:space="preserve">8. Зондирование </w:t>
            </w:r>
            <w:proofErr w:type="gramStart"/>
            <w:r>
              <w:rPr>
                <w:i/>
                <w:sz w:val="28"/>
              </w:rPr>
              <w:t>слезного</w:t>
            </w:r>
            <w:proofErr w:type="gramEnd"/>
          </w:p>
          <w:p w:rsidR="00311E71" w:rsidRDefault="00ED24B7">
            <w:pPr>
              <w:pStyle w:val="TableParagraph"/>
              <w:spacing w:line="308" w:lineRule="exact"/>
              <w:ind w:left="107"/>
              <w:rPr>
                <w:i/>
                <w:sz w:val="28"/>
              </w:rPr>
            </w:pPr>
            <w:r>
              <w:rPr>
                <w:i/>
                <w:sz w:val="28"/>
              </w:rPr>
              <w:t>канала</w:t>
            </w:r>
          </w:p>
        </w:tc>
        <w:tc>
          <w:tcPr>
            <w:tcW w:w="2105" w:type="dxa"/>
          </w:tcPr>
          <w:p w:rsidR="00311E71" w:rsidRPr="003C7C04" w:rsidRDefault="00FE0E8F">
            <w:pPr>
              <w:pStyle w:val="TableParagraph"/>
              <w:rPr>
                <w:sz w:val="24"/>
                <w:szCs w:val="24"/>
              </w:rPr>
            </w:pPr>
            <w:r w:rsidRPr="003C7C04">
              <w:rPr>
                <w:sz w:val="24"/>
                <w:szCs w:val="24"/>
              </w:rPr>
              <w:t>Тонкий зонд</w:t>
            </w:r>
          </w:p>
        </w:tc>
        <w:tc>
          <w:tcPr>
            <w:tcW w:w="1841" w:type="dxa"/>
            <w:shd w:val="clear" w:color="auto" w:fill="auto"/>
          </w:tcPr>
          <w:p w:rsidR="00311E71" w:rsidRPr="003C7C04" w:rsidRDefault="008C45D2">
            <w:pPr>
              <w:pStyle w:val="TableParagraph"/>
              <w:rPr>
                <w:color w:val="000000"/>
                <w:sz w:val="24"/>
                <w:szCs w:val="24"/>
              </w:rPr>
            </w:pPr>
            <w:r w:rsidRPr="003C7C04">
              <w:rPr>
                <w:color w:val="000000"/>
                <w:sz w:val="24"/>
                <w:szCs w:val="24"/>
              </w:rPr>
              <w:t>При отсутствии нормального тока жидкости производится</w:t>
            </w:r>
            <w:r w:rsidRPr="003C7C04">
              <w:rPr>
                <w:color w:val="000000"/>
                <w:sz w:val="24"/>
                <w:szCs w:val="24"/>
                <w:shd w:val="clear" w:color="auto" w:fill="F2F9FE"/>
              </w:rPr>
              <w:t xml:space="preserve"> </w:t>
            </w:r>
            <w:r w:rsidRPr="003C7C04">
              <w:rPr>
                <w:color w:val="000000"/>
                <w:sz w:val="24"/>
                <w:szCs w:val="24"/>
              </w:rPr>
              <w:t>введение проводника следующим путем: нижняя слезная точка - слезный мешок - носослезный ход – ноздря, или верхняя слезная точка - слезный мешок - носослезный ход - ноздря. Одновременно</w:t>
            </w:r>
            <w:r w:rsidRPr="003C7C04">
              <w:rPr>
                <w:color w:val="000000"/>
                <w:sz w:val="24"/>
                <w:szCs w:val="24"/>
                <w:shd w:val="clear" w:color="auto" w:fill="F2F9FE"/>
              </w:rPr>
              <w:t xml:space="preserve"> </w:t>
            </w:r>
            <w:r w:rsidRPr="003C7C04">
              <w:rPr>
                <w:color w:val="000000"/>
                <w:sz w:val="24"/>
                <w:szCs w:val="24"/>
              </w:rPr>
              <w:t>проводится расширение или реконструкция слезных точек в случае их малого калибра или отсутствия таковых.</w:t>
            </w:r>
          </w:p>
          <w:p w:rsidR="00FE0E8F" w:rsidRPr="003C7C04" w:rsidRDefault="00FE0E8F">
            <w:pPr>
              <w:pStyle w:val="TableParagraph"/>
              <w:rPr>
                <w:sz w:val="24"/>
                <w:szCs w:val="24"/>
              </w:rPr>
            </w:pPr>
            <w:r w:rsidRPr="003C7C04">
              <w:rPr>
                <w:sz w:val="24"/>
                <w:szCs w:val="24"/>
              </w:rPr>
              <w:t>Начинают активацию с промывания носослезного канала через имеющуюся точку и наблюдают за участком конъюнктивы в области, где должна быть точка.</w:t>
            </w:r>
          </w:p>
        </w:tc>
        <w:tc>
          <w:tcPr>
            <w:tcW w:w="1901" w:type="dxa"/>
          </w:tcPr>
          <w:p w:rsidR="00311E71" w:rsidRPr="003C7C04" w:rsidRDefault="008C45D2">
            <w:pPr>
              <w:pStyle w:val="TableParagraph"/>
              <w:rPr>
                <w:sz w:val="24"/>
                <w:szCs w:val="24"/>
              </w:rPr>
            </w:pPr>
            <w:proofErr w:type="gramStart"/>
            <w:r w:rsidRPr="003C7C04">
              <w:rPr>
                <w:color w:val="000000"/>
                <w:sz w:val="24"/>
                <w:szCs w:val="24"/>
              </w:rPr>
              <w:t xml:space="preserve">Проводится при подозрении на непроходимость системы </w:t>
            </w:r>
            <w:proofErr w:type="spellStart"/>
            <w:r w:rsidRPr="003C7C04">
              <w:rPr>
                <w:color w:val="000000"/>
                <w:sz w:val="24"/>
                <w:szCs w:val="24"/>
              </w:rPr>
              <w:t>слезовыделения</w:t>
            </w:r>
            <w:proofErr w:type="spellEnd"/>
            <w:r w:rsidRPr="003C7C04">
              <w:rPr>
                <w:color w:val="000000"/>
                <w:sz w:val="24"/>
                <w:szCs w:val="24"/>
              </w:rPr>
              <w:t xml:space="preserve"> (верхняя и нижняя слезные точки, слезный мешок, носослезный канал), при атрезии или рубцовом</w:t>
            </w:r>
            <w:r w:rsidRPr="003C7C04">
              <w:rPr>
                <w:color w:val="000000"/>
                <w:sz w:val="24"/>
                <w:szCs w:val="24"/>
                <w:shd w:val="clear" w:color="auto" w:fill="F2F9FE"/>
              </w:rPr>
              <w:t xml:space="preserve"> </w:t>
            </w:r>
            <w:r w:rsidRPr="003C7C04">
              <w:rPr>
                <w:color w:val="000000"/>
                <w:sz w:val="24"/>
                <w:szCs w:val="24"/>
              </w:rPr>
              <w:t xml:space="preserve">перерождении слезных точек, дакриоцистите, инородных телах в системе </w:t>
            </w:r>
            <w:proofErr w:type="spellStart"/>
            <w:r w:rsidRPr="003C7C04">
              <w:rPr>
                <w:color w:val="000000"/>
                <w:sz w:val="24"/>
                <w:szCs w:val="24"/>
              </w:rPr>
              <w:t>слезовыделения</w:t>
            </w:r>
            <w:proofErr w:type="spellEnd"/>
            <w:r w:rsidRPr="003C7C04">
              <w:rPr>
                <w:color w:val="000000"/>
                <w:sz w:val="24"/>
                <w:szCs w:val="24"/>
              </w:rPr>
              <w:t>.</w:t>
            </w:r>
            <w:proofErr w:type="gramEnd"/>
          </w:p>
        </w:tc>
      </w:tr>
      <w:tr w:rsidR="00311E71">
        <w:trPr>
          <w:trHeight w:val="645"/>
        </w:trPr>
        <w:tc>
          <w:tcPr>
            <w:tcW w:w="3725" w:type="dxa"/>
          </w:tcPr>
          <w:p w:rsidR="00311E71" w:rsidRDefault="00ED24B7">
            <w:pPr>
              <w:pStyle w:val="TableParagraph"/>
              <w:spacing w:line="315" w:lineRule="exact"/>
              <w:ind w:left="107"/>
              <w:rPr>
                <w:i/>
                <w:sz w:val="28"/>
              </w:rPr>
            </w:pPr>
            <w:r>
              <w:rPr>
                <w:i/>
                <w:sz w:val="28"/>
              </w:rPr>
              <w:t>9. Промывание</w:t>
            </w:r>
          </w:p>
          <w:p w:rsidR="00311E71" w:rsidRDefault="00ED24B7">
            <w:pPr>
              <w:pStyle w:val="TableParagraph"/>
              <w:spacing w:before="2" w:line="309" w:lineRule="exact"/>
              <w:ind w:left="107"/>
              <w:rPr>
                <w:i/>
                <w:sz w:val="28"/>
              </w:rPr>
            </w:pPr>
            <w:proofErr w:type="spellStart"/>
            <w:r>
              <w:rPr>
                <w:i/>
                <w:sz w:val="28"/>
              </w:rPr>
              <w:t>слезоотводящих</w:t>
            </w:r>
            <w:proofErr w:type="spellEnd"/>
            <w:r>
              <w:rPr>
                <w:i/>
                <w:sz w:val="28"/>
              </w:rPr>
              <w:t xml:space="preserve"> путей</w:t>
            </w:r>
          </w:p>
        </w:tc>
        <w:tc>
          <w:tcPr>
            <w:tcW w:w="2105" w:type="dxa"/>
          </w:tcPr>
          <w:p w:rsidR="008C45D2" w:rsidRPr="003C7C04" w:rsidRDefault="008C45D2">
            <w:pPr>
              <w:pStyle w:val="TableParagraph"/>
              <w:rPr>
                <w:color w:val="000000"/>
                <w:sz w:val="24"/>
                <w:szCs w:val="24"/>
                <w:shd w:val="clear" w:color="auto" w:fill="FFFFFF"/>
              </w:rPr>
            </w:pPr>
            <w:r w:rsidRPr="003C7C04">
              <w:rPr>
                <w:color w:val="000000"/>
                <w:sz w:val="24"/>
                <w:szCs w:val="24"/>
              </w:rPr>
              <w:t>Промывание осуществляется изотоническим раствором хлорида натрия посредством металлической канюли и шприца объемом 5-10 мл</w:t>
            </w:r>
            <w:r w:rsidRPr="003C7C04">
              <w:rPr>
                <w:color w:val="000000"/>
                <w:sz w:val="24"/>
                <w:szCs w:val="24"/>
                <w:shd w:val="clear" w:color="auto" w:fill="F2F9FE"/>
              </w:rPr>
              <w:t>.</w:t>
            </w:r>
          </w:p>
          <w:p w:rsidR="008C45D2" w:rsidRPr="003C7C04" w:rsidRDefault="008C45D2">
            <w:pPr>
              <w:pStyle w:val="TableParagraph"/>
              <w:rPr>
                <w:color w:val="000000"/>
                <w:sz w:val="24"/>
                <w:szCs w:val="24"/>
                <w:shd w:val="clear" w:color="auto" w:fill="FFFFFF"/>
              </w:rPr>
            </w:pPr>
          </w:p>
          <w:p w:rsidR="00C32E55" w:rsidRPr="003C7C04" w:rsidRDefault="00C32E55" w:rsidP="00C32E55">
            <w:pPr>
              <w:pStyle w:val="TableParagraph"/>
              <w:rPr>
                <w:sz w:val="24"/>
                <w:szCs w:val="24"/>
              </w:rPr>
            </w:pPr>
          </w:p>
          <w:p w:rsidR="00311E71" w:rsidRPr="003C7C04" w:rsidRDefault="00311E71">
            <w:pPr>
              <w:pStyle w:val="TableParagraph"/>
              <w:rPr>
                <w:sz w:val="24"/>
                <w:szCs w:val="24"/>
              </w:rPr>
            </w:pPr>
          </w:p>
        </w:tc>
        <w:tc>
          <w:tcPr>
            <w:tcW w:w="1841" w:type="dxa"/>
          </w:tcPr>
          <w:p w:rsidR="00311E71" w:rsidRPr="003C7C04" w:rsidRDefault="00C32E55" w:rsidP="00C32E55">
            <w:pPr>
              <w:pStyle w:val="TableParagraph"/>
              <w:rPr>
                <w:sz w:val="24"/>
                <w:szCs w:val="24"/>
              </w:rPr>
            </w:pPr>
            <w:r w:rsidRPr="003C7C04">
              <w:rPr>
                <w:sz w:val="24"/>
                <w:szCs w:val="24"/>
              </w:rPr>
              <w:lastRenderedPageBreak/>
              <w:t xml:space="preserve">Вставляют в носовое отверстие слезно-носового канала тонкий упругий катетер или специальные канюли и вводят из шприца </w:t>
            </w:r>
            <w:proofErr w:type="spellStart"/>
            <w:r w:rsidRPr="003C7C04">
              <w:rPr>
                <w:sz w:val="24"/>
                <w:szCs w:val="24"/>
              </w:rPr>
              <w:t>Жанэ</w:t>
            </w:r>
            <w:proofErr w:type="spellEnd"/>
            <w:r w:rsidRPr="003C7C04">
              <w:rPr>
                <w:sz w:val="24"/>
                <w:szCs w:val="24"/>
              </w:rPr>
              <w:t xml:space="preserve"> под небольшим </w:t>
            </w:r>
            <w:r w:rsidRPr="003C7C04">
              <w:rPr>
                <w:sz w:val="24"/>
                <w:szCs w:val="24"/>
              </w:rPr>
              <w:lastRenderedPageBreak/>
              <w:t xml:space="preserve">давлением изотонический раствор хлорида натрия или раствор антибиотика. Если жидкость выделяется из слезных точек в виде струек, значит, проходимость </w:t>
            </w:r>
            <w:proofErr w:type="spellStart"/>
            <w:r w:rsidRPr="003C7C04">
              <w:rPr>
                <w:sz w:val="24"/>
                <w:szCs w:val="24"/>
              </w:rPr>
              <w:t>слезоотводящих</w:t>
            </w:r>
            <w:proofErr w:type="spellEnd"/>
            <w:r w:rsidRPr="003C7C04">
              <w:rPr>
                <w:sz w:val="24"/>
                <w:szCs w:val="24"/>
              </w:rPr>
              <w:t xml:space="preserve"> путей (слезно-носового канала, слезного мешка и слезных канальцев) сохранена. Медленное истечение жидкости по каплям свидетельствует о сужении слезно-носового канала.</w:t>
            </w:r>
          </w:p>
        </w:tc>
        <w:tc>
          <w:tcPr>
            <w:tcW w:w="1901" w:type="dxa"/>
          </w:tcPr>
          <w:p w:rsidR="00311E71" w:rsidRPr="003C7C04" w:rsidRDefault="00C32E55">
            <w:pPr>
              <w:pStyle w:val="TableParagraph"/>
              <w:rPr>
                <w:sz w:val="24"/>
                <w:szCs w:val="24"/>
              </w:rPr>
            </w:pPr>
            <w:r w:rsidRPr="003C7C04">
              <w:rPr>
                <w:sz w:val="24"/>
                <w:szCs w:val="24"/>
              </w:rPr>
              <w:lastRenderedPageBreak/>
              <w:t>Дакриоцистит</w:t>
            </w:r>
          </w:p>
        </w:tc>
      </w:tr>
      <w:tr w:rsidR="00311E71">
        <w:trPr>
          <w:trHeight w:val="642"/>
        </w:trPr>
        <w:tc>
          <w:tcPr>
            <w:tcW w:w="3725" w:type="dxa"/>
          </w:tcPr>
          <w:p w:rsidR="00311E71" w:rsidRDefault="00ED24B7">
            <w:pPr>
              <w:pStyle w:val="TableParagraph"/>
              <w:tabs>
                <w:tab w:val="left" w:pos="815"/>
              </w:tabs>
              <w:spacing w:line="315" w:lineRule="exact"/>
              <w:ind w:left="107"/>
              <w:rPr>
                <w:i/>
                <w:sz w:val="28"/>
              </w:rPr>
            </w:pPr>
            <w:r>
              <w:rPr>
                <w:i/>
                <w:sz w:val="28"/>
              </w:rPr>
              <w:lastRenderedPageBreak/>
              <w:t>10.</w:t>
            </w:r>
            <w:r>
              <w:rPr>
                <w:i/>
                <w:sz w:val="28"/>
              </w:rPr>
              <w:tab/>
              <w:t>Закапывание</w:t>
            </w:r>
          </w:p>
          <w:p w:rsidR="00311E71" w:rsidRDefault="00ED24B7">
            <w:pPr>
              <w:pStyle w:val="TableParagraph"/>
              <w:spacing w:line="308" w:lineRule="exact"/>
              <w:ind w:left="107"/>
              <w:rPr>
                <w:i/>
                <w:sz w:val="28"/>
              </w:rPr>
            </w:pPr>
            <w:r>
              <w:rPr>
                <w:i/>
                <w:sz w:val="28"/>
              </w:rPr>
              <w:t>обезболивающих капель</w:t>
            </w:r>
          </w:p>
        </w:tc>
        <w:tc>
          <w:tcPr>
            <w:tcW w:w="2105" w:type="dxa"/>
          </w:tcPr>
          <w:p w:rsidR="00311E71" w:rsidRPr="003C7C04" w:rsidRDefault="00C32E55">
            <w:pPr>
              <w:pStyle w:val="TableParagraph"/>
              <w:rPr>
                <w:sz w:val="24"/>
                <w:szCs w:val="24"/>
              </w:rPr>
            </w:pPr>
            <w:r w:rsidRPr="003C7C04">
              <w:rPr>
                <w:sz w:val="24"/>
                <w:szCs w:val="24"/>
              </w:rPr>
              <w:t xml:space="preserve">Капли </w:t>
            </w:r>
            <w:proofErr w:type="spellStart"/>
            <w:r w:rsidRPr="003C7C04">
              <w:rPr>
                <w:sz w:val="24"/>
                <w:szCs w:val="24"/>
              </w:rPr>
              <w:t>Алкаин</w:t>
            </w:r>
            <w:proofErr w:type="spellEnd"/>
            <w:r w:rsidRPr="003C7C04">
              <w:rPr>
                <w:sz w:val="24"/>
                <w:szCs w:val="24"/>
              </w:rPr>
              <w:t xml:space="preserve">, Дикаин, новокаин, </w:t>
            </w:r>
            <w:proofErr w:type="spellStart"/>
            <w:r w:rsidRPr="003C7C04">
              <w:rPr>
                <w:sz w:val="24"/>
                <w:szCs w:val="24"/>
              </w:rPr>
              <w:t>лидокаин</w:t>
            </w:r>
            <w:proofErr w:type="spellEnd"/>
            <w:r w:rsidRPr="003C7C04">
              <w:rPr>
                <w:sz w:val="24"/>
                <w:szCs w:val="24"/>
              </w:rPr>
              <w:t xml:space="preserve"> др.</w:t>
            </w:r>
          </w:p>
        </w:tc>
        <w:tc>
          <w:tcPr>
            <w:tcW w:w="1841" w:type="dxa"/>
          </w:tcPr>
          <w:p w:rsidR="00C32E55" w:rsidRPr="003C7C04" w:rsidRDefault="00C32E55" w:rsidP="00C32E55">
            <w:pPr>
              <w:rPr>
                <w:sz w:val="24"/>
                <w:szCs w:val="24"/>
              </w:rPr>
            </w:pPr>
            <w:r w:rsidRPr="003C7C04">
              <w:rPr>
                <w:sz w:val="24"/>
                <w:szCs w:val="24"/>
              </w:rPr>
              <w:t xml:space="preserve">В количестве 2-3 капель производят </w:t>
            </w:r>
            <w:proofErr w:type="gramStart"/>
            <w:r w:rsidRPr="003C7C04">
              <w:rPr>
                <w:sz w:val="24"/>
                <w:szCs w:val="24"/>
              </w:rPr>
              <w:t>в</w:t>
            </w:r>
            <w:proofErr w:type="gramEnd"/>
          </w:p>
          <w:p w:rsidR="00C32E55" w:rsidRPr="003C7C04" w:rsidRDefault="00C32E55" w:rsidP="00C32E55">
            <w:pPr>
              <w:rPr>
                <w:sz w:val="24"/>
                <w:szCs w:val="24"/>
              </w:rPr>
            </w:pPr>
            <w:r w:rsidRPr="003C7C04">
              <w:rPr>
                <w:sz w:val="24"/>
                <w:szCs w:val="24"/>
              </w:rPr>
              <w:t xml:space="preserve">нижний свод конъюнктивального мешка, предварительно оттянув </w:t>
            </w:r>
            <w:proofErr w:type="gramStart"/>
            <w:r w:rsidRPr="003C7C04">
              <w:rPr>
                <w:sz w:val="24"/>
                <w:szCs w:val="24"/>
              </w:rPr>
              <w:t>нижнее</w:t>
            </w:r>
            <w:proofErr w:type="gramEnd"/>
          </w:p>
          <w:p w:rsidR="00311E71" w:rsidRPr="003C7C04" w:rsidRDefault="00C32E55" w:rsidP="00C32E55">
            <w:pPr>
              <w:pStyle w:val="TableParagraph"/>
              <w:rPr>
                <w:sz w:val="24"/>
                <w:szCs w:val="24"/>
              </w:rPr>
            </w:pPr>
            <w:proofErr w:type="gramStart"/>
            <w:r w:rsidRPr="003C7C04">
              <w:rPr>
                <w:sz w:val="24"/>
                <w:szCs w:val="24"/>
              </w:rPr>
              <w:t>веко книзу и не касаясь</w:t>
            </w:r>
            <w:proofErr w:type="gramEnd"/>
            <w:r w:rsidRPr="003C7C04">
              <w:rPr>
                <w:sz w:val="24"/>
                <w:szCs w:val="24"/>
              </w:rPr>
              <w:t xml:space="preserve"> ресниц.</w:t>
            </w:r>
          </w:p>
        </w:tc>
        <w:tc>
          <w:tcPr>
            <w:tcW w:w="1901" w:type="dxa"/>
          </w:tcPr>
          <w:p w:rsidR="00311E71" w:rsidRPr="003C7C04" w:rsidRDefault="00C32E55">
            <w:pPr>
              <w:pStyle w:val="TableParagraph"/>
              <w:rPr>
                <w:sz w:val="24"/>
                <w:szCs w:val="24"/>
              </w:rPr>
            </w:pPr>
            <w:r w:rsidRPr="003C7C04">
              <w:rPr>
                <w:sz w:val="24"/>
                <w:szCs w:val="24"/>
              </w:rPr>
              <w:t>При удалении инородных тел роговицы или конъюнктивы; Ожогах; Обезболивание перед проведением хирургических вмешательств.</w:t>
            </w:r>
          </w:p>
        </w:tc>
      </w:tr>
      <w:tr w:rsidR="00311E71">
        <w:trPr>
          <w:trHeight w:val="645"/>
        </w:trPr>
        <w:tc>
          <w:tcPr>
            <w:tcW w:w="3725" w:type="dxa"/>
          </w:tcPr>
          <w:p w:rsidR="00311E71" w:rsidRDefault="00ED24B7">
            <w:pPr>
              <w:pStyle w:val="TableParagraph"/>
              <w:tabs>
                <w:tab w:val="left" w:pos="815"/>
              </w:tabs>
              <w:spacing w:line="315" w:lineRule="exact"/>
              <w:ind w:left="107"/>
              <w:rPr>
                <w:i/>
                <w:sz w:val="28"/>
              </w:rPr>
            </w:pPr>
            <w:r>
              <w:rPr>
                <w:i/>
                <w:sz w:val="28"/>
              </w:rPr>
              <w:t>11.</w:t>
            </w:r>
            <w:r>
              <w:rPr>
                <w:i/>
                <w:sz w:val="28"/>
              </w:rPr>
              <w:tab/>
              <w:t>Прижигание</w:t>
            </w:r>
          </w:p>
          <w:p w:rsidR="00311E71" w:rsidRDefault="00ED24B7">
            <w:pPr>
              <w:pStyle w:val="TableParagraph"/>
              <w:spacing w:before="2" w:line="308" w:lineRule="exact"/>
              <w:ind w:left="107"/>
              <w:rPr>
                <w:i/>
                <w:sz w:val="28"/>
              </w:rPr>
            </w:pPr>
            <w:r>
              <w:rPr>
                <w:i/>
                <w:sz w:val="28"/>
              </w:rPr>
              <w:t>конъюнктивы</w:t>
            </w:r>
          </w:p>
        </w:tc>
        <w:tc>
          <w:tcPr>
            <w:tcW w:w="2105" w:type="dxa"/>
          </w:tcPr>
          <w:p w:rsidR="00311E71" w:rsidRPr="003C7C04" w:rsidRDefault="00C32E55">
            <w:pPr>
              <w:pStyle w:val="TableParagraph"/>
              <w:rPr>
                <w:sz w:val="24"/>
                <w:szCs w:val="24"/>
              </w:rPr>
            </w:pPr>
            <w:r w:rsidRPr="003C7C04">
              <w:rPr>
                <w:sz w:val="24"/>
                <w:szCs w:val="24"/>
              </w:rPr>
              <w:t>Ляпис, раствор натрия хлорида 4-5%.</w:t>
            </w:r>
          </w:p>
        </w:tc>
        <w:tc>
          <w:tcPr>
            <w:tcW w:w="1841" w:type="dxa"/>
          </w:tcPr>
          <w:p w:rsidR="00311E71" w:rsidRPr="003C7C04" w:rsidRDefault="00A93065">
            <w:pPr>
              <w:pStyle w:val="TableParagraph"/>
              <w:rPr>
                <w:color w:val="000000" w:themeColor="text1"/>
                <w:sz w:val="24"/>
                <w:szCs w:val="24"/>
              </w:rPr>
            </w:pPr>
            <w:r w:rsidRPr="003C7C04">
              <w:rPr>
                <w:color w:val="000000" w:themeColor="text1"/>
                <w:spacing w:val="6"/>
                <w:sz w:val="24"/>
                <w:szCs w:val="24"/>
                <w:shd w:val="clear" w:color="auto" w:fill="FFFFFF"/>
              </w:rPr>
              <w:t xml:space="preserve">Обезболивают конъюнктиву, после чего анатомическим пинцетом захватывают третье веко, оттягивают и выворачивают </w:t>
            </w:r>
            <w:proofErr w:type="spellStart"/>
            <w:r w:rsidRPr="003C7C04">
              <w:rPr>
                <w:color w:val="000000" w:themeColor="text1"/>
                <w:spacing w:val="6"/>
                <w:sz w:val="24"/>
                <w:szCs w:val="24"/>
                <w:shd w:val="clear" w:color="auto" w:fill="FFFFFF"/>
              </w:rPr>
              <w:t>бульбарной</w:t>
            </w:r>
            <w:proofErr w:type="spellEnd"/>
            <w:r w:rsidRPr="003C7C04">
              <w:rPr>
                <w:color w:val="000000" w:themeColor="text1"/>
                <w:spacing w:val="6"/>
                <w:sz w:val="24"/>
                <w:szCs w:val="24"/>
                <w:shd w:val="clear" w:color="auto" w:fill="FFFFFF"/>
              </w:rPr>
              <w:t xml:space="preserve"> поверхностью наружу. </w:t>
            </w:r>
            <w:proofErr w:type="spellStart"/>
            <w:r w:rsidRPr="003C7C04">
              <w:rPr>
                <w:color w:val="000000" w:themeColor="text1"/>
                <w:spacing w:val="6"/>
                <w:sz w:val="24"/>
                <w:szCs w:val="24"/>
                <w:shd w:val="clear" w:color="auto" w:fill="FFFFFF"/>
              </w:rPr>
              <w:t>Гиперплазированные</w:t>
            </w:r>
            <w:proofErr w:type="spellEnd"/>
            <w:r w:rsidRPr="003C7C04">
              <w:rPr>
                <w:color w:val="000000" w:themeColor="text1"/>
                <w:spacing w:val="6"/>
                <w:sz w:val="24"/>
                <w:szCs w:val="24"/>
                <w:shd w:val="clear" w:color="auto" w:fill="FFFFFF"/>
              </w:rPr>
              <w:t xml:space="preserve"> фолликулы слегка смазывают палочкой ляписа или его 10 % раствором, </w:t>
            </w:r>
            <w:r w:rsidRPr="003C7C04">
              <w:rPr>
                <w:color w:val="000000" w:themeColor="text1"/>
                <w:spacing w:val="6"/>
                <w:sz w:val="24"/>
                <w:szCs w:val="24"/>
                <w:shd w:val="clear" w:color="auto" w:fill="FFFFFF"/>
              </w:rPr>
              <w:lastRenderedPageBreak/>
              <w:t>после чего появляется пленка беловатого цвета. Глаз сразу промывают 1 % раствором натрия хлорида.</w:t>
            </w:r>
          </w:p>
        </w:tc>
        <w:tc>
          <w:tcPr>
            <w:tcW w:w="1901" w:type="dxa"/>
          </w:tcPr>
          <w:p w:rsidR="00311E71" w:rsidRPr="003C7C04" w:rsidRDefault="00ED24B7">
            <w:pPr>
              <w:pStyle w:val="TableParagraph"/>
              <w:rPr>
                <w:sz w:val="24"/>
                <w:szCs w:val="24"/>
              </w:rPr>
            </w:pPr>
            <w:r w:rsidRPr="003C7C04">
              <w:rPr>
                <w:color w:val="000000" w:themeColor="text1"/>
                <w:sz w:val="24"/>
                <w:szCs w:val="24"/>
              </w:rPr>
              <w:lastRenderedPageBreak/>
              <w:t>П</w:t>
            </w:r>
            <w:r w:rsidR="00A93065" w:rsidRPr="003C7C04">
              <w:rPr>
                <w:color w:val="000000" w:themeColor="text1"/>
                <w:sz w:val="24"/>
                <w:szCs w:val="24"/>
              </w:rPr>
              <w:t>рименяют при фолликулярном конъюнктивите третьего века</w:t>
            </w:r>
            <w:r w:rsidR="00A93065" w:rsidRPr="003C7C04">
              <w:rPr>
                <w:color w:val="000000"/>
                <w:sz w:val="24"/>
                <w:szCs w:val="24"/>
              </w:rPr>
              <w:t>.</w:t>
            </w:r>
          </w:p>
        </w:tc>
      </w:tr>
      <w:tr w:rsidR="00311E71">
        <w:trPr>
          <w:trHeight w:val="642"/>
        </w:trPr>
        <w:tc>
          <w:tcPr>
            <w:tcW w:w="3725" w:type="dxa"/>
          </w:tcPr>
          <w:p w:rsidR="00311E71" w:rsidRDefault="00ED24B7">
            <w:pPr>
              <w:pStyle w:val="TableParagraph"/>
              <w:tabs>
                <w:tab w:val="left" w:pos="815"/>
              </w:tabs>
              <w:spacing w:line="315" w:lineRule="exact"/>
              <w:ind w:left="107"/>
              <w:rPr>
                <w:i/>
                <w:sz w:val="28"/>
              </w:rPr>
            </w:pPr>
            <w:r>
              <w:rPr>
                <w:i/>
                <w:sz w:val="28"/>
              </w:rPr>
              <w:lastRenderedPageBreak/>
              <w:t>12.</w:t>
            </w:r>
            <w:r>
              <w:rPr>
                <w:i/>
                <w:sz w:val="28"/>
              </w:rPr>
              <w:tab/>
              <w:t>Засыпание порошка</w:t>
            </w:r>
            <w:r>
              <w:rPr>
                <w:i/>
                <w:spacing w:val="-6"/>
                <w:sz w:val="28"/>
              </w:rPr>
              <w:t xml:space="preserve"> </w:t>
            </w:r>
            <w:proofErr w:type="gramStart"/>
            <w:r>
              <w:rPr>
                <w:i/>
                <w:sz w:val="28"/>
              </w:rPr>
              <w:t>в</w:t>
            </w:r>
            <w:proofErr w:type="gramEnd"/>
          </w:p>
          <w:p w:rsidR="00311E71" w:rsidRDefault="00ED24B7">
            <w:pPr>
              <w:pStyle w:val="TableParagraph"/>
              <w:spacing w:line="308" w:lineRule="exact"/>
              <w:ind w:left="107"/>
              <w:rPr>
                <w:i/>
                <w:sz w:val="28"/>
              </w:rPr>
            </w:pPr>
            <w:r>
              <w:rPr>
                <w:i/>
                <w:sz w:val="28"/>
              </w:rPr>
              <w:t>конъюнктивальный мешок</w:t>
            </w:r>
          </w:p>
        </w:tc>
        <w:tc>
          <w:tcPr>
            <w:tcW w:w="2105" w:type="dxa"/>
          </w:tcPr>
          <w:p w:rsidR="00311E71" w:rsidRPr="003C7C04" w:rsidRDefault="00C32E55">
            <w:pPr>
              <w:pStyle w:val="TableParagraph"/>
              <w:rPr>
                <w:sz w:val="24"/>
                <w:szCs w:val="24"/>
              </w:rPr>
            </w:pPr>
            <w:r w:rsidRPr="003C7C04">
              <w:rPr>
                <w:sz w:val="24"/>
                <w:szCs w:val="24"/>
              </w:rPr>
              <w:t>Порошок, стеклянная палочка.</w:t>
            </w:r>
          </w:p>
        </w:tc>
        <w:tc>
          <w:tcPr>
            <w:tcW w:w="1841" w:type="dxa"/>
          </w:tcPr>
          <w:p w:rsidR="00311E71" w:rsidRPr="003C7C04" w:rsidRDefault="00C32E55">
            <w:pPr>
              <w:pStyle w:val="TableParagraph"/>
              <w:rPr>
                <w:sz w:val="24"/>
                <w:szCs w:val="24"/>
              </w:rPr>
            </w:pPr>
            <w:r w:rsidRPr="003C7C04">
              <w:rPr>
                <w:sz w:val="24"/>
                <w:szCs w:val="24"/>
              </w:rPr>
              <w:t>Производится с помощью стеклянной палочки аналогично закладыванию мази</w:t>
            </w:r>
          </w:p>
        </w:tc>
        <w:tc>
          <w:tcPr>
            <w:tcW w:w="1901" w:type="dxa"/>
          </w:tcPr>
          <w:p w:rsidR="00311E71" w:rsidRPr="003C7C04" w:rsidRDefault="00C32E55">
            <w:pPr>
              <w:pStyle w:val="TableParagraph"/>
              <w:rPr>
                <w:sz w:val="24"/>
                <w:szCs w:val="24"/>
              </w:rPr>
            </w:pPr>
            <w:r w:rsidRPr="003C7C04">
              <w:rPr>
                <w:sz w:val="24"/>
                <w:szCs w:val="24"/>
              </w:rPr>
              <w:t>Конъюнктивит и другие заболевания глаз</w:t>
            </w:r>
          </w:p>
        </w:tc>
      </w:tr>
      <w:tr w:rsidR="00311E71">
        <w:trPr>
          <w:trHeight w:val="323"/>
        </w:trPr>
        <w:tc>
          <w:tcPr>
            <w:tcW w:w="3725" w:type="dxa"/>
          </w:tcPr>
          <w:p w:rsidR="00311E71" w:rsidRDefault="00ED24B7">
            <w:pPr>
              <w:pStyle w:val="TableParagraph"/>
              <w:tabs>
                <w:tab w:val="left" w:pos="815"/>
              </w:tabs>
              <w:spacing w:line="304" w:lineRule="exact"/>
              <w:ind w:left="107"/>
              <w:rPr>
                <w:i/>
                <w:sz w:val="28"/>
              </w:rPr>
            </w:pPr>
            <w:r>
              <w:rPr>
                <w:i/>
                <w:sz w:val="28"/>
              </w:rPr>
              <w:t>13.</w:t>
            </w:r>
            <w:r>
              <w:rPr>
                <w:i/>
                <w:sz w:val="28"/>
              </w:rPr>
              <w:tab/>
              <w:t>Массаж</w:t>
            </w:r>
            <w:r>
              <w:rPr>
                <w:i/>
                <w:spacing w:val="-1"/>
                <w:sz w:val="28"/>
              </w:rPr>
              <w:t xml:space="preserve"> </w:t>
            </w:r>
            <w:r>
              <w:rPr>
                <w:i/>
                <w:sz w:val="28"/>
              </w:rPr>
              <w:t>век</w:t>
            </w:r>
          </w:p>
        </w:tc>
        <w:tc>
          <w:tcPr>
            <w:tcW w:w="2105" w:type="dxa"/>
          </w:tcPr>
          <w:p w:rsidR="00311E71" w:rsidRPr="003C7C04" w:rsidRDefault="00BD0FE5" w:rsidP="002276BD">
            <w:pPr>
              <w:pStyle w:val="TableParagraph"/>
              <w:rPr>
                <w:sz w:val="24"/>
                <w:szCs w:val="24"/>
              </w:rPr>
            </w:pPr>
            <w:r w:rsidRPr="003C7C04">
              <w:rPr>
                <w:color w:val="181818"/>
                <w:sz w:val="24"/>
                <w:szCs w:val="24"/>
                <w:shd w:val="clear" w:color="auto" w:fill="FFFFFF"/>
              </w:rPr>
              <w:t>спиртовой раствор 1% бриллиантового зеленого либо раствор календулы на спирту</w:t>
            </w:r>
            <w:r w:rsidR="002276BD" w:rsidRPr="003C7C04">
              <w:rPr>
                <w:color w:val="181818"/>
                <w:sz w:val="24"/>
                <w:szCs w:val="24"/>
                <w:shd w:val="clear" w:color="auto" w:fill="FFFFFF"/>
              </w:rPr>
              <w:t xml:space="preserve">, </w:t>
            </w:r>
            <w:r w:rsidR="002276BD" w:rsidRPr="003C7C04">
              <w:rPr>
                <w:sz w:val="24"/>
                <w:szCs w:val="24"/>
              </w:rPr>
              <w:t>стеклянная палочка с лекарственным веществом (мазь или эмульсия).</w:t>
            </w:r>
          </w:p>
        </w:tc>
        <w:tc>
          <w:tcPr>
            <w:tcW w:w="1841" w:type="dxa"/>
          </w:tcPr>
          <w:p w:rsidR="00311E71" w:rsidRPr="003C7C04" w:rsidRDefault="00546028" w:rsidP="00BD0FE5">
            <w:pPr>
              <w:pStyle w:val="TableParagraph"/>
              <w:rPr>
                <w:color w:val="000000" w:themeColor="text1"/>
                <w:sz w:val="24"/>
                <w:szCs w:val="24"/>
              </w:rPr>
            </w:pPr>
            <w:r w:rsidRPr="003C7C04">
              <w:rPr>
                <w:color w:val="000000" w:themeColor="text1"/>
                <w:sz w:val="24"/>
                <w:szCs w:val="24"/>
                <w:shd w:val="clear" w:color="auto" w:fill="FFFFFF"/>
              </w:rPr>
              <w:t xml:space="preserve">Сеансы массажа с выдавливанием секрета </w:t>
            </w:r>
            <w:proofErr w:type="spellStart"/>
            <w:r w:rsidRPr="003C7C04">
              <w:rPr>
                <w:color w:val="000000" w:themeColor="text1"/>
                <w:sz w:val="24"/>
                <w:szCs w:val="24"/>
                <w:shd w:val="clear" w:color="auto" w:fill="FFFFFF"/>
              </w:rPr>
              <w:t>мейбомиевых</w:t>
            </w:r>
            <w:proofErr w:type="spellEnd"/>
            <w:r w:rsidRPr="003C7C04">
              <w:rPr>
                <w:color w:val="000000" w:themeColor="text1"/>
                <w:sz w:val="24"/>
                <w:szCs w:val="24"/>
                <w:shd w:val="clear" w:color="auto" w:fill="FFFFFF"/>
              </w:rPr>
              <w:t xml:space="preserve"> желез рекомендованы при лечении блефарита. Перед массажем, в глаз трижды вносят раствор анестетика, соблюдая минутный интервал. Процедуру выполняют пальцем по веку, с подложенной за веко стеклянной палочкой, либо двумя стеклянными палочками. По окончании процедуры массажа влажным тампоном секрет </w:t>
            </w:r>
            <w:proofErr w:type="spellStart"/>
            <w:r w:rsidRPr="003C7C04">
              <w:rPr>
                <w:color w:val="000000" w:themeColor="text1"/>
                <w:sz w:val="24"/>
                <w:szCs w:val="24"/>
                <w:shd w:val="clear" w:color="auto" w:fill="FFFFFF"/>
              </w:rPr>
              <w:t>мейбомиевых</w:t>
            </w:r>
            <w:proofErr w:type="spellEnd"/>
            <w:r w:rsidRPr="003C7C04">
              <w:rPr>
                <w:color w:val="000000" w:themeColor="text1"/>
                <w:sz w:val="24"/>
                <w:szCs w:val="24"/>
                <w:shd w:val="clear" w:color="auto" w:fill="FFFFFF"/>
              </w:rPr>
              <w:t xml:space="preserve"> желез сразу удаляется. Для обезжиривания края века применяют смесь спирта и эфира</w:t>
            </w:r>
            <w:r w:rsidR="00BD0FE5" w:rsidRPr="003C7C04">
              <w:rPr>
                <w:color w:val="000000" w:themeColor="text1"/>
                <w:sz w:val="24"/>
                <w:szCs w:val="24"/>
                <w:shd w:val="clear" w:color="auto" w:fill="FFFFFF"/>
              </w:rPr>
              <w:t>.</w:t>
            </w:r>
          </w:p>
        </w:tc>
        <w:tc>
          <w:tcPr>
            <w:tcW w:w="1901" w:type="dxa"/>
          </w:tcPr>
          <w:p w:rsidR="00311E71" w:rsidRPr="003C7C04" w:rsidRDefault="003C7C04">
            <w:pPr>
              <w:pStyle w:val="TableParagraph"/>
              <w:rPr>
                <w:sz w:val="24"/>
                <w:szCs w:val="24"/>
              </w:rPr>
            </w:pPr>
            <w:r>
              <w:rPr>
                <w:sz w:val="24"/>
                <w:szCs w:val="24"/>
              </w:rPr>
              <w:t>П</w:t>
            </w:r>
            <w:r w:rsidR="00C32E55" w:rsidRPr="003C7C04">
              <w:rPr>
                <w:sz w:val="24"/>
                <w:szCs w:val="24"/>
              </w:rPr>
              <w:t xml:space="preserve">ри хронических </w:t>
            </w:r>
            <w:proofErr w:type="spellStart"/>
            <w:r w:rsidR="00C32E55" w:rsidRPr="003C7C04">
              <w:rPr>
                <w:sz w:val="24"/>
                <w:szCs w:val="24"/>
              </w:rPr>
              <w:t>мейбомиевых</w:t>
            </w:r>
            <w:proofErr w:type="spellEnd"/>
            <w:r w:rsidR="00C32E55" w:rsidRPr="003C7C04">
              <w:rPr>
                <w:sz w:val="24"/>
                <w:szCs w:val="24"/>
              </w:rPr>
              <w:t xml:space="preserve"> блефаритах</w:t>
            </w:r>
          </w:p>
        </w:tc>
      </w:tr>
    </w:tbl>
    <w:p w:rsidR="00311E71" w:rsidRDefault="00311E71">
      <w:pPr>
        <w:pStyle w:val="a3"/>
        <w:spacing w:before="8"/>
        <w:ind w:left="0" w:firstLine="0"/>
        <w:rPr>
          <w:b/>
          <w:sz w:val="27"/>
        </w:rPr>
      </w:pPr>
    </w:p>
    <w:p w:rsidR="003C7C04" w:rsidRDefault="003C7C04">
      <w:pPr>
        <w:spacing w:before="1"/>
        <w:ind w:left="802" w:firstLine="703"/>
        <w:rPr>
          <w:b/>
          <w:sz w:val="28"/>
        </w:rPr>
      </w:pPr>
    </w:p>
    <w:p w:rsidR="00311E71" w:rsidRDefault="00ED24B7">
      <w:pPr>
        <w:spacing w:before="1"/>
        <w:ind w:left="802" w:firstLine="703"/>
        <w:rPr>
          <w:b/>
          <w:sz w:val="28"/>
        </w:rPr>
      </w:pPr>
      <w:r>
        <w:rPr>
          <w:b/>
          <w:sz w:val="28"/>
        </w:rPr>
        <w:lastRenderedPageBreak/>
        <w:t>Задание 3.2. Составить классификацию лечебных приемов общего действия при заболевании глаз.</w:t>
      </w: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17"/>
        <w:gridCol w:w="1489"/>
        <w:gridCol w:w="2036"/>
        <w:gridCol w:w="3151"/>
      </w:tblGrid>
      <w:tr w:rsidR="00311E71">
        <w:trPr>
          <w:trHeight w:val="967"/>
        </w:trPr>
        <w:tc>
          <w:tcPr>
            <w:tcW w:w="3217" w:type="dxa"/>
          </w:tcPr>
          <w:p w:rsidR="00311E71" w:rsidRDefault="00ED24B7">
            <w:pPr>
              <w:pStyle w:val="TableParagraph"/>
              <w:spacing w:line="320" w:lineRule="exact"/>
              <w:ind w:left="371"/>
              <w:rPr>
                <w:b/>
                <w:sz w:val="28"/>
              </w:rPr>
            </w:pPr>
            <w:r>
              <w:rPr>
                <w:b/>
                <w:sz w:val="28"/>
              </w:rPr>
              <w:t>Вид общей терапии</w:t>
            </w:r>
          </w:p>
        </w:tc>
        <w:tc>
          <w:tcPr>
            <w:tcW w:w="1489" w:type="dxa"/>
          </w:tcPr>
          <w:p w:rsidR="00311E71" w:rsidRDefault="00ED24B7">
            <w:pPr>
              <w:pStyle w:val="TableParagraph"/>
              <w:spacing w:line="320" w:lineRule="exact"/>
              <w:ind w:left="103" w:right="100"/>
              <w:jc w:val="center"/>
              <w:rPr>
                <w:b/>
                <w:sz w:val="28"/>
              </w:rPr>
            </w:pPr>
            <w:r>
              <w:rPr>
                <w:b/>
                <w:sz w:val="28"/>
              </w:rPr>
              <w:t>Вид</w:t>
            </w:r>
          </w:p>
          <w:p w:rsidR="00311E71" w:rsidRDefault="00ED24B7">
            <w:pPr>
              <w:pStyle w:val="TableParagraph"/>
              <w:spacing w:before="2" w:line="324" w:lineRule="exact"/>
              <w:ind w:left="104" w:right="100"/>
              <w:jc w:val="center"/>
              <w:rPr>
                <w:b/>
                <w:sz w:val="28"/>
              </w:rPr>
            </w:pPr>
            <w:r>
              <w:rPr>
                <w:b/>
                <w:sz w:val="28"/>
              </w:rPr>
              <w:t>лечебного приема</w:t>
            </w:r>
          </w:p>
        </w:tc>
        <w:tc>
          <w:tcPr>
            <w:tcW w:w="2036" w:type="dxa"/>
          </w:tcPr>
          <w:p w:rsidR="00311E71" w:rsidRDefault="00ED24B7">
            <w:pPr>
              <w:pStyle w:val="TableParagraph"/>
              <w:ind w:left="862" w:right="184" w:hanging="658"/>
              <w:rPr>
                <w:b/>
                <w:sz w:val="28"/>
              </w:rPr>
            </w:pPr>
            <w:r>
              <w:rPr>
                <w:b/>
                <w:sz w:val="28"/>
              </w:rPr>
              <w:t xml:space="preserve">Показания </w:t>
            </w:r>
            <w:proofErr w:type="gramStart"/>
            <w:r>
              <w:rPr>
                <w:b/>
                <w:sz w:val="28"/>
              </w:rPr>
              <w:t>к</w:t>
            </w:r>
            <w:proofErr w:type="gramEnd"/>
            <w:r>
              <w:rPr>
                <w:b/>
                <w:sz w:val="28"/>
              </w:rPr>
              <w:t xml:space="preserve"> их</w:t>
            </w:r>
          </w:p>
          <w:p w:rsidR="00311E71" w:rsidRDefault="00ED24B7">
            <w:pPr>
              <w:pStyle w:val="TableParagraph"/>
              <w:spacing w:line="304" w:lineRule="exact"/>
              <w:ind w:left="207"/>
              <w:rPr>
                <w:b/>
                <w:sz w:val="28"/>
              </w:rPr>
            </w:pPr>
            <w:r>
              <w:rPr>
                <w:b/>
                <w:sz w:val="28"/>
              </w:rPr>
              <w:t>применению</w:t>
            </w:r>
          </w:p>
        </w:tc>
        <w:tc>
          <w:tcPr>
            <w:tcW w:w="3151" w:type="dxa"/>
          </w:tcPr>
          <w:p w:rsidR="00311E71" w:rsidRDefault="00ED24B7">
            <w:pPr>
              <w:pStyle w:val="TableParagraph"/>
              <w:ind w:left="147" w:right="145"/>
              <w:jc w:val="center"/>
              <w:rPr>
                <w:b/>
                <w:sz w:val="28"/>
              </w:rPr>
            </w:pPr>
            <w:r>
              <w:rPr>
                <w:b/>
                <w:sz w:val="28"/>
              </w:rPr>
              <w:t>Названия</w:t>
            </w:r>
            <w:r>
              <w:rPr>
                <w:b/>
                <w:spacing w:val="-7"/>
                <w:sz w:val="28"/>
              </w:rPr>
              <w:t xml:space="preserve"> </w:t>
            </w:r>
            <w:r>
              <w:rPr>
                <w:b/>
                <w:sz w:val="28"/>
              </w:rPr>
              <w:t>препаратов, схема,</w:t>
            </w:r>
            <w:r>
              <w:rPr>
                <w:b/>
                <w:spacing w:val="-2"/>
                <w:sz w:val="28"/>
              </w:rPr>
              <w:t xml:space="preserve"> </w:t>
            </w:r>
            <w:r>
              <w:rPr>
                <w:b/>
                <w:sz w:val="28"/>
              </w:rPr>
              <w:t>доза,</w:t>
            </w:r>
          </w:p>
          <w:p w:rsidR="00311E71" w:rsidRDefault="00ED24B7">
            <w:pPr>
              <w:pStyle w:val="TableParagraph"/>
              <w:spacing w:line="304" w:lineRule="exact"/>
              <w:ind w:left="145" w:right="145"/>
              <w:jc w:val="center"/>
              <w:rPr>
                <w:b/>
                <w:sz w:val="28"/>
              </w:rPr>
            </w:pPr>
            <w:r>
              <w:rPr>
                <w:b/>
                <w:sz w:val="28"/>
              </w:rPr>
              <w:t>применение</w:t>
            </w:r>
          </w:p>
        </w:tc>
      </w:tr>
      <w:tr w:rsidR="00311E71">
        <w:trPr>
          <w:trHeight w:val="639"/>
        </w:trPr>
        <w:tc>
          <w:tcPr>
            <w:tcW w:w="3217" w:type="dxa"/>
          </w:tcPr>
          <w:p w:rsidR="00311E71" w:rsidRDefault="00ED24B7">
            <w:pPr>
              <w:pStyle w:val="TableParagraph"/>
              <w:spacing w:line="312" w:lineRule="exact"/>
              <w:ind w:left="107"/>
              <w:rPr>
                <w:i/>
                <w:sz w:val="28"/>
              </w:rPr>
            </w:pPr>
            <w:r>
              <w:rPr>
                <w:i/>
                <w:sz w:val="28"/>
              </w:rPr>
              <w:t>Противовоспалительная</w:t>
            </w:r>
          </w:p>
          <w:p w:rsidR="00311E71" w:rsidRDefault="00ED24B7">
            <w:pPr>
              <w:pStyle w:val="TableParagraph"/>
              <w:spacing w:line="308" w:lineRule="exact"/>
              <w:ind w:left="107"/>
              <w:rPr>
                <w:i/>
                <w:sz w:val="28"/>
              </w:rPr>
            </w:pPr>
            <w:r>
              <w:rPr>
                <w:i/>
                <w:sz w:val="28"/>
              </w:rPr>
              <w:t>терапия</w:t>
            </w:r>
          </w:p>
        </w:tc>
        <w:tc>
          <w:tcPr>
            <w:tcW w:w="1489" w:type="dxa"/>
          </w:tcPr>
          <w:p w:rsidR="00311E71" w:rsidRPr="0039257B" w:rsidRDefault="0039257B">
            <w:pPr>
              <w:pStyle w:val="TableParagraph"/>
              <w:rPr>
                <w:sz w:val="24"/>
                <w:szCs w:val="24"/>
              </w:rPr>
            </w:pPr>
            <w:r w:rsidRPr="0039257B">
              <w:rPr>
                <w:sz w:val="24"/>
                <w:szCs w:val="24"/>
              </w:rPr>
              <w:t>Глазные капли, мази</w:t>
            </w:r>
          </w:p>
        </w:tc>
        <w:tc>
          <w:tcPr>
            <w:tcW w:w="2036" w:type="dxa"/>
          </w:tcPr>
          <w:p w:rsidR="00311E71" w:rsidRPr="0039257B" w:rsidRDefault="0039257B">
            <w:pPr>
              <w:pStyle w:val="TableParagraph"/>
              <w:rPr>
                <w:sz w:val="24"/>
                <w:szCs w:val="24"/>
              </w:rPr>
            </w:pPr>
            <w:r w:rsidRPr="0039257B">
              <w:rPr>
                <w:sz w:val="24"/>
                <w:szCs w:val="24"/>
              </w:rPr>
              <w:t>Раны роговицы, конъюнктивиты, кератит, блефарит, дерматит век</w:t>
            </w:r>
          </w:p>
        </w:tc>
        <w:tc>
          <w:tcPr>
            <w:tcW w:w="3151" w:type="dxa"/>
          </w:tcPr>
          <w:p w:rsidR="00311E71" w:rsidRPr="0039257B" w:rsidRDefault="0039257B">
            <w:pPr>
              <w:pStyle w:val="TableParagraph"/>
              <w:rPr>
                <w:sz w:val="24"/>
                <w:szCs w:val="24"/>
              </w:rPr>
            </w:pPr>
            <w:proofErr w:type="spellStart"/>
            <w:r>
              <w:rPr>
                <w:sz w:val="24"/>
                <w:szCs w:val="24"/>
              </w:rPr>
              <w:t>Х</w:t>
            </w:r>
            <w:r w:rsidRPr="0039257B">
              <w:rPr>
                <w:sz w:val="24"/>
                <w:szCs w:val="24"/>
              </w:rPr>
              <w:t>лорамфеникол</w:t>
            </w:r>
            <w:proofErr w:type="spellEnd"/>
            <w:r w:rsidRPr="0039257B">
              <w:rPr>
                <w:sz w:val="24"/>
                <w:szCs w:val="24"/>
              </w:rPr>
              <w:t xml:space="preserve"> (</w:t>
            </w:r>
            <w:proofErr w:type="spellStart"/>
            <w:r w:rsidRPr="0039257B">
              <w:rPr>
                <w:sz w:val="24"/>
                <w:szCs w:val="24"/>
              </w:rPr>
              <w:t>Левомицетин</w:t>
            </w:r>
            <w:proofErr w:type="spellEnd"/>
            <w:r w:rsidRPr="0039257B">
              <w:rPr>
                <w:sz w:val="24"/>
                <w:szCs w:val="24"/>
              </w:rPr>
              <w:t>). При бактериальных воспалениях переднего отдела глаза (конъюнктивит, блефарит, дакриоцистит, поражение роговицы).</w:t>
            </w:r>
          </w:p>
          <w:p w:rsidR="0039257B" w:rsidRDefault="0039257B">
            <w:pPr>
              <w:pStyle w:val="TableParagraph"/>
              <w:rPr>
                <w:sz w:val="28"/>
              </w:rPr>
            </w:pPr>
            <w:r w:rsidRPr="0039257B">
              <w:rPr>
                <w:sz w:val="24"/>
                <w:szCs w:val="24"/>
              </w:rPr>
              <w:t xml:space="preserve">2%-ныйсульфацил натрия, 0,2%-ый </w:t>
            </w:r>
            <w:proofErr w:type="spellStart"/>
            <w:r w:rsidRPr="0039257B">
              <w:rPr>
                <w:sz w:val="24"/>
                <w:szCs w:val="24"/>
              </w:rPr>
              <w:t>дексаметазон</w:t>
            </w:r>
            <w:proofErr w:type="spellEnd"/>
            <w:r w:rsidRPr="0039257B">
              <w:rPr>
                <w:sz w:val="24"/>
                <w:szCs w:val="24"/>
              </w:rPr>
              <w:t>, «</w:t>
            </w:r>
            <w:proofErr w:type="spellStart"/>
            <w:r w:rsidRPr="0039257B">
              <w:rPr>
                <w:sz w:val="24"/>
                <w:szCs w:val="24"/>
              </w:rPr>
              <w:t>Софрадекс</w:t>
            </w:r>
            <w:proofErr w:type="spellEnd"/>
            <w:r w:rsidRPr="0039257B">
              <w:rPr>
                <w:sz w:val="24"/>
                <w:szCs w:val="24"/>
              </w:rPr>
              <w:t>».</w:t>
            </w:r>
          </w:p>
        </w:tc>
      </w:tr>
      <w:tr w:rsidR="00311E71">
        <w:trPr>
          <w:trHeight w:val="462"/>
        </w:trPr>
        <w:tc>
          <w:tcPr>
            <w:tcW w:w="3217" w:type="dxa"/>
          </w:tcPr>
          <w:p w:rsidR="00311E71" w:rsidRDefault="00ED24B7">
            <w:pPr>
              <w:pStyle w:val="TableParagraph"/>
              <w:spacing w:line="315" w:lineRule="exact"/>
              <w:ind w:left="107"/>
              <w:rPr>
                <w:i/>
                <w:sz w:val="28"/>
              </w:rPr>
            </w:pPr>
            <w:proofErr w:type="spellStart"/>
            <w:r>
              <w:rPr>
                <w:i/>
                <w:sz w:val="28"/>
              </w:rPr>
              <w:t>Антибиотикотерапия</w:t>
            </w:r>
            <w:proofErr w:type="spellEnd"/>
          </w:p>
        </w:tc>
        <w:tc>
          <w:tcPr>
            <w:tcW w:w="1489" w:type="dxa"/>
          </w:tcPr>
          <w:p w:rsidR="0039257B" w:rsidRPr="0039257B" w:rsidRDefault="0039257B" w:rsidP="0039257B">
            <w:pPr>
              <w:rPr>
                <w:sz w:val="24"/>
                <w:szCs w:val="24"/>
              </w:rPr>
            </w:pPr>
            <w:r w:rsidRPr="0039257B">
              <w:rPr>
                <w:sz w:val="24"/>
                <w:szCs w:val="24"/>
              </w:rPr>
              <w:t xml:space="preserve">Используют в виде растворов </w:t>
            </w:r>
            <w:proofErr w:type="gramStart"/>
            <w:r w:rsidRPr="0039257B">
              <w:rPr>
                <w:sz w:val="24"/>
                <w:szCs w:val="24"/>
              </w:rPr>
              <w:t>для</w:t>
            </w:r>
            <w:proofErr w:type="gramEnd"/>
            <w:r w:rsidRPr="0039257B">
              <w:rPr>
                <w:sz w:val="24"/>
                <w:szCs w:val="24"/>
              </w:rPr>
              <w:t xml:space="preserve"> внутримышечных,</w:t>
            </w:r>
          </w:p>
          <w:p w:rsidR="0039257B" w:rsidRPr="0039257B" w:rsidRDefault="0039257B" w:rsidP="0039257B">
            <w:pPr>
              <w:rPr>
                <w:sz w:val="24"/>
                <w:szCs w:val="24"/>
              </w:rPr>
            </w:pPr>
            <w:proofErr w:type="spellStart"/>
            <w:r w:rsidRPr="0039257B">
              <w:rPr>
                <w:sz w:val="24"/>
                <w:szCs w:val="24"/>
              </w:rPr>
              <w:t>подконъюнктивальных</w:t>
            </w:r>
            <w:proofErr w:type="spellEnd"/>
            <w:r w:rsidRPr="0039257B">
              <w:rPr>
                <w:sz w:val="24"/>
                <w:szCs w:val="24"/>
              </w:rPr>
              <w:t xml:space="preserve">, </w:t>
            </w:r>
            <w:proofErr w:type="spellStart"/>
            <w:r w:rsidRPr="0039257B">
              <w:rPr>
                <w:sz w:val="24"/>
                <w:szCs w:val="24"/>
              </w:rPr>
              <w:t>ретробульбирных</w:t>
            </w:r>
            <w:proofErr w:type="spellEnd"/>
            <w:r w:rsidRPr="0039257B">
              <w:rPr>
                <w:sz w:val="24"/>
                <w:szCs w:val="24"/>
              </w:rPr>
              <w:t xml:space="preserve"> инъекций, </w:t>
            </w:r>
            <w:r>
              <w:rPr>
                <w:sz w:val="24"/>
                <w:szCs w:val="24"/>
              </w:rPr>
              <w:t xml:space="preserve">также </w:t>
            </w:r>
            <w:r w:rsidRPr="0039257B">
              <w:rPr>
                <w:sz w:val="24"/>
                <w:szCs w:val="24"/>
              </w:rPr>
              <w:t>в виде глазных капель и</w:t>
            </w:r>
          </w:p>
          <w:p w:rsidR="00311E71" w:rsidRDefault="0039257B" w:rsidP="0039257B">
            <w:pPr>
              <w:pStyle w:val="TableParagraph"/>
              <w:rPr>
                <w:sz w:val="28"/>
              </w:rPr>
            </w:pPr>
            <w:r w:rsidRPr="0039257B">
              <w:rPr>
                <w:sz w:val="24"/>
                <w:szCs w:val="24"/>
              </w:rPr>
              <w:t>мазей.</w:t>
            </w:r>
          </w:p>
        </w:tc>
        <w:tc>
          <w:tcPr>
            <w:tcW w:w="2036" w:type="dxa"/>
          </w:tcPr>
          <w:p w:rsidR="00311E71" w:rsidRPr="00571C28" w:rsidRDefault="00571C28" w:rsidP="00571C28">
            <w:pPr>
              <w:pStyle w:val="TableParagraph"/>
              <w:rPr>
                <w:sz w:val="24"/>
                <w:szCs w:val="24"/>
              </w:rPr>
            </w:pPr>
            <w:r w:rsidRPr="00571C28">
              <w:rPr>
                <w:sz w:val="24"/>
                <w:szCs w:val="24"/>
              </w:rPr>
              <w:t xml:space="preserve"> Применяют в целях профилактики и лечения при инфекционном процессе в различных частях глаза и его вспомогательных органах. Показано местное и общее введение. Один из недостатков — плохая проходимость через ГОБ, что требует повышенной концентрации препарата в камерной влаге и внутренних оболочках глаза (сочетают с новокаиновой блокадой). </w:t>
            </w:r>
          </w:p>
        </w:tc>
        <w:tc>
          <w:tcPr>
            <w:tcW w:w="3151" w:type="dxa"/>
          </w:tcPr>
          <w:p w:rsidR="00311E71" w:rsidRPr="00571C28" w:rsidRDefault="00571C28">
            <w:pPr>
              <w:pStyle w:val="TableParagraph"/>
              <w:rPr>
                <w:sz w:val="24"/>
                <w:szCs w:val="24"/>
              </w:rPr>
            </w:pPr>
            <w:r w:rsidRPr="00571C28">
              <w:rPr>
                <w:sz w:val="24"/>
                <w:szCs w:val="24"/>
              </w:rPr>
              <w:t xml:space="preserve">Наиболее часто в ветеринарной офтальмологии используют пенициллин, стрептомицин, синтомицин, </w:t>
            </w:r>
            <w:proofErr w:type="spellStart"/>
            <w:r w:rsidRPr="00571C28">
              <w:rPr>
                <w:sz w:val="24"/>
                <w:szCs w:val="24"/>
              </w:rPr>
              <w:t>левомицетин</w:t>
            </w:r>
            <w:proofErr w:type="spellEnd"/>
            <w:r w:rsidRPr="00571C28">
              <w:rPr>
                <w:sz w:val="24"/>
                <w:szCs w:val="24"/>
              </w:rPr>
              <w:t xml:space="preserve">, биомицин, </w:t>
            </w:r>
            <w:proofErr w:type="spellStart"/>
            <w:r w:rsidRPr="00571C28">
              <w:rPr>
                <w:sz w:val="24"/>
                <w:szCs w:val="24"/>
              </w:rPr>
              <w:t>ауреомицин</w:t>
            </w:r>
            <w:proofErr w:type="spellEnd"/>
            <w:r w:rsidRPr="00571C28">
              <w:rPr>
                <w:sz w:val="24"/>
                <w:szCs w:val="24"/>
              </w:rPr>
              <w:t xml:space="preserve">, </w:t>
            </w:r>
            <w:proofErr w:type="spellStart"/>
            <w:r w:rsidRPr="00571C28">
              <w:rPr>
                <w:sz w:val="24"/>
                <w:szCs w:val="24"/>
              </w:rPr>
              <w:t>террамицин</w:t>
            </w:r>
            <w:proofErr w:type="spellEnd"/>
            <w:r w:rsidRPr="00571C28">
              <w:rPr>
                <w:sz w:val="24"/>
                <w:szCs w:val="24"/>
              </w:rPr>
              <w:t xml:space="preserve"> (</w:t>
            </w:r>
            <w:proofErr w:type="spellStart"/>
            <w:r w:rsidRPr="00571C28">
              <w:rPr>
                <w:sz w:val="24"/>
                <w:szCs w:val="24"/>
              </w:rPr>
              <w:t>окситетрациклин</w:t>
            </w:r>
            <w:proofErr w:type="spellEnd"/>
            <w:r w:rsidRPr="00571C28">
              <w:rPr>
                <w:sz w:val="24"/>
                <w:szCs w:val="24"/>
              </w:rPr>
              <w:t xml:space="preserve">) и другие. Пролонгированным действием обладают две соли пенициллина: </w:t>
            </w:r>
            <w:proofErr w:type="spellStart"/>
            <w:r w:rsidRPr="00571C28">
              <w:rPr>
                <w:sz w:val="24"/>
                <w:szCs w:val="24"/>
              </w:rPr>
              <w:t>новоциллин</w:t>
            </w:r>
            <w:proofErr w:type="spellEnd"/>
            <w:r w:rsidRPr="00571C28">
              <w:rPr>
                <w:sz w:val="24"/>
                <w:szCs w:val="24"/>
              </w:rPr>
              <w:t xml:space="preserve"> и </w:t>
            </w:r>
            <w:proofErr w:type="spellStart"/>
            <w:r w:rsidRPr="00571C28">
              <w:rPr>
                <w:sz w:val="24"/>
                <w:szCs w:val="24"/>
              </w:rPr>
              <w:t>экмоновоциллин</w:t>
            </w:r>
            <w:proofErr w:type="spellEnd"/>
            <w:r w:rsidRPr="00571C28">
              <w:rPr>
                <w:sz w:val="24"/>
                <w:szCs w:val="24"/>
              </w:rPr>
              <w:t>. Антибиотики можно вводить в состав ГЛП и тем самым пролонгировать их действие.</w:t>
            </w:r>
          </w:p>
        </w:tc>
      </w:tr>
      <w:tr w:rsidR="00311E71">
        <w:trPr>
          <w:trHeight w:val="462"/>
        </w:trPr>
        <w:tc>
          <w:tcPr>
            <w:tcW w:w="3217" w:type="dxa"/>
          </w:tcPr>
          <w:p w:rsidR="00311E71" w:rsidRDefault="00ED24B7">
            <w:pPr>
              <w:pStyle w:val="TableParagraph"/>
              <w:spacing w:line="315" w:lineRule="exact"/>
              <w:ind w:left="107"/>
              <w:rPr>
                <w:i/>
                <w:sz w:val="28"/>
              </w:rPr>
            </w:pPr>
            <w:r>
              <w:rPr>
                <w:i/>
                <w:sz w:val="28"/>
              </w:rPr>
              <w:t>Витаминотерапия</w:t>
            </w:r>
          </w:p>
        </w:tc>
        <w:tc>
          <w:tcPr>
            <w:tcW w:w="1489" w:type="dxa"/>
          </w:tcPr>
          <w:p w:rsidR="0039257B" w:rsidRPr="0039257B" w:rsidRDefault="0039257B" w:rsidP="0039257B">
            <w:pPr>
              <w:rPr>
                <w:sz w:val="24"/>
                <w:szCs w:val="24"/>
              </w:rPr>
            </w:pPr>
            <w:r w:rsidRPr="0039257B">
              <w:rPr>
                <w:sz w:val="24"/>
                <w:szCs w:val="24"/>
              </w:rPr>
              <w:t>Назначают внутрь в виде драже и</w:t>
            </w:r>
          </w:p>
          <w:p w:rsidR="00311E71" w:rsidRDefault="0039257B" w:rsidP="0039257B">
            <w:pPr>
              <w:pStyle w:val="TableParagraph"/>
              <w:rPr>
                <w:sz w:val="28"/>
              </w:rPr>
            </w:pPr>
            <w:r w:rsidRPr="0039257B">
              <w:rPr>
                <w:sz w:val="24"/>
                <w:szCs w:val="24"/>
              </w:rPr>
              <w:t>внутримышечно в виде инъекций</w:t>
            </w:r>
            <w:r w:rsidRPr="008F5CC8">
              <w:rPr>
                <w:sz w:val="28"/>
                <w:szCs w:val="28"/>
              </w:rPr>
              <w:t>.</w:t>
            </w:r>
          </w:p>
        </w:tc>
        <w:tc>
          <w:tcPr>
            <w:tcW w:w="2036" w:type="dxa"/>
          </w:tcPr>
          <w:p w:rsidR="006E7940" w:rsidRPr="006E7940" w:rsidRDefault="00571C28">
            <w:pPr>
              <w:pStyle w:val="TableParagraph"/>
              <w:rPr>
                <w:sz w:val="24"/>
                <w:szCs w:val="24"/>
              </w:rPr>
            </w:pPr>
            <w:r w:rsidRPr="00571C28">
              <w:rPr>
                <w:sz w:val="24"/>
                <w:szCs w:val="24"/>
              </w:rPr>
              <w:t xml:space="preserve">При болезнях глаз у животных витамины могут оказывать специфическое действие (если заболевание вызвано недостатком соответствующих витаминов) или улучшать обмен веществ и действовать по </w:t>
            </w:r>
            <w:r w:rsidRPr="00571C28">
              <w:rPr>
                <w:sz w:val="24"/>
                <w:szCs w:val="24"/>
              </w:rPr>
              <w:lastRenderedPageBreak/>
              <w:t xml:space="preserve">принципу </w:t>
            </w:r>
            <w:r w:rsidRPr="006E7940">
              <w:rPr>
                <w:sz w:val="24"/>
                <w:szCs w:val="24"/>
              </w:rPr>
              <w:t>патогенетической терапии.</w:t>
            </w:r>
            <w:r w:rsidR="006E7940" w:rsidRPr="006E7940">
              <w:rPr>
                <w:sz w:val="24"/>
                <w:szCs w:val="24"/>
              </w:rPr>
              <w:t xml:space="preserve"> Витамин </w:t>
            </w:r>
            <w:r w:rsidR="006E7940" w:rsidRPr="006E7940">
              <w:rPr>
                <w:b/>
                <w:sz w:val="24"/>
                <w:szCs w:val="24"/>
              </w:rPr>
              <w:t>В</w:t>
            </w:r>
            <w:proofErr w:type="gramStart"/>
            <w:r w:rsidR="006E7940" w:rsidRPr="006E7940">
              <w:rPr>
                <w:b/>
                <w:sz w:val="24"/>
                <w:szCs w:val="24"/>
              </w:rPr>
              <w:t>1</w:t>
            </w:r>
            <w:proofErr w:type="gramEnd"/>
            <w:r w:rsidR="006E7940" w:rsidRPr="006E7940">
              <w:rPr>
                <w:sz w:val="24"/>
                <w:szCs w:val="24"/>
              </w:rPr>
              <w:t xml:space="preserve"> применяется для лечения дегенераций сетчатки, патологии зрительного нерва, кератинов и других заболеваний. </w:t>
            </w:r>
          </w:p>
          <w:p w:rsidR="00311E71" w:rsidRPr="006E7940" w:rsidRDefault="006E7940">
            <w:pPr>
              <w:pStyle w:val="TableParagraph"/>
              <w:rPr>
                <w:sz w:val="24"/>
                <w:szCs w:val="24"/>
              </w:rPr>
            </w:pPr>
            <w:r w:rsidRPr="006E7940">
              <w:rPr>
                <w:b/>
                <w:sz w:val="24"/>
                <w:szCs w:val="24"/>
              </w:rPr>
              <w:t>В</w:t>
            </w:r>
            <w:proofErr w:type="gramStart"/>
            <w:r w:rsidRPr="006E7940">
              <w:rPr>
                <w:b/>
                <w:sz w:val="24"/>
                <w:szCs w:val="24"/>
              </w:rPr>
              <w:t>2</w:t>
            </w:r>
            <w:proofErr w:type="gramEnd"/>
            <w:r w:rsidRPr="006E7940">
              <w:rPr>
                <w:sz w:val="24"/>
                <w:szCs w:val="24"/>
              </w:rPr>
              <w:t xml:space="preserve"> применяется для лечения блефаритов, рецидивирующих ячменей, кератитов, язв роговицы.</w:t>
            </w:r>
          </w:p>
          <w:p w:rsidR="006E7940" w:rsidRPr="00571C28" w:rsidRDefault="006E7940">
            <w:pPr>
              <w:pStyle w:val="TableParagraph"/>
              <w:rPr>
                <w:sz w:val="24"/>
                <w:szCs w:val="24"/>
              </w:rPr>
            </w:pPr>
            <w:r w:rsidRPr="006E7940">
              <w:rPr>
                <w:b/>
                <w:sz w:val="24"/>
                <w:szCs w:val="24"/>
              </w:rPr>
              <w:t>В</w:t>
            </w:r>
            <w:proofErr w:type="gramStart"/>
            <w:r w:rsidRPr="006E7940">
              <w:rPr>
                <w:b/>
                <w:sz w:val="24"/>
                <w:szCs w:val="24"/>
              </w:rPr>
              <w:t>6</w:t>
            </w:r>
            <w:proofErr w:type="gramEnd"/>
            <w:r w:rsidRPr="006E7940">
              <w:rPr>
                <w:sz w:val="24"/>
                <w:szCs w:val="24"/>
              </w:rPr>
              <w:t xml:space="preserve"> для лечения патологии сетчатки, зрительного нерва, при воспалитель</w:t>
            </w:r>
            <w:r>
              <w:t>ных заболеваниях глаз.</w:t>
            </w:r>
          </w:p>
        </w:tc>
        <w:tc>
          <w:tcPr>
            <w:tcW w:w="3151" w:type="dxa"/>
          </w:tcPr>
          <w:p w:rsidR="00311E71" w:rsidRPr="006E7940" w:rsidRDefault="00571C28">
            <w:pPr>
              <w:pStyle w:val="TableParagraph"/>
              <w:rPr>
                <w:sz w:val="24"/>
                <w:szCs w:val="24"/>
              </w:rPr>
            </w:pPr>
            <w:r w:rsidRPr="00571C28">
              <w:rPr>
                <w:sz w:val="24"/>
                <w:szCs w:val="24"/>
              </w:rPr>
              <w:lastRenderedPageBreak/>
              <w:t xml:space="preserve">Наиболее широко в практике глазных болезней используют </w:t>
            </w:r>
            <w:r w:rsidRPr="006E7940">
              <w:rPr>
                <w:sz w:val="24"/>
                <w:szCs w:val="24"/>
              </w:rPr>
              <w:t xml:space="preserve">витамины А, В1; В2, никотиновую кислоту, В12, С, </w:t>
            </w:r>
            <w:proofErr w:type="gramStart"/>
            <w:r w:rsidRPr="006E7940">
              <w:rPr>
                <w:sz w:val="24"/>
                <w:szCs w:val="24"/>
              </w:rPr>
              <w:t>Р</w:t>
            </w:r>
            <w:proofErr w:type="gramEnd"/>
            <w:r w:rsidRPr="006E7940">
              <w:rPr>
                <w:sz w:val="24"/>
                <w:szCs w:val="24"/>
              </w:rPr>
              <w:t>, Д и К. Их назначают внутрь, внутримышечно и в виде капель как в чистом виде, так и в составе других лечебных препаратов и комбинаций.</w:t>
            </w:r>
          </w:p>
          <w:p w:rsidR="006E7940" w:rsidRDefault="006E7940" w:rsidP="006E7940">
            <w:pPr>
              <w:pStyle w:val="TableParagraph"/>
              <w:rPr>
                <w:sz w:val="24"/>
                <w:szCs w:val="24"/>
              </w:rPr>
            </w:pPr>
            <w:r w:rsidRPr="006E7940">
              <w:rPr>
                <w:b/>
                <w:sz w:val="24"/>
                <w:szCs w:val="24"/>
              </w:rPr>
              <w:t>Тиамин, Витамин В</w:t>
            </w:r>
            <w:proofErr w:type="gramStart"/>
            <w:r w:rsidRPr="006E7940">
              <w:rPr>
                <w:b/>
                <w:sz w:val="24"/>
                <w:szCs w:val="24"/>
              </w:rPr>
              <w:t>1</w:t>
            </w:r>
            <w:proofErr w:type="gramEnd"/>
            <w:r w:rsidRPr="006E7940">
              <w:rPr>
                <w:sz w:val="24"/>
                <w:szCs w:val="24"/>
              </w:rPr>
              <w:t xml:space="preserve"> –в виде драже (0,002 г) или в/м (3- и 6% - </w:t>
            </w:r>
            <w:proofErr w:type="spellStart"/>
            <w:r w:rsidRPr="006E7940">
              <w:rPr>
                <w:sz w:val="24"/>
                <w:szCs w:val="24"/>
              </w:rPr>
              <w:t>ный</w:t>
            </w:r>
            <w:proofErr w:type="spellEnd"/>
            <w:r w:rsidRPr="006E7940">
              <w:rPr>
                <w:sz w:val="24"/>
                <w:szCs w:val="24"/>
              </w:rPr>
              <w:t xml:space="preserve"> растворы по 1 мл). </w:t>
            </w:r>
            <w:r w:rsidRPr="006E7940">
              <w:rPr>
                <w:b/>
                <w:sz w:val="24"/>
                <w:szCs w:val="24"/>
              </w:rPr>
              <w:t>Рибофлавин, витамин В</w:t>
            </w:r>
            <w:proofErr w:type="gramStart"/>
            <w:r w:rsidRPr="006E7940">
              <w:rPr>
                <w:b/>
                <w:sz w:val="24"/>
                <w:szCs w:val="24"/>
              </w:rPr>
              <w:t>2</w:t>
            </w:r>
            <w:proofErr w:type="gramEnd"/>
            <w:r w:rsidRPr="006E7940">
              <w:rPr>
                <w:b/>
                <w:sz w:val="24"/>
                <w:szCs w:val="24"/>
              </w:rPr>
              <w:t xml:space="preserve"> </w:t>
            </w:r>
            <w:r w:rsidRPr="006E7940">
              <w:rPr>
                <w:sz w:val="24"/>
                <w:szCs w:val="24"/>
              </w:rPr>
              <w:t xml:space="preserve">- в </w:t>
            </w:r>
            <w:r w:rsidRPr="006E7940">
              <w:rPr>
                <w:sz w:val="24"/>
                <w:szCs w:val="24"/>
              </w:rPr>
              <w:lastRenderedPageBreak/>
              <w:t>виде драже (0,002 г), таблеток (0,005 г) и глазных капель (0,01%)</w:t>
            </w:r>
            <w:r>
              <w:rPr>
                <w:sz w:val="24"/>
                <w:szCs w:val="24"/>
              </w:rPr>
              <w:t>.</w:t>
            </w:r>
          </w:p>
          <w:p w:rsidR="006E7940" w:rsidRPr="00571C28" w:rsidRDefault="006E7940" w:rsidP="006E7940">
            <w:pPr>
              <w:pStyle w:val="TableParagraph"/>
              <w:rPr>
                <w:sz w:val="24"/>
                <w:szCs w:val="24"/>
              </w:rPr>
            </w:pPr>
            <w:r w:rsidRPr="006E7940">
              <w:rPr>
                <w:sz w:val="24"/>
                <w:szCs w:val="24"/>
              </w:rPr>
              <w:t xml:space="preserve"> </w:t>
            </w:r>
            <w:r w:rsidRPr="006E7940">
              <w:rPr>
                <w:b/>
                <w:sz w:val="24"/>
                <w:szCs w:val="24"/>
              </w:rPr>
              <w:t xml:space="preserve">Пиридоксин, витамин </w:t>
            </w:r>
            <w:r w:rsidRPr="006E7940">
              <w:rPr>
                <w:sz w:val="24"/>
                <w:szCs w:val="24"/>
              </w:rPr>
              <w:t>В</w:t>
            </w:r>
            <w:proofErr w:type="gramStart"/>
            <w:r w:rsidRPr="006E7940">
              <w:rPr>
                <w:sz w:val="24"/>
                <w:szCs w:val="24"/>
              </w:rPr>
              <w:t>6</w:t>
            </w:r>
            <w:proofErr w:type="gramEnd"/>
            <w:r w:rsidRPr="006E7940">
              <w:rPr>
                <w:sz w:val="24"/>
                <w:szCs w:val="24"/>
              </w:rPr>
              <w:t xml:space="preserve"> – в виде таблеток (0,005 г; 0,01 г) и в/м инъекций (1- и 5% -</w:t>
            </w:r>
            <w:proofErr w:type="spellStart"/>
            <w:r w:rsidRPr="006E7940">
              <w:rPr>
                <w:sz w:val="24"/>
                <w:szCs w:val="24"/>
              </w:rPr>
              <w:t>ный</w:t>
            </w:r>
            <w:proofErr w:type="spellEnd"/>
            <w:r w:rsidRPr="006E7940">
              <w:rPr>
                <w:sz w:val="24"/>
                <w:szCs w:val="24"/>
              </w:rPr>
              <w:t xml:space="preserve"> растворов по 1 мл) назначается </w:t>
            </w:r>
          </w:p>
        </w:tc>
      </w:tr>
      <w:tr w:rsidR="00311E71">
        <w:trPr>
          <w:trHeight w:val="462"/>
        </w:trPr>
        <w:tc>
          <w:tcPr>
            <w:tcW w:w="3217" w:type="dxa"/>
          </w:tcPr>
          <w:p w:rsidR="00311E71" w:rsidRDefault="00ED24B7">
            <w:pPr>
              <w:pStyle w:val="TableParagraph"/>
              <w:spacing w:line="317" w:lineRule="exact"/>
              <w:ind w:left="107"/>
              <w:rPr>
                <w:i/>
                <w:sz w:val="28"/>
              </w:rPr>
            </w:pPr>
            <w:r>
              <w:rPr>
                <w:i/>
                <w:sz w:val="28"/>
              </w:rPr>
              <w:lastRenderedPageBreak/>
              <w:t>Тканевая терапия</w:t>
            </w:r>
          </w:p>
        </w:tc>
        <w:tc>
          <w:tcPr>
            <w:tcW w:w="1489" w:type="dxa"/>
          </w:tcPr>
          <w:p w:rsidR="002D3668" w:rsidRPr="002D3668" w:rsidRDefault="002D3668" w:rsidP="002D3668">
            <w:pPr>
              <w:rPr>
                <w:sz w:val="24"/>
                <w:szCs w:val="24"/>
              </w:rPr>
            </w:pPr>
            <w:r w:rsidRPr="002D3668">
              <w:rPr>
                <w:sz w:val="24"/>
                <w:szCs w:val="24"/>
              </w:rPr>
              <w:t xml:space="preserve">Тканевые препараты вводят в организм в виде </w:t>
            </w:r>
            <w:proofErr w:type="gramStart"/>
            <w:r w:rsidRPr="002D3668">
              <w:rPr>
                <w:sz w:val="24"/>
                <w:szCs w:val="24"/>
              </w:rPr>
              <w:t>консервированных</w:t>
            </w:r>
            <w:proofErr w:type="gramEnd"/>
            <w:r w:rsidRPr="002D3668">
              <w:rPr>
                <w:sz w:val="24"/>
                <w:szCs w:val="24"/>
              </w:rPr>
              <w:t xml:space="preserve"> по</w:t>
            </w:r>
          </w:p>
          <w:p w:rsidR="002D3668" w:rsidRPr="002D3668" w:rsidRDefault="002D3668" w:rsidP="002D3668">
            <w:pPr>
              <w:rPr>
                <w:sz w:val="24"/>
                <w:szCs w:val="24"/>
              </w:rPr>
            </w:pPr>
            <w:r w:rsidRPr="002D3668">
              <w:rPr>
                <w:sz w:val="24"/>
                <w:szCs w:val="24"/>
              </w:rPr>
              <w:t xml:space="preserve">В.П. Филатову или Н.И. </w:t>
            </w:r>
            <w:proofErr w:type="spellStart"/>
            <w:r w:rsidRPr="002D3668">
              <w:rPr>
                <w:sz w:val="24"/>
                <w:szCs w:val="24"/>
              </w:rPr>
              <w:t>Краузе</w:t>
            </w:r>
            <w:proofErr w:type="spellEnd"/>
            <w:r w:rsidRPr="002D3668">
              <w:rPr>
                <w:sz w:val="24"/>
                <w:szCs w:val="24"/>
              </w:rPr>
              <w:t xml:space="preserve"> кусочков в подкожную клетчатку или в виде </w:t>
            </w:r>
          </w:p>
          <w:p w:rsidR="002D3668" w:rsidRPr="002D3668" w:rsidRDefault="002D3668" w:rsidP="002D3668">
            <w:pPr>
              <w:rPr>
                <w:sz w:val="24"/>
                <w:szCs w:val="24"/>
              </w:rPr>
            </w:pPr>
            <w:r w:rsidRPr="002D3668">
              <w:rPr>
                <w:sz w:val="24"/>
                <w:szCs w:val="24"/>
              </w:rPr>
              <w:t>инъекции взвесей и экстрактов из тканей животного и растительного</w:t>
            </w:r>
          </w:p>
          <w:p w:rsidR="00311E71" w:rsidRPr="002D3668" w:rsidRDefault="002D3668" w:rsidP="002D3668">
            <w:pPr>
              <w:pStyle w:val="TableParagraph"/>
              <w:rPr>
                <w:sz w:val="24"/>
                <w:szCs w:val="24"/>
              </w:rPr>
            </w:pPr>
            <w:r w:rsidRPr="002D3668">
              <w:rPr>
                <w:sz w:val="24"/>
                <w:szCs w:val="24"/>
              </w:rPr>
              <w:t>происхождения.</w:t>
            </w:r>
          </w:p>
          <w:p w:rsidR="002D3668" w:rsidRDefault="002D3668" w:rsidP="002D3668">
            <w:pPr>
              <w:pStyle w:val="TableParagraph"/>
              <w:rPr>
                <w:sz w:val="28"/>
              </w:rPr>
            </w:pPr>
          </w:p>
        </w:tc>
        <w:tc>
          <w:tcPr>
            <w:tcW w:w="2036" w:type="dxa"/>
          </w:tcPr>
          <w:p w:rsidR="00311E71" w:rsidRPr="00571C28" w:rsidRDefault="00571C28">
            <w:pPr>
              <w:pStyle w:val="TableParagraph"/>
              <w:rPr>
                <w:sz w:val="24"/>
                <w:szCs w:val="24"/>
              </w:rPr>
            </w:pPr>
            <w:r w:rsidRPr="00571C28">
              <w:rPr>
                <w:sz w:val="24"/>
                <w:szCs w:val="24"/>
              </w:rPr>
              <w:t xml:space="preserve">Показаниями к применению тканевой терапии служат: хронические катаральные конъюнктивиты, нейротрофические язвы, инфильтраты и </w:t>
            </w:r>
            <w:proofErr w:type="spellStart"/>
            <w:r w:rsidRPr="00571C28">
              <w:rPr>
                <w:sz w:val="24"/>
                <w:szCs w:val="24"/>
              </w:rPr>
              <w:t>пролифераты</w:t>
            </w:r>
            <w:proofErr w:type="spellEnd"/>
            <w:r w:rsidRPr="00571C28">
              <w:rPr>
                <w:sz w:val="24"/>
                <w:szCs w:val="24"/>
              </w:rPr>
              <w:t>, хронические и рецидивирующие эрозии роговицы, а также начальные стадии атрофических процессов в тканях соска зрительного нерва.</w:t>
            </w: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r w:rsidRPr="00571C28">
              <w:rPr>
                <w:sz w:val="24"/>
                <w:szCs w:val="24"/>
              </w:rPr>
              <w:t>Применяют при ряде глазных заболеваний (блефариты, конъюнктивиты, кератиты, ириты, помутнение стекловидного тела и др.).</w:t>
            </w:r>
          </w:p>
          <w:p w:rsidR="00571C28" w:rsidRPr="00571C28" w:rsidRDefault="00571C28">
            <w:pPr>
              <w:pStyle w:val="TableParagraph"/>
              <w:rPr>
                <w:sz w:val="24"/>
                <w:szCs w:val="24"/>
              </w:rPr>
            </w:pPr>
          </w:p>
          <w:p w:rsidR="00571C28" w:rsidRPr="00571C28" w:rsidRDefault="00571C28">
            <w:pPr>
              <w:pStyle w:val="TableParagraph"/>
              <w:rPr>
                <w:sz w:val="24"/>
                <w:szCs w:val="24"/>
              </w:rPr>
            </w:pPr>
            <w:proofErr w:type="gramStart"/>
            <w:r w:rsidRPr="00571C28">
              <w:rPr>
                <w:sz w:val="24"/>
                <w:szCs w:val="24"/>
              </w:rPr>
              <w:t>Показан</w:t>
            </w:r>
            <w:proofErr w:type="gramEnd"/>
            <w:r w:rsidRPr="00571C28">
              <w:rPr>
                <w:sz w:val="24"/>
                <w:szCs w:val="24"/>
              </w:rPr>
              <w:t xml:space="preserve"> для лечения стекловидного тела.</w:t>
            </w: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Default="00571C28">
            <w:pPr>
              <w:pStyle w:val="TableParagraph"/>
              <w:rPr>
                <w:sz w:val="24"/>
                <w:szCs w:val="24"/>
              </w:rPr>
            </w:pPr>
          </w:p>
          <w:p w:rsidR="00571C28" w:rsidRPr="00571C28" w:rsidRDefault="00571C28">
            <w:pPr>
              <w:pStyle w:val="TableParagraph"/>
              <w:rPr>
                <w:sz w:val="24"/>
                <w:szCs w:val="24"/>
              </w:rPr>
            </w:pPr>
            <w:r w:rsidRPr="00571C28">
              <w:rPr>
                <w:sz w:val="24"/>
                <w:szCs w:val="24"/>
              </w:rPr>
              <w:t>Применяют как биогенный стимулятор при различных заболеваниях глаз (миопии, кератиты, помутнение роговицы, ириты, помутнение стекловидного тела, катаракты).</w:t>
            </w: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r w:rsidRPr="00571C28">
              <w:rPr>
                <w:sz w:val="24"/>
                <w:szCs w:val="24"/>
              </w:rPr>
              <w:t>Применяют биогенный</w:t>
            </w:r>
            <w:r w:rsidR="006E7940">
              <w:rPr>
                <w:sz w:val="24"/>
                <w:szCs w:val="24"/>
              </w:rPr>
              <w:t xml:space="preserve"> </w:t>
            </w:r>
            <w:r w:rsidRPr="00571C28">
              <w:rPr>
                <w:sz w:val="24"/>
                <w:szCs w:val="24"/>
              </w:rPr>
              <w:t>стимулятор как средство, предупреждающее образование грубых рубцов и способствующее их рассасыванию. Обладает болеутоляющим действием.</w:t>
            </w:r>
          </w:p>
          <w:p w:rsidR="00571C28" w:rsidRPr="00571C28" w:rsidRDefault="00571C28">
            <w:pPr>
              <w:pStyle w:val="TableParagraph"/>
              <w:rPr>
                <w:sz w:val="24"/>
                <w:szCs w:val="24"/>
              </w:rPr>
            </w:pPr>
          </w:p>
          <w:p w:rsidR="00571C28" w:rsidRPr="00571C28" w:rsidRDefault="00571C28">
            <w:pPr>
              <w:pStyle w:val="TableParagraph"/>
              <w:rPr>
                <w:sz w:val="24"/>
                <w:szCs w:val="24"/>
              </w:rPr>
            </w:pPr>
          </w:p>
          <w:p w:rsidR="006E7940" w:rsidRDefault="006E7940">
            <w:pPr>
              <w:pStyle w:val="TableParagraph"/>
              <w:rPr>
                <w:sz w:val="24"/>
                <w:szCs w:val="24"/>
              </w:rPr>
            </w:pPr>
          </w:p>
          <w:p w:rsidR="00571C28" w:rsidRPr="00571C28" w:rsidRDefault="00571C28">
            <w:pPr>
              <w:pStyle w:val="TableParagraph"/>
              <w:rPr>
                <w:sz w:val="24"/>
                <w:szCs w:val="24"/>
              </w:rPr>
            </w:pPr>
            <w:r w:rsidRPr="00571C28">
              <w:rPr>
                <w:sz w:val="24"/>
                <w:szCs w:val="24"/>
              </w:rPr>
              <w:t>Показания к применению общие</w:t>
            </w:r>
          </w:p>
        </w:tc>
        <w:tc>
          <w:tcPr>
            <w:tcW w:w="3151" w:type="dxa"/>
          </w:tcPr>
          <w:p w:rsidR="00311E71" w:rsidRPr="00571C28" w:rsidRDefault="00571C28">
            <w:pPr>
              <w:pStyle w:val="TableParagraph"/>
              <w:rPr>
                <w:sz w:val="24"/>
                <w:szCs w:val="24"/>
              </w:rPr>
            </w:pPr>
            <w:r w:rsidRPr="00571C28">
              <w:rPr>
                <w:sz w:val="24"/>
                <w:szCs w:val="24"/>
              </w:rPr>
              <w:lastRenderedPageBreak/>
              <w:t xml:space="preserve">Тканевые препараты вводят в организм в виде консервированных по В.П. Филатову или Н.И. </w:t>
            </w:r>
            <w:proofErr w:type="spellStart"/>
            <w:r w:rsidRPr="00571C28">
              <w:rPr>
                <w:sz w:val="24"/>
                <w:szCs w:val="24"/>
              </w:rPr>
              <w:t>Краузе</w:t>
            </w:r>
            <w:proofErr w:type="spellEnd"/>
            <w:r w:rsidRPr="00571C28">
              <w:rPr>
                <w:sz w:val="24"/>
                <w:szCs w:val="24"/>
              </w:rPr>
              <w:t xml:space="preserve"> кусочков в подкожную клетчатку или в виде инъекции взвесей и экстрактов из тканей животного и растительного происхождения. Дозы тканевых препаратов: крупным животным – 0,025-0,05 мл; мелким животным – 0,05-0,2 мл на 1 кг массы животного.</w:t>
            </w: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r w:rsidRPr="00571C28">
              <w:rPr>
                <w:sz w:val="24"/>
                <w:szCs w:val="24"/>
              </w:rPr>
              <w:t>Экстракт алоэ. Вводят под кожу ежедневно по 10 мл. Курс лечения до 30 инъекций.</w:t>
            </w: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Default="00571C28">
            <w:pPr>
              <w:pStyle w:val="TableParagraph"/>
              <w:rPr>
                <w:sz w:val="24"/>
                <w:szCs w:val="24"/>
              </w:rPr>
            </w:pPr>
          </w:p>
          <w:p w:rsidR="00571C28" w:rsidRPr="00571C28" w:rsidRDefault="00571C28">
            <w:pPr>
              <w:pStyle w:val="TableParagraph"/>
              <w:rPr>
                <w:sz w:val="24"/>
                <w:szCs w:val="24"/>
              </w:rPr>
            </w:pPr>
            <w:proofErr w:type="spellStart"/>
            <w:r w:rsidRPr="00571C28">
              <w:rPr>
                <w:sz w:val="24"/>
                <w:szCs w:val="24"/>
              </w:rPr>
              <w:t>Торфот</w:t>
            </w:r>
            <w:proofErr w:type="spellEnd"/>
            <w:r w:rsidRPr="00571C28">
              <w:rPr>
                <w:sz w:val="24"/>
                <w:szCs w:val="24"/>
              </w:rPr>
              <w:t xml:space="preserve"> – отгон торфа. Применяют в виде подкожных или </w:t>
            </w:r>
            <w:proofErr w:type="spellStart"/>
            <w:r w:rsidRPr="00571C28">
              <w:rPr>
                <w:sz w:val="24"/>
                <w:szCs w:val="24"/>
              </w:rPr>
              <w:t>подконъюнктивальных</w:t>
            </w:r>
            <w:proofErr w:type="spellEnd"/>
            <w:r w:rsidRPr="00571C28">
              <w:rPr>
                <w:sz w:val="24"/>
                <w:szCs w:val="24"/>
              </w:rPr>
              <w:t xml:space="preserve"> инъекций. Под кожу вводят 10 мл ежедневно в течение 30 дней; под конъюнктиву – 1 мл через день, всего делают 15 инъекций.</w:t>
            </w:r>
          </w:p>
          <w:p w:rsidR="00571C28" w:rsidRPr="00571C28" w:rsidRDefault="00571C28">
            <w:pPr>
              <w:pStyle w:val="TableParagraph"/>
              <w:rPr>
                <w:sz w:val="24"/>
                <w:szCs w:val="24"/>
              </w:rPr>
            </w:pPr>
          </w:p>
          <w:p w:rsidR="00571C28" w:rsidRDefault="00571C28">
            <w:pPr>
              <w:pStyle w:val="TableParagraph"/>
              <w:rPr>
                <w:sz w:val="24"/>
                <w:szCs w:val="24"/>
              </w:rPr>
            </w:pPr>
          </w:p>
          <w:p w:rsidR="00571C28" w:rsidRPr="00571C28" w:rsidRDefault="00571C28">
            <w:pPr>
              <w:pStyle w:val="TableParagraph"/>
              <w:rPr>
                <w:sz w:val="24"/>
                <w:szCs w:val="24"/>
              </w:rPr>
            </w:pPr>
            <w:r w:rsidRPr="00571C28">
              <w:rPr>
                <w:sz w:val="24"/>
                <w:szCs w:val="24"/>
              </w:rPr>
              <w:t>Взвесь плаценты. Вводят под кожу по 10 мл 1 раз в 7 дней. Курс лечения 3-4 инъекции.</w:t>
            </w: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r w:rsidRPr="00571C28">
              <w:rPr>
                <w:sz w:val="24"/>
                <w:szCs w:val="24"/>
              </w:rPr>
              <w:t>Стекловидное тело. Вводят под кожу 1 раз в день по 10 мл. Курс лечения 20-30 инъекций.</w:t>
            </w: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p>
          <w:p w:rsidR="00571C28" w:rsidRPr="00571C28" w:rsidRDefault="00571C28">
            <w:pPr>
              <w:pStyle w:val="TableParagraph"/>
              <w:rPr>
                <w:sz w:val="24"/>
                <w:szCs w:val="24"/>
              </w:rPr>
            </w:pPr>
            <w:r w:rsidRPr="00571C28">
              <w:rPr>
                <w:sz w:val="24"/>
                <w:szCs w:val="24"/>
              </w:rPr>
              <w:t>Подсадка. Захватив нижний край кожи хирургическим пинцетом, тупым концом скальпеля формируют подкожный «карман». Затем в него вкладывают анатомическим пинцетом консервированный кусочек ткани массой 10 г и на кожу накладывают 2-3 узловатых шва. При необходимости повторяют через 25-30 дней.</w:t>
            </w:r>
          </w:p>
        </w:tc>
      </w:tr>
      <w:tr w:rsidR="00311E71">
        <w:trPr>
          <w:trHeight w:val="465"/>
        </w:trPr>
        <w:tc>
          <w:tcPr>
            <w:tcW w:w="3217" w:type="dxa"/>
          </w:tcPr>
          <w:p w:rsidR="00311E71" w:rsidRDefault="00ED24B7">
            <w:pPr>
              <w:pStyle w:val="TableParagraph"/>
              <w:spacing w:line="317" w:lineRule="exact"/>
              <w:ind w:left="107"/>
              <w:rPr>
                <w:i/>
                <w:sz w:val="28"/>
              </w:rPr>
            </w:pPr>
            <w:r>
              <w:rPr>
                <w:i/>
                <w:sz w:val="28"/>
              </w:rPr>
              <w:lastRenderedPageBreak/>
              <w:t>Аутогемотерапия</w:t>
            </w:r>
          </w:p>
        </w:tc>
        <w:tc>
          <w:tcPr>
            <w:tcW w:w="1489" w:type="dxa"/>
          </w:tcPr>
          <w:p w:rsidR="00311E71" w:rsidRDefault="003741E6">
            <w:pPr>
              <w:pStyle w:val="TableParagraph"/>
              <w:rPr>
                <w:sz w:val="28"/>
              </w:rPr>
            </w:pPr>
            <w:r w:rsidRPr="003741E6">
              <w:rPr>
                <w:sz w:val="24"/>
                <w:szCs w:val="24"/>
              </w:rPr>
              <w:t xml:space="preserve">Введение животному под кожу или </w:t>
            </w:r>
            <w:r w:rsidRPr="003741E6">
              <w:rPr>
                <w:sz w:val="24"/>
                <w:szCs w:val="24"/>
              </w:rPr>
              <w:lastRenderedPageBreak/>
              <w:t xml:space="preserve">внутримышечно его же крови. Представляет разновидность патогенетической терапии, сочетающей </w:t>
            </w:r>
            <w:proofErr w:type="spellStart"/>
            <w:r w:rsidRPr="003741E6">
              <w:rPr>
                <w:sz w:val="24"/>
                <w:szCs w:val="24"/>
              </w:rPr>
              <w:t>аутопротеинотерапию</w:t>
            </w:r>
            <w:proofErr w:type="spellEnd"/>
            <w:r w:rsidRPr="003741E6">
              <w:rPr>
                <w:sz w:val="24"/>
                <w:szCs w:val="24"/>
              </w:rPr>
              <w:t xml:space="preserve">, комбинированную с аутосеротерапией и </w:t>
            </w:r>
            <w:proofErr w:type="spellStart"/>
            <w:r w:rsidRPr="003741E6">
              <w:rPr>
                <w:sz w:val="24"/>
                <w:szCs w:val="24"/>
              </w:rPr>
              <w:t>аутовакцинацией</w:t>
            </w:r>
            <w:proofErr w:type="spellEnd"/>
            <w:r w:rsidRPr="00A42AD7">
              <w:rPr>
                <w:sz w:val="28"/>
                <w:szCs w:val="28"/>
              </w:rPr>
              <w:t>.</w:t>
            </w:r>
          </w:p>
        </w:tc>
        <w:tc>
          <w:tcPr>
            <w:tcW w:w="2036" w:type="dxa"/>
          </w:tcPr>
          <w:p w:rsidR="00311E71" w:rsidRDefault="00A93065" w:rsidP="00A93065">
            <w:pPr>
              <w:pStyle w:val="TableParagraph"/>
              <w:rPr>
                <w:sz w:val="28"/>
              </w:rPr>
            </w:pPr>
            <w:proofErr w:type="gramStart"/>
            <w:r w:rsidRPr="003741E6">
              <w:rPr>
                <w:color w:val="000000"/>
                <w:sz w:val="24"/>
                <w:szCs w:val="24"/>
                <w:shd w:val="clear" w:color="auto" w:fill="FFFFFF"/>
              </w:rPr>
              <w:lastRenderedPageBreak/>
              <w:t xml:space="preserve">аутогемотерапия применяется  при многих </w:t>
            </w:r>
            <w:r w:rsidRPr="003741E6">
              <w:rPr>
                <w:color w:val="000000"/>
                <w:sz w:val="24"/>
                <w:szCs w:val="24"/>
                <w:shd w:val="clear" w:color="auto" w:fill="FFFFFF"/>
              </w:rPr>
              <w:lastRenderedPageBreak/>
              <w:t xml:space="preserve">инфекционных, внутренних незаразных, гинекологических, хирургических и других заболеваниях: острые дерматиты и экземы, фурункулез, вяло заживающие раны, язвы, свищи, гнойные воспаления, </w:t>
            </w:r>
            <w:proofErr w:type="spellStart"/>
            <w:r w:rsidRPr="003741E6">
              <w:rPr>
                <w:color w:val="000000"/>
                <w:sz w:val="24"/>
                <w:szCs w:val="24"/>
                <w:shd w:val="clear" w:color="auto" w:fill="FFFFFF"/>
              </w:rPr>
              <w:t>орхиты</w:t>
            </w:r>
            <w:proofErr w:type="spellEnd"/>
            <w:r w:rsidRPr="003741E6">
              <w:rPr>
                <w:color w:val="000000"/>
                <w:sz w:val="24"/>
                <w:szCs w:val="24"/>
                <w:shd w:val="clear" w:color="auto" w:fill="FFFFFF"/>
              </w:rPr>
              <w:t>, эндометриты.</w:t>
            </w:r>
            <w:proofErr w:type="gramEnd"/>
            <w:r w:rsidRPr="003741E6">
              <w:rPr>
                <w:color w:val="000000"/>
                <w:sz w:val="24"/>
                <w:szCs w:val="24"/>
                <w:shd w:val="clear" w:color="auto" w:fill="FFFFFF"/>
              </w:rPr>
              <w:t xml:space="preserve"> Эффективна она при  ослаблении иммунитета, аллергических заболеваниях, рецидивирующих или хронических инфекциях, </w:t>
            </w:r>
            <w:proofErr w:type="spellStart"/>
            <w:r w:rsidRPr="003741E6">
              <w:rPr>
                <w:color w:val="000000"/>
                <w:sz w:val="24"/>
                <w:szCs w:val="24"/>
                <w:shd w:val="clear" w:color="auto" w:fill="FFFFFF"/>
              </w:rPr>
              <w:t>ревматоидных</w:t>
            </w:r>
            <w:proofErr w:type="spellEnd"/>
            <w:r w:rsidRPr="003741E6">
              <w:rPr>
                <w:color w:val="000000"/>
                <w:sz w:val="24"/>
                <w:szCs w:val="24"/>
                <w:shd w:val="clear" w:color="auto" w:fill="FFFFFF"/>
              </w:rPr>
              <w:t xml:space="preserve"> артритах и других патологических состояниях, сопровождающихся снижением иммунитета</w:t>
            </w:r>
            <w:r>
              <w:rPr>
                <w:rFonts w:ascii="Tahoma" w:hAnsi="Tahoma" w:cs="Tahoma"/>
                <w:color w:val="000000"/>
                <w:sz w:val="15"/>
                <w:szCs w:val="15"/>
                <w:shd w:val="clear" w:color="auto" w:fill="FFFFFF"/>
              </w:rPr>
              <w:t>.</w:t>
            </w:r>
          </w:p>
        </w:tc>
        <w:tc>
          <w:tcPr>
            <w:tcW w:w="3151" w:type="dxa"/>
          </w:tcPr>
          <w:p w:rsidR="00311E71" w:rsidRPr="00BB0EC0" w:rsidRDefault="00BB0EC0">
            <w:pPr>
              <w:pStyle w:val="TableParagraph"/>
              <w:rPr>
                <w:sz w:val="24"/>
                <w:szCs w:val="24"/>
              </w:rPr>
            </w:pPr>
            <w:r w:rsidRPr="00BB0EC0">
              <w:rPr>
                <w:color w:val="000000"/>
                <w:sz w:val="24"/>
                <w:szCs w:val="24"/>
                <w:shd w:val="clear" w:color="auto" w:fill="FFFFFF"/>
              </w:rPr>
              <w:lastRenderedPageBreak/>
              <w:t xml:space="preserve">Классическая аутогемотерапия предполагает </w:t>
            </w:r>
            <w:r w:rsidRPr="00BB0EC0">
              <w:rPr>
                <w:color w:val="000000"/>
                <w:sz w:val="24"/>
                <w:szCs w:val="24"/>
                <w:shd w:val="clear" w:color="auto" w:fill="FFFFFF"/>
              </w:rPr>
              <w:lastRenderedPageBreak/>
              <w:t>внутримышечное или подкожное введение пациенту его собственной свежей венозной крови, не подвергнутой каким-либо воздействиям и не смешанной с какими-либо веществами. Взятую из вены кровь сразу же (до ее свертывания) вводят внутримышечно или подкожно. </w:t>
            </w:r>
            <w:r>
              <w:rPr>
                <w:color w:val="000000"/>
                <w:sz w:val="24"/>
                <w:szCs w:val="24"/>
                <w:shd w:val="clear" w:color="auto" w:fill="FFFFFF"/>
              </w:rPr>
              <w:t>С</w:t>
            </w:r>
            <w:r w:rsidRPr="00BB0EC0">
              <w:rPr>
                <w:color w:val="000000"/>
                <w:sz w:val="24"/>
                <w:szCs w:val="24"/>
                <w:shd w:val="clear" w:color="auto" w:fill="FFFFFF"/>
              </w:rPr>
              <w:t>хему лечения  и дозу крови  устанавливают в зависимости от особенностей больного животного и характера патологического процесса.</w:t>
            </w:r>
            <w:r>
              <w:rPr>
                <w:rFonts w:ascii="Tahoma" w:hAnsi="Tahoma" w:cs="Tahoma"/>
                <w:color w:val="000000"/>
                <w:sz w:val="15"/>
                <w:szCs w:val="15"/>
                <w:shd w:val="clear" w:color="auto" w:fill="FFFFFF"/>
              </w:rPr>
              <w:t xml:space="preserve"> </w:t>
            </w:r>
            <w:r w:rsidRPr="00BB0EC0">
              <w:rPr>
                <w:color w:val="000000"/>
                <w:sz w:val="24"/>
                <w:szCs w:val="24"/>
                <w:shd w:val="clear" w:color="auto" w:fill="FFFFFF"/>
              </w:rPr>
              <w:t>Курс обычно состоит из  5-10 введений</w:t>
            </w:r>
            <w:r>
              <w:rPr>
                <w:color w:val="000000"/>
                <w:sz w:val="24"/>
                <w:szCs w:val="24"/>
                <w:shd w:val="clear" w:color="auto" w:fill="FFFFFF"/>
              </w:rPr>
              <w:t>.</w:t>
            </w:r>
          </w:p>
        </w:tc>
      </w:tr>
    </w:tbl>
    <w:p w:rsidR="00311E71" w:rsidRDefault="00311E71">
      <w:pPr>
        <w:rPr>
          <w:sz w:val="28"/>
        </w:rPr>
        <w:sectPr w:rsidR="00311E71">
          <w:type w:val="continuous"/>
          <w:pgSz w:w="11910" w:h="16840"/>
          <w:pgMar w:top="1040" w:right="20" w:bottom="280" w:left="900" w:header="720" w:footer="720" w:gutter="0"/>
          <w:cols w:space="720"/>
        </w:sectPr>
      </w:pPr>
    </w:p>
    <w:p w:rsidR="00311E71" w:rsidRDefault="00ED24B7">
      <w:pPr>
        <w:spacing w:before="72"/>
        <w:ind w:left="802" w:right="824" w:firstLine="981"/>
        <w:jc w:val="both"/>
        <w:rPr>
          <w:b/>
          <w:sz w:val="28"/>
        </w:rPr>
      </w:pPr>
      <w:r>
        <w:rPr>
          <w:b/>
          <w:sz w:val="28"/>
        </w:rPr>
        <w:lastRenderedPageBreak/>
        <w:t>Задание 3.3. Составить классификацию препаратов, применяемых для лечения геморрагического и фиброзного синдрома болезней глаз.</w:t>
      </w:r>
    </w:p>
    <w:p w:rsidR="00311E71" w:rsidRDefault="00311E71">
      <w:pPr>
        <w:pStyle w:val="a3"/>
        <w:ind w:left="0" w:firstLine="0"/>
        <w:rPr>
          <w:b/>
        </w:r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93"/>
        <w:gridCol w:w="2980"/>
        <w:gridCol w:w="3104"/>
      </w:tblGrid>
      <w:tr w:rsidR="00311E71">
        <w:trPr>
          <w:trHeight w:val="1288"/>
        </w:trPr>
        <w:tc>
          <w:tcPr>
            <w:tcW w:w="4093" w:type="dxa"/>
          </w:tcPr>
          <w:p w:rsidR="00311E71" w:rsidRDefault="00ED24B7">
            <w:pPr>
              <w:pStyle w:val="TableParagraph"/>
              <w:spacing w:line="320" w:lineRule="exact"/>
              <w:ind w:left="1319"/>
              <w:rPr>
                <w:b/>
                <w:sz w:val="28"/>
              </w:rPr>
            </w:pPr>
            <w:r>
              <w:rPr>
                <w:b/>
                <w:sz w:val="28"/>
              </w:rPr>
              <w:t>Препараты</w:t>
            </w:r>
          </w:p>
        </w:tc>
        <w:tc>
          <w:tcPr>
            <w:tcW w:w="2980" w:type="dxa"/>
          </w:tcPr>
          <w:p w:rsidR="00311E71" w:rsidRDefault="00ED24B7">
            <w:pPr>
              <w:pStyle w:val="TableParagraph"/>
              <w:ind w:left="678" w:right="656" w:hanging="3"/>
              <w:rPr>
                <w:b/>
                <w:sz w:val="28"/>
              </w:rPr>
            </w:pPr>
            <w:r>
              <w:rPr>
                <w:b/>
                <w:sz w:val="28"/>
              </w:rPr>
              <w:t>Показания к применению</w:t>
            </w:r>
          </w:p>
        </w:tc>
        <w:tc>
          <w:tcPr>
            <w:tcW w:w="3104" w:type="dxa"/>
          </w:tcPr>
          <w:p w:rsidR="00311E71" w:rsidRDefault="00ED24B7">
            <w:pPr>
              <w:pStyle w:val="TableParagraph"/>
              <w:ind w:left="159" w:right="152"/>
              <w:jc w:val="center"/>
              <w:rPr>
                <w:b/>
                <w:sz w:val="28"/>
              </w:rPr>
            </w:pPr>
            <w:r>
              <w:rPr>
                <w:b/>
                <w:sz w:val="28"/>
              </w:rPr>
              <w:t>Наименование, доза и схема</w:t>
            </w:r>
          </w:p>
          <w:p w:rsidR="00311E71" w:rsidRDefault="00ED24B7">
            <w:pPr>
              <w:pStyle w:val="TableParagraph"/>
              <w:spacing w:before="3" w:line="322" w:lineRule="exact"/>
              <w:ind w:left="159" w:right="150"/>
              <w:jc w:val="center"/>
              <w:rPr>
                <w:b/>
                <w:sz w:val="28"/>
              </w:rPr>
            </w:pPr>
            <w:r>
              <w:rPr>
                <w:b/>
                <w:sz w:val="28"/>
              </w:rPr>
              <w:t>применения препарата</w:t>
            </w:r>
          </w:p>
        </w:tc>
      </w:tr>
      <w:tr w:rsidR="00311E71">
        <w:trPr>
          <w:trHeight w:val="404"/>
        </w:trPr>
        <w:tc>
          <w:tcPr>
            <w:tcW w:w="4093" w:type="dxa"/>
          </w:tcPr>
          <w:p w:rsidR="00311E71" w:rsidRDefault="00ED24B7">
            <w:pPr>
              <w:pStyle w:val="TableParagraph"/>
              <w:tabs>
                <w:tab w:val="left" w:pos="695"/>
              </w:tabs>
              <w:spacing w:line="312" w:lineRule="exact"/>
              <w:ind w:right="367"/>
              <w:jc w:val="right"/>
              <w:rPr>
                <w:i/>
                <w:sz w:val="28"/>
              </w:rPr>
            </w:pPr>
            <w:r>
              <w:rPr>
                <w:i/>
                <w:sz w:val="28"/>
              </w:rPr>
              <w:t>1.</w:t>
            </w:r>
            <w:r>
              <w:rPr>
                <w:i/>
                <w:sz w:val="28"/>
              </w:rPr>
              <w:tab/>
            </w:r>
            <w:proofErr w:type="spellStart"/>
            <w:r>
              <w:rPr>
                <w:i/>
                <w:spacing w:val="-1"/>
                <w:sz w:val="28"/>
              </w:rPr>
              <w:t>Гемостатические</w:t>
            </w:r>
            <w:proofErr w:type="spellEnd"/>
          </w:p>
        </w:tc>
        <w:tc>
          <w:tcPr>
            <w:tcW w:w="2980" w:type="dxa"/>
          </w:tcPr>
          <w:p w:rsidR="00311E71" w:rsidRDefault="002F1C9F">
            <w:pPr>
              <w:pStyle w:val="TableParagraph"/>
              <w:rPr>
                <w:sz w:val="28"/>
              </w:rPr>
            </w:pPr>
            <w:r w:rsidRPr="002F1C9F">
              <w:rPr>
                <w:color w:val="000000" w:themeColor="text1"/>
                <w:sz w:val="24"/>
                <w:szCs w:val="24"/>
              </w:rPr>
              <w:t>С целью консервативного лечения внутриглазных кровоизлияний</w:t>
            </w:r>
          </w:p>
        </w:tc>
        <w:tc>
          <w:tcPr>
            <w:tcW w:w="3104" w:type="dxa"/>
          </w:tcPr>
          <w:p w:rsidR="002F1C9F" w:rsidRPr="007033EE" w:rsidRDefault="002F1C9F" w:rsidP="002F1C9F">
            <w:pPr>
              <w:rPr>
                <w:color w:val="000000" w:themeColor="text1"/>
                <w:sz w:val="24"/>
                <w:szCs w:val="24"/>
                <w:shd w:val="clear" w:color="auto" w:fill="EFF1FA"/>
              </w:rPr>
            </w:pPr>
            <w:r>
              <w:rPr>
                <w:color w:val="000000" w:themeColor="text1"/>
                <w:sz w:val="24"/>
                <w:szCs w:val="24"/>
              </w:rPr>
              <w:t>А</w:t>
            </w:r>
            <w:r w:rsidRPr="002F1C9F">
              <w:rPr>
                <w:color w:val="000000" w:themeColor="text1"/>
                <w:sz w:val="24"/>
                <w:szCs w:val="24"/>
              </w:rPr>
              <w:t xml:space="preserve">минокапроновую кислоту </w:t>
            </w:r>
            <w:r>
              <w:rPr>
                <w:color w:val="000000" w:themeColor="text1"/>
                <w:sz w:val="24"/>
                <w:szCs w:val="24"/>
              </w:rPr>
              <w:t xml:space="preserve">применяют </w:t>
            </w:r>
            <w:r w:rsidRPr="002F1C9F">
              <w:rPr>
                <w:color w:val="000000" w:themeColor="text1"/>
                <w:sz w:val="24"/>
                <w:szCs w:val="24"/>
              </w:rPr>
              <w:t>в виде местных и внутривенных инъекций</w:t>
            </w:r>
            <w:r>
              <w:rPr>
                <w:color w:val="000000" w:themeColor="text1"/>
                <w:sz w:val="24"/>
                <w:szCs w:val="24"/>
              </w:rPr>
              <w:t>.</w:t>
            </w:r>
          </w:p>
          <w:p w:rsidR="002F1C9F" w:rsidRDefault="002F1C9F" w:rsidP="002F1C9F">
            <w:pPr>
              <w:pStyle w:val="TableParagraph"/>
              <w:rPr>
                <w:color w:val="000000" w:themeColor="text1"/>
                <w:sz w:val="24"/>
                <w:szCs w:val="24"/>
              </w:rPr>
            </w:pPr>
            <w:proofErr w:type="spellStart"/>
            <w:r>
              <w:rPr>
                <w:color w:val="000000" w:themeColor="text1"/>
                <w:sz w:val="24"/>
                <w:szCs w:val="24"/>
              </w:rPr>
              <w:t>В</w:t>
            </w:r>
            <w:r w:rsidRPr="002F1C9F">
              <w:rPr>
                <w:color w:val="000000" w:themeColor="text1"/>
                <w:sz w:val="24"/>
                <w:szCs w:val="24"/>
              </w:rPr>
              <w:t>икасол</w:t>
            </w:r>
            <w:proofErr w:type="spellEnd"/>
            <w:r w:rsidRPr="002F1C9F">
              <w:rPr>
                <w:color w:val="000000" w:themeColor="text1"/>
                <w:sz w:val="24"/>
                <w:szCs w:val="24"/>
              </w:rPr>
              <w:t xml:space="preserve"> (витамин К), применяемый в виде внутримышечных инъекций. Уникальным </w:t>
            </w:r>
            <w:proofErr w:type="spellStart"/>
            <w:r w:rsidRPr="002F1C9F">
              <w:rPr>
                <w:color w:val="000000" w:themeColor="text1"/>
                <w:sz w:val="24"/>
                <w:szCs w:val="24"/>
              </w:rPr>
              <w:t>гемостатиком</w:t>
            </w:r>
            <w:proofErr w:type="spellEnd"/>
            <w:r w:rsidRPr="002F1C9F">
              <w:rPr>
                <w:color w:val="000000" w:themeColor="text1"/>
                <w:sz w:val="24"/>
                <w:szCs w:val="24"/>
              </w:rPr>
              <w:t xml:space="preserve">, активатором </w:t>
            </w:r>
            <w:proofErr w:type="spellStart"/>
            <w:r w:rsidRPr="002F1C9F">
              <w:rPr>
                <w:color w:val="000000" w:themeColor="text1"/>
                <w:sz w:val="24"/>
                <w:szCs w:val="24"/>
              </w:rPr>
              <w:t>тромбопластина</w:t>
            </w:r>
            <w:proofErr w:type="spellEnd"/>
            <w:r w:rsidRPr="002F1C9F">
              <w:rPr>
                <w:color w:val="000000" w:themeColor="text1"/>
                <w:sz w:val="24"/>
                <w:szCs w:val="24"/>
              </w:rPr>
              <w:t xml:space="preserve">, является </w:t>
            </w:r>
            <w:proofErr w:type="spellStart"/>
            <w:r w:rsidRPr="002F1C9F">
              <w:rPr>
                <w:color w:val="000000" w:themeColor="text1"/>
                <w:sz w:val="24"/>
                <w:szCs w:val="24"/>
              </w:rPr>
              <w:t>этамзилат</w:t>
            </w:r>
            <w:proofErr w:type="spellEnd"/>
            <w:r w:rsidRPr="002F1C9F">
              <w:rPr>
                <w:color w:val="000000" w:themeColor="text1"/>
                <w:sz w:val="24"/>
                <w:szCs w:val="24"/>
              </w:rPr>
              <w:t xml:space="preserve"> (</w:t>
            </w:r>
            <w:proofErr w:type="spellStart"/>
            <w:r w:rsidRPr="002F1C9F">
              <w:rPr>
                <w:color w:val="000000" w:themeColor="text1"/>
                <w:sz w:val="24"/>
                <w:szCs w:val="24"/>
              </w:rPr>
              <w:t>дицинон</w:t>
            </w:r>
            <w:proofErr w:type="spellEnd"/>
            <w:r w:rsidRPr="002F1C9F">
              <w:rPr>
                <w:color w:val="000000" w:themeColor="text1"/>
                <w:sz w:val="24"/>
                <w:szCs w:val="24"/>
              </w:rPr>
              <w:t xml:space="preserve">). </w:t>
            </w:r>
          </w:p>
          <w:p w:rsidR="00311E71" w:rsidRDefault="002F1C9F" w:rsidP="002F1C9F">
            <w:pPr>
              <w:pStyle w:val="TableParagraph"/>
              <w:rPr>
                <w:sz w:val="28"/>
              </w:rPr>
            </w:pPr>
            <w:proofErr w:type="spellStart"/>
            <w:r w:rsidRPr="002F1C9F">
              <w:rPr>
                <w:color w:val="000000" w:themeColor="text1"/>
                <w:sz w:val="24"/>
                <w:szCs w:val="24"/>
              </w:rPr>
              <w:t>Гемостатическое</w:t>
            </w:r>
            <w:proofErr w:type="spellEnd"/>
            <w:r w:rsidRPr="002F1C9F">
              <w:rPr>
                <w:color w:val="000000" w:themeColor="text1"/>
                <w:sz w:val="24"/>
                <w:szCs w:val="24"/>
              </w:rPr>
              <w:t xml:space="preserve"> действие препарата при внутривенном введении развивается через 5—15 мин.</w:t>
            </w:r>
          </w:p>
        </w:tc>
      </w:tr>
      <w:tr w:rsidR="00311E71">
        <w:trPr>
          <w:trHeight w:val="1108"/>
        </w:trPr>
        <w:tc>
          <w:tcPr>
            <w:tcW w:w="4093" w:type="dxa"/>
          </w:tcPr>
          <w:p w:rsidR="00311E71" w:rsidRDefault="00ED24B7">
            <w:pPr>
              <w:pStyle w:val="TableParagraph"/>
              <w:tabs>
                <w:tab w:val="left" w:pos="1523"/>
              </w:tabs>
              <w:ind w:left="827" w:right="109"/>
              <w:rPr>
                <w:i/>
                <w:sz w:val="28"/>
              </w:rPr>
            </w:pPr>
            <w:r>
              <w:rPr>
                <w:i/>
                <w:sz w:val="28"/>
              </w:rPr>
              <w:t>2.</w:t>
            </w:r>
            <w:r>
              <w:rPr>
                <w:i/>
                <w:sz w:val="28"/>
              </w:rPr>
              <w:tab/>
            </w:r>
            <w:proofErr w:type="spellStart"/>
            <w:r>
              <w:rPr>
                <w:i/>
                <w:spacing w:val="-1"/>
                <w:sz w:val="28"/>
              </w:rPr>
              <w:t>Фибринолитические</w:t>
            </w:r>
            <w:proofErr w:type="spellEnd"/>
            <w:r>
              <w:rPr>
                <w:i/>
                <w:spacing w:val="-1"/>
                <w:sz w:val="28"/>
              </w:rPr>
              <w:t xml:space="preserve"> </w:t>
            </w:r>
            <w:r>
              <w:rPr>
                <w:i/>
                <w:sz w:val="28"/>
              </w:rPr>
              <w:t>(протеолитические)</w:t>
            </w:r>
          </w:p>
          <w:p w:rsidR="00311E71" w:rsidRDefault="00ED24B7">
            <w:pPr>
              <w:pStyle w:val="TableParagraph"/>
              <w:spacing w:line="321" w:lineRule="exact"/>
              <w:ind w:left="827"/>
              <w:rPr>
                <w:i/>
                <w:sz w:val="28"/>
              </w:rPr>
            </w:pPr>
            <w:r>
              <w:rPr>
                <w:i/>
                <w:sz w:val="28"/>
              </w:rPr>
              <w:t>ферменты</w:t>
            </w:r>
          </w:p>
        </w:tc>
        <w:tc>
          <w:tcPr>
            <w:tcW w:w="2980" w:type="dxa"/>
          </w:tcPr>
          <w:p w:rsidR="00311E71" w:rsidRDefault="002F1C9F">
            <w:pPr>
              <w:pStyle w:val="TableParagraph"/>
              <w:rPr>
                <w:sz w:val="28"/>
              </w:rPr>
            </w:pPr>
            <w:r w:rsidRPr="007033EE">
              <w:rPr>
                <w:color w:val="000000" w:themeColor="text1"/>
                <w:spacing w:val="2"/>
                <w:sz w:val="24"/>
                <w:szCs w:val="24"/>
                <w:shd w:val="clear" w:color="auto" w:fill="FFFFFF"/>
              </w:rPr>
              <w:t>воспалительные и дегенеративные заболевания, травмы и их последствия</w:t>
            </w:r>
          </w:p>
        </w:tc>
        <w:tc>
          <w:tcPr>
            <w:tcW w:w="3104" w:type="dxa"/>
          </w:tcPr>
          <w:p w:rsidR="00371E50" w:rsidRPr="00CC2E51" w:rsidRDefault="00371E50" w:rsidP="00CC2E51">
            <w:pPr>
              <w:pStyle w:val="TableParagraph"/>
              <w:rPr>
                <w:color w:val="000000" w:themeColor="text1"/>
                <w:sz w:val="24"/>
                <w:szCs w:val="24"/>
              </w:rPr>
            </w:pPr>
            <w:proofErr w:type="spellStart"/>
            <w:r w:rsidRPr="00CC2E51">
              <w:rPr>
                <w:color w:val="000000" w:themeColor="text1"/>
                <w:spacing w:val="2"/>
                <w:sz w:val="24"/>
                <w:szCs w:val="24"/>
                <w:shd w:val="clear" w:color="auto" w:fill="FFFFFF"/>
              </w:rPr>
              <w:t>Субконъюнктивально</w:t>
            </w:r>
            <w:proofErr w:type="spellEnd"/>
            <w:r w:rsidRPr="00CC2E51">
              <w:rPr>
                <w:color w:val="000000" w:themeColor="text1"/>
                <w:spacing w:val="2"/>
                <w:sz w:val="24"/>
                <w:szCs w:val="24"/>
                <w:shd w:val="clear" w:color="auto" w:fill="FFFFFF"/>
              </w:rPr>
              <w:t xml:space="preserve"> вводят 0,2-0,3 мл 0,1% раствора трипсина. Инъекции проводят 1 раз в 2-3 дня. На курс до 20 инъекций. Для приготовления раствора для инъекций содержимое ампулы (0,005 г) растворяют в 5 мл 2-4% раствора новокаина.</w:t>
            </w:r>
            <w:r w:rsidRPr="00CC2E51">
              <w:rPr>
                <w:color w:val="000000" w:themeColor="text1"/>
                <w:spacing w:val="2"/>
                <w:sz w:val="24"/>
                <w:szCs w:val="24"/>
              </w:rPr>
              <w:br/>
            </w:r>
            <w:r w:rsidRPr="00CC2E51">
              <w:rPr>
                <w:color w:val="000000" w:themeColor="text1"/>
                <w:spacing w:val="2"/>
                <w:sz w:val="24"/>
                <w:szCs w:val="24"/>
              </w:rPr>
              <w:br/>
            </w:r>
            <w:r w:rsidRPr="00CC2E51">
              <w:rPr>
                <w:color w:val="000000" w:themeColor="text1"/>
                <w:spacing w:val="2"/>
                <w:sz w:val="24"/>
                <w:szCs w:val="24"/>
              </w:rPr>
              <w:br/>
            </w:r>
            <w:r w:rsidRPr="00CC2E51">
              <w:rPr>
                <w:color w:val="000000" w:themeColor="text1"/>
                <w:spacing w:val="2"/>
                <w:sz w:val="24"/>
                <w:szCs w:val="24"/>
                <w:shd w:val="clear" w:color="auto" w:fill="FFFFFF"/>
              </w:rPr>
              <w:t>Для лечения заболеваний роговицы 0,25% раствор трипсина закапывают в конъюнктивальный мешок 3—4 раза в день в течение 1—3 дней. Раствор для глазных инстилляций изготовляют, растворяя содержимое ампулы (0,005 г) в 10 мл физиологического раствора.</w:t>
            </w:r>
          </w:p>
        </w:tc>
      </w:tr>
      <w:tr w:rsidR="00311E71">
        <w:trPr>
          <w:trHeight w:val="1288"/>
        </w:trPr>
        <w:tc>
          <w:tcPr>
            <w:tcW w:w="4093" w:type="dxa"/>
          </w:tcPr>
          <w:p w:rsidR="00311E71" w:rsidRDefault="00ED24B7">
            <w:pPr>
              <w:pStyle w:val="TableParagraph"/>
              <w:tabs>
                <w:tab w:val="left" w:pos="1523"/>
              </w:tabs>
              <w:ind w:left="827" w:right="149"/>
              <w:rPr>
                <w:i/>
                <w:sz w:val="28"/>
              </w:rPr>
            </w:pPr>
            <w:r>
              <w:rPr>
                <w:i/>
                <w:sz w:val="28"/>
              </w:rPr>
              <w:t>3.</w:t>
            </w:r>
            <w:r>
              <w:rPr>
                <w:i/>
                <w:sz w:val="28"/>
              </w:rPr>
              <w:tab/>
            </w:r>
            <w:proofErr w:type="gramStart"/>
            <w:r>
              <w:rPr>
                <w:i/>
                <w:sz w:val="28"/>
              </w:rPr>
              <w:t>Рассасывающие патологические процессы (при</w:t>
            </w:r>
            <w:r>
              <w:rPr>
                <w:i/>
                <w:spacing w:val="-4"/>
                <w:sz w:val="28"/>
              </w:rPr>
              <w:t xml:space="preserve"> </w:t>
            </w:r>
            <w:r>
              <w:rPr>
                <w:i/>
                <w:sz w:val="28"/>
              </w:rPr>
              <w:t>помутнениях</w:t>
            </w:r>
            <w:proofErr w:type="gramEnd"/>
          </w:p>
          <w:p w:rsidR="00311E71" w:rsidRDefault="00ED24B7">
            <w:pPr>
              <w:pStyle w:val="TableParagraph"/>
              <w:spacing w:line="308" w:lineRule="exact"/>
              <w:ind w:left="827"/>
              <w:rPr>
                <w:i/>
                <w:sz w:val="28"/>
              </w:rPr>
            </w:pPr>
            <w:r>
              <w:rPr>
                <w:i/>
                <w:sz w:val="28"/>
              </w:rPr>
              <w:t>оптических сред)</w:t>
            </w:r>
          </w:p>
        </w:tc>
        <w:tc>
          <w:tcPr>
            <w:tcW w:w="2980" w:type="dxa"/>
          </w:tcPr>
          <w:p w:rsidR="00311E71" w:rsidRPr="00CC2E51" w:rsidRDefault="00371E50" w:rsidP="00371E50">
            <w:pPr>
              <w:pStyle w:val="TableParagraph"/>
              <w:rPr>
                <w:sz w:val="24"/>
                <w:szCs w:val="24"/>
              </w:rPr>
            </w:pPr>
            <w:r w:rsidRPr="00CC2E51">
              <w:rPr>
                <w:sz w:val="24"/>
                <w:szCs w:val="24"/>
              </w:rPr>
              <w:t>для рассасывания помутнений роговицы и экссудата из внутренних оболочек глаза, усилить проницаемость барьера можно с помощью новокаиновой блокады.</w:t>
            </w:r>
          </w:p>
        </w:tc>
        <w:tc>
          <w:tcPr>
            <w:tcW w:w="3104" w:type="dxa"/>
          </w:tcPr>
          <w:p w:rsidR="00311E71" w:rsidRPr="002F1C9F" w:rsidRDefault="002F1C9F">
            <w:pPr>
              <w:pStyle w:val="TableParagraph"/>
              <w:rPr>
                <w:sz w:val="24"/>
                <w:szCs w:val="24"/>
              </w:rPr>
            </w:pPr>
            <w:r w:rsidRPr="002F1C9F">
              <w:rPr>
                <w:sz w:val="24"/>
                <w:szCs w:val="24"/>
              </w:rPr>
              <w:t>Йодид калия и натрия применяют местно и внутрь.</w:t>
            </w:r>
          </w:p>
          <w:p w:rsidR="002F1C9F" w:rsidRPr="002F1C9F" w:rsidRDefault="002F1C9F" w:rsidP="002F1C9F">
            <w:pPr>
              <w:rPr>
                <w:sz w:val="24"/>
                <w:szCs w:val="24"/>
              </w:rPr>
            </w:pPr>
            <w:proofErr w:type="spellStart"/>
            <w:r w:rsidRPr="002F1C9F">
              <w:rPr>
                <w:sz w:val="24"/>
                <w:szCs w:val="24"/>
              </w:rPr>
              <w:t>Этилморфин</w:t>
            </w:r>
            <w:proofErr w:type="spellEnd"/>
            <w:r w:rsidRPr="002F1C9F">
              <w:rPr>
                <w:sz w:val="24"/>
                <w:szCs w:val="24"/>
              </w:rPr>
              <w:t xml:space="preserve"> (дионин)</w:t>
            </w:r>
          </w:p>
          <w:p w:rsidR="002F1C9F" w:rsidRDefault="002F1C9F" w:rsidP="002F1C9F">
            <w:pPr>
              <w:pStyle w:val="TableParagraph"/>
              <w:rPr>
                <w:sz w:val="28"/>
              </w:rPr>
            </w:pPr>
            <w:r w:rsidRPr="002F1C9F">
              <w:rPr>
                <w:sz w:val="24"/>
                <w:szCs w:val="24"/>
              </w:rPr>
              <w:t>В практике сначала используют слабые растворы (0,5%), через 2…3 дня концентрацию повышают, доводя ее до 6…8%.</w:t>
            </w:r>
          </w:p>
        </w:tc>
      </w:tr>
      <w:tr w:rsidR="00311E71">
        <w:trPr>
          <w:trHeight w:val="371"/>
        </w:trPr>
        <w:tc>
          <w:tcPr>
            <w:tcW w:w="4093" w:type="dxa"/>
          </w:tcPr>
          <w:p w:rsidR="00311E71" w:rsidRDefault="00ED24B7">
            <w:pPr>
              <w:pStyle w:val="TableParagraph"/>
              <w:tabs>
                <w:tab w:val="left" w:pos="695"/>
              </w:tabs>
              <w:spacing w:line="315" w:lineRule="exact"/>
              <w:ind w:right="475"/>
              <w:jc w:val="right"/>
              <w:rPr>
                <w:i/>
                <w:sz w:val="28"/>
              </w:rPr>
            </w:pPr>
            <w:r>
              <w:rPr>
                <w:i/>
                <w:sz w:val="28"/>
              </w:rPr>
              <w:t>4.</w:t>
            </w:r>
            <w:r>
              <w:rPr>
                <w:i/>
                <w:sz w:val="28"/>
              </w:rPr>
              <w:tab/>
            </w:r>
            <w:r>
              <w:rPr>
                <w:i/>
                <w:spacing w:val="-1"/>
                <w:sz w:val="28"/>
              </w:rPr>
              <w:t>Антикоагулянты</w:t>
            </w:r>
          </w:p>
        </w:tc>
        <w:tc>
          <w:tcPr>
            <w:tcW w:w="2980" w:type="dxa"/>
          </w:tcPr>
          <w:p w:rsidR="00311E71" w:rsidRPr="00631A71" w:rsidRDefault="00631A71">
            <w:pPr>
              <w:pStyle w:val="TableParagraph"/>
              <w:rPr>
                <w:sz w:val="24"/>
                <w:szCs w:val="24"/>
              </w:rPr>
            </w:pPr>
            <w:r w:rsidRPr="00631A71">
              <w:rPr>
                <w:sz w:val="24"/>
                <w:szCs w:val="24"/>
              </w:rPr>
              <w:t xml:space="preserve">Обладают </w:t>
            </w:r>
            <w:r w:rsidRPr="00631A71">
              <w:rPr>
                <w:color w:val="000000" w:themeColor="text1"/>
                <w:sz w:val="24"/>
                <w:szCs w:val="24"/>
              </w:rPr>
              <w:t xml:space="preserve">широким </w:t>
            </w:r>
            <w:r w:rsidRPr="00631A71">
              <w:rPr>
                <w:color w:val="000000" w:themeColor="text1"/>
                <w:sz w:val="24"/>
                <w:szCs w:val="24"/>
              </w:rPr>
              <w:lastRenderedPageBreak/>
              <w:t xml:space="preserve">спектром действия: </w:t>
            </w:r>
            <w:proofErr w:type="gramStart"/>
            <w:r w:rsidRPr="00631A71">
              <w:rPr>
                <w:color w:val="000000" w:themeColor="text1"/>
                <w:sz w:val="24"/>
                <w:szCs w:val="24"/>
              </w:rPr>
              <w:t>рассасывающее</w:t>
            </w:r>
            <w:proofErr w:type="gramEnd"/>
            <w:r w:rsidRPr="00631A71">
              <w:rPr>
                <w:color w:val="000000" w:themeColor="text1"/>
                <w:sz w:val="24"/>
                <w:szCs w:val="24"/>
              </w:rPr>
              <w:t xml:space="preserve">, </w:t>
            </w:r>
            <w:proofErr w:type="spellStart"/>
            <w:r w:rsidRPr="00631A71">
              <w:rPr>
                <w:color w:val="000000" w:themeColor="text1"/>
                <w:sz w:val="24"/>
                <w:szCs w:val="24"/>
              </w:rPr>
              <w:t>антикоагулянтное</w:t>
            </w:r>
            <w:proofErr w:type="spellEnd"/>
            <w:r w:rsidRPr="00631A71">
              <w:rPr>
                <w:color w:val="000000" w:themeColor="text1"/>
                <w:sz w:val="24"/>
                <w:szCs w:val="24"/>
              </w:rPr>
              <w:t xml:space="preserve">, </w:t>
            </w:r>
            <w:proofErr w:type="spellStart"/>
            <w:r w:rsidRPr="00631A71">
              <w:rPr>
                <w:color w:val="000000" w:themeColor="text1"/>
                <w:sz w:val="24"/>
                <w:szCs w:val="24"/>
              </w:rPr>
              <w:t>липотропное</w:t>
            </w:r>
            <w:proofErr w:type="spellEnd"/>
            <w:r w:rsidRPr="00631A71">
              <w:rPr>
                <w:color w:val="000000" w:themeColor="text1"/>
                <w:sz w:val="24"/>
                <w:szCs w:val="24"/>
              </w:rPr>
              <w:t>.</w:t>
            </w:r>
          </w:p>
        </w:tc>
        <w:tc>
          <w:tcPr>
            <w:tcW w:w="3104" w:type="dxa"/>
          </w:tcPr>
          <w:p w:rsidR="00631A71" w:rsidRPr="00631A71" w:rsidRDefault="00631A71" w:rsidP="00631A71">
            <w:pPr>
              <w:pStyle w:val="a5"/>
              <w:shd w:val="clear" w:color="auto" w:fill="FFFFFF"/>
              <w:spacing w:before="0" w:beforeAutospacing="0" w:after="225" w:afterAutospacing="0"/>
              <w:rPr>
                <w:color w:val="000000" w:themeColor="text1"/>
              </w:rPr>
            </w:pPr>
            <w:r w:rsidRPr="00631A71">
              <w:rPr>
                <w:color w:val="000000" w:themeColor="text1"/>
              </w:rPr>
              <w:lastRenderedPageBreak/>
              <w:t xml:space="preserve">Гепарин является препаратом </w:t>
            </w:r>
            <w:r w:rsidRPr="00631A71">
              <w:rPr>
                <w:color w:val="000000" w:themeColor="text1"/>
              </w:rPr>
              <w:lastRenderedPageBreak/>
              <w:t xml:space="preserve">с широким спектром действия: </w:t>
            </w:r>
            <w:proofErr w:type="gramStart"/>
            <w:r w:rsidRPr="00631A71">
              <w:rPr>
                <w:color w:val="000000" w:themeColor="text1"/>
              </w:rPr>
              <w:t>рассасывающее</w:t>
            </w:r>
            <w:proofErr w:type="gramEnd"/>
            <w:r w:rsidRPr="00631A71">
              <w:rPr>
                <w:color w:val="000000" w:themeColor="text1"/>
              </w:rPr>
              <w:t xml:space="preserve">, </w:t>
            </w:r>
            <w:proofErr w:type="spellStart"/>
            <w:r w:rsidRPr="00631A71">
              <w:rPr>
                <w:color w:val="000000" w:themeColor="text1"/>
              </w:rPr>
              <w:t>антикоагулянтное</w:t>
            </w:r>
            <w:proofErr w:type="spellEnd"/>
            <w:r w:rsidRPr="00631A71">
              <w:rPr>
                <w:color w:val="000000" w:themeColor="text1"/>
              </w:rPr>
              <w:t xml:space="preserve">, </w:t>
            </w:r>
            <w:proofErr w:type="spellStart"/>
            <w:r w:rsidRPr="00631A71">
              <w:rPr>
                <w:color w:val="000000" w:themeColor="text1"/>
              </w:rPr>
              <w:t>липотропное</w:t>
            </w:r>
            <w:proofErr w:type="spellEnd"/>
            <w:r w:rsidRPr="00631A71">
              <w:rPr>
                <w:color w:val="000000" w:themeColor="text1"/>
              </w:rPr>
              <w:t xml:space="preserve">. В связи с риском развития осложнений, не рекомендуется использовать его большие дозы (более 5000 единиц) без контроля </w:t>
            </w:r>
            <w:proofErr w:type="spellStart"/>
            <w:r w:rsidRPr="00631A71">
              <w:rPr>
                <w:color w:val="000000" w:themeColor="text1"/>
              </w:rPr>
              <w:t>коагулограммы</w:t>
            </w:r>
            <w:proofErr w:type="spellEnd"/>
            <w:r w:rsidRPr="00631A71">
              <w:rPr>
                <w:color w:val="000000" w:themeColor="text1"/>
              </w:rPr>
              <w:t xml:space="preserve"> крови.</w:t>
            </w:r>
          </w:p>
          <w:p w:rsidR="00311E71" w:rsidRDefault="00631A71" w:rsidP="00631A71">
            <w:pPr>
              <w:pStyle w:val="a5"/>
              <w:shd w:val="clear" w:color="auto" w:fill="FFFFFF"/>
              <w:spacing w:before="0" w:beforeAutospacing="0" w:after="225" w:afterAutospacing="0"/>
              <w:rPr>
                <w:sz w:val="28"/>
              </w:rPr>
            </w:pPr>
            <w:r w:rsidRPr="00631A71">
              <w:rPr>
                <w:color w:val="000000" w:themeColor="text1"/>
              </w:rPr>
              <w:t xml:space="preserve">Имеется схема назначения гепарина, разработанная </w:t>
            </w:r>
            <w:proofErr w:type="spellStart"/>
            <w:r w:rsidRPr="00631A71">
              <w:rPr>
                <w:color w:val="000000" w:themeColor="text1"/>
              </w:rPr>
              <w:t>Мошетовой</w:t>
            </w:r>
            <w:proofErr w:type="spellEnd"/>
            <w:r w:rsidRPr="00631A71">
              <w:rPr>
                <w:color w:val="000000" w:themeColor="text1"/>
              </w:rPr>
              <w:t xml:space="preserve"> Л.К.: внутримышечно по 5 тысяч </w:t>
            </w:r>
            <w:proofErr w:type="spellStart"/>
            <w:proofErr w:type="gramStart"/>
            <w:r w:rsidRPr="00631A71">
              <w:rPr>
                <w:color w:val="000000" w:themeColor="text1"/>
              </w:rPr>
              <w:t>ед</w:t>
            </w:r>
            <w:proofErr w:type="spellEnd"/>
            <w:proofErr w:type="gramEnd"/>
            <w:r w:rsidRPr="00631A71">
              <w:rPr>
                <w:color w:val="000000" w:themeColor="text1"/>
              </w:rPr>
              <w:t xml:space="preserve"> гепарина вводят четыре раза в сутки первые четыре дня, следующие четыре дня кратность применения снижают до трех, затем до двух и до одного раза в сутки (суммарный курс длится 16 дней).</w:t>
            </w:r>
            <w:r>
              <w:rPr>
                <w:rFonts w:ascii="Arial" w:hAnsi="Arial" w:cs="Arial"/>
                <w:color w:val="333333"/>
                <w:sz w:val="18"/>
                <w:szCs w:val="18"/>
              </w:rPr>
              <w:br/>
            </w:r>
            <w:r w:rsidRPr="00631A71">
              <w:t>Препараты йода</w:t>
            </w:r>
          </w:p>
        </w:tc>
      </w:tr>
    </w:tbl>
    <w:p w:rsidR="00311E71" w:rsidRDefault="00311E71">
      <w:pPr>
        <w:pStyle w:val="a3"/>
        <w:spacing w:before="8"/>
        <w:ind w:left="0" w:firstLine="0"/>
        <w:rPr>
          <w:b/>
          <w:sz w:val="27"/>
        </w:rPr>
      </w:pPr>
    </w:p>
    <w:p w:rsidR="00311E71" w:rsidRDefault="00ED24B7">
      <w:pPr>
        <w:spacing w:before="1"/>
        <w:ind w:left="2295" w:right="2461"/>
        <w:jc w:val="center"/>
        <w:rPr>
          <w:b/>
          <w:sz w:val="28"/>
        </w:rPr>
      </w:pPr>
      <w:r>
        <w:rPr>
          <w:b/>
          <w:sz w:val="28"/>
        </w:rPr>
        <w:t>Задание 3.4. Ответить на контрольные вопросы:</w:t>
      </w:r>
    </w:p>
    <w:p w:rsidR="00311E71" w:rsidRDefault="00311E71">
      <w:pPr>
        <w:pStyle w:val="a3"/>
        <w:spacing w:before="4"/>
        <w:ind w:left="0" w:firstLine="0"/>
        <w:rPr>
          <w:b/>
          <w:sz w:val="27"/>
        </w:rPr>
      </w:pPr>
    </w:p>
    <w:p w:rsidR="00A93065" w:rsidRPr="00546028" w:rsidRDefault="00ED24B7" w:rsidP="00A93065">
      <w:pPr>
        <w:pStyle w:val="a4"/>
        <w:numPr>
          <w:ilvl w:val="0"/>
          <w:numId w:val="2"/>
        </w:numPr>
        <w:tabs>
          <w:tab w:val="left" w:pos="1521"/>
          <w:tab w:val="left" w:pos="1522"/>
        </w:tabs>
        <w:spacing w:before="1" w:line="273" w:lineRule="auto"/>
        <w:ind w:right="1519"/>
        <w:rPr>
          <w:b/>
          <w:sz w:val="28"/>
        </w:rPr>
      </w:pPr>
      <w:r w:rsidRPr="00546028">
        <w:rPr>
          <w:b/>
          <w:sz w:val="28"/>
        </w:rPr>
        <w:t>Какие формы лекарственных препаратов используют при лечении болезней</w:t>
      </w:r>
      <w:r w:rsidRPr="00546028">
        <w:rPr>
          <w:b/>
          <w:spacing w:val="-1"/>
          <w:sz w:val="28"/>
        </w:rPr>
        <w:t xml:space="preserve"> </w:t>
      </w:r>
      <w:r w:rsidRPr="00546028">
        <w:rPr>
          <w:b/>
          <w:sz w:val="28"/>
        </w:rPr>
        <w:t>глаз?</w:t>
      </w:r>
    </w:p>
    <w:p w:rsidR="00A93065" w:rsidRPr="005B6798" w:rsidRDefault="005B6798" w:rsidP="005B6798">
      <w:pPr>
        <w:tabs>
          <w:tab w:val="left" w:pos="1521"/>
          <w:tab w:val="left" w:pos="1522"/>
        </w:tabs>
        <w:spacing w:before="1" w:line="273" w:lineRule="auto"/>
        <w:ind w:right="1519"/>
        <w:rPr>
          <w:color w:val="000000"/>
          <w:sz w:val="24"/>
          <w:szCs w:val="24"/>
        </w:rPr>
      </w:pPr>
      <w:r>
        <w:rPr>
          <w:color w:val="000000"/>
          <w:sz w:val="24"/>
          <w:szCs w:val="24"/>
        </w:rPr>
        <w:tab/>
        <w:t xml:space="preserve"> </w:t>
      </w:r>
      <w:r w:rsidR="00A93065" w:rsidRPr="005B6798">
        <w:rPr>
          <w:color w:val="000000"/>
          <w:sz w:val="24"/>
          <w:szCs w:val="24"/>
        </w:rPr>
        <w:t>Для про</w:t>
      </w:r>
      <w:r>
        <w:rPr>
          <w:color w:val="000000"/>
          <w:sz w:val="24"/>
          <w:szCs w:val="24"/>
        </w:rPr>
        <w:t xml:space="preserve">мывания конъюнктивального мешка </w:t>
      </w:r>
      <w:r w:rsidR="00A93065" w:rsidRPr="005B6798">
        <w:rPr>
          <w:color w:val="000000"/>
          <w:sz w:val="24"/>
          <w:szCs w:val="24"/>
        </w:rPr>
        <w:t>применяются растворы. Пользоваться необходимо подогретыми растворами. Однако в практической работе врачи мало обращают внимания на температуру применяемого раствора. Холодные или горячие капли вызывают ощущение жжения, боли, поэтому при последующих манипуляциях животное оказывает сопротивление. Растворы быстро смываются слезой, что вызывает необходимость повторного введения; не все лекарственные вещества растворяются, а частое применение растворов вызывает раздражение конъюнктивы. При многих заболеваниях глаз используют капли, которые вводят в конъюнктивальный мешок, действие капель кратковременное, поэтому их приходится вводить через каждые 3—4 ч.</w:t>
      </w:r>
    </w:p>
    <w:p w:rsidR="005B6798" w:rsidRPr="005B6798" w:rsidRDefault="005B6798" w:rsidP="005B6798">
      <w:pPr>
        <w:tabs>
          <w:tab w:val="left" w:pos="1521"/>
          <w:tab w:val="left" w:pos="1522"/>
        </w:tabs>
        <w:spacing w:before="1" w:line="273" w:lineRule="auto"/>
        <w:ind w:right="1519"/>
        <w:rPr>
          <w:color w:val="000000"/>
          <w:sz w:val="24"/>
          <w:szCs w:val="24"/>
        </w:rPr>
      </w:pPr>
      <w:r>
        <w:rPr>
          <w:color w:val="000000"/>
          <w:sz w:val="24"/>
          <w:szCs w:val="24"/>
        </w:rPr>
        <w:t xml:space="preserve">                    </w:t>
      </w:r>
      <w:r w:rsidR="00A93065" w:rsidRPr="005B6798">
        <w:rPr>
          <w:color w:val="000000"/>
          <w:sz w:val="24"/>
          <w:szCs w:val="24"/>
        </w:rPr>
        <w:t>Применение порошков вызывает не тольк</w:t>
      </w:r>
      <w:r w:rsidRPr="005B6798">
        <w:rPr>
          <w:color w:val="000000"/>
          <w:sz w:val="24"/>
          <w:szCs w:val="24"/>
        </w:rPr>
        <w:t xml:space="preserve">о химическое, но и механическое </w:t>
      </w:r>
      <w:r w:rsidR="00A93065" w:rsidRPr="005B6798">
        <w:rPr>
          <w:color w:val="000000"/>
          <w:sz w:val="24"/>
          <w:szCs w:val="24"/>
        </w:rPr>
        <w:t xml:space="preserve">раздражение, вследствие чего появляется обильное слезотечение и порошок смывается. Для уменьшения раздражения порошки должны быть растерты до </w:t>
      </w:r>
      <w:r w:rsidRPr="005B6798">
        <w:rPr>
          <w:color w:val="000000"/>
          <w:sz w:val="24"/>
          <w:szCs w:val="24"/>
        </w:rPr>
        <w:t xml:space="preserve">мельчайшего состояния. </w:t>
      </w:r>
    </w:p>
    <w:p w:rsidR="005B6798" w:rsidRPr="005B6798" w:rsidRDefault="005B6798" w:rsidP="005B6798">
      <w:pPr>
        <w:tabs>
          <w:tab w:val="left" w:pos="1521"/>
          <w:tab w:val="left" w:pos="1522"/>
        </w:tabs>
        <w:spacing w:before="1" w:line="273" w:lineRule="auto"/>
        <w:ind w:right="1519"/>
        <w:rPr>
          <w:color w:val="000000"/>
          <w:sz w:val="24"/>
          <w:szCs w:val="24"/>
        </w:rPr>
      </w:pPr>
      <w:r>
        <w:rPr>
          <w:color w:val="000000"/>
          <w:sz w:val="24"/>
          <w:szCs w:val="24"/>
        </w:rPr>
        <w:t xml:space="preserve">                   </w:t>
      </w:r>
      <w:r w:rsidR="00A93065" w:rsidRPr="005B6798">
        <w:rPr>
          <w:color w:val="000000"/>
          <w:sz w:val="24"/>
          <w:szCs w:val="24"/>
        </w:rPr>
        <w:t>Для обработки поверхности (</w:t>
      </w:r>
      <w:proofErr w:type="spellStart"/>
      <w:r w:rsidR="00A93065" w:rsidRPr="005B6798">
        <w:rPr>
          <w:color w:val="000000"/>
          <w:sz w:val="24"/>
          <w:szCs w:val="24"/>
        </w:rPr>
        <w:t>туширования</w:t>
      </w:r>
      <w:proofErr w:type="spellEnd"/>
      <w:r w:rsidR="00A93065" w:rsidRPr="005B6798">
        <w:rPr>
          <w:color w:val="000000"/>
          <w:sz w:val="24"/>
          <w:szCs w:val="24"/>
        </w:rPr>
        <w:t>) конъюнктивы век применяют карандаши медного купороса, ляписа. Такие карандаши нельзя п</w:t>
      </w:r>
      <w:r>
        <w:rPr>
          <w:color w:val="000000"/>
          <w:sz w:val="24"/>
          <w:szCs w:val="24"/>
        </w:rPr>
        <w:t xml:space="preserve">рименять для лечения роговицы.  </w:t>
      </w:r>
      <w:r w:rsidR="00A93065" w:rsidRPr="005B6798">
        <w:rPr>
          <w:color w:val="000000"/>
          <w:sz w:val="24"/>
          <w:szCs w:val="24"/>
        </w:rPr>
        <w:t>Более длительным действием по сравнению с растворами обладают мази, поэтому они более эффективны. Кроме того, в мазях можно применять плохо или совсем не растворимые лекарственные вещества. Лучшей мазевой основой является ланолин с вазелином в равных частях. </w:t>
      </w:r>
      <w:r w:rsidR="00A93065" w:rsidRPr="005B6798">
        <w:rPr>
          <w:color w:val="000000"/>
          <w:sz w:val="24"/>
          <w:szCs w:val="24"/>
        </w:rPr>
        <w:br/>
      </w:r>
      <w:r w:rsidRPr="005B6798">
        <w:rPr>
          <w:color w:val="000000"/>
          <w:sz w:val="24"/>
          <w:szCs w:val="24"/>
        </w:rPr>
        <w:t xml:space="preserve">         </w:t>
      </w:r>
      <w:r>
        <w:rPr>
          <w:color w:val="000000"/>
          <w:sz w:val="24"/>
          <w:szCs w:val="24"/>
        </w:rPr>
        <w:t xml:space="preserve">        </w:t>
      </w:r>
      <w:r w:rsidR="00A93065" w:rsidRPr="005B6798">
        <w:rPr>
          <w:color w:val="000000"/>
          <w:sz w:val="24"/>
          <w:szCs w:val="24"/>
        </w:rPr>
        <w:t xml:space="preserve">Лучшей лекарственной формой, применяемой в ветеринарии при лечении глаз, являются эмульсии. Их можно легко вводить шприцем, </w:t>
      </w:r>
      <w:proofErr w:type="gramStart"/>
      <w:r w:rsidR="00A93065" w:rsidRPr="005B6798">
        <w:rPr>
          <w:color w:val="000000"/>
          <w:sz w:val="24"/>
          <w:szCs w:val="24"/>
        </w:rPr>
        <w:t>на конец</w:t>
      </w:r>
      <w:proofErr w:type="gramEnd"/>
      <w:r w:rsidR="00A93065" w:rsidRPr="005B6798">
        <w:rPr>
          <w:color w:val="000000"/>
          <w:sz w:val="24"/>
          <w:szCs w:val="24"/>
        </w:rPr>
        <w:t xml:space="preserve"> которого вместо иглы надевают резиновую трубочку. </w:t>
      </w:r>
      <w:r w:rsidR="00A93065" w:rsidRPr="005B6798">
        <w:rPr>
          <w:color w:val="000000"/>
          <w:sz w:val="24"/>
          <w:szCs w:val="24"/>
        </w:rPr>
        <w:br/>
      </w:r>
      <w:r w:rsidRPr="005B6798">
        <w:rPr>
          <w:color w:val="000000"/>
          <w:sz w:val="24"/>
          <w:szCs w:val="24"/>
        </w:rPr>
        <w:lastRenderedPageBreak/>
        <w:t xml:space="preserve">        </w:t>
      </w:r>
      <w:r w:rsidR="00A93065" w:rsidRPr="005B6798">
        <w:rPr>
          <w:color w:val="000000"/>
          <w:sz w:val="24"/>
          <w:szCs w:val="24"/>
        </w:rPr>
        <w:t xml:space="preserve">Показаны глазные лекарственные пленки при проведении лечебно-профилактических мероприятий при </w:t>
      </w:r>
      <w:proofErr w:type="spellStart"/>
      <w:r w:rsidR="00A93065" w:rsidRPr="005B6798">
        <w:rPr>
          <w:color w:val="000000"/>
          <w:sz w:val="24"/>
          <w:szCs w:val="24"/>
        </w:rPr>
        <w:t>риккетсиозном</w:t>
      </w:r>
      <w:proofErr w:type="spellEnd"/>
      <w:r w:rsidR="00A93065" w:rsidRPr="005B6798">
        <w:rPr>
          <w:color w:val="000000"/>
          <w:sz w:val="24"/>
          <w:szCs w:val="24"/>
        </w:rPr>
        <w:t xml:space="preserve"> </w:t>
      </w:r>
      <w:proofErr w:type="spellStart"/>
      <w:r w:rsidR="00A93065" w:rsidRPr="005B6798">
        <w:rPr>
          <w:color w:val="000000"/>
          <w:sz w:val="24"/>
          <w:szCs w:val="24"/>
        </w:rPr>
        <w:t>керато-конъюнктивите</w:t>
      </w:r>
      <w:proofErr w:type="spellEnd"/>
      <w:r w:rsidR="00A93065" w:rsidRPr="005B6798">
        <w:rPr>
          <w:color w:val="000000"/>
          <w:sz w:val="24"/>
          <w:szCs w:val="24"/>
        </w:rPr>
        <w:t>, особенно в первых трех стадиях болезни, и при поверхностных язвах роговицы.</w:t>
      </w:r>
    </w:p>
    <w:p w:rsidR="005B6798" w:rsidRPr="005B6798" w:rsidRDefault="005B6798" w:rsidP="005B6798">
      <w:pPr>
        <w:ind w:firstLine="709"/>
        <w:rPr>
          <w:sz w:val="24"/>
          <w:szCs w:val="24"/>
        </w:rPr>
      </w:pPr>
      <w:r w:rsidRPr="005B6798">
        <w:rPr>
          <w:color w:val="000000"/>
          <w:sz w:val="24"/>
          <w:szCs w:val="24"/>
        </w:rPr>
        <w:t xml:space="preserve">             </w:t>
      </w:r>
      <w:r w:rsidR="00A93065" w:rsidRPr="005B6798">
        <w:rPr>
          <w:color w:val="000000"/>
          <w:sz w:val="24"/>
          <w:szCs w:val="24"/>
        </w:rPr>
        <w:t> </w:t>
      </w:r>
      <w:r w:rsidRPr="005B6798">
        <w:rPr>
          <w:sz w:val="24"/>
          <w:szCs w:val="24"/>
        </w:rPr>
        <w:t>Новокаин в офтальмологии применяют с целью анестезии в виде 5-10% -</w:t>
      </w:r>
      <w:proofErr w:type="spellStart"/>
      <w:r w:rsidRPr="005B6798">
        <w:rPr>
          <w:sz w:val="24"/>
          <w:szCs w:val="24"/>
        </w:rPr>
        <w:t>ных</w:t>
      </w:r>
      <w:proofErr w:type="spellEnd"/>
      <w:r w:rsidRPr="005B6798">
        <w:rPr>
          <w:sz w:val="24"/>
          <w:szCs w:val="24"/>
        </w:rPr>
        <w:t xml:space="preserve">   глазных капель, и с лечебной целью в виде новокаиновых блокад 0,25- 0,5% -</w:t>
      </w:r>
      <w:proofErr w:type="spellStart"/>
      <w:r w:rsidRPr="005B6798">
        <w:rPr>
          <w:sz w:val="24"/>
          <w:szCs w:val="24"/>
        </w:rPr>
        <w:t>ный</w:t>
      </w:r>
      <w:proofErr w:type="spellEnd"/>
      <w:r w:rsidRPr="005B6798">
        <w:rPr>
          <w:sz w:val="24"/>
          <w:szCs w:val="24"/>
        </w:rPr>
        <w:t xml:space="preserve"> раствор. Новокаиновую терапию широко применяют при острых воспалительных процессах на стадии серозной и клеточной инфильтрации, хотя эффект проявляется и на других стадиях воспаления.</w:t>
      </w:r>
    </w:p>
    <w:p w:rsidR="00A93065" w:rsidRPr="005B6798" w:rsidRDefault="00A93065" w:rsidP="005B6798">
      <w:pPr>
        <w:pStyle w:val="a4"/>
        <w:tabs>
          <w:tab w:val="left" w:pos="1521"/>
          <w:tab w:val="left" w:pos="1522"/>
        </w:tabs>
        <w:spacing w:before="1" w:line="273" w:lineRule="auto"/>
        <w:ind w:right="1519" w:firstLine="0"/>
        <w:rPr>
          <w:color w:val="000000"/>
          <w:sz w:val="24"/>
          <w:szCs w:val="24"/>
        </w:rPr>
      </w:pPr>
    </w:p>
    <w:p w:rsidR="00A93065" w:rsidRPr="005B6798" w:rsidRDefault="00A93065" w:rsidP="005B6798">
      <w:pPr>
        <w:tabs>
          <w:tab w:val="left" w:pos="1521"/>
          <w:tab w:val="left" w:pos="1522"/>
        </w:tabs>
        <w:spacing w:before="1" w:line="273" w:lineRule="auto"/>
        <w:ind w:right="1519"/>
        <w:rPr>
          <w:sz w:val="24"/>
          <w:szCs w:val="24"/>
        </w:rPr>
      </w:pPr>
    </w:p>
    <w:p w:rsidR="00311E71" w:rsidRDefault="00ED24B7">
      <w:pPr>
        <w:pStyle w:val="a4"/>
        <w:numPr>
          <w:ilvl w:val="0"/>
          <w:numId w:val="2"/>
        </w:numPr>
        <w:tabs>
          <w:tab w:val="left" w:pos="1521"/>
          <w:tab w:val="left" w:pos="1522"/>
        </w:tabs>
        <w:spacing w:line="273" w:lineRule="auto"/>
        <w:ind w:right="923"/>
        <w:rPr>
          <w:sz w:val="28"/>
        </w:rPr>
      </w:pPr>
      <w:r w:rsidRPr="005B6798">
        <w:rPr>
          <w:b/>
          <w:sz w:val="28"/>
        </w:rPr>
        <w:t>Какие лечебные манипуляции местного действия при заболевании глаз Вы</w:t>
      </w:r>
      <w:r w:rsidRPr="005B6798">
        <w:rPr>
          <w:b/>
          <w:spacing w:val="-1"/>
          <w:sz w:val="28"/>
        </w:rPr>
        <w:t xml:space="preserve"> </w:t>
      </w:r>
      <w:r w:rsidRPr="005B6798">
        <w:rPr>
          <w:b/>
          <w:sz w:val="28"/>
        </w:rPr>
        <w:t>знаете</w:t>
      </w:r>
      <w:r>
        <w:rPr>
          <w:sz w:val="28"/>
        </w:rPr>
        <w:t>?</w:t>
      </w:r>
    </w:p>
    <w:p w:rsidR="005B6798" w:rsidRDefault="005B6798" w:rsidP="005B6798">
      <w:pPr>
        <w:tabs>
          <w:tab w:val="left" w:pos="1521"/>
          <w:tab w:val="left" w:pos="1522"/>
        </w:tabs>
        <w:spacing w:line="273" w:lineRule="auto"/>
        <w:ind w:right="923"/>
        <w:rPr>
          <w:sz w:val="28"/>
        </w:rPr>
      </w:pPr>
    </w:p>
    <w:p w:rsidR="005B6798" w:rsidRPr="005B6798" w:rsidRDefault="005B6798" w:rsidP="005B6798">
      <w:pPr>
        <w:rPr>
          <w:sz w:val="24"/>
          <w:szCs w:val="24"/>
        </w:rPr>
      </w:pPr>
      <w:r>
        <w:rPr>
          <w:sz w:val="28"/>
          <w:szCs w:val="28"/>
        </w:rPr>
        <w:t>-</w:t>
      </w:r>
      <w:r w:rsidRPr="005B6798">
        <w:rPr>
          <w:sz w:val="24"/>
          <w:szCs w:val="24"/>
        </w:rPr>
        <w:t>Туалет глаз</w:t>
      </w:r>
    </w:p>
    <w:p w:rsidR="005B6798" w:rsidRPr="005B6798" w:rsidRDefault="005B6798" w:rsidP="005B6798">
      <w:pPr>
        <w:rPr>
          <w:sz w:val="24"/>
          <w:szCs w:val="24"/>
        </w:rPr>
      </w:pPr>
      <w:r w:rsidRPr="005B6798">
        <w:rPr>
          <w:sz w:val="24"/>
          <w:szCs w:val="24"/>
        </w:rPr>
        <w:t>-Промывание конъюнктивального мешка</w:t>
      </w:r>
    </w:p>
    <w:p w:rsidR="005B6798" w:rsidRPr="005B6798" w:rsidRDefault="005B6798" w:rsidP="005B6798">
      <w:pPr>
        <w:rPr>
          <w:sz w:val="24"/>
          <w:szCs w:val="24"/>
        </w:rPr>
      </w:pPr>
      <w:r w:rsidRPr="005B6798">
        <w:rPr>
          <w:sz w:val="24"/>
          <w:szCs w:val="24"/>
        </w:rPr>
        <w:t>-Закапывание глазных капель</w:t>
      </w:r>
    </w:p>
    <w:p w:rsidR="005B6798" w:rsidRPr="005B6798" w:rsidRDefault="005B6798" w:rsidP="005B6798">
      <w:pPr>
        <w:rPr>
          <w:sz w:val="24"/>
          <w:szCs w:val="24"/>
        </w:rPr>
      </w:pPr>
      <w:r w:rsidRPr="005B6798">
        <w:rPr>
          <w:sz w:val="24"/>
          <w:szCs w:val="24"/>
        </w:rPr>
        <w:t>-Закладывание глазной мази</w:t>
      </w:r>
    </w:p>
    <w:p w:rsidR="005B6798" w:rsidRPr="008576D8" w:rsidRDefault="005B6798" w:rsidP="005B6798">
      <w:pPr>
        <w:rPr>
          <w:sz w:val="28"/>
          <w:szCs w:val="28"/>
        </w:rPr>
      </w:pPr>
      <w:r w:rsidRPr="005B6798">
        <w:rPr>
          <w:sz w:val="24"/>
          <w:szCs w:val="24"/>
        </w:rPr>
        <w:t>-Массаж</w:t>
      </w:r>
      <w:r w:rsidRPr="008576D8">
        <w:rPr>
          <w:sz w:val="28"/>
          <w:szCs w:val="28"/>
        </w:rPr>
        <w:t xml:space="preserve"> </w:t>
      </w:r>
    </w:p>
    <w:p w:rsidR="005B6798" w:rsidRPr="005B6798" w:rsidRDefault="005B6798" w:rsidP="005B6798">
      <w:pPr>
        <w:tabs>
          <w:tab w:val="left" w:pos="1521"/>
          <w:tab w:val="left" w:pos="1522"/>
        </w:tabs>
        <w:spacing w:line="273" w:lineRule="auto"/>
        <w:ind w:right="923"/>
        <w:rPr>
          <w:sz w:val="28"/>
        </w:rPr>
      </w:pPr>
    </w:p>
    <w:p w:rsidR="005B6798" w:rsidRDefault="00ED24B7" w:rsidP="005B6798">
      <w:pPr>
        <w:pStyle w:val="a4"/>
        <w:numPr>
          <w:ilvl w:val="0"/>
          <w:numId w:val="2"/>
        </w:numPr>
        <w:tabs>
          <w:tab w:val="left" w:pos="1521"/>
          <w:tab w:val="left" w:pos="1522"/>
        </w:tabs>
        <w:spacing w:before="2" w:line="273" w:lineRule="auto"/>
        <w:ind w:right="1145"/>
        <w:rPr>
          <w:b/>
          <w:sz w:val="28"/>
        </w:rPr>
      </w:pPr>
      <w:r w:rsidRPr="005B6798">
        <w:rPr>
          <w:b/>
          <w:sz w:val="28"/>
        </w:rPr>
        <w:t>Какие лечебные манипуляции общего действия при заболевании</w:t>
      </w:r>
      <w:r w:rsidRPr="005B6798">
        <w:rPr>
          <w:b/>
          <w:spacing w:val="-26"/>
          <w:sz w:val="28"/>
        </w:rPr>
        <w:t xml:space="preserve"> </w:t>
      </w:r>
      <w:r w:rsidRPr="005B6798">
        <w:rPr>
          <w:b/>
          <w:sz w:val="28"/>
        </w:rPr>
        <w:t>глаз Вы</w:t>
      </w:r>
      <w:r w:rsidRPr="005B6798">
        <w:rPr>
          <w:b/>
          <w:spacing w:val="-1"/>
          <w:sz w:val="28"/>
        </w:rPr>
        <w:t xml:space="preserve"> </w:t>
      </w:r>
      <w:r w:rsidRPr="005B6798">
        <w:rPr>
          <w:b/>
          <w:sz w:val="28"/>
        </w:rPr>
        <w:t>знаете?</w:t>
      </w:r>
    </w:p>
    <w:p w:rsidR="005B6798" w:rsidRDefault="005B6798" w:rsidP="005B6798">
      <w:pPr>
        <w:tabs>
          <w:tab w:val="left" w:pos="1521"/>
          <w:tab w:val="left" w:pos="1522"/>
        </w:tabs>
        <w:spacing w:before="2" w:line="273" w:lineRule="auto"/>
        <w:ind w:right="1145"/>
        <w:rPr>
          <w:b/>
          <w:sz w:val="28"/>
        </w:rPr>
      </w:pPr>
    </w:p>
    <w:p w:rsidR="005B6798" w:rsidRPr="005B6798" w:rsidRDefault="005B6798" w:rsidP="005B6798">
      <w:pPr>
        <w:rPr>
          <w:sz w:val="24"/>
          <w:szCs w:val="24"/>
        </w:rPr>
      </w:pPr>
      <w:r w:rsidRPr="005B6798">
        <w:rPr>
          <w:sz w:val="24"/>
          <w:szCs w:val="24"/>
        </w:rPr>
        <w:t>-Промывание конъюнктивальной полости</w:t>
      </w:r>
    </w:p>
    <w:p w:rsidR="005B6798" w:rsidRPr="005B6798" w:rsidRDefault="005B6798" w:rsidP="005B6798">
      <w:pPr>
        <w:rPr>
          <w:sz w:val="24"/>
          <w:szCs w:val="24"/>
        </w:rPr>
      </w:pPr>
      <w:r w:rsidRPr="005B6798">
        <w:rPr>
          <w:sz w:val="24"/>
          <w:szCs w:val="24"/>
        </w:rPr>
        <w:t>-Прижигание конъюнктивы</w:t>
      </w:r>
    </w:p>
    <w:p w:rsidR="005B6798" w:rsidRPr="005B6798" w:rsidRDefault="005B6798" w:rsidP="005B6798">
      <w:pPr>
        <w:rPr>
          <w:sz w:val="24"/>
          <w:szCs w:val="24"/>
        </w:rPr>
      </w:pPr>
      <w:r w:rsidRPr="005B6798">
        <w:rPr>
          <w:sz w:val="24"/>
          <w:szCs w:val="24"/>
        </w:rPr>
        <w:t>- Зондирование слезного канала</w:t>
      </w:r>
    </w:p>
    <w:p w:rsidR="005B6798" w:rsidRPr="005B6798" w:rsidRDefault="005B6798" w:rsidP="005B6798">
      <w:pPr>
        <w:rPr>
          <w:sz w:val="24"/>
          <w:szCs w:val="24"/>
        </w:rPr>
      </w:pPr>
      <w:r w:rsidRPr="005B6798">
        <w:rPr>
          <w:sz w:val="24"/>
          <w:szCs w:val="24"/>
        </w:rPr>
        <w:t>-Ретробульбарная новокаиновая блокада по А.В. Авророву</w:t>
      </w:r>
    </w:p>
    <w:p w:rsidR="005B6798" w:rsidRPr="005B6798" w:rsidRDefault="005B6798" w:rsidP="005B6798">
      <w:pPr>
        <w:tabs>
          <w:tab w:val="left" w:pos="1521"/>
          <w:tab w:val="left" w:pos="1522"/>
        </w:tabs>
        <w:spacing w:before="2" w:line="273" w:lineRule="auto"/>
        <w:ind w:right="1145"/>
        <w:rPr>
          <w:b/>
          <w:sz w:val="28"/>
        </w:rPr>
      </w:pPr>
    </w:p>
    <w:p w:rsidR="00546028" w:rsidRDefault="00546028" w:rsidP="00546028">
      <w:pPr>
        <w:pStyle w:val="a4"/>
        <w:tabs>
          <w:tab w:val="left" w:pos="1521"/>
          <w:tab w:val="left" w:pos="1522"/>
        </w:tabs>
        <w:spacing w:before="2" w:line="273" w:lineRule="auto"/>
        <w:ind w:right="1145" w:firstLine="0"/>
        <w:rPr>
          <w:sz w:val="28"/>
        </w:rPr>
      </w:pPr>
    </w:p>
    <w:p w:rsidR="00546028" w:rsidRPr="00546028" w:rsidRDefault="00ED24B7" w:rsidP="00546028">
      <w:pPr>
        <w:pStyle w:val="a4"/>
        <w:numPr>
          <w:ilvl w:val="0"/>
          <w:numId w:val="2"/>
        </w:numPr>
        <w:tabs>
          <w:tab w:val="left" w:pos="1521"/>
          <w:tab w:val="left" w:pos="1522"/>
        </w:tabs>
        <w:spacing w:line="273" w:lineRule="auto"/>
        <w:ind w:right="2722"/>
        <w:rPr>
          <w:b/>
          <w:sz w:val="28"/>
        </w:rPr>
      </w:pPr>
      <w:r w:rsidRPr="00546028">
        <w:rPr>
          <w:b/>
          <w:sz w:val="28"/>
        </w:rPr>
        <w:t xml:space="preserve">Каковы преимущества </w:t>
      </w:r>
      <w:proofErr w:type="spellStart"/>
      <w:r w:rsidRPr="00546028">
        <w:rPr>
          <w:b/>
          <w:sz w:val="28"/>
        </w:rPr>
        <w:t>субконъюнктивального</w:t>
      </w:r>
      <w:proofErr w:type="spellEnd"/>
      <w:r w:rsidRPr="00546028">
        <w:rPr>
          <w:b/>
          <w:sz w:val="28"/>
        </w:rPr>
        <w:t xml:space="preserve"> введения терапевтических средств перед закапыванием их в</w:t>
      </w:r>
      <w:r w:rsidRPr="00546028">
        <w:rPr>
          <w:b/>
          <w:spacing w:val="-17"/>
          <w:sz w:val="28"/>
        </w:rPr>
        <w:t xml:space="preserve"> </w:t>
      </w:r>
      <w:r w:rsidRPr="00546028">
        <w:rPr>
          <w:b/>
          <w:sz w:val="28"/>
        </w:rPr>
        <w:t>глаз?</w:t>
      </w:r>
    </w:p>
    <w:p w:rsidR="00546028" w:rsidRDefault="00546028" w:rsidP="00546028">
      <w:pPr>
        <w:pStyle w:val="a4"/>
        <w:tabs>
          <w:tab w:val="left" w:pos="1521"/>
          <w:tab w:val="left" w:pos="1522"/>
        </w:tabs>
        <w:spacing w:line="273" w:lineRule="auto"/>
        <w:ind w:right="2722" w:firstLine="0"/>
        <w:rPr>
          <w:sz w:val="28"/>
        </w:rPr>
      </w:pPr>
    </w:p>
    <w:p w:rsidR="005B6798" w:rsidRPr="005B6798" w:rsidRDefault="005B6798" w:rsidP="005B6798">
      <w:pPr>
        <w:tabs>
          <w:tab w:val="left" w:pos="1521"/>
          <w:tab w:val="left" w:pos="1522"/>
        </w:tabs>
        <w:ind w:right="2722"/>
        <w:rPr>
          <w:color w:val="000000"/>
          <w:spacing w:val="8"/>
          <w:sz w:val="24"/>
          <w:szCs w:val="24"/>
        </w:rPr>
      </w:pPr>
      <w:r>
        <w:rPr>
          <w:color w:val="000000"/>
          <w:spacing w:val="8"/>
          <w:sz w:val="28"/>
          <w:szCs w:val="28"/>
        </w:rPr>
        <w:tab/>
      </w:r>
      <w:r w:rsidR="00546028" w:rsidRPr="005B6798">
        <w:rPr>
          <w:color w:val="000000"/>
          <w:spacing w:val="8"/>
          <w:sz w:val="24"/>
          <w:szCs w:val="24"/>
        </w:rPr>
        <w:t xml:space="preserve">При обычном закапывании в глаза лекарство быстро распространяется по слизистой глаза, но столь же стремительно и вымывается благодаря функции слёзной жидкости. В таких случаях, когда требуется более длительное время для абсорбции и всасывания препарата, применяют </w:t>
      </w:r>
      <w:proofErr w:type="spellStart"/>
      <w:r w:rsidR="00546028" w:rsidRPr="005B6798">
        <w:rPr>
          <w:color w:val="000000"/>
          <w:spacing w:val="8"/>
          <w:sz w:val="24"/>
          <w:szCs w:val="24"/>
        </w:rPr>
        <w:t>субконъюнктивальный</w:t>
      </w:r>
      <w:proofErr w:type="spellEnd"/>
      <w:r w:rsidR="00546028" w:rsidRPr="005B6798">
        <w:rPr>
          <w:color w:val="000000"/>
          <w:spacing w:val="8"/>
          <w:sz w:val="24"/>
          <w:szCs w:val="24"/>
        </w:rPr>
        <w:t xml:space="preserve"> метод введения лекарственного препарата.</w:t>
      </w:r>
    </w:p>
    <w:p w:rsidR="00546028" w:rsidRPr="005B6798" w:rsidRDefault="005B6798" w:rsidP="005B6798">
      <w:pPr>
        <w:tabs>
          <w:tab w:val="left" w:pos="1521"/>
          <w:tab w:val="left" w:pos="1522"/>
        </w:tabs>
        <w:ind w:right="2722"/>
        <w:rPr>
          <w:color w:val="000000"/>
          <w:sz w:val="24"/>
          <w:szCs w:val="24"/>
          <w:shd w:val="clear" w:color="auto" w:fill="FFFFFF"/>
        </w:rPr>
      </w:pPr>
      <w:r w:rsidRPr="005B6798">
        <w:rPr>
          <w:color w:val="000000"/>
          <w:spacing w:val="8"/>
          <w:sz w:val="24"/>
          <w:szCs w:val="24"/>
        </w:rPr>
        <w:tab/>
      </w:r>
      <w:proofErr w:type="spellStart"/>
      <w:r w:rsidR="00546028" w:rsidRPr="005B6798">
        <w:rPr>
          <w:color w:val="000000"/>
          <w:sz w:val="24"/>
          <w:szCs w:val="24"/>
          <w:shd w:val="clear" w:color="auto" w:fill="FFFFFF"/>
        </w:rPr>
        <w:t>Субконъюнктивальные</w:t>
      </w:r>
      <w:proofErr w:type="spellEnd"/>
      <w:r w:rsidR="00546028" w:rsidRPr="005B6798">
        <w:rPr>
          <w:color w:val="000000"/>
          <w:sz w:val="24"/>
          <w:szCs w:val="24"/>
          <w:shd w:val="clear" w:color="auto" w:fill="FFFFFF"/>
        </w:rPr>
        <w:t xml:space="preserve"> инъекции относятся к более эффективным методам лечения глазных болезней, применяются в экстренных ситуациях и </w:t>
      </w:r>
      <w:r w:rsidR="00546028" w:rsidRPr="005B6798">
        <w:rPr>
          <w:rStyle w:val="a6"/>
          <w:b w:val="0"/>
          <w:color w:val="000000"/>
          <w:sz w:val="24"/>
          <w:szCs w:val="24"/>
          <w:bdr w:val="none" w:sz="0" w:space="0" w:color="auto" w:frame="1"/>
          <w:shd w:val="clear" w:color="auto" w:fill="FFFFFF"/>
        </w:rPr>
        <w:t>при серьезных заболеваниях</w:t>
      </w:r>
      <w:r w:rsidR="00546028" w:rsidRPr="005B6798">
        <w:rPr>
          <w:b/>
          <w:color w:val="000000"/>
          <w:sz w:val="24"/>
          <w:szCs w:val="24"/>
          <w:shd w:val="clear" w:color="auto" w:fill="FFFFFF"/>
        </w:rPr>
        <w:t> </w:t>
      </w:r>
      <w:r w:rsidR="00546028" w:rsidRPr="005B6798">
        <w:rPr>
          <w:color w:val="000000"/>
          <w:sz w:val="24"/>
          <w:szCs w:val="24"/>
          <w:shd w:val="clear" w:color="auto" w:fill="FFFFFF"/>
        </w:rPr>
        <w:t>органов зрения.</w:t>
      </w:r>
    </w:p>
    <w:p w:rsidR="00546028" w:rsidRPr="005B6798" w:rsidRDefault="005B6798" w:rsidP="005B6798">
      <w:pPr>
        <w:tabs>
          <w:tab w:val="left" w:pos="1521"/>
          <w:tab w:val="left" w:pos="1522"/>
        </w:tabs>
        <w:ind w:right="2722"/>
        <w:rPr>
          <w:color w:val="000000"/>
          <w:sz w:val="24"/>
          <w:szCs w:val="24"/>
          <w:shd w:val="clear" w:color="auto" w:fill="FFFFFF"/>
        </w:rPr>
      </w:pPr>
      <w:r w:rsidRPr="005B6798">
        <w:rPr>
          <w:color w:val="000000"/>
          <w:sz w:val="24"/>
          <w:szCs w:val="24"/>
          <w:shd w:val="clear" w:color="auto" w:fill="FFFFFF"/>
        </w:rPr>
        <w:tab/>
      </w:r>
      <w:r w:rsidR="00546028" w:rsidRPr="005B6798">
        <w:rPr>
          <w:color w:val="000000"/>
          <w:sz w:val="24"/>
          <w:szCs w:val="24"/>
          <w:shd w:val="clear" w:color="auto" w:fill="FFFFFF"/>
        </w:rPr>
        <w:t>Положительная сторона этой процедуры заключается в том, что нужный препарат (антибиотик, антиоксидант, гормональные или обезболивающие вещества, стимуляторы и так далее) поступает без дополнительных компонентов в чистом виде и в нужное место, в глубинные структуры глаза. Проводятся инъекции не чаще одного раза в день.</w:t>
      </w:r>
    </w:p>
    <w:p w:rsidR="00546028" w:rsidRDefault="00546028" w:rsidP="005B6798">
      <w:pPr>
        <w:pStyle w:val="a4"/>
        <w:tabs>
          <w:tab w:val="left" w:pos="1521"/>
          <w:tab w:val="left" w:pos="1522"/>
        </w:tabs>
        <w:ind w:right="2722" w:firstLine="0"/>
        <w:rPr>
          <w:sz w:val="28"/>
          <w:szCs w:val="28"/>
        </w:rPr>
      </w:pPr>
    </w:p>
    <w:p w:rsidR="005B6798" w:rsidRDefault="005B6798" w:rsidP="005B6798">
      <w:pPr>
        <w:pStyle w:val="a4"/>
        <w:tabs>
          <w:tab w:val="left" w:pos="1521"/>
          <w:tab w:val="left" w:pos="1522"/>
        </w:tabs>
        <w:ind w:right="2722" w:firstLine="0"/>
        <w:rPr>
          <w:sz w:val="28"/>
          <w:szCs w:val="28"/>
        </w:rPr>
      </w:pPr>
    </w:p>
    <w:p w:rsidR="005B6798" w:rsidRDefault="005B6798" w:rsidP="005B6798">
      <w:pPr>
        <w:pStyle w:val="a4"/>
        <w:tabs>
          <w:tab w:val="left" w:pos="1521"/>
          <w:tab w:val="left" w:pos="1522"/>
        </w:tabs>
        <w:ind w:right="2722" w:firstLine="0"/>
        <w:rPr>
          <w:sz w:val="28"/>
          <w:szCs w:val="28"/>
        </w:rPr>
      </w:pPr>
    </w:p>
    <w:p w:rsidR="005B6798" w:rsidRPr="005B6798" w:rsidRDefault="005B6798" w:rsidP="005B6798">
      <w:pPr>
        <w:pStyle w:val="a4"/>
        <w:tabs>
          <w:tab w:val="left" w:pos="1521"/>
          <w:tab w:val="left" w:pos="1522"/>
        </w:tabs>
        <w:ind w:right="2722" w:firstLine="0"/>
        <w:rPr>
          <w:sz w:val="28"/>
          <w:szCs w:val="28"/>
        </w:rPr>
      </w:pPr>
    </w:p>
    <w:p w:rsidR="00BE2E38" w:rsidRPr="00546028" w:rsidRDefault="00ED24B7" w:rsidP="00BE2E38">
      <w:pPr>
        <w:pStyle w:val="a4"/>
        <w:numPr>
          <w:ilvl w:val="0"/>
          <w:numId w:val="2"/>
        </w:numPr>
        <w:tabs>
          <w:tab w:val="left" w:pos="1521"/>
          <w:tab w:val="left" w:pos="1522"/>
        </w:tabs>
        <w:ind w:hanging="361"/>
        <w:rPr>
          <w:b/>
          <w:sz w:val="28"/>
        </w:rPr>
      </w:pPr>
      <w:r w:rsidRPr="00546028">
        <w:rPr>
          <w:b/>
          <w:sz w:val="28"/>
        </w:rPr>
        <w:lastRenderedPageBreak/>
        <w:t>Какие методы анестезии применяют в</w:t>
      </w:r>
      <w:r w:rsidRPr="00546028">
        <w:rPr>
          <w:b/>
          <w:spacing w:val="-7"/>
          <w:sz w:val="28"/>
        </w:rPr>
        <w:t xml:space="preserve"> </w:t>
      </w:r>
      <w:r w:rsidRPr="00546028">
        <w:rPr>
          <w:b/>
          <w:sz w:val="28"/>
        </w:rPr>
        <w:t>офтальмологии?</w:t>
      </w:r>
    </w:p>
    <w:p w:rsidR="00BE2E38" w:rsidRPr="00BE2E38" w:rsidRDefault="00BE2E38" w:rsidP="00BE2E38">
      <w:pPr>
        <w:pStyle w:val="a4"/>
        <w:tabs>
          <w:tab w:val="left" w:pos="1521"/>
          <w:tab w:val="left" w:pos="1522"/>
        </w:tabs>
        <w:ind w:firstLine="0"/>
        <w:rPr>
          <w:sz w:val="28"/>
        </w:rPr>
      </w:pPr>
    </w:p>
    <w:p w:rsidR="00BE2E38" w:rsidRPr="005B6798" w:rsidRDefault="005B6798" w:rsidP="005B6798">
      <w:pPr>
        <w:tabs>
          <w:tab w:val="left" w:pos="1521"/>
          <w:tab w:val="left" w:pos="1522"/>
        </w:tabs>
        <w:rPr>
          <w:color w:val="000000" w:themeColor="text1"/>
          <w:sz w:val="24"/>
          <w:szCs w:val="24"/>
          <w:shd w:val="clear" w:color="auto" w:fill="FFFFFF"/>
        </w:rPr>
      </w:pPr>
      <w:r>
        <w:rPr>
          <w:color w:val="000000" w:themeColor="text1"/>
          <w:sz w:val="24"/>
          <w:szCs w:val="24"/>
          <w:shd w:val="clear" w:color="auto" w:fill="FFFFFF"/>
        </w:rPr>
        <w:tab/>
      </w:r>
      <w:r w:rsidR="00BE2E38" w:rsidRPr="005B6798">
        <w:rPr>
          <w:color w:val="000000" w:themeColor="text1"/>
          <w:sz w:val="24"/>
          <w:szCs w:val="24"/>
          <w:shd w:val="clear" w:color="auto" w:fill="FFFFFF"/>
        </w:rPr>
        <w:t xml:space="preserve">Многие офтальмологические операции могут проводиться под местной анестезией 1-2% раствором дикаина, 4% раствором </w:t>
      </w:r>
      <w:proofErr w:type="spellStart"/>
      <w:r w:rsidR="00BE2E38" w:rsidRPr="005B6798">
        <w:rPr>
          <w:color w:val="000000" w:themeColor="text1"/>
          <w:sz w:val="24"/>
          <w:szCs w:val="24"/>
          <w:shd w:val="clear" w:color="auto" w:fill="FFFFFF"/>
        </w:rPr>
        <w:t>лидокаина</w:t>
      </w:r>
      <w:proofErr w:type="spellEnd"/>
      <w:r w:rsidR="00BE2E38" w:rsidRPr="005B6798">
        <w:rPr>
          <w:color w:val="000000" w:themeColor="text1"/>
          <w:sz w:val="24"/>
          <w:szCs w:val="24"/>
          <w:shd w:val="clear" w:color="auto" w:fill="FFFFFF"/>
        </w:rPr>
        <w:t xml:space="preserve"> и др. </w:t>
      </w:r>
    </w:p>
    <w:p w:rsidR="00BE2E38" w:rsidRPr="005B6798" w:rsidRDefault="005B6798" w:rsidP="005B6798">
      <w:pPr>
        <w:tabs>
          <w:tab w:val="left" w:pos="1521"/>
          <w:tab w:val="left" w:pos="1522"/>
        </w:tabs>
        <w:rPr>
          <w:sz w:val="24"/>
          <w:szCs w:val="24"/>
        </w:rPr>
      </w:pPr>
      <w:r>
        <w:rPr>
          <w:sz w:val="24"/>
          <w:szCs w:val="24"/>
        </w:rPr>
        <w:tab/>
      </w:r>
      <w:r w:rsidR="00BE2E38" w:rsidRPr="005B6798">
        <w:rPr>
          <w:sz w:val="24"/>
          <w:szCs w:val="24"/>
        </w:rPr>
        <w:t>Местная аппликационная анестезия. Для анестезии хирургических и лазерных операций необходимы препараты более высоких концентраций, вызывающих длительную и глубокую потерю чувствительности тканей глазного яблока.</w:t>
      </w:r>
    </w:p>
    <w:p w:rsidR="005B6798" w:rsidRDefault="005B6798" w:rsidP="005B6798">
      <w:pPr>
        <w:tabs>
          <w:tab w:val="left" w:pos="1521"/>
          <w:tab w:val="left" w:pos="1522"/>
        </w:tabs>
        <w:rPr>
          <w:color w:val="000000" w:themeColor="text1"/>
          <w:sz w:val="24"/>
          <w:szCs w:val="24"/>
          <w:shd w:val="clear" w:color="auto" w:fill="FFFFFF"/>
        </w:rPr>
      </w:pPr>
      <w:r>
        <w:rPr>
          <w:color w:val="000000" w:themeColor="text1"/>
          <w:sz w:val="24"/>
          <w:szCs w:val="24"/>
          <w:shd w:val="clear" w:color="auto" w:fill="FFFFFF"/>
        </w:rPr>
        <w:tab/>
      </w:r>
      <w:r w:rsidR="00BE2E38" w:rsidRPr="005B6798">
        <w:rPr>
          <w:color w:val="000000" w:themeColor="text1"/>
          <w:sz w:val="24"/>
          <w:szCs w:val="24"/>
          <w:shd w:val="clear" w:color="auto" w:fill="FFFFFF"/>
        </w:rPr>
        <w:t xml:space="preserve">При необходимости используются методы регионарной анестезии: </w:t>
      </w:r>
      <w:proofErr w:type="spellStart"/>
      <w:r w:rsidR="00BE2E38" w:rsidRPr="005B6798">
        <w:rPr>
          <w:color w:val="000000" w:themeColor="text1"/>
          <w:sz w:val="24"/>
          <w:szCs w:val="24"/>
          <w:shd w:val="clear" w:color="auto" w:fill="FFFFFF"/>
        </w:rPr>
        <w:t>супраорбитальная</w:t>
      </w:r>
      <w:proofErr w:type="spellEnd"/>
      <w:r w:rsidR="00BE2E38" w:rsidRPr="005B6798">
        <w:rPr>
          <w:color w:val="000000" w:themeColor="text1"/>
          <w:sz w:val="24"/>
          <w:szCs w:val="24"/>
          <w:shd w:val="clear" w:color="auto" w:fill="FFFFFF"/>
        </w:rPr>
        <w:t xml:space="preserve"> стволовая анестезия, </w:t>
      </w:r>
      <w:proofErr w:type="spellStart"/>
      <w:r w:rsidR="00BE2E38" w:rsidRPr="005B6798">
        <w:rPr>
          <w:color w:val="000000" w:themeColor="text1"/>
          <w:sz w:val="24"/>
          <w:szCs w:val="24"/>
          <w:shd w:val="clear" w:color="auto" w:fill="FFFFFF"/>
        </w:rPr>
        <w:t>аурикуло-пальпебральная</w:t>
      </w:r>
      <w:proofErr w:type="spellEnd"/>
      <w:r w:rsidR="00BE2E38" w:rsidRPr="005B6798">
        <w:rPr>
          <w:color w:val="000000" w:themeColor="text1"/>
          <w:sz w:val="24"/>
          <w:szCs w:val="24"/>
          <w:shd w:val="clear" w:color="auto" w:fill="FFFFFF"/>
        </w:rPr>
        <w:t xml:space="preserve"> блокада, ретробульбарная блокада (регионарные блокады описаны в Гл.4). </w:t>
      </w:r>
    </w:p>
    <w:p w:rsidR="00BE2E38" w:rsidRPr="005B6798" w:rsidRDefault="005B6798" w:rsidP="005B6798">
      <w:pPr>
        <w:tabs>
          <w:tab w:val="left" w:pos="1521"/>
          <w:tab w:val="left" w:pos="1522"/>
        </w:tabs>
        <w:rPr>
          <w:color w:val="000000" w:themeColor="text1"/>
          <w:sz w:val="24"/>
          <w:szCs w:val="24"/>
          <w:shd w:val="clear" w:color="auto" w:fill="FFFFFF"/>
        </w:rPr>
      </w:pPr>
      <w:r>
        <w:rPr>
          <w:color w:val="000000" w:themeColor="text1"/>
          <w:sz w:val="24"/>
          <w:szCs w:val="24"/>
          <w:shd w:val="clear" w:color="auto" w:fill="FFFFFF"/>
        </w:rPr>
        <w:tab/>
      </w:r>
      <w:r w:rsidR="00BE2E38" w:rsidRPr="005B6798">
        <w:rPr>
          <w:color w:val="000000" w:themeColor="text1"/>
          <w:sz w:val="24"/>
          <w:szCs w:val="24"/>
          <w:shd w:val="clear" w:color="auto" w:fill="FFFFFF"/>
        </w:rPr>
        <w:t xml:space="preserve">При необходимости проведения общей анестезии следует помнить, что для </w:t>
      </w:r>
      <w:proofErr w:type="spellStart"/>
      <w:r w:rsidR="00BE2E38" w:rsidRPr="005B6798">
        <w:rPr>
          <w:color w:val="000000" w:themeColor="text1"/>
          <w:sz w:val="24"/>
          <w:szCs w:val="24"/>
          <w:shd w:val="clear" w:color="auto" w:fill="FFFFFF"/>
        </w:rPr>
        <w:t>премедикации</w:t>
      </w:r>
      <w:proofErr w:type="spellEnd"/>
      <w:r w:rsidR="00BE2E38" w:rsidRPr="005B6798">
        <w:rPr>
          <w:color w:val="000000" w:themeColor="text1"/>
          <w:sz w:val="24"/>
          <w:szCs w:val="24"/>
          <w:shd w:val="clear" w:color="auto" w:fill="FFFFFF"/>
        </w:rPr>
        <w:t xml:space="preserve"> необходимо использовать </w:t>
      </w:r>
      <w:proofErr w:type="spellStart"/>
      <w:r w:rsidR="00BE2E38" w:rsidRPr="005B6798">
        <w:rPr>
          <w:color w:val="000000" w:themeColor="text1"/>
          <w:sz w:val="24"/>
          <w:szCs w:val="24"/>
          <w:shd w:val="clear" w:color="auto" w:fill="FFFFFF"/>
        </w:rPr>
        <w:t>метацин</w:t>
      </w:r>
      <w:proofErr w:type="spellEnd"/>
      <w:r w:rsidR="00BE2E38" w:rsidRPr="005B6798">
        <w:rPr>
          <w:color w:val="000000" w:themeColor="text1"/>
          <w:sz w:val="24"/>
          <w:szCs w:val="24"/>
          <w:shd w:val="clear" w:color="auto" w:fill="FFFFFF"/>
        </w:rPr>
        <w:t xml:space="preserve">, т.к. атропин повышает внутриглазное давление. К такому же эффекту приводит </w:t>
      </w:r>
      <w:proofErr w:type="spellStart"/>
      <w:r w:rsidR="00BE2E38" w:rsidRPr="005B6798">
        <w:rPr>
          <w:color w:val="000000" w:themeColor="text1"/>
          <w:sz w:val="24"/>
          <w:szCs w:val="24"/>
          <w:shd w:val="clear" w:color="auto" w:fill="FFFFFF"/>
        </w:rPr>
        <w:t>инфузия</w:t>
      </w:r>
      <w:proofErr w:type="spellEnd"/>
      <w:r w:rsidR="00BE2E38" w:rsidRPr="005B6798">
        <w:rPr>
          <w:color w:val="000000" w:themeColor="text1"/>
          <w:sz w:val="24"/>
          <w:szCs w:val="24"/>
          <w:shd w:val="clear" w:color="auto" w:fill="FFFFFF"/>
        </w:rPr>
        <w:t xml:space="preserve"> гипертонических растворов. Барбитураты, фторотан, наркотические анальгетики, </w:t>
      </w:r>
      <w:proofErr w:type="spellStart"/>
      <w:r w:rsidR="00BE2E38" w:rsidRPr="005B6798">
        <w:rPr>
          <w:color w:val="000000" w:themeColor="text1"/>
          <w:sz w:val="24"/>
          <w:szCs w:val="24"/>
          <w:shd w:val="clear" w:color="auto" w:fill="FFFFFF"/>
        </w:rPr>
        <w:t>ганглиоблокаторы</w:t>
      </w:r>
      <w:proofErr w:type="spellEnd"/>
      <w:r w:rsidR="00BE2E38" w:rsidRPr="005B6798">
        <w:rPr>
          <w:color w:val="000000" w:themeColor="text1"/>
          <w:sz w:val="24"/>
          <w:szCs w:val="24"/>
          <w:shd w:val="clear" w:color="auto" w:fill="FFFFFF"/>
        </w:rPr>
        <w:t xml:space="preserve">, ретробульбарное введение новокаина, </w:t>
      </w:r>
      <w:proofErr w:type="spellStart"/>
      <w:r w:rsidR="00BE2E38" w:rsidRPr="005B6798">
        <w:rPr>
          <w:color w:val="000000" w:themeColor="text1"/>
          <w:sz w:val="24"/>
          <w:szCs w:val="24"/>
          <w:shd w:val="clear" w:color="auto" w:fill="FFFFFF"/>
        </w:rPr>
        <w:t>инфузия</w:t>
      </w:r>
      <w:proofErr w:type="spellEnd"/>
      <w:r w:rsidR="00BE2E38" w:rsidRPr="005B6798">
        <w:rPr>
          <w:color w:val="000000" w:themeColor="text1"/>
          <w:sz w:val="24"/>
          <w:szCs w:val="24"/>
          <w:shd w:val="clear" w:color="auto" w:fill="FFFFFF"/>
        </w:rPr>
        <w:t xml:space="preserve"> гипотонических растворов снижают внутриглазное давление. </w:t>
      </w:r>
    </w:p>
    <w:p w:rsidR="00BE2E38" w:rsidRPr="005B6798" w:rsidRDefault="005B6798" w:rsidP="005B6798">
      <w:pPr>
        <w:tabs>
          <w:tab w:val="left" w:pos="1521"/>
          <w:tab w:val="left" w:pos="1522"/>
        </w:tabs>
        <w:rPr>
          <w:sz w:val="24"/>
          <w:szCs w:val="24"/>
        </w:rPr>
      </w:pPr>
      <w:r>
        <w:rPr>
          <w:sz w:val="24"/>
          <w:szCs w:val="24"/>
        </w:rPr>
        <w:tab/>
      </w:r>
      <w:proofErr w:type="spellStart"/>
      <w:r w:rsidR="00BE2E38" w:rsidRPr="005B6798">
        <w:rPr>
          <w:sz w:val="24"/>
          <w:szCs w:val="24"/>
        </w:rPr>
        <w:t>Перибульбарная</w:t>
      </w:r>
      <w:proofErr w:type="spellEnd"/>
      <w:r w:rsidR="00BE2E38" w:rsidRPr="005B6798">
        <w:rPr>
          <w:sz w:val="24"/>
          <w:szCs w:val="24"/>
        </w:rPr>
        <w:t xml:space="preserve"> анестезия-техника Подготовка к анестезии включает следующие этапы: обеспечивается постоянный венозный доступ.  Конъюнктивальный мешок обезболивается глазными каплями с анестетиком. В каждый глаз вводится по три капли, процедура повторяется три раза с интервалом в 1 минуту.  Берётся шприц 10 мл с 5мл 0.75% </w:t>
      </w:r>
      <w:proofErr w:type="spellStart"/>
      <w:r w:rsidR="00BE2E38" w:rsidRPr="005B6798">
        <w:rPr>
          <w:sz w:val="24"/>
          <w:szCs w:val="24"/>
        </w:rPr>
        <w:t>бупивакаина</w:t>
      </w:r>
      <w:proofErr w:type="spellEnd"/>
      <w:r w:rsidR="00BE2E38" w:rsidRPr="005B6798">
        <w:rPr>
          <w:sz w:val="24"/>
          <w:szCs w:val="24"/>
        </w:rPr>
        <w:t xml:space="preserve"> в смеси с 5 мл 2% </w:t>
      </w:r>
      <w:proofErr w:type="spellStart"/>
      <w:r w:rsidR="00BE2E38" w:rsidRPr="005B6798">
        <w:rPr>
          <w:sz w:val="24"/>
          <w:szCs w:val="24"/>
        </w:rPr>
        <w:t>лидокаина</w:t>
      </w:r>
      <w:proofErr w:type="spellEnd"/>
      <w:r w:rsidR="00BE2E38" w:rsidRPr="005B6798">
        <w:rPr>
          <w:sz w:val="24"/>
          <w:szCs w:val="24"/>
        </w:rPr>
        <w:t xml:space="preserve"> с 1:200000 адреналина. Добавляется 75 единиц </w:t>
      </w:r>
      <w:proofErr w:type="spellStart"/>
      <w:r w:rsidR="00BE2E38" w:rsidRPr="005B6798">
        <w:rPr>
          <w:sz w:val="24"/>
          <w:szCs w:val="24"/>
        </w:rPr>
        <w:t>гиалуронидазы</w:t>
      </w:r>
      <w:proofErr w:type="spellEnd"/>
      <w:r w:rsidR="00BE2E38" w:rsidRPr="005B6798">
        <w:rPr>
          <w:sz w:val="24"/>
          <w:szCs w:val="24"/>
        </w:rPr>
        <w:t xml:space="preserve"> для улучшения диффузии смеси анестетиков внутрь орбиты, что приводит к более быстрому развитию анестезии и удлиняет её.</w:t>
      </w:r>
    </w:p>
    <w:p w:rsidR="00BE2E38" w:rsidRPr="005B6798" w:rsidRDefault="00BE2E38" w:rsidP="00BE2E38">
      <w:pPr>
        <w:pStyle w:val="a4"/>
        <w:tabs>
          <w:tab w:val="left" w:pos="1521"/>
          <w:tab w:val="left" w:pos="1522"/>
        </w:tabs>
        <w:ind w:firstLine="0"/>
        <w:rPr>
          <w:color w:val="000000" w:themeColor="text1"/>
          <w:sz w:val="24"/>
          <w:szCs w:val="24"/>
          <w:shd w:val="clear" w:color="auto" w:fill="FFFFFF"/>
        </w:rPr>
      </w:pPr>
    </w:p>
    <w:p w:rsidR="005B6798" w:rsidRDefault="00ED24B7" w:rsidP="005B6798">
      <w:pPr>
        <w:pStyle w:val="a4"/>
        <w:numPr>
          <w:ilvl w:val="0"/>
          <w:numId w:val="2"/>
        </w:numPr>
        <w:tabs>
          <w:tab w:val="left" w:pos="1521"/>
          <w:tab w:val="left" w:pos="1522"/>
        </w:tabs>
        <w:rPr>
          <w:b/>
          <w:sz w:val="28"/>
        </w:rPr>
      </w:pPr>
      <w:r w:rsidRPr="005B6798">
        <w:rPr>
          <w:b/>
          <w:sz w:val="28"/>
        </w:rPr>
        <w:t>В каких случаях проводят прижигания</w:t>
      </w:r>
      <w:r w:rsidRPr="005B6798">
        <w:rPr>
          <w:b/>
          <w:spacing w:val="-3"/>
          <w:sz w:val="28"/>
        </w:rPr>
        <w:t xml:space="preserve"> </w:t>
      </w:r>
      <w:r w:rsidRPr="005B6798">
        <w:rPr>
          <w:b/>
          <w:sz w:val="28"/>
        </w:rPr>
        <w:t>конъюнктивы?</w:t>
      </w:r>
    </w:p>
    <w:p w:rsidR="005B6798" w:rsidRDefault="005B6798" w:rsidP="005B6798">
      <w:pPr>
        <w:tabs>
          <w:tab w:val="left" w:pos="1521"/>
          <w:tab w:val="left" w:pos="1522"/>
        </w:tabs>
        <w:rPr>
          <w:b/>
          <w:sz w:val="28"/>
        </w:rPr>
      </w:pPr>
    </w:p>
    <w:p w:rsidR="005B6798" w:rsidRPr="005B6798" w:rsidRDefault="005B6798" w:rsidP="005B6798">
      <w:pPr>
        <w:tabs>
          <w:tab w:val="left" w:pos="1521"/>
          <w:tab w:val="left" w:pos="1522"/>
        </w:tabs>
        <w:rPr>
          <w:b/>
          <w:sz w:val="24"/>
          <w:szCs w:val="24"/>
        </w:rPr>
      </w:pPr>
      <w:r>
        <w:rPr>
          <w:color w:val="000000"/>
          <w:sz w:val="28"/>
          <w:szCs w:val="28"/>
          <w:shd w:val="clear" w:color="auto" w:fill="FFFFFF"/>
        </w:rPr>
        <w:tab/>
      </w:r>
      <w:r w:rsidRPr="005B6798">
        <w:rPr>
          <w:color w:val="000000"/>
          <w:sz w:val="24"/>
          <w:szCs w:val="24"/>
          <w:shd w:val="clear" w:color="auto" w:fill="FFFFFF"/>
        </w:rPr>
        <w:t>Прижигание конъюнктивы производится при острых конъюнктивитах, сопровождающихся большим количеством отделяемого слизисто-гнойного или гнойного характера.</w:t>
      </w:r>
    </w:p>
    <w:p w:rsidR="005B6798" w:rsidRPr="005B6798" w:rsidRDefault="005B6798" w:rsidP="005B6798">
      <w:pPr>
        <w:pStyle w:val="a4"/>
        <w:tabs>
          <w:tab w:val="left" w:pos="1521"/>
          <w:tab w:val="left" w:pos="1522"/>
        </w:tabs>
        <w:ind w:firstLine="0"/>
        <w:rPr>
          <w:b/>
          <w:sz w:val="28"/>
        </w:rPr>
      </w:pPr>
    </w:p>
    <w:p w:rsidR="00311E71" w:rsidRDefault="00ED24B7">
      <w:pPr>
        <w:pStyle w:val="a4"/>
        <w:numPr>
          <w:ilvl w:val="0"/>
          <w:numId w:val="2"/>
        </w:numPr>
        <w:tabs>
          <w:tab w:val="left" w:pos="1521"/>
          <w:tab w:val="left" w:pos="1522"/>
        </w:tabs>
        <w:spacing w:before="48" w:line="273" w:lineRule="auto"/>
        <w:ind w:right="2075"/>
        <w:rPr>
          <w:b/>
          <w:sz w:val="28"/>
        </w:rPr>
      </w:pPr>
      <w:r w:rsidRPr="005B6798">
        <w:rPr>
          <w:b/>
          <w:sz w:val="28"/>
        </w:rPr>
        <w:t>Какие лекарственные препараты используют для прижигания конъюнктивы?</w:t>
      </w:r>
    </w:p>
    <w:p w:rsidR="008359A6" w:rsidRPr="008359A6" w:rsidRDefault="008359A6" w:rsidP="008359A6">
      <w:pPr>
        <w:ind w:firstLine="708"/>
        <w:rPr>
          <w:color w:val="000000"/>
          <w:sz w:val="24"/>
          <w:szCs w:val="24"/>
          <w:shd w:val="clear" w:color="auto" w:fill="F8F9FA"/>
        </w:rPr>
      </w:pPr>
      <w:r w:rsidRPr="008359A6">
        <w:rPr>
          <w:sz w:val="24"/>
          <w:szCs w:val="24"/>
        </w:rPr>
        <w:t xml:space="preserve">Ляпис, </w:t>
      </w:r>
      <w:r w:rsidRPr="008359A6">
        <w:rPr>
          <w:color w:val="000000"/>
          <w:sz w:val="24"/>
          <w:szCs w:val="24"/>
        </w:rPr>
        <w:t>5—10%</w:t>
      </w:r>
      <w:r w:rsidRPr="008359A6">
        <w:rPr>
          <w:color w:val="000000"/>
          <w:sz w:val="24"/>
          <w:szCs w:val="24"/>
          <w:shd w:val="clear" w:color="auto" w:fill="FFFFFF"/>
        </w:rPr>
        <w:t xml:space="preserve"> раствор нитрата серебра, </w:t>
      </w:r>
      <w:r w:rsidRPr="008359A6">
        <w:rPr>
          <w:color w:val="000000"/>
          <w:sz w:val="24"/>
          <w:szCs w:val="24"/>
        </w:rPr>
        <w:t>Цинка сульфат 20%-ный, Медный сульфат</w:t>
      </w:r>
    </w:p>
    <w:p w:rsidR="005B6798" w:rsidRPr="005B6798" w:rsidRDefault="005B6798" w:rsidP="005B6798">
      <w:pPr>
        <w:tabs>
          <w:tab w:val="left" w:pos="1521"/>
          <w:tab w:val="left" w:pos="1522"/>
        </w:tabs>
        <w:spacing w:before="48" w:line="273" w:lineRule="auto"/>
        <w:ind w:right="2075"/>
        <w:rPr>
          <w:b/>
          <w:sz w:val="28"/>
        </w:rPr>
      </w:pPr>
    </w:p>
    <w:p w:rsidR="00311E71" w:rsidRPr="005B6798" w:rsidRDefault="00ED24B7">
      <w:pPr>
        <w:pStyle w:val="a4"/>
        <w:numPr>
          <w:ilvl w:val="0"/>
          <w:numId w:val="2"/>
        </w:numPr>
        <w:tabs>
          <w:tab w:val="left" w:pos="1521"/>
          <w:tab w:val="left" w:pos="1522"/>
        </w:tabs>
        <w:ind w:hanging="361"/>
        <w:rPr>
          <w:b/>
          <w:sz w:val="28"/>
        </w:rPr>
      </w:pPr>
      <w:r w:rsidRPr="005B6798">
        <w:rPr>
          <w:b/>
          <w:sz w:val="28"/>
        </w:rPr>
        <w:t>Каковы особенности применения антибиотиков в</w:t>
      </w:r>
      <w:r w:rsidRPr="005B6798">
        <w:rPr>
          <w:b/>
          <w:spacing w:val="-10"/>
          <w:sz w:val="28"/>
        </w:rPr>
        <w:t xml:space="preserve"> </w:t>
      </w:r>
      <w:r w:rsidRPr="005B6798">
        <w:rPr>
          <w:b/>
          <w:sz w:val="28"/>
        </w:rPr>
        <w:t>офтальмологии?</w:t>
      </w:r>
    </w:p>
    <w:p w:rsidR="00450D7A" w:rsidRPr="005B6798" w:rsidRDefault="005B6798" w:rsidP="005B6798">
      <w:pPr>
        <w:tabs>
          <w:tab w:val="left" w:pos="1521"/>
          <w:tab w:val="left" w:pos="1522"/>
        </w:tabs>
        <w:rPr>
          <w:color w:val="000000" w:themeColor="text1"/>
          <w:sz w:val="24"/>
          <w:szCs w:val="24"/>
          <w:shd w:val="clear" w:color="auto" w:fill="FFFFFF"/>
        </w:rPr>
      </w:pPr>
      <w:r>
        <w:rPr>
          <w:color w:val="000000" w:themeColor="text1"/>
          <w:sz w:val="24"/>
          <w:szCs w:val="24"/>
          <w:shd w:val="clear" w:color="auto" w:fill="FFFFFF"/>
        </w:rPr>
        <w:tab/>
      </w:r>
      <w:r w:rsidR="00450D7A" w:rsidRPr="005B6798">
        <w:rPr>
          <w:color w:val="000000" w:themeColor="text1"/>
          <w:sz w:val="24"/>
          <w:szCs w:val="24"/>
          <w:shd w:val="clear" w:color="auto" w:fill="FFFFFF"/>
        </w:rPr>
        <w:t>Антибиотик используется в конъюнктивальной поверхности (около 16 см</w:t>
      </w:r>
      <w:proofErr w:type="gramStart"/>
      <w:r w:rsidR="00450D7A" w:rsidRPr="005B6798">
        <w:rPr>
          <w:color w:val="000000" w:themeColor="text1"/>
          <w:sz w:val="24"/>
          <w:szCs w:val="24"/>
          <w:shd w:val="clear" w:color="auto" w:fill="FFFFFF"/>
        </w:rPr>
        <w:t>2</w:t>
      </w:r>
      <w:proofErr w:type="gramEnd"/>
      <w:r w:rsidR="00450D7A" w:rsidRPr="005B6798">
        <w:rPr>
          <w:color w:val="000000" w:themeColor="text1"/>
          <w:sz w:val="24"/>
          <w:szCs w:val="24"/>
          <w:shd w:val="clear" w:color="auto" w:fill="FFFFFF"/>
        </w:rPr>
        <w:t xml:space="preserve">), т.к. именно на эту зону приходится основная бактериальная нагрузка. При применении </w:t>
      </w:r>
      <w:proofErr w:type="spellStart"/>
      <w:r w:rsidR="00450D7A" w:rsidRPr="005B6798">
        <w:rPr>
          <w:color w:val="000000" w:themeColor="text1"/>
          <w:sz w:val="24"/>
          <w:szCs w:val="24"/>
          <w:shd w:val="clear" w:color="auto" w:fill="FFFFFF"/>
        </w:rPr>
        <w:t>азитромицина</w:t>
      </w:r>
      <w:proofErr w:type="spellEnd"/>
      <w:r w:rsidR="00450D7A" w:rsidRPr="005B6798">
        <w:rPr>
          <w:color w:val="000000" w:themeColor="text1"/>
          <w:sz w:val="24"/>
          <w:szCs w:val="24"/>
          <w:shd w:val="clear" w:color="auto" w:fill="FFFFFF"/>
        </w:rPr>
        <w:t xml:space="preserve"> на поверхности глаза должны соблюдаться следующие требования: непродолжительная по времени терапия; незначительная доза препарата в силу ограниченности бактериальной нагрузки; </w:t>
      </w:r>
      <w:proofErr w:type="gramStart"/>
      <w:r w:rsidR="00450D7A" w:rsidRPr="005B6798">
        <w:rPr>
          <w:color w:val="000000" w:themeColor="text1"/>
          <w:sz w:val="24"/>
          <w:szCs w:val="24"/>
          <w:shd w:val="clear" w:color="auto" w:fill="FFFFFF"/>
        </w:rPr>
        <w:t>контроль за</w:t>
      </w:r>
      <w:proofErr w:type="gramEnd"/>
      <w:r w:rsidR="00450D7A" w:rsidRPr="005B6798">
        <w:rPr>
          <w:color w:val="000000" w:themeColor="text1"/>
          <w:sz w:val="24"/>
          <w:szCs w:val="24"/>
          <w:shd w:val="clear" w:color="auto" w:fill="FFFFFF"/>
        </w:rPr>
        <w:t xml:space="preserve"> терапевтическим эффектом препарата.</w:t>
      </w:r>
    </w:p>
    <w:p w:rsidR="00450D7A" w:rsidRPr="005B6798" w:rsidRDefault="005B6798" w:rsidP="005B6798">
      <w:pPr>
        <w:tabs>
          <w:tab w:val="left" w:pos="1521"/>
          <w:tab w:val="left" w:pos="1522"/>
        </w:tabs>
        <w:rPr>
          <w:color w:val="000000" w:themeColor="text1"/>
          <w:sz w:val="24"/>
          <w:szCs w:val="24"/>
        </w:rPr>
      </w:pPr>
      <w:r>
        <w:rPr>
          <w:color w:val="000000" w:themeColor="text1"/>
          <w:sz w:val="24"/>
          <w:szCs w:val="24"/>
        </w:rPr>
        <w:tab/>
      </w:r>
      <w:r w:rsidR="00450D7A" w:rsidRPr="005B6798">
        <w:rPr>
          <w:color w:val="000000" w:themeColor="text1"/>
          <w:sz w:val="24"/>
          <w:szCs w:val="24"/>
        </w:rPr>
        <w:t>Свои эффекты антибиотики реализуют множеством способов: некоторые из них препятствуют синтезу нуклеиновых кислот микробов; другие препятствуют синтезу клеточной стенки бактерий, третьи нарушают синтез белков, а четвертые блокируют функции дыхательных ферментов.</w:t>
      </w:r>
    </w:p>
    <w:p w:rsidR="00BD0FE5" w:rsidRPr="005B6798" w:rsidRDefault="00ED24B7" w:rsidP="00BD0FE5">
      <w:pPr>
        <w:pStyle w:val="a4"/>
        <w:numPr>
          <w:ilvl w:val="0"/>
          <w:numId w:val="2"/>
        </w:numPr>
        <w:tabs>
          <w:tab w:val="left" w:pos="1521"/>
          <w:tab w:val="left" w:pos="1522"/>
        </w:tabs>
        <w:spacing w:before="48" w:line="273" w:lineRule="auto"/>
        <w:ind w:right="1722"/>
        <w:rPr>
          <w:b/>
          <w:sz w:val="28"/>
        </w:rPr>
      </w:pPr>
      <w:r w:rsidRPr="005B6798">
        <w:rPr>
          <w:b/>
          <w:sz w:val="28"/>
        </w:rPr>
        <w:t>В чем заключается механизм действия тканевой и новокаиновой терапии в</w:t>
      </w:r>
      <w:r w:rsidRPr="005B6798">
        <w:rPr>
          <w:b/>
          <w:spacing w:val="-2"/>
          <w:sz w:val="28"/>
        </w:rPr>
        <w:t xml:space="preserve"> </w:t>
      </w:r>
      <w:r w:rsidRPr="005B6798">
        <w:rPr>
          <w:b/>
          <w:sz w:val="28"/>
        </w:rPr>
        <w:t>офтальмологии?</w:t>
      </w:r>
    </w:p>
    <w:p w:rsidR="00BD0FE5" w:rsidRPr="005B6798" w:rsidRDefault="005B6798" w:rsidP="005B6798">
      <w:pPr>
        <w:tabs>
          <w:tab w:val="left" w:pos="1521"/>
          <w:tab w:val="left" w:pos="1522"/>
        </w:tabs>
        <w:spacing w:before="48" w:line="273" w:lineRule="auto"/>
        <w:ind w:right="1722"/>
        <w:rPr>
          <w:color w:val="000000" w:themeColor="text1"/>
          <w:spacing w:val="6"/>
          <w:sz w:val="24"/>
          <w:szCs w:val="24"/>
        </w:rPr>
      </w:pPr>
      <w:r>
        <w:rPr>
          <w:rFonts w:asciiTheme="minorHAnsi" w:hAnsiTheme="minorHAnsi"/>
          <w:color w:val="2B2727"/>
          <w:spacing w:val="6"/>
          <w:sz w:val="20"/>
          <w:szCs w:val="20"/>
        </w:rPr>
        <w:tab/>
      </w:r>
      <w:r w:rsidR="00BD0FE5" w:rsidRPr="005B6798">
        <w:rPr>
          <w:color w:val="000000" w:themeColor="text1"/>
          <w:spacing w:val="6"/>
          <w:sz w:val="24"/>
          <w:szCs w:val="24"/>
        </w:rPr>
        <w:t>В механизме действия новокаиновой блокады большинство исследователей выделяют два основных момента: выключение (блокирование) и слабое раздражение нервной системы. Блокада освобождает кору головного мозга от болевых импульсов, заменяет сильные раздражения слабыми, благодаря чему восстанавливается равновесие между процессами возбуждения и торможения и нормализуются нарушенные патологическим процессом взаимоотношения между корой головного мозга и внутренними органами. Все это улучшает трофику тканей и благоприятно влияет на течение заболеваний.</w:t>
      </w:r>
    </w:p>
    <w:p w:rsidR="00BD0FE5" w:rsidRPr="005B6798" w:rsidRDefault="00BD0FE5" w:rsidP="005B6798">
      <w:pPr>
        <w:tabs>
          <w:tab w:val="left" w:pos="1521"/>
          <w:tab w:val="left" w:pos="1522"/>
        </w:tabs>
        <w:spacing w:before="48" w:line="273" w:lineRule="auto"/>
        <w:ind w:right="1722"/>
        <w:rPr>
          <w:color w:val="000000" w:themeColor="text1"/>
          <w:spacing w:val="6"/>
          <w:sz w:val="24"/>
          <w:szCs w:val="24"/>
        </w:rPr>
      </w:pPr>
      <w:r w:rsidRPr="005B6798">
        <w:rPr>
          <w:color w:val="000000" w:themeColor="text1"/>
          <w:spacing w:val="6"/>
          <w:sz w:val="24"/>
          <w:szCs w:val="24"/>
        </w:rPr>
        <w:t xml:space="preserve">Обладая исключительной </w:t>
      </w:r>
      <w:proofErr w:type="spellStart"/>
      <w:r w:rsidRPr="005B6798">
        <w:rPr>
          <w:color w:val="000000" w:themeColor="text1"/>
          <w:spacing w:val="6"/>
          <w:sz w:val="24"/>
          <w:szCs w:val="24"/>
        </w:rPr>
        <w:t>нейротропностью</w:t>
      </w:r>
      <w:proofErr w:type="spellEnd"/>
      <w:r w:rsidRPr="005B6798">
        <w:rPr>
          <w:color w:val="000000" w:themeColor="text1"/>
          <w:spacing w:val="6"/>
          <w:sz w:val="24"/>
          <w:szCs w:val="24"/>
        </w:rPr>
        <w:t xml:space="preserve">, новокаин оказывает непосредственное </w:t>
      </w:r>
      <w:r w:rsidRPr="005B6798">
        <w:rPr>
          <w:color w:val="000000" w:themeColor="text1"/>
          <w:spacing w:val="6"/>
          <w:sz w:val="24"/>
          <w:szCs w:val="24"/>
        </w:rPr>
        <w:lastRenderedPageBreak/>
        <w:t>или рефлекторное влияние на все звенья рефлекторной дуги.</w:t>
      </w:r>
    </w:p>
    <w:p w:rsidR="00BD0FE5" w:rsidRPr="005B6798" w:rsidRDefault="00BD0FE5" w:rsidP="005B6798">
      <w:pPr>
        <w:tabs>
          <w:tab w:val="left" w:pos="1521"/>
          <w:tab w:val="left" w:pos="1522"/>
        </w:tabs>
        <w:spacing w:before="48" w:line="273" w:lineRule="auto"/>
        <w:ind w:right="1722"/>
        <w:rPr>
          <w:color w:val="000000" w:themeColor="text1"/>
          <w:spacing w:val="6"/>
          <w:sz w:val="24"/>
          <w:szCs w:val="24"/>
        </w:rPr>
      </w:pPr>
      <w:r w:rsidRPr="005B6798">
        <w:rPr>
          <w:color w:val="000000" w:themeColor="text1"/>
          <w:spacing w:val="6"/>
          <w:sz w:val="24"/>
          <w:szCs w:val="24"/>
        </w:rPr>
        <w:t>Благоприятный лечебный эффект при новокаиновой терапии обусловлен, прежде всего, действием новокаина на центральную нервную систему. </w:t>
      </w:r>
    </w:p>
    <w:p w:rsidR="00BD0FE5" w:rsidRPr="005B6798" w:rsidRDefault="005B6798" w:rsidP="005B6798">
      <w:pPr>
        <w:tabs>
          <w:tab w:val="left" w:pos="1521"/>
          <w:tab w:val="left" w:pos="1522"/>
        </w:tabs>
        <w:spacing w:before="48" w:line="273" w:lineRule="auto"/>
        <w:ind w:right="1722"/>
        <w:rPr>
          <w:color w:val="000000"/>
          <w:sz w:val="24"/>
          <w:szCs w:val="24"/>
        </w:rPr>
      </w:pPr>
      <w:r>
        <w:rPr>
          <w:color w:val="000000" w:themeColor="text1"/>
          <w:sz w:val="24"/>
          <w:szCs w:val="24"/>
        </w:rPr>
        <w:tab/>
      </w:r>
      <w:r w:rsidR="00BD0FE5" w:rsidRPr="005B6798">
        <w:rPr>
          <w:color w:val="000000" w:themeColor="text1"/>
          <w:sz w:val="24"/>
          <w:szCs w:val="24"/>
        </w:rPr>
        <w:t>Механизм действия</w:t>
      </w:r>
      <w:r>
        <w:rPr>
          <w:color w:val="000000" w:themeColor="text1"/>
          <w:sz w:val="24"/>
          <w:szCs w:val="24"/>
        </w:rPr>
        <w:t xml:space="preserve"> тканевой терапии</w:t>
      </w:r>
      <w:r w:rsidR="00BD0FE5" w:rsidRPr="005B6798">
        <w:rPr>
          <w:color w:val="000000" w:themeColor="text1"/>
          <w:sz w:val="24"/>
          <w:szCs w:val="24"/>
        </w:rPr>
        <w:t>: (по Филатову) в первую очередь воздействуют на нервную систему, улучшая её функционирование, опосредованно стимулируют обмен веществ</w:t>
      </w:r>
      <w:r w:rsidR="00BD0FE5" w:rsidRPr="005B6798">
        <w:rPr>
          <w:color w:val="000000"/>
          <w:sz w:val="24"/>
          <w:szCs w:val="24"/>
        </w:rPr>
        <w:t xml:space="preserve"> в организме в целом. Не производят существенных изменений у здорового животного, однако повышают его устойчивость. Терапевтическое действие проявляется не сразу, а при применении в виде курса.</w:t>
      </w:r>
    </w:p>
    <w:p w:rsidR="00BD0FE5" w:rsidRPr="005B6798" w:rsidRDefault="005B6798" w:rsidP="005B6798">
      <w:pPr>
        <w:tabs>
          <w:tab w:val="left" w:pos="1521"/>
          <w:tab w:val="left" w:pos="1522"/>
        </w:tabs>
        <w:spacing w:before="48" w:line="273" w:lineRule="auto"/>
        <w:ind w:right="1722"/>
        <w:rPr>
          <w:rFonts w:asciiTheme="minorHAnsi" w:hAnsiTheme="minorHAnsi"/>
          <w:color w:val="2B2727"/>
          <w:spacing w:val="6"/>
          <w:sz w:val="20"/>
          <w:szCs w:val="20"/>
        </w:rPr>
      </w:pPr>
      <w:r>
        <w:rPr>
          <w:color w:val="000000"/>
          <w:sz w:val="24"/>
          <w:szCs w:val="24"/>
        </w:rPr>
        <w:tab/>
      </w:r>
      <w:r w:rsidR="00BD0FE5" w:rsidRPr="005B6798">
        <w:rPr>
          <w:color w:val="000000"/>
          <w:sz w:val="24"/>
          <w:szCs w:val="24"/>
        </w:rPr>
        <w:t xml:space="preserve">Препараты: экстракт алоэ, линимент алоэ, сок алоэ, сок </w:t>
      </w:r>
      <w:proofErr w:type="spellStart"/>
      <w:r w:rsidR="00BD0FE5" w:rsidRPr="005B6798">
        <w:rPr>
          <w:color w:val="000000"/>
          <w:sz w:val="24"/>
          <w:szCs w:val="24"/>
        </w:rPr>
        <w:t>каланхоэ</w:t>
      </w:r>
      <w:proofErr w:type="spellEnd"/>
      <w:r w:rsidR="00BD0FE5" w:rsidRPr="005B6798">
        <w:rPr>
          <w:color w:val="000000"/>
          <w:sz w:val="24"/>
          <w:szCs w:val="24"/>
        </w:rPr>
        <w:t xml:space="preserve">, </w:t>
      </w:r>
      <w:proofErr w:type="spellStart"/>
      <w:r w:rsidR="00BD0FE5" w:rsidRPr="005B6798">
        <w:rPr>
          <w:color w:val="000000"/>
          <w:sz w:val="24"/>
          <w:szCs w:val="24"/>
        </w:rPr>
        <w:t>Биосед</w:t>
      </w:r>
      <w:proofErr w:type="spellEnd"/>
      <w:r w:rsidR="00BD0FE5" w:rsidRPr="005B6798">
        <w:rPr>
          <w:color w:val="000000"/>
          <w:sz w:val="24"/>
          <w:szCs w:val="24"/>
        </w:rPr>
        <w:t xml:space="preserve"> (из растения Очиток Большой), ФИБС (из органических кислот и лечебных грязей), </w:t>
      </w:r>
      <w:proofErr w:type="spellStart"/>
      <w:r w:rsidR="00BD0FE5" w:rsidRPr="005B6798">
        <w:rPr>
          <w:color w:val="000000"/>
          <w:sz w:val="24"/>
          <w:szCs w:val="24"/>
        </w:rPr>
        <w:t>Фелоинин</w:t>
      </w:r>
      <w:proofErr w:type="spellEnd"/>
      <w:r w:rsidR="00BD0FE5" w:rsidRPr="005B6798">
        <w:rPr>
          <w:color w:val="000000"/>
          <w:sz w:val="24"/>
          <w:szCs w:val="24"/>
        </w:rPr>
        <w:t xml:space="preserve"> (экстракт лечебных грязей), </w:t>
      </w:r>
      <w:proofErr w:type="spellStart"/>
      <w:r w:rsidR="00BD0FE5" w:rsidRPr="005B6798">
        <w:rPr>
          <w:color w:val="000000"/>
          <w:sz w:val="24"/>
          <w:szCs w:val="24"/>
        </w:rPr>
        <w:t>Торфот</w:t>
      </w:r>
      <w:proofErr w:type="spellEnd"/>
      <w:r w:rsidR="00BD0FE5" w:rsidRPr="005B6798">
        <w:rPr>
          <w:color w:val="000000"/>
          <w:sz w:val="24"/>
          <w:szCs w:val="24"/>
        </w:rPr>
        <w:t xml:space="preserve"> (из торфа), </w:t>
      </w:r>
      <w:proofErr w:type="spellStart"/>
      <w:r w:rsidR="00BD0FE5" w:rsidRPr="005B6798">
        <w:rPr>
          <w:color w:val="000000"/>
          <w:sz w:val="24"/>
          <w:szCs w:val="24"/>
        </w:rPr>
        <w:t>Бумизоль</w:t>
      </w:r>
      <w:proofErr w:type="spellEnd"/>
      <w:r w:rsidR="00BD0FE5" w:rsidRPr="005B6798">
        <w:rPr>
          <w:color w:val="000000"/>
          <w:sz w:val="24"/>
          <w:szCs w:val="24"/>
        </w:rPr>
        <w:t xml:space="preserve"> (</w:t>
      </w:r>
      <w:proofErr w:type="spellStart"/>
      <w:r w:rsidR="00BD0FE5" w:rsidRPr="005B6798">
        <w:rPr>
          <w:color w:val="000000"/>
          <w:sz w:val="24"/>
          <w:szCs w:val="24"/>
        </w:rPr>
        <w:t>бумиловые</w:t>
      </w:r>
      <w:proofErr w:type="spellEnd"/>
      <w:r w:rsidR="00BD0FE5" w:rsidRPr="005B6798">
        <w:rPr>
          <w:color w:val="000000"/>
          <w:sz w:val="24"/>
          <w:szCs w:val="24"/>
        </w:rPr>
        <w:t xml:space="preserve"> органические кислоты, лечебные грязи), экстракт плаценты (ПДЭ – </w:t>
      </w:r>
      <w:proofErr w:type="gramStart"/>
      <w:r w:rsidR="00BD0FE5" w:rsidRPr="005B6798">
        <w:rPr>
          <w:color w:val="000000"/>
          <w:sz w:val="24"/>
          <w:szCs w:val="24"/>
        </w:rPr>
        <w:t>плацента</w:t>
      </w:r>
      <w:proofErr w:type="gramEnd"/>
      <w:r w:rsidR="00BD0FE5" w:rsidRPr="005B6798">
        <w:rPr>
          <w:color w:val="000000"/>
          <w:sz w:val="24"/>
          <w:szCs w:val="24"/>
        </w:rPr>
        <w:t xml:space="preserve"> денатурированная </w:t>
      </w:r>
      <w:proofErr w:type="spellStart"/>
      <w:r w:rsidR="00BD0FE5" w:rsidRPr="005B6798">
        <w:rPr>
          <w:color w:val="000000"/>
          <w:sz w:val="24"/>
          <w:szCs w:val="24"/>
        </w:rPr>
        <w:t>эмульгированная</w:t>
      </w:r>
      <w:proofErr w:type="spellEnd"/>
      <w:r w:rsidR="00BD0FE5" w:rsidRPr="005B6798">
        <w:rPr>
          <w:color w:val="000000"/>
          <w:sz w:val="24"/>
          <w:szCs w:val="24"/>
        </w:rPr>
        <w:t xml:space="preserve">), </w:t>
      </w:r>
      <w:proofErr w:type="spellStart"/>
      <w:r w:rsidR="00BD0FE5" w:rsidRPr="005B6798">
        <w:rPr>
          <w:color w:val="000000"/>
          <w:sz w:val="24"/>
          <w:szCs w:val="24"/>
        </w:rPr>
        <w:t>Румалом</w:t>
      </w:r>
      <w:proofErr w:type="spellEnd"/>
      <w:r w:rsidR="00BD0FE5" w:rsidRPr="005B6798">
        <w:rPr>
          <w:color w:val="000000"/>
          <w:sz w:val="24"/>
          <w:szCs w:val="24"/>
        </w:rPr>
        <w:t xml:space="preserve"> (экстракт хрящей и костного мозга животных), стекловидное тело (из стекловидного тела убойных животных), </w:t>
      </w:r>
      <w:proofErr w:type="spellStart"/>
      <w:r w:rsidR="00BD0FE5" w:rsidRPr="005B6798">
        <w:rPr>
          <w:color w:val="000000"/>
          <w:sz w:val="24"/>
          <w:szCs w:val="24"/>
        </w:rPr>
        <w:t>сплинин</w:t>
      </w:r>
      <w:proofErr w:type="spellEnd"/>
      <w:r w:rsidR="00BD0FE5" w:rsidRPr="005B6798">
        <w:rPr>
          <w:color w:val="000000"/>
          <w:sz w:val="24"/>
          <w:szCs w:val="24"/>
        </w:rPr>
        <w:t xml:space="preserve"> (из селезенки), </w:t>
      </w:r>
      <w:proofErr w:type="spellStart"/>
      <w:r w:rsidR="00BD0FE5" w:rsidRPr="005B6798">
        <w:rPr>
          <w:color w:val="000000"/>
          <w:sz w:val="24"/>
          <w:szCs w:val="24"/>
        </w:rPr>
        <w:t>консулин</w:t>
      </w:r>
      <w:proofErr w:type="spellEnd"/>
      <w:r w:rsidR="00BD0FE5" w:rsidRPr="005B6798">
        <w:rPr>
          <w:color w:val="000000"/>
          <w:sz w:val="24"/>
          <w:szCs w:val="24"/>
        </w:rPr>
        <w:t xml:space="preserve"> (из гиалиновых хрящей трахеи), </w:t>
      </w:r>
      <w:proofErr w:type="spellStart"/>
      <w:r w:rsidR="00BD0FE5" w:rsidRPr="005B6798">
        <w:rPr>
          <w:color w:val="000000"/>
          <w:sz w:val="24"/>
          <w:szCs w:val="24"/>
        </w:rPr>
        <w:t>солпосерил</w:t>
      </w:r>
      <w:proofErr w:type="spellEnd"/>
      <w:r w:rsidR="00BD0FE5" w:rsidRPr="005B6798">
        <w:rPr>
          <w:color w:val="000000"/>
          <w:sz w:val="24"/>
          <w:szCs w:val="24"/>
        </w:rPr>
        <w:t xml:space="preserve"> (</w:t>
      </w:r>
      <w:proofErr w:type="spellStart"/>
      <w:r w:rsidR="00BD0FE5" w:rsidRPr="005B6798">
        <w:rPr>
          <w:color w:val="000000"/>
          <w:sz w:val="24"/>
          <w:szCs w:val="24"/>
        </w:rPr>
        <w:t>безбелковый</w:t>
      </w:r>
      <w:proofErr w:type="spellEnd"/>
      <w:r w:rsidR="00BD0FE5" w:rsidRPr="005B6798">
        <w:rPr>
          <w:color w:val="000000"/>
          <w:sz w:val="24"/>
          <w:szCs w:val="24"/>
        </w:rPr>
        <w:t xml:space="preserve"> экстракт КРС), экстракт прополиса, настойка прополиса, мазь </w:t>
      </w:r>
      <w:proofErr w:type="spellStart"/>
      <w:r w:rsidR="00BD0FE5" w:rsidRPr="005B6798">
        <w:rPr>
          <w:color w:val="000000"/>
          <w:sz w:val="24"/>
          <w:szCs w:val="24"/>
        </w:rPr>
        <w:t>прополисовая</w:t>
      </w:r>
      <w:proofErr w:type="spellEnd"/>
      <w:r w:rsidR="00BD0FE5" w:rsidRPr="005B6798">
        <w:rPr>
          <w:rFonts w:ascii="Arial" w:hAnsi="Arial" w:cs="Arial"/>
          <w:color w:val="000000"/>
          <w:sz w:val="20"/>
          <w:szCs w:val="20"/>
        </w:rPr>
        <w:t>.</w:t>
      </w:r>
    </w:p>
    <w:p w:rsidR="00BD0FE5" w:rsidRPr="00BD0FE5" w:rsidRDefault="00BD0FE5" w:rsidP="00BD0FE5">
      <w:pPr>
        <w:pStyle w:val="a4"/>
        <w:tabs>
          <w:tab w:val="left" w:pos="1521"/>
          <w:tab w:val="left" w:pos="1522"/>
        </w:tabs>
        <w:spacing w:before="48" w:line="273" w:lineRule="auto"/>
        <w:ind w:right="1722" w:firstLine="0"/>
        <w:rPr>
          <w:rFonts w:asciiTheme="minorHAnsi" w:hAnsiTheme="minorHAnsi"/>
          <w:sz w:val="28"/>
        </w:rPr>
      </w:pPr>
    </w:p>
    <w:p w:rsidR="00311E71" w:rsidRPr="005B6798" w:rsidRDefault="00ED24B7">
      <w:pPr>
        <w:pStyle w:val="a4"/>
        <w:numPr>
          <w:ilvl w:val="0"/>
          <w:numId w:val="2"/>
        </w:numPr>
        <w:tabs>
          <w:tab w:val="left" w:pos="1521"/>
          <w:tab w:val="left" w:pos="1522"/>
        </w:tabs>
        <w:spacing w:line="273" w:lineRule="auto"/>
        <w:ind w:right="901"/>
        <w:rPr>
          <w:b/>
          <w:sz w:val="28"/>
        </w:rPr>
      </w:pPr>
      <w:r w:rsidRPr="005B6798">
        <w:rPr>
          <w:b/>
          <w:sz w:val="28"/>
        </w:rPr>
        <w:t>Какие терапевтические средства применяют при помутнении роговицы стекловидного тела?</w:t>
      </w:r>
    </w:p>
    <w:p w:rsidR="00311E71" w:rsidRDefault="00311E71">
      <w:pPr>
        <w:spacing w:line="273" w:lineRule="auto"/>
        <w:rPr>
          <w:sz w:val="28"/>
        </w:rPr>
      </w:pPr>
    </w:p>
    <w:p w:rsidR="008359A6" w:rsidRDefault="008359A6" w:rsidP="008359A6">
      <w:pPr>
        <w:pStyle w:val="a5"/>
        <w:spacing w:before="0" w:beforeAutospacing="0" w:after="0" w:afterAutospacing="0"/>
        <w:ind w:firstLine="709"/>
        <w:rPr>
          <w:color w:val="000000"/>
        </w:rPr>
      </w:pPr>
      <w:r w:rsidRPr="008359A6">
        <w:rPr>
          <w:color w:val="000000"/>
        </w:rPr>
        <w:t>Для лечения заболевания применяют местное и общее воздействие, а также хирургические методы лечения.</w:t>
      </w:r>
      <w:r w:rsidRPr="008359A6">
        <w:rPr>
          <w:color w:val="000000"/>
        </w:rPr>
        <w:tab/>
      </w:r>
      <w:r w:rsidRPr="008359A6">
        <w:rPr>
          <w:color w:val="000000"/>
        </w:rPr>
        <w:tab/>
      </w:r>
      <w:r w:rsidRPr="008359A6">
        <w:rPr>
          <w:color w:val="000000"/>
        </w:rPr>
        <w:tab/>
      </w:r>
      <w:r w:rsidRPr="008359A6">
        <w:rPr>
          <w:color w:val="000000"/>
        </w:rPr>
        <w:tab/>
      </w:r>
      <w:r w:rsidRPr="008359A6">
        <w:rPr>
          <w:color w:val="000000"/>
        </w:rPr>
        <w:tab/>
      </w:r>
    </w:p>
    <w:p w:rsidR="008359A6" w:rsidRDefault="008359A6" w:rsidP="008359A6">
      <w:pPr>
        <w:pStyle w:val="a5"/>
        <w:spacing w:before="0" w:beforeAutospacing="0" w:after="0" w:afterAutospacing="0"/>
        <w:ind w:firstLine="709"/>
        <w:rPr>
          <w:color w:val="000000"/>
        </w:rPr>
      </w:pPr>
      <w:r w:rsidRPr="008359A6">
        <w:rPr>
          <w:color w:val="000000"/>
        </w:rPr>
        <w:t xml:space="preserve">Антибактериальные препараты при кератите, осложненном инфекцией, могут быть использованы в виде мазей, капель, </w:t>
      </w:r>
      <w:proofErr w:type="spellStart"/>
      <w:r w:rsidRPr="008359A6">
        <w:rPr>
          <w:color w:val="000000"/>
        </w:rPr>
        <w:t>субконъюнктивально</w:t>
      </w:r>
      <w:proofErr w:type="spellEnd"/>
      <w:r w:rsidRPr="008359A6">
        <w:rPr>
          <w:color w:val="000000"/>
        </w:rPr>
        <w:t xml:space="preserve">, а также в виде инъекций. </w:t>
      </w:r>
    </w:p>
    <w:p w:rsidR="008359A6" w:rsidRDefault="008359A6" w:rsidP="008359A6">
      <w:pPr>
        <w:pStyle w:val="a5"/>
        <w:spacing w:before="0" w:beforeAutospacing="0" w:after="0" w:afterAutospacing="0"/>
        <w:ind w:firstLine="709"/>
        <w:rPr>
          <w:color w:val="000000"/>
        </w:rPr>
      </w:pPr>
      <w:r w:rsidRPr="008359A6">
        <w:rPr>
          <w:color w:val="000000"/>
        </w:rPr>
        <w:t xml:space="preserve">Грибковая природа воспаления роговицы требует применения </w:t>
      </w:r>
      <w:proofErr w:type="spellStart"/>
      <w:r w:rsidRPr="008359A6">
        <w:rPr>
          <w:color w:val="000000"/>
        </w:rPr>
        <w:t>антимикотических</w:t>
      </w:r>
      <w:proofErr w:type="spellEnd"/>
      <w:r w:rsidRPr="008359A6">
        <w:rPr>
          <w:color w:val="000000"/>
        </w:rPr>
        <w:t xml:space="preserve"> препаратов. </w:t>
      </w:r>
    </w:p>
    <w:p w:rsidR="008359A6" w:rsidRDefault="008359A6" w:rsidP="008359A6">
      <w:pPr>
        <w:pStyle w:val="a5"/>
        <w:spacing w:before="0" w:beforeAutospacing="0" w:after="0" w:afterAutospacing="0"/>
        <w:ind w:firstLine="709"/>
        <w:rPr>
          <w:color w:val="000000"/>
        </w:rPr>
      </w:pPr>
      <w:r w:rsidRPr="008359A6">
        <w:rPr>
          <w:color w:val="000000"/>
        </w:rPr>
        <w:t xml:space="preserve">При вирусной этиологии воспаления роговицы для предотвращения вторичной бактериальной инфекции также применяют антибиотики. </w:t>
      </w:r>
    </w:p>
    <w:p w:rsidR="008359A6" w:rsidRPr="008359A6" w:rsidRDefault="008359A6" w:rsidP="008359A6">
      <w:pPr>
        <w:pStyle w:val="a5"/>
        <w:spacing w:before="0" w:beforeAutospacing="0" w:after="0" w:afterAutospacing="0"/>
        <w:ind w:firstLine="709"/>
        <w:rPr>
          <w:color w:val="000000"/>
        </w:rPr>
      </w:pPr>
      <w:r w:rsidRPr="008359A6">
        <w:rPr>
          <w:color w:val="000000"/>
        </w:rPr>
        <w:t xml:space="preserve">Если причиной кератита является паразит </w:t>
      </w:r>
      <w:proofErr w:type="spellStart"/>
      <w:r w:rsidRPr="008359A6">
        <w:rPr>
          <w:color w:val="000000"/>
        </w:rPr>
        <w:t>тилязия</w:t>
      </w:r>
      <w:proofErr w:type="spellEnd"/>
      <w:r w:rsidRPr="008359A6">
        <w:rPr>
          <w:color w:val="000000"/>
        </w:rPr>
        <w:t>, то лечение направлено на уничтожение личинок.</w:t>
      </w:r>
    </w:p>
    <w:p w:rsidR="008359A6" w:rsidRDefault="008359A6" w:rsidP="008359A6">
      <w:pPr>
        <w:pStyle w:val="a5"/>
        <w:spacing w:before="0" w:beforeAutospacing="0" w:after="0" w:afterAutospacing="0"/>
        <w:ind w:firstLine="709"/>
        <w:rPr>
          <w:color w:val="000000"/>
        </w:rPr>
      </w:pPr>
      <w:r w:rsidRPr="008359A6">
        <w:rPr>
          <w:color w:val="000000"/>
        </w:rPr>
        <w:t xml:space="preserve">Для уменьшения и устранения воспалительных процессов применяют промывание конъюнктивального мешка антисептическими растворами. </w:t>
      </w:r>
    </w:p>
    <w:p w:rsidR="008359A6" w:rsidRDefault="008359A6" w:rsidP="008359A6">
      <w:pPr>
        <w:pStyle w:val="a5"/>
        <w:spacing w:before="0" w:beforeAutospacing="0" w:after="0" w:afterAutospacing="0"/>
        <w:ind w:firstLine="709"/>
        <w:rPr>
          <w:color w:val="000000"/>
        </w:rPr>
      </w:pPr>
      <w:r w:rsidRPr="008359A6">
        <w:rPr>
          <w:color w:val="000000"/>
        </w:rPr>
        <w:t xml:space="preserve">Для обезболивания применяют </w:t>
      </w:r>
      <w:proofErr w:type="spellStart"/>
      <w:r w:rsidRPr="008359A6">
        <w:rPr>
          <w:color w:val="000000"/>
        </w:rPr>
        <w:t>субконъюнктивальные</w:t>
      </w:r>
      <w:proofErr w:type="spellEnd"/>
      <w:r w:rsidRPr="008359A6">
        <w:rPr>
          <w:color w:val="000000"/>
        </w:rPr>
        <w:t xml:space="preserve"> инъекции новокаина.</w:t>
      </w:r>
    </w:p>
    <w:p w:rsidR="008359A6" w:rsidRDefault="008359A6" w:rsidP="008359A6">
      <w:pPr>
        <w:pStyle w:val="a5"/>
        <w:spacing w:before="0" w:beforeAutospacing="0" w:after="0" w:afterAutospacing="0"/>
        <w:ind w:firstLine="709"/>
        <w:rPr>
          <w:color w:val="000000"/>
        </w:rPr>
      </w:pPr>
      <w:r w:rsidRPr="008359A6">
        <w:rPr>
          <w:color w:val="000000"/>
        </w:rPr>
        <w:t xml:space="preserve"> Показано применение глазных мазей с антибиотиками. </w:t>
      </w:r>
    </w:p>
    <w:p w:rsidR="008359A6" w:rsidRPr="008359A6" w:rsidRDefault="008359A6" w:rsidP="008359A6">
      <w:pPr>
        <w:pStyle w:val="a5"/>
        <w:spacing w:before="0" w:beforeAutospacing="0" w:after="0" w:afterAutospacing="0"/>
        <w:ind w:firstLine="709"/>
        <w:rPr>
          <w:color w:val="000000"/>
        </w:rPr>
      </w:pPr>
      <w:r w:rsidRPr="008359A6">
        <w:rPr>
          <w:color w:val="000000"/>
        </w:rPr>
        <w:t>Хороший лечебный эффект оказывает подкожное введение стекловидного тела.</w:t>
      </w:r>
    </w:p>
    <w:p w:rsidR="005B6798" w:rsidRDefault="005B6798">
      <w:pPr>
        <w:spacing w:line="273" w:lineRule="auto"/>
        <w:rPr>
          <w:sz w:val="28"/>
        </w:rPr>
        <w:sectPr w:rsidR="005B6798">
          <w:pgSz w:w="11910" w:h="16840"/>
          <w:pgMar w:top="1040" w:right="20" w:bottom="280" w:left="900" w:header="720" w:footer="720" w:gutter="0"/>
          <w:cols w:space="720"/>
        </w:sectPr>
      </w:pPr>
    </w:p>
    <w:p w:rsidR="00311E71" w:rsidRDefault="00ED24B7">
      <w:pPr>
        <w:pStyle w:val="Heading1"/>
        <w:ind w:left="2225"/>
      </w:pPr>
      <w:r>
        <w:lastRenderedPageBreak/>
        <w:t>Задание 5. Решить клинические задачи:</w:t>
      </w:r>
    </w:p>
    <w:p w:rsidR="00311E71" w:rsidRDefault="00311E71">
      <w:pPr>
        <w:pStyle w:val="a3"/>
        <w:spacing w:before="8"/>
        <w:ind w:left="0" w:firstLine="0"/>
        <w:rPr>
          <w:b/>
          <w:sz w:val="27"/>
        </w:rPr>
      </w:pPr>
    </w:p>
    <w:p w:rsidR="00311E71" w:rsidRPr="00F330BC" w:rsidRDefault="00ED24B7" w:rsidP="00F330BC">
      <w:pPr>
        <w:pStyle w:val="a4"/>
        <w:numPr>
          <w:ilvl w:val="0"/>
          <w:numId w:val="1"/>
        </w:numPr>
        <w:tabs>
          <w:tab w:val="left" w:pos="801"/>
          <w:tab w:val="left" w:pos="803"/>
        </w:tabs>
        <w:spacing w:before="1"/>
        <w:ind w:right="1089" w:hanging="1422"/>
        <w:rPr>
          <w:b/>
          <w:sz w:val="28"/>
        </w:rPr>
      </w:pPr>
      <w:r w:rsidRPr="00F330BC">
        <w:rPr>
          <w:b/>
          <w:sz w:val="28"/>
          <w:szCs w:val="28"/>
        </w:rPr>
        <w:t>Чем должен руководствоваться ветеринарный врач при выборе, назначении лекарственных препаратов местного или общего действия</w:t>
      </w:r>
      <w:r w:rsidRPr="00F330BC">
        <w:rPr>
          <w:b/>
          <w:spacing w:val="-9"/>
          <w:sz w:val="28"/>
          <w:szCs w:val="28"/>
        </w:rPr>
        <w:t xml:space="preserve"> </w:t>
      </w:r>
      <w:r w:rsidRPr="00F330BC">
        <w:rPr>
          <w:b/>
          <w:sz w:val="28"/>
          <w:szCs w:val="28"/>
        </w:rPr>
        <w:t>в</w:t>
      </w:r>
      <w:r w:rsidR="00F330BC" w:rsidRPr="00F330BC">
        <w:rPr>
          <w:b/>
          <w:sz w:val="28"/>
          <w:szCs w:val="28"/>
        </w:rPr>
        <w:t xml:space="preserve"> </w:t>
      </w:r>
      <w:r w:rsidRPr="00F330BC">
        <w:rPr>
          <w:b/>
          <w:sz w:val="28"/>
          <w:szCs w:val="28"/>
        </w:rPr>
        <w:t>офтальмологии</w:t>
      </w:r>
      <w:r w:rsidRPr="00F330BC">
        <w:rPr>
          <w:b/>
        </w:rPr>
        <w:t>?</w:t>
      </w:r>
    </w:p>
    <w:p w:rsidR="003174EE" w:rsidRDefault="003174EE">
      <w:pPr>
        <w:pStyle w:val="a3"/>
        <w:spacing w:before="0" w:line="321" w:lineRule="exact"/>
        <w:ind w:firstLine="0"/>
      </w:pPr>
    </w:p>
    <w:p w:rsidR="003174EE" w:rsidRDefault="003174EE" w:rsidP="003174EE">
      <w:pPr>
        <w:pStyle w:val="a3"/>
        <w:spacing w:before="0" w:line="321" w:lineRule="exact"/>
        <w:ind w:left="1162" w:firstLine="278"/>
        <w:rPr>
          <w:sz w:val="24"/>
          <w:szCs w:val="24"/>
        </w:rPr>
      </w:pPr>
      <w:r>
        <w:rPr>
          <w:sz w:val="24"/>
          <w:szCs w:val="24"/>
        </w:rPr>
        <w:t>Лечение з</w:t>
      </w:r>
      <w:r w:rsidRPr="003174EE">
        <w:rPr>
          <w:sz w:val="24"/>
          <w:szCs w:val="24"/>
        </w:rPr>
        <w:t>ависит, в первую очередь, от возбудителя и его чувствительности к </w:t>
      </w:r>
      <w:r w:rsidRPr="003174EE">
        <w:rPr>
          <w:rStyle w:val="sokr"/>
          <w:color w:val="000000" w:themeColor="text1"/>
          <w:sz w:val="24"/>
          <w:szCs w:val="24"/>
          <w:bdr w:val="none" w:sz="0" w:space="0" w:color="auto" w:frame="1"/>
        </w:rPr>
        <w:t>ЛС</w:t>
      </w:r>
      <w:r w:rsidRPr="003174EE">
        <w:rPr>
          <w:sz w:val="24"/>
          <w:szCs w:val="24"/>
        </w:rPr>
        <w:t xml:space="preserve">. Кроме этого выбор антибактериального средства и пути введения зависит от тяжести заболевания. </w:t>
      </w:r>
    </w:p>
    <w:p w:rsidR="003174EE" w:rsidRDefault="003174EE" w:rsidP="003174EE">
      <w:pPr>
        <w:pStyle w:val="a3"/>
        <w:spacing w:before="0" w:line="321" w:lineRule="exact"/>
        <w:ind w:left="1162" w:firstLine="278"/>
        <w:rPr>
          <w:sz w:val="24"/>
          <w:szCs w:val="24"/>
        </w:rPr>
      </w:pPr>
      <w:r w:rsidRPr="003174EE">
        <w:rPr>
          <w:sz w:val="24"/>
          <w:szCs w:val="24"/>
        </w:rPr>
        <w:t xml:space="preserve">При большинстве острых инфекционных заболеваний глаз (блефарит, конъюнктивит, склерит, кератит, иридоциклит) возможно местное лечение с использованием глазных капель и мазей. </w:t>
      </w:r>
    </w:p>
    <w:p w:rsidR="003174EE" w:rsidRDefault="003174EE" w:rsidP="003174EE">
      <w:pPr>
        <w:pStyle w:val="a3"/>
        <w:spacing w:before="0" w:line="321" w:lineRule="exact"/>
        <w:ind w:left="1162" w:firstLine="278"/>
        <w:rPr>
          <w:sz w:val="24"/>
          <w:szCs w:val="24"/>
        </w:rPr>
      </w:pPr>
      <w:r w:rsidRPr="003174EE">
        <w:rPr>
          <w:sz w:val="24"/>
          <w:szCs w:val="24"/>
        </w:rPr>
        <w:t xml:space="preserve">При внутриглазных инфекциях средней и тяжелой степени выраженности используются и другие пути введения — </w:t>
      </w:r>
      <w:proofErr w:type="spellStart"/>
      <w:r w:rsidRPr="003174EE">
        <w:rPr>
          <w:sz w:val="24"/>
          <w:szCs w:val="24"/>
        </w:rPr>
        <w:t>подконъюнктивальный</w:t>
      </w:r>
      <w:proofErr w:type="spellEnd"/>
      <w:r w:rsidRPr="003174EE">
        <w:rPr>
          <w:sz w:val="24"/>
          <w:szCs w:val="24"/>
        </w:rPr>
        <w:t xml:space="preserve">, пара- или </w:t>
      </w:r>
      <w:proofErr w:type="gramStart"/>
      <w:r w:rsidRPr="003174EE">
        <w:rPr>
          <w:sz w:val="24"/>
          <w:szCs w:val="24"/>
        </w:rPr>
        <w:t>ретробульбарный</w:t>
      </w:r>
      <w:proofErr w:type="gramEnd"/>
      <w:r w:rsidRPr="003174EE">
        <w:rPr>
          <w:sz w:val="24"/>
          <w:szCs w:val="24"/>
        </w:rPr>
        <w:t xml:space="preserve">, </w:t>
      </w:r>
      <w:proofErr w:type="spellStart"/>
      <w:r w:rsidRPr="003174EE">
        <w:rPr>
          <w:sz w:val="24"/>
          <w:szCs w:val="24"/>
        </w:rPr>
        <w:t>интравитреальный</w:t>
      </w:r>
      <w:proofErr w:type="spellEnd"/>
      <w:r w:rsidRPr="003174EE">
        <w:rPr>
          <w:sz w:val="24"/>
          <w:szCs w:val="24"/>
        </w:rPr>
        <w:t>.</w:t>
      </w:r>
    </w:p>
    <w:p w:rsidR="003174EE" w:rsidRPr="003174EE" w:rsidRDefault="003174EE" w:rsidP="003174EE">
      <w:pPr>
        <w:pStyle w:val="a3"/>
        <w:spacing w:before="0" w:line="321" w:lineRule="exact"/>
        <w:ind w:left="1162" w:firstLine="0"/>
        <w:rPr>
          <w:sz w:val="24"/>
          <w:szCs w:val="24"/>
        </w:rPr>
      </w:pPr>
    </w:p>
    <w:p w:rsidR="00311E71" w:rsidRPr="00F330BC" w:rsidRDefault="00ED24B7">
      <w:pPr>
        <w:pStyle w:val="a4"/>
        <w:numPr>
          <w:ilvl w:val="0"/>
          <w:numId w:val="1"/>
        </w:numPr>
        <w:tabs>
          <w:tab w:val="left" w:pos="801"/>
          <w:tab w:val="left" w:pos="803"/>
        </w:tabs>
        <w:spacing w:before="0"/>
        <w:ind w:right="907" w:hanging="1422"/>
        <w:rPr>
          <w:b/>
          <w:sz w:val="28"/>
        </w:rPr>
      </w:pPr>
      <w:r w:rsidRPr="00F330BC">
        <w:rPr>
          <w:b/>
          <w:sz w:val="28"/>
        </w:rPr>
        <w:t>Ветеринарный врач назначил провести ретробульбарную новокаиновую блокаду при заболевании конъюнктивы и склеры. Объясните механизм действия блокады и технику ее</w:t>
      </w:r>
      <w:r w:rsidRPr="00F330BC">
        <w:rPr>
          <w:b/>
          <w:spacing w:val="-11"/>
          <w:sz w:val="28"/>
        </w:rPr>
        <w:t xml:space="preserve"> </w:t>
      </w:r>
      <w:r w:rsidRPr="00F330BC">
        <w:rPr>
          <w:b/>
          <w:sz w:val="28"/>
        </w:rPr>
        <w:t>введения.</w:t>
      </w:r>
    </w:p>
    <w:p w:rsidR="003174EE" w:rsidRDefault="003174EE" w:rsidP="003174EE">
      <w:pPr>
        <w:pStyle w:val="a4"/>
        <w:tabs>
          <w:tab w:val="left" w:pos="801"/>
          <w:tab w:val="left" w:pos="803"/>
        </w:tabs>
        <w:spacing w:before="0"/>
        <w:ind w:right="907" w:firstLine="0"/>
        <w:rPr>
          <w:sz w:val="28"/>
        </w:rPr>
      </w:pPr>
    </w:p>
    <w:p w:rsidR="003174EE" w:rsidRDefault="003174EE" w:rsidP="003174EE">
      <w:pPr>
        <w:tabs>
          <w:tab w:val="left" w:pos="801"/>
          <w:tab w:val="left" w:pos="803"/>
        </w:tabs>
        <w:ind w:firstLine="609"/>
        <w:rPr>
          <w:color w:val="000000" w:themeColor="text1"/>
          <w:sz w:val="24"/>
          <w:szCs w:val="24"/>
        </w:rPr>
      </w:pPr>
      <w:r w:rsidRPr="003174EE">
        <w:rPr>
          <w:color w:val="000000" w:themeColor="text1"/>
          <w:sz w:val="24"/>
          <w:szCs w:val="24"/>
          <w:shd w:val="clear" w:color="auto" w:fill="FFFFFF"/>
        </w:rPr>
        <w:t xml:space="preserve">Рекомендуется при кератитах, </w:t>
      </w:r>
      <w:proofErr w:type="spellStart"/>
      <w:r w:rsidRPr="003174EE">
        <w:rPr>
          <w:color w:val="000000" w:themeColor="text1"/>
          <w:sz w:val="24"/>
          <w:szCs w:val="24"/>
          <w:shd w:val="clear" w:color="auto" w:fill="FFFFFF"/>
        </w:rPr>
        <w:t>кератоконъюнктивитах</w:t>
      </w:r>
      <w:proofErr w:type="spellEnd"/>
      <w:r w:rsidRPr="003174EE">
        <w:rPr>
          <w:color w:val="000000" w:themeColor="text1"/>
          <w:sz w:val="24"/>
          <w:szCs w:val="24"/>
          <w:shd w:val="clear" w:color="auto" w:fill="FFFFFF"/>
        </w:rPr>
        <w:t>, язвенных поражениях роговицы и иритах.</w:t>
      </w:r>
    </w:p>
    <w:p w:rsidR="003174EE" w:rsidRDefault="003174EE" w:rsidP="003174EE">
      <w:pPr>
        <w:tabs>
          <w:tab w:val="left" w:pos="801"/>
          <w:tab w:val="left" w:pos="803"/>
        </w:tabs>
        <w:ind w:firstLine="609"/>
        <w:rPr>
          <w:color w:val="000000" w:themeColor="text1"/>
          <w:sz w:val="24"/>
          <w:szCs w:val="24"/>
        </w:rPr>
      </w:pPr>
      <w:r w:rsidRPr="003174EE">
        <w:rPr>
          <w:color w:val="000000" w:themeColor="text1"/>
          <w:sz w:val="24"/>
          <w:szCs w:val="24"/>
          <w:shd w:val="clear" w:color="auto" w:fill="FFFFFF"/>
        </w:rPr>
        <w:t xml:space="preserve">Техника операции. </w:t>
      </w:r>
      <w:proofErr w:type="gramStart"/>
      <w:r w:rsidRPr="003174EE">
        <w:rPr>
          <w:color w:val="000000" w:themeColor="text1"/>
          <w:sz w:val="24"/>
          <w:szCs w:val="24"/>
          <w:shd w:val="clear" w:color="auto" w:fill="FFFFFF"/>
        </w:rPr>
        <w:t>Крупных животных фиксируют в стоячем положении, мелких — в лежачем, при этом хорошо удерживая голову животного.</w:t>
      </w:r>
      <w:proofErr w:type="gramEnd"/>
      <w:r w:rsidRPr="003174EE">
        <w:rPr>
          <w:color w:val="000000" w:themeColor="text1"/>
          <w:sz w:val="24"/>
          <w:szCs w:val="24"/>
          <w:shd w:val="clear" w:color="auto" w:fill="FFFFFF"/>
        </w:rPr>
        <w:t xml:space="preserve"> Область расположения глаза обрабатывают 0,02%-ным раствором </w:t>
      </w:r>
      <w:proofErr w:type="spellStart"/>
      <w:r w:rsidRPr="003174EE">
        <w:rPr>
          <w:color w:val="000000" w:themeColor="text1"/>
          <w:sz w:val="24"/>
          <w:szCs w:val="24"/>
          <w:shd w:val="clear" w:color="auto" w:fill="FFFFFF"/>
        </w:rPr>
        <w:t>фурац</w:t>
      </w:r>
      <w:r>
        <w:rPr>
          <w:color w:val="000000" w:themeColor="text1"/>
          <w:sz w:val="24"/>
          <w:szCs w:val="24"/>
          <w:shd w:val="clear" w:color="auto" w:fill="FFFFFF"/>
        </w:rPr>
        <w:t>иллина</w:t>
      </w:r>
      <w:proofErr w:type="spellEnd"/>
      <w:r>
        <w:rPr>
          <w:color w:val="000000" w:themeColor="text1"/>
          <w:sz w:val="24"/>
          <w:szCs w:val="24"/>
          <w:shd w:val="clear" w:color="auto" w:fill="FFFFFF"/>
        </w:rPr>
        <w:t xml:space="preserve"> или 0,1%-ным раствором </w:t>
      </w:r>
      <w:proofErr w:type="spellStart"/>
      <w:r>
        <w:rPr>
          <w:color w:val="000000" w:themeColor="text1"/>
          <w:sz w:val="24"/>
          <w:szCs w:val="24"/>
          <w:shd w:val="clear" w:color="auto" w:fill="FFFFFF"/>
        </w:rPr>
        <w:t>эт</w:t>
      </w:r>
      <w:r w:rsidRPr="003174EE">
        <w:rPr>
          <w:color w:val="000000" w:themeColor="text1"/>
          <w:sz w:val="24"/>
          <w:szCs w:val="24"/>
          <w:shd w:val="clear" w:color="auto" w:fill="FFFFFF"/>
        </w:rPr>
        <w:t>акридина</w:t>
      </w:r>
      <w:proofErr w:type="spellEnd"/>
      <w:r w:rsidRPr="003174EE">
        <w:rPr>
          <w:color w:val="000000" w:themeColor="text1"/>
          <w:sz w:val="24"/>
          <w:szCs w:val="24"/>
          <w:shd w:val="clear" w:color="auto" w:fill="FFFFFF"/>
        </w:rPr>
        <w:t xml:space="preserve"> </w:t>
      </w:r>
      <w:proofErr w:type="spellStart"/>
      <w:r w:rsidRPr="003174EE">
        <w:rPr>
          <w:color w:val="000000" w:themeColor="text1"/>
          <w:sz w:val="24"/>
          <w:szCs w:val="24"/>
          <w:shd w:val="clear" w:color="auto" w:fill="FFFFFF"/>
        </w:rPr>
        <w:t>лактата</w:t>
      </w:r>
      <w:proofErr w:type="spellEnd"/>
      <w:r w:rsidRPr="003174EE">
        <w:rPr>
          <w:color w:val="000000" w:themeColor="text1"/>
          <w:sz w:val="24"/>
          <w:szCs w:val="24"/>
          <w:shd w:val="clear" w:color="auto" w:fill="FFFFFF"/>
        </w:rPr>
        <w:t>.</w:t>
      </w:r>
    </w:p>
    <w:p w:rsidR="003174EE" w:rsidRDefault="003174EE" w:rsidP="003174EE">
      <w:pPr>
        <w:tabs>
          <w:tab w:val="left" w:pos="801"/>
          <w:tab w:val="left" w:pos="803"/>
        </w:tabs>
        <w:ind w:firstLine="609"/>
        <w:rPr>
          <w:color w:val="000000" w:themeColor="text1"/>
          <w:sz w:val="24"/>
          <w:szCs w:val="24"/>
          <w:shd w:val="clear" w:color="auto" w:fill="FFFFFF"/>
        </w:rPr>
      </w:pPr>
      <w:r w:rsidRPr="003174EE">
        <w:rPr>
          <w:color w:val="000000" w:themeColor="text1"/>
          <w:sz w:val="24"/>
          <w:szCs w:val="24"/>
          <w:shd w:val="clear" w:color="auto" w:fill="FFFFFF"/>
        </w:rPr>
        <w:t xml:space="preserve">После подготовки животного, вводят инъекционную иглу через верхнее веко, ниже свободного края </w:t>
      </w:r>
      <w:proofErr w:type="gramStart"/>
      <w:r w:rsidRPr="003174EE">
        <w:rPr>
          <w:color w:val="000000" w:themeColor="text1"/>
          <w:sz w:val="24"/>
          <w:szCs w:val="24"/>
          <w:shd w:val="clear" w:color="auto" w:fill="FFFFFF"/>
        </w:rPr>
        <w:t>по середине</w:t>
      </w:r>
      <w:proofErr w:type="gramEnd"/>
      <w:r w:rsidRPr="003174EE">
        <w:rPr>
          <w:color w:val="000000" w:themeColor="text1"/>
          <w:sz w:val="24"/>
          <w:szCs w:val="24"/>
          <w:shd w:val="clear" w:color="auto" w:fill="FFFFFF"/>
        </w:rPr>
        <w:t xml:space="preserve"> костной орб</w:t>
      </w:r>
      <w:r>
        <w:rPr>
          <w:color w:val="000000" w:themeColor="text1"/>
          <w:sz w:val="24"/>
          <w:szCs w:val="24"/>
          <w:shd w:val="clear" w:color="auto" w:fill="FFFFFF"/>
        </w:rPr>
        <w:t>иты и направляют ее на основании</w:t>
      </w:r>
      <w:r w:rsidRPr="003174EE">
        <w:rPr>
          <w:color w:val="000000" w:themeColor="text1"/>
          <w:sz w:val="24"/>
          <w:szCs w:val="24"/>
          <w:shd w:val="clear" w:color="auto" w:fill="FFFFFF"/>
        </w:rPr>
        <w:t xml:space="preserve"> противоположной ушной раковины. Иглу продвигают между глазным яблоком и </w:t>
      </w:r>
      <w:proofErr w:type="spellStart"/>
      <w:r w:rsidRPr="003174EE">
        <w:rPr>
          <w:color w:val="000000" w:themeColor="text1"/>
          <w:sz w:val="24"/>
          <w:szCs w:val="24"/>
          <w:shd w:val="clear" w:color="auto" w:fill="FFFFFF"/>
        </w:rPr>
        <w:t>периорбитой</w:t>
      </w:r>
      <w:proofErr w:type="spellEnd"/>
      <w:r w:rsidRPr="003174EE">
        <w:rPr>
          <w:color w:val="000000" w:themeColor="text1"/>
          <w:sz w:val="24"/>
          <w:szCs w:val="24"/>
          <w:shd w:val="clear" w:color="auto" w:fill="FFFFFF"/>
        </w:rPr>
        <w:t xml:space="preserve">; у крупных животных на глубину 6-8 см, у мелких — 4-5 см, инъецируют теплый 0,5%-ный раствор новокаина, крупным животным до 15 мл, мелким — 7-10 мл. Затем делают второй </w:t>
      </w:r>
      <w:proofErr w:type="spellStart"/>
      <w:r w:rsidRPr="003174EE">
        <w:rPr>
          <w:color w:val="000000" w:themeColor="text1"/>
          <w:sz w:val="24"/>
          <w:szCs w:val="24"/>
          <w:shd w:val="clear" w:color="auto" w:fill="FFFFFF"/>
        </w:rPr>
        <w:t>вкол</w:t>
      </w:r>
      <w:proofErr w:type="spellEnd"/>
      <w:r w:rsidRPr="003174EE">
        <w:rPr>
          <w:color w:val="000000" w:themeColor="text1"/>
          <w:sz w:val="24"/>
          <w:szCs w:val="24"/>
          <w:shd w:val="clear" w:color="auto" w:fill="FFFFFF"/>
        </w:rPr>
        <w:t xml:space="preserve"> иглы через основание середины нижнего века, в том же направлении и на такую же глубину и инъецируют такое же количество раствора новокаина. При извлечении иглы, одну четверть этой дозы вводят под конъюнктиву. При необходимости блокаду можно повторить через 4-5 дней.</w:t>
      </w:r>
    </w:p>
    <w:p w:rsidR="00F330BC" w:rsidRDefault="00F330BC" w:rsidP="003174EE">
      <w:pPr>
        <w:tabs>
          <w:tab w:val="left" w:pos="801"/>
          <w:tab w:val="left" w:pos="803"/>
        </w:tabs>
        <w:ind w:firstLine="609"/>
        <w:rPr>
          <w:color w:val="000000" w:themeColor="text1"/>
          <w:spacing w:val="6"/>
          <w:sz w:val="24"/>
          <w:szCs w:val="24"/>
          <w:shd w:val="clear" w:color="auto" w:fill="FFFFFF"/>
        </w:rPr>
      </w:pPr>
      <w:r w:rsidRPr="00F330BC">
        <w:rPr>
          <w:color w:val="000000" w:themeColor="text1"/>
          <w:spacing w:val="6"/>
          <w:sz w:val="24"/>
          <w:szCs w:val="24"/>
          <w:shd w:val="clear" w:color="auto" w:fill="FFFFFF"/>
        </w:rPr>
        <w:t>Сущность блокады состоит во введении раствора новокаина в ретробульбарное пространство, лежащее в полости глазницы позади глазного яблока и заполненное мышцами, нервами, жиром.</w:t>
      </w:r>
    </w:p>
    <w:p w:rsidR="00F330BC" w:rsidRPr="00F330BC" w:rsidRDefault="00F330BC" w:rsidP="003174EE">
      <w:pPr>
        <w:tabs>
          <w:tab w:val="left" w:pos="801"/>
          <w:tab w:val="left" w:pos="803"/>
        </w:tabs>
        <w:ind w:firstLine="609"/>
        <w:rPr>
          <w:color w:val="000000" w:themeColor="text1"/>
          <w:sz w:val="24"/>
          <w:szCs w:val="24"/>
        </w:rPr>
      </w:pPr>
    </w:p>
    <w:p w:rsidR="00311E71" w:rsidRDefault="00ED24B7">
      <w:pPr>
        <w:pStyle w:val="a4"/>
        <w:numPr>
          <w:ilvl w:val="0"/>
          <w:numId w:val="1"/>
        </w:numPr>
        <w:tabs>
          <w:tab w:val="left" w:pos="801"/>
          <w:tab w:val="left" w:pos="803"/>
        </w:tabs>
        <w:spacing w:before="1"/>
        <w:ind w:right="840" w:hanging="1422"/>
        <w:rPr>
          <w:b/>
          <w:sz w:val="28"/>
        </w:rPr>
      </w:pPr>
      <w:r w:rsidRPr="00F330BC">
        <w:rPr>
          <w:b/>
          <w:sz w:val="28"/>
        </w:rPr>
        <w:t>При каких патологических процессах назначают рассасывающие препараты в офтальмологии и способы (пути) их</w:t>
      </w:r>
      <w:r w:rsidRPr="00F330BC">
        <w:rPr>
          <w:b/>
          <w:spacing w:val="-4"/>
          <w:sz w:val="28"/>
        </w:rPr>
        <w:t xml:space="preserve"> </w:t>
      </w:r>
      <w:r w:rsidRPr="00F330BC">
        <w:rPr>
          <w:b/>
          <w:sz w:val="28"/>
        </w:rPr>
        <w:t>введения?</w:t>
      </w:r>
    </w:p>
    <w:p w:rsidR="00F330BC" w:rsidRDefault="00F330BC" w:rsidP="00F330BC">
      <w:pPr>
        <w:tabs>
          <w:tab w:val="left" w:pos="801"/>
          <w:tab w:val="left" w:pos="803"/>
        </w:tabs>
        <w:spacing w:before="1"/>
        <w:ind w:left="100" w:right="840"/>
        <w:rPr>
          <w:sz w:val="24"/>
          <w:szCs w:val="24"/>
        </w:rPr>
      </w:pPr>
      <w:r>
        <w:rPr>
          <w:sz w:val="24"/>
          <w:szCs w:val="24"/>
        </w:rPr>
        <w:tab/>
      </w:r>
      <w:r w:rsidRPr="00F330BC">
        <w:rPr>
          <w:sz w:val="28"/>
          <w:szCs w:val="28"/>
        </w:rPr>
        <w:t xml:space="preserve"> </w:t>
      </w:r>
      <w:r w:rsidRPr="00F330BC">
        <w:rPr>
          <w:sz w:val="24"/>
          <w:szCs w:val="24"/>
        </w:rPr>
        <w:t xml:space="preserve">Йодид калия и натрия применяют местно и внутрь для рассасывания помутнений роговицы и экссудата из внутренних оболочек глаза. Усилить проницаемость барьера можно с помощью новокаиновой блокады. </w:t>
      </w:r>
      <w:r w:rsidRPr="002F1C9F">
        <w:rPr>
          <w:sz w:val="24"/>
          <w:szCs w:val="24"/>
        </w:rPr>
        <w:t xml:space="preserve">Йодид калия и натрия применяют местно и </w:t>
      </w:r>
      <w:proofErr w:type="spellStart"/>
      <w:r w:rsidRPr="002F1C9F">
        <w:rPr>
          <w:sz w:val="24"/>
          <w:szCs w:val="24"/>
        </w:rPr>
        <w:t>внутрь</w:t>
      </w:r>
      <w:r>
        <w:rPr>
          <w:sz w:val="24"/>
          <w:szCs w:val="24"/>
        </w:rPr>
        <w:t>.</w:t>
      </w:r>
      <w:proofErr w:type="spellEnd"/>
    </w:p>
    <w:p w:rsidR="00262B45" w:rsidRPr="00F330BC" w:rsidRDefault="00F330BC" w:rsidP="00262B45">
      <w:pPr>
        <w:tabs>
          <w:tab w:val="left" w:pos="801"/>
          <w:tab w:val="left" w:pos="803"/>
        </w:tabs>
        <w:spacing w:before="1"/>
        <w:ind w:left="100" w:right="840"/>
        <w:rPr>
          <w:b/>
          <w:sz w:val="24"/>
          <w:szCs w:val="24"/>
        </w:rPr>
      </w:pPr>
      <w:r>
        <w:rPr>
          <w:sz w:val="24"/>
          <w:szCs w:val="24"/>
        </w:rPr>
        <w:tab/>
      </w:r>
      <w:proofErr w:type="spellStart"/>
      <w:r w:rsidRPr="002F1C9F">
        <w:rPr>
          <w:sz w:val="24"/>
          <w:szCs w:val="24"/>
        </w:rPr>
        <w:t>Этилморфин</w:t>
      </w:r>
      <w:proofErr w:type="spellEnd"/>
      <w:r w:rsidRPr="002F1C9F">
        <w:rPr>
          <w:sz w:val="24"/>
          <w:szCs w:val="24"/>
        </w:rPr>
        <w:t xml:space="preserve"> (дионин)</w:t>
      </w:r>
      <w:r w:rsidR="00262B45" w:rsidRPr="00262B45">
        <w:rPr>
          <w:sz w:val="28"/>
          <w:szCs w:val="28"/>
        </w:rPr>
        <w:t xml:space="preserve"> </w:t>
      </w:r>
      <w:r w:rsidR="00262B45" w:rsidRPr="00262B45">
        <w:rPr>
          <w:sz w:val="24"/>
          <w:szCs w:val="24"/>
        </w:rPr>
        <w:t xml:space="preserve">вызывает раздражение слизистых оболочек, сопровождающееся жжением, гиперемией и отеком, что приводит к обострению хронических воспалительных процессов в конъюнктиве, роговице, сосудистой оболочке глазного яблока и ускоряет рассасывание. </w:t>
      </w:r>
      <w:r w:rsidR="00262B45" w:rsidRPr="002F1C9F">
        <w:rPr>
          <w:sz w:val="24"/>
          <w:szCs w:val="24"/>
        </w:rPr>
        <w:t>В практике сначала используют слабые растворы (0,5%), через 2…3 дня концентрацию повышают, доводя ее до 6…8%.</w:t>
      </w:r>
    </w:p>
    <w:p w:rsidR="00F330BC" w:rsidRPr="002F1C9F" w:rsidRDefault="00F330BC" w:rsidP="00F330BC">
      <w:pPr>
        <w:tabs>
          <w:tab w:val="left" w:pos="801"/>
          <w:tab w:val="left" w:pos="803"/>
        </w:tabs>
        <w:spacing w:before="1"/>
        <w:ind w:left="100" w:right="840"/>
        <w:rPr>
          <w:sz w:val="24"/>
          <w:szCs w:val="24"/>
        </w:rPr>
      </w:pPr>
    </w:p>
    <w:p w:rsidR="00262B45" w:rsidRPr="00F330BC" w:rsidRDefault="00262B45">
      <w:pPr>
        <w:tabs>
          <w:tab w:val="left" w:pos="801"/>
          <w:tab w:val="left" w:pos="803"/>
        </w:tabs>
        <w:spacing w:before="1"/>
        <w:ind w:left="100" w:right="840"/>
        <w:rPr>
          <w:b/>
          <w:sz w:val="24"/>
          <w:szCs w:val="24"/>
        </w:rPr>
      </w:pPr>
    </w:p>
    <w:sectPr w:rsidR="00262B45" w:rsidRPr="00F330BC" w:rsidSect="00311E71">
      <w:pgSz w:w="11910" w:h="16840"/>
      <w:pgMar w:top="1040" w:right="20" w:bottom="280" w:left="9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A4FB9"/>
    <w:multiLevelType w:val="hybridMultilevel"/>
    <w:tmpl w:val="1C3EC99A"/>
    <w:lvl w:ilvl="0" w:tplc="A3A8E64C">
      <w:start w:val="1"/>
      <w:numFmt w:val="decimal"/>
      <w:lvlText w:val="%1."/>
      <w:lvlJc w:val="left"/>
      <w:pPr>
        <w:ind w:left="1522" w:hanging="702"/>
      </w:pPr>
      <w:rPr>
        <w:rFonts w:ascii="Times New Roman" w:eastAsia="Times New Roman" w:hAnsi="Times New Roman" w:cs="Times New Roman" w:hint="default"/>
        <w:spacing w:val="0"/>
        <w:w w:val="100"/>
        <w:sz w:val="28"/>
        <w:szCs w:val="28"/>
        <w:lang w:val="ru-RU" w:eastAsia="ru-RU" w:bidi="ru-RU"/>
      </w:rPr>
    </w:lvl>
    <w:lvl w:ilvl="1" w:tplc="740EB98A">
      <w:numFmt w:val="bullet"/>
      <w:lvlText w:val="•"/>
      <w:lvlJc w:val="left"/>
      <w:pPr>
        <w:ind w:left="2466" w:hanging="702"/>
      </w:pPr>
      <w:rPr>
        <w:rFonts w:hint="default"/>
        <w:lang w:val="ru-RU" w:eastAsia="ru-RU" w:bidi="ru-RU"/>
      </w:rPr>
    </w:lvl>
    <w:lvl w:ilvl="2" w:tplc="6456AD70">
      <w:numFmt w:val="bullet"/>
      <w:lvlText w:val="•"/>
      <w:lvlJc w:val="left"/>
      <w:pPr>
        <w:ind w:left="3413" w:hanging="702"/>
      </w:pPr>
      <w:rPr>
        <w:rFonts w:hint="default"/>
        <w:lang w:val="ru-RU" w:eastAsia="ru-RU" w:bidi="ru-RU"/>
      </w:rPr>
    </w:lvl>
    <w:lvl w:ilvl="3" w:tplc="3BC094EE">
      <w:numFmt w:val="bullet"/>
      <w:lvlText w:val="•"/>
      <w:lvlJc w:val="left"/>
      <w:pPr>
        <w:ind w:left="4359" w:hanging="702"/>
      </w:pPr>
      <w:rPr>
        <w:rFonts w:hint="default"/>
        <w:lang w:val="ru-RU" w:eastAsia="ru-RU" w:bidi="ru-RU"/>
      </w:rPr>
    </w:lvl>
    <w:lvl w:ilvl="4" w:tplc="125A8450">
      <w:numFmt w:val="bullet"/>
      <w:lvlText w:val="•"/>
      <w:lvlJc w:val="left"/>
      <w:pPr>
        <w:ind w:left="5306" w:hanging="702"/>
      </w:pPr>
      <w:rPr>
        <w:rFonts w:hint="default"/>
        <w:lang w:val="ru-RU" w:eastAsia="ru-RU" w:bidi="ru-RU"/>
      </w:rPr>
    </w:lvl>
    <w:lvl w:ilvl="5" w:tplc="8482188C">
      <w:numFmt w:val="bullet"/>
      <w:lvlText w:val="•"/>
      <w:lvlJc w:val="left"/>
      <w:pPr>
        <w:ind w:left="6253" w:hanging="702"/>
      </w:pPr>
      <w:rPr>
        <w:rFonts w:hint="default"/>
        <w:lang w:val="ru-RU" w:eastAsia="ru-RU" w:bidi="ru-RU"/>
      </w:rPr>
    </w:lvl>
    <w:lvl w:ilvl="6" w:tplc="F8989E0A">
      <w:numFmt w:val="bullet"/>
      <w:lvlText w:val="•"/>
      <w:lvlJc w:val="left"/>
      <w:pPr>
        <w:ind w:left="7199" w:hanging="702"/>
      </w:pPr>
      <w:rPr>
        <w:rFonts w:hint="default"/>
        <w:lang w:val="ru-RU" w:eastAsia="ru-RU" w:bidi="ru-RU"/>
      </w:rPr>
    </w:lvl>
    <w:lvl w:ilvl="7" w:tplc="64466C46">
      <w:numFmt w:val="bullet"/>
      <w:lvlText w:val="•"/>
      <w:lvlJc w:val="left"/>
      <w:pPr>
        <w:ind w:left="8146" w:hanging="702"/>
      </w:pPr>
      <w:rPr>
        <w:rFonts w:hint="default"/>
        <w:lang w:val="ru-RU" w:eastAsia="ru-RU" w:bidi="ru-RU"/>
      </w:rPr>
    </w:lvl>
    <w:lvl w:ilvl="8" w:tplc="4DE4B292">
      <w:numFmt w:val="bullet"/>
      <w:lvlText w:val="•"/>
      <w:lvlJc w:val="left"/>
      <w:pPr>
        <w:ind w:left="9093" w:hanging="702"/>
      </w:pPr>
      <w:rPr>
        <w:rFonts w:hint="default"/>
        <w:lang w:val="ru-RU" w:eastAsia="ru-RU" w:bidi="ru-RU"/>
      </w:rPr>
    </w:lvl>
  </w:abstractNum>
  <w:abstractNum w:abstractNumId="1">
    <w:nsid w:val="18E5354B"/>
    <w:multiLevelType w:val="hybridMultilevel"/>
    <w:tmpl w:val="72081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EC6B40"/>
    <w:multiLevelType w:val="hybridMultilevel"/>
    <w:tmpl w:val="DBAE4B28"/>
    <w:lvl w:ilvl="0" w:tplc="31088D0A">
      <w:numFmt w:val="bullet"/>
      <w:lvlText w:val=""/>
      <w:lvlJc w:val="left"/>
      <w:pPr>
        <w:ind w:left="1522" w:hanging="360"/>
      </w:pPr>
      <w:rPr>
        <w:rFonts w:ascii="Symbol" w:eastAsia="Symbol" w:hAnsi="Symbol" w:cs="Symbol" w:hint="default"/>
        <w:w w:val="100"/>
        <w:sz w:val="28"/>
        <w:szCs w:val="28"/>
        <w:lang w:val="ru-RU" w:eastAsia="ru-RU" w:bidi="ru-RU"/>
      </w:rPr>
    </w:lvl>
    <w:lvl w:ilvl="1" w:tplc="2B1C4D9C">
      <w:numFmt w:val="bullet"/>
      <w:lvlText w:val="•"/>
      <w:lvlJc w:val="left"/>
      <w:pPr>
        <w:ind w:left="2466" w:hanging="360"/>
      </w:pPr>
      <w:rPr>
        <w:rFonts w:hint="default"/>
        <w:lang w:val="ru-RU" w:eastAsia="ru-RU" w:bidi="ru-RU"/>
      </w:rPr>
    </w:lvl>
    <w:lvl w:ilvl="2" w:tplc="AF84CB94">
      <w:numFmt w:val="bullet"/>
      <w:lvlText w:val="•"/>
      <w:lvlJc w:val="left"/>
      <w:pPr>
        <w:ind w:left="3413" w:hanging="360"/>
      </w:pPr>
      <w:rPr>
        <w:rFonts w:hint="default"/>
        <w:lang w:val="ru-RU" w:eastAsia="ru-RU" w:bidi="ru-RU"/>
      </w:rPr>
    </w:lvl>
    <w:lvl w:ilvl="3" w:tplc="7F1A804A">
      <w:numFmt w:val="bullet"/>
      <w:lvlText w:val="•"/>
      <w:lvlJc w:val="left"/>
      <w:pPr>
        <w:ind w:left="4359" w:hanging="360"/>
      </w:pPr>
      <w:rPr>
        <w:rFonts w:hint="default"/>
        <w:lang w:val="ru-RU" w:eastAsia="ru-RU" w:bidi="ru-RU"/>
      </w:rPr>
    </w:lvl>
    <w:lvl w:ilvl="4" w:tplc="3904A5B2">
      <w:numFmt w:val="bullet"/>
      <w:lvlText w:val="•"/>
      <w:lvlJc w:val="left"/>
      <w:pPr>
        <w:ind w:left="5306" w:hanging="360"/>
      </w:pPr>
      <w:rPr>
        <w:rFonts w:hint="default"/>
        <w:lang w:val="ru-RU" w:eastAsia="ru-RU" w:bidi="ru-RU"/>
      </w:rPr>
    </w:lvl>
    <w:lvl w:ilvl="5" w:tplc="1B0AB1CA">
      <w:numFmt w:val="bullet"/>
      <w:lvlText w:val="•"/>
      <w:lvlJc w:val="left"/>
      <w:pPr>
        <w:ind w:left="6253" w:hanging="360"/>
      </w:pPr>
      <w:rPr>
        <w:rFonts w:hint="default"/>
        <w:lang w:val="ru-RU" w:eastAsia="ru-RU" w:bidi="ru-RU"/>
      </w:rPr>
    </w:lvl>
    <w:lvl w:ilvl="6" w:tplc="2600395A">
      <w:numFmt w:val="bullet"/>
      <w:lvlText w:val="•"/>
      <w:lvlJc w:val="left"/>
      <w:pPr>
        <w:ind w:left="7199" w:hanging="360"/>
      </w:pPr>
      <w:rPr>
        <w:rFonts w:hint="default"/>
        <w:lang w:val="ru-RU" w:eastAsia="ru-RU" w:bidi="ru-RU"/>
      </w:rPr>
    </w:lvl>
    <w:lvl w:ilvl="7" w:tplc="AAFE78EC">
      <w:numFmt w:val="bullet"/>
      <w:lvlText w:val="•"/>
      <w:lvlJc w:val="left"/>
      <w:pPr>
        <w:ind w:left="8146" w:hanging="360"/>
      </w:pPr>
      <w:rPr>
        <w:rFonts w:hint="default"/>
        <w:lang w:val="ru-RU" w:eastAsia="ru-RU" w:bidi="ru-RU"/>
      </w:rPr>
    </w:lvl>
    <w:lvl w:ilvl="8" w:tplc="859C538A">
      <w:numFmt w:val="bullet"/>
      <w:lvlText w:val="•"/>
      <w:lvlJc w:val="left"/>
      <w:pPr>
        <w:ind w:left="9093" w:hanging="360"/>
      </w:pPr>
      <w:rPr>
        <w:rFonts w:hint="default"/>
        <w:lang w:val="ru-RU" w:eastAsia="ru-RU" w:bidi="ru-RU"/>
      </w:rPr>
    </w:lvl>
  </w:abstractNum>
  <w:abstractNum w:abstractNumId="3">
    <w:nsid w:val="518F33BE"/>
    <w:multiLevelType w:val="hybridMultilevel"/>
    <w:tmpl w:val="6204934A"/>
    <w:lvl w:ilvl="0" w:tplc="04190001">
      <w:start w:val="1"/>
      <w:numFmt w:val="bullet"/>
      <w:lvlText w:val=""/>
      <w:lvlJc w:val="left"/>
      <w:pPr>
        <w:ind w:left="2242" w:hanging="360"/>
      </w:pPr>
      <w:rPr>
        <w:rFonts w:ascii="Symbol" w:hAnsi="Symbol" w:hint="default"/>
      </w:rPr>
    </w:lvl>
    <w:lvl w:ilvl="1" w:tplc="04190003" w:tentative="1">
      <w:start w:val="1"/>
      <w:numFmt w:val="bullet"/>
      <w:lvlText w:val="o"/>
      <w:lvlJc w:val="left"/>
      <w:pPr>
        <w:ind w:left="2962" w:hanging="360"/>
      </w:pPr>
      <w:rPr>
        <w:rFonts w:ascii="Courier New" w:hAnsi="Courier New" w:cs="Courier New" w:hint="default"/>
      </w:rPr>
    </w:lvl>
    <w:lvl w:ilvl="2" w:tplc="04190005" w:tentative="1">
      <w:start w:val="1"/>
      <w:numFmt w:val="bullet"/>
      <w:lvlText w:val=""/>
      <w:lvlJc w:val="left"/>
      <w:pPr>
        <w:ind w:left="3682" w:hanging="360"/>
      </w:pPr>
      <w:rPr>
        <w:rFonts w:ascii="Wingdings" w:hAnsi="Wingdings" w:hint="default"/>
      </w:rPr>
    </w:lvl>
    <w:lvl w:ilvl="3" w:tplc="04190001" w:tentative="1">
      <w:start w:val="1"/>
      <w:numFmt w:val="bullet"/>
      <w:lvlText w:val=""/>
      <w:lvlJc w:val="left"/>
      <w:pPr>
        <w:ind w:left="4402" w:hanging="360"/>
      </w:pPr>
      <w:rPr>
        <w:rFonts w:ascii="Symbol" w:hAnsi="Symbol" w:hint="default"/>
      </w:rPr>
    </w:lvl>
    <w:lvl w:ilvl="4" w:tplc="04190003" w:tentative="1">
      <w:start w:val="1"/>
      <w:numFmt w:val="bullet"/>
      <w:lvlText w:val="o"/>
      <w:lvlJc w:val="left"/>
      <w:pPr>
        <w:ind w:left="5122" w:hanging="360"/>
      </w:pPr>
      <w:rPr>
        <w:rFonts w:ascii="Courier New" w:hAnsi="Courier New" w:cs="Courier New" w:hint="default"/>
      </w:rPr>
    </w:lvl>
    <w:lvl w:ilvl="5" w:tplc="04190005" w:tentative="1">
      <w:start w:val="1"/>
      <w:numFmt w:val="bullet"/>
      <w:lvlText w:val=""/>
      <w:lvlJc w:val="left"/>
      <w:pPr>
        <w:ind w:left="5842" w:hanging="360"/>
      </w:pPr>
      <w:rPr>
        <w:rFonts w:ascii="Wingdings" w:hAnsi="Wingdings" w:hint="default"/>
      </w:rPr>
    </w:lvl>
    <w:lvl w:ilvl="6" w:tplc="04190001" w:tentative="1">
      <w:start w:val="1"/>
      <w:numFmt w:val="bullet"/>
      <w:lvlText w:val=""/>
      <w:lvlJc w:val="left"/>
      <w:pPr>
        <w:ind w:left="6562" w:hanging="360"/>
      </w:pPr>
      <w:rPr>
        <w:rFonts w:ascii="Symbol" w:hAnsi="Symbol" w:hint="default"/>
      </w:rPr>
    </w:lvl>
    <w:lvl w:ilvl="7" w:tplc="04190003" w:tentative="1">
      <w:start w:val="1"/>
      <w:numFmt w:val="bullet"/>
      <w:lvlText w:val="o"/>
      <w:lvlJc w:val="left"/>
      <w:pPr>
        <w:ind w:left="7282" w:hanging="360"/>
      </w:pPr>
      <w:rPr>
        <w:rFonts w:ascii="Courier New" w:hAnsi="Courier New" w:cs="Courier New" w:hint="default"/>
      </w:rPr>
    </w:lvl>
    <w:lvl w:ilvl="8" w:tplc="04190005" w:tentative="1">
      <w:start w:val="1"/>
      <w:numFmt w:val="bullet"/>
      <w:lvlText w:val=""/>
      <w:lvlJc w:val="left"/>
      <w:pPr>
        <w:ind w:left="8002"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311E71"/>
    <w:rsid w:val="001374DA"/>
    <w:rsid w:val="002276BD"/>
    <w:rsid w:val="00262B45"/>
    <w:rsid w:val="002D3668"/>
    <w:rsid w:val="002F1C9F"/>
    <w:rsid w:val="00311E71"/>
    <w:rsid w:val="003174EE"/>
    <w:rsid w:val="00371E50"/>
    <w:rsid w:val="003741E6"/>
    <w:rsid w:val="00387743"/>
    <w:rsid w:val="0039257B"/>
    <w:rsid w:val="003C7C04"/>
    <w:rsid w:val="00450D7A"/>
    <w:rsid w:val="00546028"/>
    <w:rsid w:val="00571C28"/>
    <w:rsid w:val="005B6798"/>
    <w:rsid w:val="005F765A"/>
    <w:rsid w:val="00631A71"/>
    <w:rsid w:val="006E7940"/>
    <w:rsid w:val="008359A6"/>
    <w:rsid w:val="008A5E85"/>
    <w:rsid w:val="008C45D2"/>
    <w:rsid w:val="00A93065"/>
    <w:rsid w:val="00BB0EC0"/>
    <w:rsid w:val="00BD0FE5"/>
    <w:rsid w:val="00BE2E38"/>
    <w:rsid w:val="00C32E55"/>
    <w:rsid w:val="00CC2E51"/>
    <w:rsid w:val="00D503EC"/>
    <w:rsid w:val="00DA0442"/>
    <w:rsid w:val="00ED24B7"/>
    <w:rsid w:val="00F330BC"/>
    <w:rsid w:val="00FE0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11E71"/>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11E71"/>
    <w:tblPr>
      <w:tblInd w:w="0" w:type="dxa"/>
      <w:tblCellMar>
        <w:top w:w="0" w:type="dxa"/>
        <w:left w:w="0" w:type="dxa"/>
        <w:bottom w:w="0" w:type="dxa"/>
        <w:right w:w="0" w:type="dxa"/>
      </w:tblCellMar>
    </w:tblPr>
  </w:style>
  <w:style w:type="paragraph" w:styleId="a3">
    <w:name w:val="Body Text"/>
    <w:basedOn w:val="a"/>
    <w:uiPriority w:val="1"/>
    <w:qFormat/>
    <w:rsid w:val="00311E71"/>
    <w:pPr>
      <w:spacing w:before="3"/>
      <w:ind w:left="1522" w:hanging="360"/>
    </w:pPr>
    <w:rPr>
      <w:sz w:val="28"/>
      <w:szCs w:val="28"/>
    </w:rPr>
  </w:style>
  <w:style w:type="paragraph" w:customStyle="1" w:styleId="Heading1">
    <w:name w:val="Heading 1"/>
    <w:basedOn w:val="a"/>
    <w:uiPriority w:val="1"/>
    <w:qFormat/>
    <w:rsid w:val="00311E71"/>
    <w:pPr>
      <w:spacing w:before="72"/>
      <w:ind w:left="802"/>
      <w:outlineLvl w:val="1"/>
    </w:pPr>
    <w:rPr>
      <w:b/>
      <w:bCs/>
      <w:sz w:val="28"/>
      <w:szCs w:val="28"/>
    </w:rPr>
  </w:style>
  <w:style w:type="paragraph" w:styleId="a4">
    <w:name w:val="List Paragraph"/>
    <w:basedOn w:val="a"/>
    <w:uiPriority w:val="1"/>
    <w:qFormat/>
    <w:rsid w:val="00311E71"/>
    <w:pPr>
      <w:spacing w:before="3"/>
      <w:ind w:left="1522" w:hanging="360"/>
    </w:pPr>
  </w:style>
  <w:style w:type="paragraph" w:customStyle="1" w:styleId="TableParagraph">
    <w:name w:val="Table Paragraph"/>
    <w:basedOn w:val="a"/>
    <w:uiPriority w:val="1"/>
    <w:qFormat/>
    <w:rsid w:val="00311E71"/>
  </w:style>
  <w:style w:type="paragraph" w:styleId="a5">
    <w:name w:val="Normal (Web)"/>
    <w:basedOn w:val="a"/>
    <w:uiPriority w:val="99"/>
    <w:unhideWhenUsed/>
    <w:rsid w:val="00A93065"/>
    <w:pPr>
      <w:widowControl/>
      <w:autoSpaceDE/>
      <w:autoSpaceDN/>
      <w:spacing w:before="100" w:beforeAutospacing="1" w:after="100" w:afterAutospacing="1"/>
    </w:pPr>
    <w:rPr>
      <w:sz w:val="24"/>
      <w:szCs w:val="24"/>
      <w:lang w:bidi="ar-SA"/>
    </w:rPr>
  </w:style>
  <w:style w:type="character" w:styleId="a6">
    <w:name w:val="Strong"/>
    <w:basedOn w:val="a0"/>
    <w:uiPriority w:val="22"/>
    <w:qFormat/>
    <w:rsid w:val="00546028"/>
    <w:rPr>
      <w:b/>
      <w:bCs/>
    </w:rPr>
  </w:style>
  <w:style w:type="paragraph" w:styleId="a7">
    <w:name w:val="footer"/>
    <w:basedOn w:val="a"/>
    <w:link w:val="a8"/>
    <w:uiPriority w:val="99"/>
    <w:unhideWhenUsed/>
    <w:rsid w:val="00FE0E8F"/>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a8">
    <w:name w:val="Нижний колонтитул Знак"/>
    <w:basedOn w:val="a0"/>
    <w:link w:val="a7"/>
    <w:uiPriority w:val="99"/>
    <w:rsid w:val="00FE0E8F"/>
    <w:rPr>
      <w:lang w:val="ru-RU"/>
    </w:rPr>
  </w:style>
  <w:style w:type="character" w:styleId="a9">
    <w:name w:val="Hyperlink"/>
    <w:basedOn w:val="a0"/>
    <w:uiPriority w:val="99"/>
    <w:semiHidden/>
    <w:unhideWhenUsed/>
    <w:rsid w:val="00631A71"/>
    <w:rPr>
      <w:color w:val="0000FF"/>
      <w:u w:val="single"/>
    </w:rPr>
  </w:style>
  <w:style w:type="character" w:customStyle="1" w:styleId="sokr">
    <w:name w:val="sokr"/>
    <w:basedOn w:val="a0"/>
    <w:rsid w:val="003174EE"/>
  </w:style>
</w:styles>
</file>

<file path=word/webSettings.xml><?xml version="1.0" encoding="utf-8"?>
<w:webSettings xmlns:r="http://schemas.openxmlformats.org/officeDocument/2006/relationships" xmlns:w="http://schemas.openxmlformats.org/wordprocessingml/2006/main">
  <w:divs>
    <w:div w:id="244415654">
      <w:bodyDiv w:val="1"/>
      <w:marLeft w:val="0"/>
      <w:marRight w:val="0"/>
      <w:marTop w:val="0"/>
      <w:marBottom w:val="0"/>
      <w:divBdr>
        <w:top w:val="none" w:sz="0" w:space="0" w:color="auto"/>
        <w:left w:val="none" w:sz="0" w:space="0" w:color="auto"/>
        <w:bottom w:val="none" w:sz="0" w:space="0" w:color="auto"/>
        <w:right w:val="none" w:sz="0" w:space="0" w:color="auto"/>
      </w:divBdr>
    </w:div>
    <w:div w:id="335425642">
      <w:bodyDiv w:val="1"/>
      <w:marLeft w:val="0"/>
      <w:marRight w:val="0"/>
      <w:marTop w:val="0"/>
      <w:marBottom w:val="0"/>
      <w:divBdr>
        <w:top w:val="none" w:sz="0" w:space="0" w:color="auto"/>
        <w:left w:val="none" w:sz="0" w:space="0" w:color="auto"/>
        <w:bottom w:val="none" w:sz="0" w:space="0" w:color="auto"/>
        <w:right w:val="none" w:sz="0" w:space="0" w:color="auto"/>
      </w:divBdr>
    </w:div>
    <w:div w:id="352614658">
      <w:bodyDiv w:val="1"/>
      <w:marLeft w:val="0"/>
      <w:marRight w:val="0"/>
      <w:marTop w:val="0"/>
      <w:marBottom w:val="0"/>
      <w:divBdr>
        <w:top w:val="none" w:sz="0" w:space="0" w:color="auto"/>
        <w:left w:val="none" w:sz="0" w:space="0" w:color="auto"/>
        <w:bottom w:val="none" w:sz="0" w:space="0" w:color="auto"/>
        <w:right w:val="none" w:sz="0" w:space="0" w:color="auto"/>
      </w:divBdr>
    </w:div>
    <w:div w:id="1283422766">
      <w:bodyDiv w:val="1"/>
      <w:marLeft w:val="0"/>
      <w:marRight w:val="0"/>
      <w:marTop w:val="0"/>
      <w:marBottom w:val="0"/>
      <w:divBdr>
        <w:top w:val="none" w:sz="0" w:space="0" w:color="auto"/>
        <w:left w:val="none" w:sz="0" w:space="0" w:color="auto"/>
        <w:bottom w:val="none" w:sz="0" w:space="0" w:color="auto"/>
        <w:right w:val="none" w:sz="0" w:space="0" w:color="auto"/>
      </w:divBdr>
    </w:div>
    <w:div w:id="1457286305">
      <w:bodyDiv w:val="1"/>
      <w:marLeft w:val="0"/>
      <w:marRight w:val="0"/>
      <w:marTop w:val="0"/>
      <w:marBottom w:val="0"/>
      <w:divBdr>
        <w:top w:val="none" w:sz="0" w:space="0" w:color="auto"/>
        <w:left w:val="none" w:sz="0" w:space="0" w:color="auto"/>
        <w:bottom w:val="none" w:sz="0" w:space="0" w:color="auto"/>
        <w:right w:val="none" w:sz="0" w:space="0" w:color="auto"/>
      </w:divBdr>
    </w:div>
    <w:div w:id="1978561687">
      <w:bodyDiv w:val="1"/>
      <w:marLeft w:val="0"/>
      <w:marRight w:val="0"/>
      <w:marTop w:val="0"/>
      <w:marBottom w:val="0"/>
      <w:divBdr>
        <w:top w:val="none" w:sz="0" w:space="0" w:color="auto"/>
        <w:left w:val="none" w:sz="0" w:space="0" w:color="auto"/>
        <w:bottom w:val="none" w:sz="0" w:space="0" w:color="auto"/>
        <w:right w:val="none" w:sz="0" w:space="0" w:color="auto"/>
      </w:divBdr>
    </w:div>
    <w:div w:id="2118525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3859</Words>
  <Characters>22000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Anna</cp:lastModifiedBy>
  <cp:revision>2</cp:revision>
  <dcterms:created xsi:type="dcterms:W3CDTF">2020-05-08T11:46:00Z</dcterms:created>
  <dcterms:modified xsi:type="dcterms:W3CDTF">2020-05-08T11:46:00Z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2020-03-21T00:00:00Z</vt:filetime>
  </property>
  <property fmtid="{D5CDD505-2E9C-101B-9397-08002B2CF9AE}" pid="3" name="Creator">
    <vt:lpwstr>Microsoft® Word 2010</vt:lpwstr>
  </property>
  <property fmtid="{D5CDD505-2E9C-101B-9397-08002B2CF9AE}" pid="4" name="LastSaved">
    <vt:filetime>2020-05-04T00:00:00Z</vt:filetime>
  </property>
</Properties>
</file>