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BB45" w14:textId="77777777" w:rsidR="00C23637" w:rsidRDefault="00C23637" w:rsidP="00C23637">
      <w:pPr>
        <w:pStyle w:val="1"/>
        <w:jc w:val="center"/>
        <w:rPr>
          <w:rFonts w:ascii="Times New Roman" w:hAnsi="Times New Roman" w:cs="Times New Roman"/>
          <w:b/>
          <w:bCs/>
          <w:color w:val="auto"/>
        </w:rPr>
      </w:pPr>
      <w:bookmarkStart w:id="0" w:name="_Toc90415081"/>
      <w:r w:rsidRPr="00787865">
        <w:rPr>
          <w:rFonts w:ascii="Times New Roman" w:hAnsi="Times New Roman" w:cs="Times New Roman"/>
          <w:b/>
          <w:bCs/>
          <w:color w:val="auto"/>
        </w:rPr>
        <w:t>ВВЕДЕНИЕ</w:t>
      </w:r>
      <w:bookmarkEnd w:id="0"/>
    </w:p>
    <w:p w14:paraId="30B0F7AC" w14:textId="77777777" w:rsidR="00C23637" w:rsidRPr="00344FC5" w:rsidRDefault="00C23637" w:rsidP="00C23637">
      <w:pPr>
        <w:pStyle w:val="a5"/>
        <w:spacing w:line="360" w:lineRule="auto"/>
        <w:ind w:left="0" w:firstLine="709"/>
        <w:jc w:val="both"/>
        <w:rPr>
          <w:rFonts w:ascii="Times New Roman" w:hAnsi="Times New Roman" w:cs="Times New Roman"/>
          <w:sz w:val="28"/>
          <w:szCs w:val="28"/>
          <w:shd w:val="clear" w:color="auto" w:fill="FFFFDD"/>
        </w:rPr>
      </w:pPr>
      <w:r w:rsidRPr="00344FC5">
        <w:rPr>
          <w:rFonts w:ascii="Times New Roman" w:hAnsi="Times New Roman" w:cs="Times New Roman"/>
          <w:sz w:val="28"/>
          <w:szCs w:val="28"/>
        </w:rPr>
        <w:t>Под системой земледелия следует понимать комплекс агротехнических приемов направленных на единую цель – сохранение и расширенное воспроизводство плодородия почв сельскохозяйственного направления. Современное земледелие – это наука о наиболее рациональном, экономически, экологически и технически обоснованном использование земли, формировании высоко плодородных, с оптимальными параметрами для возделывания культурных растений почв. Учение о плодородии почвы, его расширенном воспроизводстве и сохранении - основа получения высоких, устойчивых, высокого качества урожаев</w:t>
      </w:r>
      <w:r w:rsidRPr="00344FC5">
        <w:rPr>
          <w:rFonts w:ascii="Times New Roman" w:hAnsi="Times New Roman" w:cs="Times New Roman"/>
          <w:sz w:val="28"/>
          <w:szCs w:val="28"/>
          <w:shd w:val="clear" w:color="auto" w:fill="FFFFDD"/>
        </w:rPr>
        <w:t>.</w:t>
      </w:r>
    </w:p>
    <w:p w14:paraId="101A3E68" w14:textId="77777777" w:rsidR="00C23637" w:rsidRPr="00344FC5" w:rsidRDefault="00C23637" w:rsidP="00C23637">
      <w:pPr>
        <w:pStyle w:val="a5"/>
        <w:spacing w:line="360" w:lineRule="auto"/>
        <w:ind w:left="0" w:firstLine="709"/>
        <w:jc w:val="both"/>
        <w:rPr>
          <w:rFonts w:ascii="Times New Roman" w:hAnsi="Times New Roman" w:cs="Times New Roman"/>
          <w:sz w:val="28"/>
          <w:szCs w:val="28"/>
        </w:rPr>
      </w:pPr>
      <w:r w:rsidRPr="00344FC5">
        <w:rPr>
          <w:rFonts w:ascii="Times New Roman" w:hAnsi="Times New Roman" w:cs="Times New Roman"/>
          <w:sz w:val="28"/>
          <w:szCs w:val="28"/>
        </w:rPr>
        <w:t xml:space="preserve">Сущность системы земледелия как научно обоснованного </w:t>
      </w:r>
      <w:proofErr w:type="spellStart"/>
      <w:r w:rsidRPr="00344FC5">
        <w:rPr>
          <w:rFonts w:ascii="Times New Roman" w:hAnsi="Times New Roman" w:cs="Times New Roman"/>
          <w:sz w:val="28"/>
          <w:szCs w:val="28"/>
        </w:rPr>
        <w:t>агроэкологоэкономического</w:t>
      </w:r>
      <w:proofErr w:type="spellEnd"/>
      <w:r w:rsidRPr="00344FC5">
        <w:rPr>
          <w:rFonts w:ascii="Times New Roman" w:hAnsi="Times New Roman" w:cs="Times New Roman"/>
          <w:sz w:val="28"/>
          <w:szCs w:val="28"/>
        </w:rPr>
        <w:t xml:space="preserve"> комплекса определяется урожаем, рассматриваемым как результат сложного взаимодействия почвы (плодородия), растений, климата, </w:t>
      </w:r>
      <w:proofErr w:type="spellStart"/>
      <w:r w:rsidRPr="00344FC5">
        <w:rPr>
          <w:rFonts w:ascii="Times New Roman" w:hAnsi="Times New Roman" w:cs="Times New Roman"/>
          <w:sz w:val="28"/>
          <w:szCs w:val="28"/>
        </w:rPr>
        <w:t>агропроизводственной</w:t>
      </w:r>
      <w:proofErr w:type="spellEnd"/>
      <w:r w:rsidRPr="00344FC5">
        <w:rPr>
          <w:rFonts w:ascii="Times New Roman" w:hAnsi="Times New Roman" w:cs="Times New Roman"/>
          <w:sz w:val="28"/>
          <w:szCs w:val="28"/>
        </w:rPr>
        <w:t xml:space="preserve"> деятельности человека на определенной территории во времени. Поэтому главная задача системы земледелия — это получение максимальных, стабильных урожаев с высоким качеством продукции.</w:t>
      </w:r>
    </w:p>
    <w:p w14:paraId="59D8C2BE" w14:textId="77777777" w:rsidR="00C23637" w:rsidRPr="00344FC5" w:rsidRDefault="00C23637" w:rsidP="00C23637">
      <w:pPr>
        <w:pStyle w:val="a5"/>
        <w:spacing w:line="360" w:lineRule="auto"/>
        <w:ind w:left="0" w:firstLine="709"/>
        <w:jc w:val="both"/>
        <w:rPr>
          <w:rFonts w:ascii="Times New Roman" w:hAnsi="Times New Roman" w:cs="Times New Roman"/>
          <w:sz w:val="28"/>
          <w:szCs w:val="28"/>
        </w:rPr>
      </w:pPr>
      <w:r w:rsidRPr="00344FC5">
        <w:rPr>
          <w:rFonts w:ascii="Times New Roman" w:hAnsi="Times New Roman" w:cs="Times New Roman"/>
          <w:sz w:val="28"/>
          <w:szCs w:val="28"/>
        </w:rPr>
        <w:t>Этой задачи можно достичь только путем наиболее полного использования солнечной энергии, поступающей на единицу площади в данной местности. Максимально возможное поглощение солнечной энергии определяется плодородием, то есть наличием и достатком земных </w:t>
      </w:r>
      <w:hyperlink r:id="rId6" w:history="1">
        <w:r w:rsidRPr="00344FC5">
          <w:rPr>
            <w:rStyle w:val="a7"/>
            <w:rFonts w:ascii="Times New Roman" w:hAnsi="Times New Roman" w:cs="Times New Roman"/>
            <w:sz w:val="28"/>
            <w:szCs w:val="28"/>
          </w:rPr>
          <w:t>факторов жизни</w:t>
        </w:r>
      </w:hyperlink>
      <w:r w:rsidRPr="00344FC5">
        <w:rPr>
          <w:rFonts w:ascii="Times New Roman" w:hAnsi="Times New Roman" w:cs="Times New Roman"/>
          <w:sz w:val="28"/>
          <w:szCs w:val="28"/>
        </w:rPr>
        <w:t> растений.</w:t>
      </w:r>
    </w:p>
    <w:p w14:paraId="6BB3DE3E" w14:textId="77777777" w:rsidR="00C23637" w:rsidRDefault="00C23637" w:rsidP="00C23637">
      <w:pPr>
        <w:pStyle w:val="a5"/>
        <w:spacing w:line="360" w:lineRule="auto"/>
        <w:ind w:left="0" w:firstLine="709"/>
        <w:jc w:val="both"/>
        <w:rPr>
          <w:rFonts w:ascii="Times New Roman" w:hAnsi="Times New Roman" w:cs="Times New Roman"/>
          <w:sz w:val="28"/>
          <w:szCs w:val="28"/>
        </w:rPr>
      </w:pPr>
      <w:r w:rsidRPr="00344FC5">
        <w:rPr>
          <w:rFonts w:ascii="Times New Roman" w:hAnsi="Times New Roman" w:cs="Times New Roman"/>
          <w:sz w:val="28"/>
          <w:szCs w:val="28"/>
        </w:rPr>
        <w:t>Все современные системы земледелия должны быть нормативными и комплексными по содержанию. Нормативность системы представляет собой технологическую модель плодородия почв, учитывающую биологические особенности культур</w:t>
      </w:r>
      <w:r>
        <w:rPr>
          <w:rFonts w:ascii="Times New Roman" w:hAnsi="Times New Roman" w:cs="Times New Roman"/>
          <w:sz w:val="28"/>
          <w:szCs w:val="28"/>
        </w:rPr>
        <w:t xml:space="preserve">. </w:t>
      </w:r>
    </w:p>
    <w:p w14:paraId="6E61EDF3" w14:textId="77777777" w:rsidR="00C23637"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Цель курсовой работы: </w:t>
      </w:r>
      <w:r>
        <w:rPr>
          <w:rFonts w:ascii="Times New Roman" w:hAnsi="Times New Roman" w:cs="Times New Roman"/>
          <w:sz w:val="28"/>
          <w:szCs w:val="28"/>
          <w:shd w:val="clear" w:color="auto" w:fill="FFFFFF"/>
        </w:rPr>
        <w:t xml:space="preserve">проектирование системы земледелия </w:t>
      </w:r>
      <w:r w:rsidRPr="003C129D">
        <w:rPr>
          <w:rFonts w:ascii="Times New Roman" w:hAnsi="Times New Roman" w:cs="Times New Roman"/>
          <w:sz w:val="28"/>
          <w:szCs w:val="28"/>
          <w:shd w:val="clear" w:color="auto" w:fill="FFFFFF"/>
        </w:rPr>
        <w:t xml:space="preserve">в ЗАО «Судиславль» </w:t>
      </w:r>
      <w:proofErr w:type="spellStart"/>
      <w:r w:rsidRPr="003C129D">
        <w:rPr>
          <w:rFonts w:ascii="Times New Roman" w:hAnsi="Times New Roman" w:cs="Times New Roman"/>
          <w:sz w:val="28"/>
          <w:szCs w:val="28"/>
          <w:shd w:val="clear" w:color="auto" w:fill="FFFFFF"/>
        </w:rPr>
        <w:t>Судиславского</w:t>
      </w:r>
      <w:proofErr w:type="spellEnd"/>
      <w:r w:rsidRPr="003C129D">
        <w:rPr>
          <w:rFonts w:ascii="Times New Roman" w:hAnsi="Times New Roman" w:cs="Times New Roman"/>
          <w:sz w:val="28"/>
          <w:szCs w:val="28"/>
          <w:shd w:val="clear" w:color="auto" w:fill="FFFFFF"/>
        </w:rPr>
        <w:t xml:space="preserve"> района Костромской области</w:t>
      </w:r>
      <w:r>
        <w:rPr>
          <w:rFonts w:ascii="Times New Roman" w:hAnsi="Times New Roman" w:cs="Times New Roman"/>
          <w:sz w:val="28"/>
          <w:szCs w:val="28"/>
          <w:shd w:val="clear" w:color="auto" w:fill="FFFFFF"/>
        </w:rPr>
        <w:t>.</w:t>
      </w:r>
    </w:p>
    <w:p w14:paraId="3DF2862D" w14:textId="77777777" w:rsidR="00C23637"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Задачи курсовой работы:</w:t>
      </w:r>
    </w:p>
    <w:p w14:paraId="1C1252C7" w14:textId="77777777" w:rsidR="00C23637" w:rsidRDefault="00C23637" w:rsidP="00C23637">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проанализировать организационно-экономические условия хозяйства;</w:t>
      </w:r>
    </w:p>
    <w:p w14:paraId="05FE5B63" w14:textId="77777777" w:rsidR="00C23637" w:rsidRDefault="00C23637" w:rsidP="00C23637">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дать агроэкологическую оценку земель;</w:t>
      </w:r>
    </w:p>
    <w:p w14:paraId="0A049632" w14:textId="77777777" w:rsidR="00C23637" w:rsidRDefault="00C23637" w:rsidP="00C23637">
      <w:pPr>
        <w:pStyle w:val="a5"/>
        <w:numPr>
          <w:ilvl w:val="0"/>
          <w:numId w:val="2"/>
        </w:numPr>
        <w:spacing w:line="360" w:lineRule="auto"/>
        <w:ind w:left="0" w:firstLine="993"/>
        <w:jc w:val="both"/>
        <w:rPr>
          <w:rFonts w:ascii="Times New Roman" w:hAnsi="Times New Roman" w:cs="Times New Roman"/>
          <w:sz w:val="28"/>
          <w:szCs w:val="28"/>
        </w:rPr>
      </w:pPr>
      <w:r>
        <w:rPr>
          <w:rFonts w:ascii="Times New Roman" w:hAnsi="Times New Roman" w:cs="Times New Roman"/>
          <w:sz w:val="28"/>
          <w:szCs w:val="28"/>
        </w:rPr>
        <w:t>спроектировать систему хозяйства.</w:t>
      </w:r>
    </w:p>
    <w:p w14:paraId="6D02BC9A" w14:textId="77777777" w:rsidR="00C23637" w:rsidRPr="00344FC5" w:rsidRDefault="00C23637" w:rsidP="00C236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Закрытое Акционерное Общество «Судиславль». </w:t>
      </w:r>
    </w:p>
    <w:p w14:paraId="1D0A41E1" w14:textId="77777777" w:rsidR="00C23637" w:rsidRPr="00787865" w:rsidRDefault="00C23637" w:rsidP="00C23637"/>
    <w:p w14:paraId="2D8E17CD" w14:textId="77777777" w:rsidR="00C23637" w:rsidRDefault="00C23637" w:rsidP="00C23637">
      <w:pPr>
        <w:spacing w:line="360" w:lineRule="auto"/>
        <w:ind w:firstLine="709"/>
        <w:jc w:val="both"/>
      </w:pPr>
    </w:p>
    <w:p w14:paraId="3F33DCC1" w14:textId="77777777" w:rsidR="00C23637" w:rsidRDefault="00C23637" w:rsidP="00C23637">
      <w:pPr>
        <w:spacing w:line="360" w:lineRule="auto"/>
        <w:ind w:firstLine="709"/>
        <w:jc w:val="both"/>
      </w:pPr>
    </w:p>
    <w:p w14:paraId="43A8A451" w14:textId="77777777" w:rsidR="00C23637" w:rsidRDefault="00C23637" w:rsidP="00C23637">
      <w:pPr>
        <w:spacing w:line="360" w:lineRule="auto"/>
        <w:ind w:firstLine="709"/>
        <w:jc w:val="both"/>
      </w:pPr>
    </w:p>
    <w:p w14:paraId="37B486DA" w14:textId="77777777" w:rsidR="00C23637" w:rsidRDefault="00C23637" w:rsidP="00C23637">
      <w:pPr>
        <w:spacing w:line="360" w:lineRule="auto"/>
        <w:ind w:firstLine="709"/>
        <w:jc w:val="both"/>
      </w:pPr>
    </w:p>
    <w:p w14:paraId="23A6215A" w14:textId="77777777" w:rsidR="00C23637" w:rsidRDefault="00C23637" w:rsidP="00C23637">
      <w:pPr>
        <w:spacing w:line="360" w:lineRule="auto"/>
        <w:ind w:firstLine="709"/>
        <w:jc w:val="both"/>
      </w:pPr>
    </w:p>
    <w:p w14:paraId="375A5077" w14:textId="77777777" w:rsidR="00C23637" w:rsidRDefault="00C23637" w:rsidP="00C23637">
      <w:pPr>
        <w:spacing w:line="360" w:lineRule="auto"/>
        <w:ind w:firstLine="709"/>
        <w:jc w:val="both"/>
      </w:pPr>
    </w:p>
    <w:p w14:paraId="1ECDA5BF" w14:textId="77777777" w:rsidR="00C23637" w:rsidRDefault="00C23637" w:rsidP="00C23637">
      <w:pPr>
        <w:spacing w:line="360" w:lineRule="auto"/>
        <w:ind w:firstLine="709"/>
        <w:jc w:val="both"/>
      </w:pPr>
    </w:p>
    <w:p w14:paraId="525C52EC" w14:textId="77777777" w:rsidR="00C23637" w:rsidRDefault="00C23637" w:rsidP="00C23637">
      <w:pPr>
        <w:spacing w:line="360" w:lineRule="auto"/>
        <w:ind w:firstLine="709"/>
        <w:jc w:val="both"/>
      </w:pPr>
    </w:p>
    <w:p w14:paraId="3AE60CF7" w14:textId="77777777" w:rsidR="00C23637" w:rsidRDefault="00C23637" w:rsidP="00C23637">
      <w:pPr>
        <w:spacing w:line="360" w:lineRule="auto"/>
        <w:ind w:firstLine="709"/>
        <w:jc w:val="both"/>
      </w:pPr>
    </w:p>
    <w:p w14:paraId="268C226B" w14:textId="77777777" w:rsidR="00C23637" w:rsidRDefault="00C23637" w:rsidP="00C23637">
      <w:pPr>
        <w:spacing w:line="360" w:lineRule="auto"/>
        <w:ind w:firstLine="709"/>
        <w:jc w:val="both"/>
      </w:pPr>
    </w:p>
    <w:p w14:paraId="69112FAC" w14:textId="77777777" w:rsidR="00C23637" w:rsidRDefault="00C23637" w:rsidP="00C23637">
      <w:pPr>
        <w:spacing w:line="360" w:lineRule="auto"/>
        <w:ind w:firstLine="709"/>
        <w:jc w:val="both"/>
      </w:pPr>
    </w:p>
    <w:p w14:paraId="535EBA4A" w14:textId="77777777" w:rsidR="00C23637" w:rsidRDefault="00C23637" w:rsidP="00C23637">
      <w:pPr>
        <w:spacing w:line="360" w:lineRule="auto"/>
        <w:ind w:firstLine="709"/>
        <w:jc w:val="both"/>
      </w:pPr>
    </w:p>
    <w:p w14:paraId="741D9CCB" w14:textId="77777777" w:rsidR="00C23637" w:rsidRDefault="00C23637" w:rsidP="00C23637">
      <w:pPr>
        <w:spacing w:line="360" w:lineRule="auto"/>
        <w:ind w:firstLine="709"/>
        <w:jc w:val="both"/>
      </w:pPr>
    </w:p>
    <w:p w14:paraId="2F1517E0" w14:textId="3E635D4D" w:rsidR="00C23637" w:rsidRDefault="00C23637">
      <w:r>
        <w:br w:type="page"/>
      </w:r>
    </w:p>
    <w:p w14:paraId="0F1F1785" w14:textId="77777777" w:rsidR="00C23637" w:rsidRPr="00787865" w:rsidRDefault="00C23637" w:rsidP="00C23637">
      <w:pPr>
        <w:pStyle w:val="1"/>
        <w:numPr>
          <w:ilvl w:val="0"/>
          <w:numId w:val="1"/>
        </w:numPr>
        <w:spacing w:before="0" w:line="360" w:lineRule="auto"/>
        <w:ind w:left="0" w:firstLine="709"/>
        <w:jc w:val="both"/>
        <w:rPr>
          <w:rFonts w:ascii="Times New Roman" w:hAnsi="Times New Roman" w:cs="Times New Roman"/>
          <w:b/>
          <w:bCs/>
          <w:color w:val="auto"/>
        </w:rPr>
      </w:pPr>
      <w:bookmarkStart w:id="1" w:name="_Toc90415082"/>
      <w:r w:rsidRPr="00787865">
        <w:rPr>
          <w:rFonts w:ascii="Times New Roman" w:hAnsi="Times New Roman" w:cs="Times New Roman"/>
          <w:b/>
          <w:bCs/>
          <w:color w:val="auto"/>
        </w:rPr>
        <w:lastRenderedPageBreak/>
        <w:t>Анализ организационно –  экономических условий хозяйства</w:t>
      </w:r>
      <w:bookmarkEnd w:id="1"/>
      <w:r w:rsidRPr="00787865">
        <w:rPr>
          <w:rFonts w:ascii="Times New Roman" w:hAnsi="Times New Roman" w:cs="Times New Roman"/>
          <w:b/>
          <w:bCs/>
          <w:color w:val="auto"/>
        </w:rPr>
        <w:t xml:space="preserve"> </w:t>
      </w:r>
    </w:p>
    <w:p w14:paraId="36D60EED" w14:textId="77777777" w:rsidR="00C23637" w:rsidRDefault="00C23637" w:rsidP="00C23637">
      <w:pPr>
        <w:pStyle w:val="2"/>
        <w:numPr>
          <w:ilvl w:val="1"/>
          <w:numId w:val="1"/>
        </w:numPr>
        <w:spacing w:before="0" w:line="360" w:lineRule="auto"/>
        <w:ind w:firstLine="289"/>
        <w:rPr>
          <w:rFonts w:ascii="Times New Roman" w:hAnsi="Times New Roman" w:cs="Times New Roman"/>
          <w:b/>
          <w:bCs/>
          <w:color w:val="auto"/>
          <w:sz w:val="28"/>
          <w:szCs w:val="28"/>
        </w:rPr>
      </w:pPr>
      <w:bookmarkStart w:id="2" w:name="_Toc90415083"/>
      <w:r w:rsidRPr="00D33D45">
        <w:rPr>
          <w:rFonts w:ascii="Times New Roman" w:hAnsi="Times New Roman" w:cs="Times New Roman"/>
          <w:b/>
          <w:bCs/>
          <w:color w:val="auto"/>
          <w:sz w:val="28"/>
          <w:szCs w:val="28"/>
        </w:rPr>
        <w:t>Характеристика землепользования</w:t>
      </w:r>
      <w:bookmarkEnd w:id="2"/>
      <w:r w:rsidRPr="00D33D45">
        <w:rPr>
          <w:rFonts w:ascii="Times New Roman" w:hAnsi="Times New Roman" w:cs="Times New Roman"/>
          <w:b/>
          <w:bCs/>
          <w:color w:val="auto"/>
          <w:sz w:val="28"/>
          <w:szCs w:val="28"/>
        </w:rPr>
        <w:t xml:space="preserve"> </w:t>
      </w:r>
    </w:p>
    <w:p w14:paraId="4D076A1F" w14:textId="77777777" w:rsidR="00C23637" w:rsidRPr="000B7448" w:rsidRDefault="00C23637" w:rsidP="00C23637">
      <w:pPr>
        <w:pStyle w:val="a5"/>
        <w:spacing w:line="360" w:lineRule="auto"/>
        <w:ind w:left="0" w:firstLine="709"/>
        <w:jc w:val="both"/>
        <w:rPr>
          <w:rFonts w:ascii="Times New Roman" w:hAnsi="Times New Roman" w:cs="Times New Roman"/>
          <w:sz w:val="28"/>
          <w:szCs w:val="28"/>
        </w:rPr>
      </w:pPr>
      <w:r w:rsidRPr="000B7448">
        <w:rPr>
          <w:rFonts w:ascii="Times New Roman" w:hAnsi="Times New Roman" w:cs="Times New Roman"/>
          <w:sz w:val="28"/>
          <w:szCs w:val="28"/>
        </w:rPr>
        <w:t>Закрытое акционерное общество «Судиславль» создано при реорганизации племенного звероводческого совхоза «</w:t>
      </w:r>
      <w:proofErr w:type="spellStart"/>
      <w:r w:rsidRPr="000B7448">
        <w:rPr>
          <w:rFonts w:ascii="Times New Roman" w:hAnsi="Times New Roman" w:cs="Times New Roman"/>
          <w:sz w:val="28"/>
          <w:szCs w:val="28"/>
        </w:rPr>
        <w:t>Судиславский</w:t>
      </w:r>
      <w:proofErr w:type="spellEnd"/>
      <w:r w:rsidRPr="000B7448">
        <w:rPr>
          <w:rFonts w:ascii="Times New Roman" w:hAnsi="Times New Roman" w:cs="Times New Roman"/>
          <w:sz w:val="28"/>
          <w:szCs w:val="28"/>
        </w:rPr>
        <w:t>» его работниками по решению собрания трудового коллектива от 24 сентября 1992 года на основании постановления Правительства Российской Федерации № 708  от 4 сентября 1992</w:t>
      </w:r>
      <w:r w:rsidRPr="000B7448">
        <w:rPr>
          <w:rFonts w:ascii="Times New Roman" w:hAnsi="Times New Roman" w:cs="Times New Roman"/>
          <w:spacing w:val="4"/>
          <w:sz w:val="28"/>
          <w:szCs w:val="28"/>
        </w:rPr>
        <w:t xml:space="preserve"> </w:t>
      </w:r>
      <w:r w:rsidRPr="000B7448">
        <w:rPr>
          <w:rFonts w:ascii="Times New Roman" w:hAnsi="Times New Roman" w:cs="Times New Roman"/>
          <w:sz w:val="28"/>
          <w:szCs w:val="28"/>
        </w:rPr>
        <w:t xml:space="preserve">года. Место нахождения: Костромская обл., </w:t>
      </w:r>
      <w:proofErr w:type="spellStart"/>
      <w:r w:rsidRPr="000B7448">
        <w:rPr>
          <w:rFonts w:ascii="Times New Roman" w:hAnsi="Times New Roman" w:cs="Times New Roman"/>
          <w:sz w:val="28"/>
          <w:szCs w:val="28"/>
        </w:rPr>
        <w:t>Судиславский</w:t>
      </w:r>
      <w:proofErr w:type="spellEnd"/>
      <w:r w:rsidRPr="000B7448">
        <w:rPr>
          <w:rFonts w:ascii="Times New Roman" w:hAnsi="Times New Roman" w:cs="Times New Roman"/>
          <w:sz w:val="28"/>
          <w:szCs w:val="28"/>
        </w:rPr>
        <w:t xml:space="preserve"> район., п. Дружба, ул. Дорожная д. 5.</w:t>
      </w:r>
    </w:p>
    <w:p w14:paraId="307F00CD" w14:textId="77777777" w:rsidR="00C23637" w:rsidRPr="000B7448" w:rsidRDefault="00C23637" w:rsidP="00C23637">
      <w:pPr>
        <w:pStyle w:val="a5"/>
        <w:spacing w:line="360" w:lineRule="auto"/>
        <w:ind w:left="0" w:firstLine="709"/>
        <w:jc w:val="both"/>
        <w:rPr>
          <w:rFonts w:ascii="Times New Roman" w:hAnsi="Times New Roman" w:cs="Times New Roman"/>
          <w:sz w:val="28"/>
          <w:szCs w:val="28"/>
        </w:rPr>
      </w:pPr>
      <w:r w:rsidRPr="000B7448">
        <w:rPr>
          <w:rFonts w:ascii="Times New Roman" w:hAnsi="Times New Roman" w:cs="Times New Roman"/>
          <w:sz w:val="28"/>
          <w:szCs w:val="28"/>
        </w:rPr>
        <w:t>Предприятие находиться в двух километрах от центра Судиславля и в 54 километрах от города Костромы, где находятся главные рынки сбыта продукции.</w:t>
      </w:r>
    </w:p>
    <w:p w14:paraId="134E94A3" w14:textId="77777777" w:rsidR="00C23637" w:rsidRPr="000B7448" w:rsidRDefault="00C23637" w:rsidP="00C23637">
      <w:pPr>
        <w:pStyle w:val="a5"/>
        <w:spacing w:line="360" w:lineRule="auto"/>
        <w:ind w:left="0" w:firstLine="709"/>
        <w:jc w:val="both"/>
        <w:rPr>
          <w:rFonts w:ascii="Times New Roman" w:hAnsi="Times New Roman" w:cs="Times New Roman"/>
          <w:sz w:val="28"/>
          <w:szCs w:val="28"/>
        </w:rPr>
      </w:pPr>
      <w:r w:rsidRPr="000B7448">
        <w:rPr>
          <w:rFonts w:ascii="Times New Roman" w:hAnsi="Times New Roman" w:cs="Times New Roman"/>
          <w:sz w:val="28"/>
          <w:szCs w:val="28"/>
        </w:rPr>
        <w:t>Возможности хозяйства в производстве растениеводческой продукции представлены в таблице 1.</w:t>
      </w:r>
    </w:p>
    <w:p w14:paraId="48A8F4BA" w14:textId="77777777" w:rsidR="00C23637" w:rsidRDefault="00C23637" w:rsidP="00C23637">
      <w:pPr>
        <w:pStyle w:val="a5"/>
        <w:spacing w:line="360" w:lineRule="auto"/>
        <w:ind w:left="0"/>
        <w:jc w:val="both"/>
        <w:rPr>
          <w:rFonts w:ascii="Times New Roman" w:hAnsi="Times New Roman" w:cs="Times New Roman"/>
          <w:sz w:val="28"/>
          <w:szCs w:val="28"/>
        </w:rPr>
      </w:pPr>
      <w:r w:rsidRPr="000B7448">
        <w:rPr>
          <w:rFonts w:ascii="Times New Roman" w:hAnsi="Times New Roman" w:cs="Times New Roman"/>
          <w:sz w:val="28"/>
          <w:szCs w:val="28"/>
        </w:rPr>
        <w:t xml:space="preserve">Таблица 1 – Экспликация земельных угодий ЗАО «Судиславль» </w:t>
      </w:r>
      <w:proofErr w:type="spellStart"/>
      <w:r w:rsidRPr="000B7448">
        <w:rPr>
          <w:rFonts w:ascii="Times New Roman" w:hAnsi="Times New Roman" w:cs="Times New Roman"/>
          <w:sz w:val="28"/>
          <w:szCs w:val="28"/>
        </w:rPr>
        <w:t>Судиславского</w:t>
      </w:r>
      <w:proofErr w:type="spellEnd"/>
      <w:r w:rsidRPr="000B7448">
        <w:rPr>
          <w:rFonts w:ascii="Times New Roman" w:hAnsi="Times New Roman" w:cs="Times New Roman"/>
          <w:sz w:val="28"/>
          <w:szCs w:val="28"/>
        </w:rPr>
        <w:t xml:space="preserve"> района Костромской области</w:t>
      </w:r>
    </w:p>
    <w:tbl>
      <w:tblPr>
        <w:tblStyle w:val="a6"/>
        <w:tblW w:w="0" w:type="auto"/>
        <w:tblLook w:val="04A0" w:firstRow="1" w:lastRow="0" w:firstColumn="1" w:lastColumn="0" w:noHBand="0" w:noVBand="1"/>
      </w:tblPr>
      <w:tblGrid>
        <w:gridCol w:w="3256"/>
        <w:gridCol w:w="1559"/>
        <w:gridCol w:w="2410"/>
        <w:gridCol w:w="2120"/>
      </w:tblGrid>
      <w:tr w:rsidR="00C23637" w14:paraId="107396D9" w14:textId="77777777" w:rsidTr="000E40C0">
        <w:tc>
          <w:tcPr>
            <w:tcW w:w="3256" w:type="dxa"/>
          </w:tcPr>
          <w:p w14:paraId="14C1504D" w14:textId="77777777" w:rsidR="00C23637" w:rsidRPr="000B7448" w:rsidRDefault="00C23637" w:rsidP="000E40C0">
            <w:pPr>
              <w:pStyle w:val="a5"/>
              <w:ind w:left="0"/>
              <w:jc w:val="center"/>
              <w:rPr>
                <w:rFonts w:ascii="Times New Roman" w:hAnsi="Times New Roman" w:cs="Times New Roman"/>
                <w:sz w:val="24"/>
                <w:szCs w:val="24"/>
              </w:rPr>
            </w:pPr>
            <w:r w:rsidRPr="000B7448">
              <w:rPr>
                <w:rFonts w:ascii="Times New Roman" w:hAnsi="Times New Roman" w:cs="Times New Roman"/>
                <w:sz w:val="24"/>
                <w:szCs w:val="24"/>
              </w:rPr>
              <w:t>Вид земель</w:t>
            </w:r>
          </w:p>
        </w:tc>
        <w:tc>
          <w:tcPr>
            <w:tcW w:w="1559" w:type="dxa"/>
          </w:tcPr>
          <w:p w14:paraId="57324D73" w14:textId="77777777" w:rsidR="00C23637" w:rsidRPr="000B7448" w:rsidRDefault="00C23637" w:rsidP="000E40C0">
            <w:pPr>
              <w:pStyle w:val="a5"/>
              <w:ind w:left="0"/>
              <w:jc w:val="center"/>
              <w:rPr>
                <w:rFonts w:ascii="Times New Roman" w:hAnsi="Times New Roman" w:cs="Times New Roman"/>
                <w:sz w:val="24"/>
                <w:szCs w:val="24"/>
              </w:rPr>
            </w:pPr>
            <w:proofErr w:type="spellStart"/>
            <w:r w:rsidRPr="000B7448">
              <w:rPr>
                <w:rFonts w:ascii="Times New Roman" w:hAnsi="Times New Roman" w:cs="Times New Roman"/>
                <w:sz w:val="24"/>
                <w:szCs w:val="24"/>
              </w:rPr>
              <w:t>Площадь,га</w:t>
            </w:r>
            <w:proofErr w:type="spellEnd"/>
          </w:p>
        </w:tc>
        <w:tc>
          <w:tcPr>
            <w:tcW w:w="2410" w:type="dxa"/>
          </w:tcPr>
          <w:p w14:paraId="3FD20673" w14:textId="77777777" w:rsidR="00C23637" w:rsidRPr="000B7448" w:rsidRDefault="00C23637" w:rsidP="000E40C0">
            <w:pPr>
              <w:pStyle w:val="a5"/>
              <w:ind w:left="0"/>
              <w:jc w:val="center"/>
              <w:rPr>
                <w:rFonts w:ascii="Times New Roman" w:hAnsi="Times New Roman" w:cs="Times New Roman"/>
                <w:sz w:val="24"/>
                <w:szCs w:val="24"/>
              </w:rPr>
            </w:pPr>
            <w:r w:rsidRPr="000B7448">
              <w:rPr>
                <w:rFonts w:ascii="Times New Roman" w:hAnsi="Times New Roman" w:cs="Times New Roman"/>
                <w:sz w:val="24"/>
                <w:szCs w:val="24"/>
              </w:rPr>
              <w:t>% к общей площади земли</w:t>
            </w:r>
          </w:p>
        </w:tc>
        <w:tc>
          <w:tcPr>
            <w:tcW w:w="2120" w:type="dxa"/>
          </w:tcPr>
          <w:p w14:paraId="774E432A" w14:textId="77777777" w:rsidR="00C23637" w:rsidRPr="000B7448" w:rsidRDefault="00C23637" w:rsidP="000E40C0">
            <w:pPr>
              <w:pStyle w:val="a5"/>
              <w:ind w:left="0"/>
              <w:jc w:val="center"/>
              <w:rPr>
                <w:rFonts w:ascii="Times New Roman" w:hAnsi="Times New Roman" w:cs="Times New Roman"/>
                <w:sz w:val="24"/>
                <w:szCs w:val="24"/>
              </w:rPr>
            </w:pPr>
            <w:r w:rsidRPr="000B7448">
              <w:rPr>
                <w:rFonts w:ascii="Times New Roman" w:hAnsi="Times New Roman" w:cs="Times New Roman"/>
                <w:sz w:val="24"/>
                <w:szCs w:val="24"/>
              </w:rPr>
              <w:t>% к площади с.-х. угодий</w:t>
            </w:r>
          </w:p>
        </w:tc>
      </w:tr>
      <w:tr w:rsidR="00C23637" w14:paraId="100181C0" w14:textId="77777777" w:rsidTr="000E40C0">
        <w:tc>
          <w:tcPr>
            <w:tcW w:w="3256" w:type="dxa"/>
          </w:tcPr>
          <w:p w14:paraId="3D6ECE96" w14:textId="77777777" w:rsidR="00C23637" w:rsidRPr="000B7448" w:rsidRDefault="00C23637" w:rsidP="000E40C0">
            <w:pPr>
              <w:pStyle w:val="a5"/>
              <w:ind w:left="0"/>
              <w:jc w:val="both"/>
              <w:rPr>
                <w:rFonts w:ascii="Times New Roman" w:hAnsi="Times New Roman" w:cs="Times New Roman"/>
                <w:sz w:val="24"/>
                <w:szCs w:val="24"/>
              </w:rPr>
            </w:pPr>
            <w:r w:rsidRPr="000B7448">
              <w:rPr>
                <w:rFonts w:ascii="Times New Roman" w:hAnsi="Times New Roman" w:cs="Times New Roman"/>
                <w:sz w:val="24"/>
                <w:szCs w:val="24"/>
              </w:rPr>
              <w:t>Всего земли</w:t>
            </w:r>
          </w:p>
        </w:tc>
        <w:tc>
          <w:tcPr>
            <w:tcW w:w="1559" w:type="dxa"/>
          </w:tcPr>
          <w:p w14:paraId="5EF81C78" w14:textId="77777777" w:rsidR="00C23637" w:rsidRPr="000B7448" w:rsidRDefault="00C23637" w:rsidP="000E40C0">
            <w:pPr>
              <w:pStyle w:val="a5"/>
              <w:ind w:left="0"/>
              <w:jc w:val="center"/>
              <w:rPr>
                <w:rFonts w:ascii="Times New Roman" w:hAnsi="Times New Roman" w:cs="Times New Roman"/>
                <w:sz w:val="24"/>
                <w:szCs w:val="24"/>
              </w:rPr>
            </w:pPr>
            <w:r w:rsidRPr="000B7448">
              <w:rPr>
                <w:rFonts w:ascii="Times New Roman" w:hAnsi="Times New Roman" w:cs="Times New Roman"/>
                <w:sz w:val="24"/>
                <w:szCs w:val="24"/>
              </w:rPr>
              <w:t>1518</w:t>
            </w:r>
          </w:p>
        </w:tc>
        <w:tc>
          <w:tcPr>
            <w:tcW w:w="2410" w:type="dxa"/>
          </w:tcPr>
          <w:p w14:paraId="6F690879" w14:textId="77777777" w:rsidR="00C23637" w:rsidRPr="000B7448" w:rsidRDefault="00C23637" w:rsidP="000E40C0">
            <w:pPr>
              <w:pStyle w:val="a5"/>
              <w:ind w:left="0"/>
              <w:jc w:val="center"/>
              <w:rPr>
                <w:rFonts w:ascii="Times New Roman" w:hAnsi="Times New Roman" w:cs="Times New Roman"/>
                <w:sz w:val="24"/>
                <w:szCs w:val="24"/>
              </w:rPr>
            </w:pPr>
            <w:r w:rsidRPr="000B7448">
              <w:rPr>
                <w:rFonts w:ascii="Times New Roman" w:hAnsi="Times New Roman" w:cs="Times New Roman"/>
                <w:sz w:val="24"/>
                <w:szCs w:val="24"/>
              </w:rPr>
              <w:t>100</w:t>
            </w:r>
          </w:p>
        </w:tc>
        <w:tc>
          <w:tcPr>
            <w:tcW w:w="2120" w:type="dxa"/>
          </w:tcPr>
          <w:p w14:paraId="2B7704D7" w14:textId="77777777" w:rsidR="00C23637" w:rsidRPr="000B7448" w:rsidRDefault="00C23637" w:rsidP="000E40C0">
            <w:pPr>
              <w:pStyle w:val="a5"/>
              <w:ind w:left="0"/>
              <w:jc w:val="center"/>
              <w:rPr>
                <w:rFonts w:ascii="Times New Roman" w:hAnsi="Times New Roman" w:cs="Times New Roman"/>
                <w:sz w:val="24"/>
                <w:szCs w:val="24"/>
              </w:rPr>
            </w:pPr>
            <w:r w:rsidRPr="000B7448">
              <w:rPr>
                <w:rFonts w:ascii="Times New Roman" w:hAnsi="Times New Roman" w:cs="Times New Roman"/>
                <w:sz w:val="24"/>
                <w:szCs w:val="24"/>
              </w:rPr>
              <w:t>-</w:t>
            </w:r>
          </w:p>
        </w:tc>
      </w:tr>
      <w:tr w:rsidR="00C23637" w14:paraId="73400B48" w14:textId="77777777" w:rsidTr="000E40C0">
        <w:tc>
          <w:tcPr>
            <w:tcW w:w="3256" w:type="dxa"/>
          </w:tcPr>
          <w:p w14:paraId="24DB6DD5" w14:textId="77777777" w:rsidR="00C23637" w:rsidRPr="000B7448" w:rsidRDefault="00C23637" w:rsidP="000E40C0">
            <w:pPr>
              <w:pStyle w:val="a5"/>
              <w:ind w:left="0"/>
              <w:jc w:val="both"/>
              <w:rPr>
                <w:rFonts w:ascii="Times New Roman" w:hAnsi="Times New Roman" w:cs="Times New Roman"/>
                <w:sz w:val="24"/>
                <w:szCs w:val="24"/>
              </w:rPr>
            </w:pPr>
            <w:r w:rsidRPr="000B7448">
              <w:rPr>
                <w:rFonts w:ascii="Times New Roman" w:hAnsi="Times New Roman" w:cs="Times New Roman"/>
                <w:sz w:val="24"/>
                <w:szCs w:val="24"/>
              </w:rPr>
              <w:t>в т.ч. 1) сельхозугодья, из них:</w:t>
            </w:r>
          </w:p>
        </w:tc>
        <w:tc>
          <w:tcPr>
            <w:tcW w:w="1559" w:type="dxa"/>
          </w:tcPr>
          <w:p w14:paraId="11113802" w14:textId="4E75FCF8" w:rsidR="00C23637" w:rsidRPr="001C51BA" w:rsidRDefault="00C23637" w:rsidP="000E40C0">
            <w:pPr>
              <w:pStyle w:val="a5"/>
              <w:ind w:left="0"/>
              <w:jc w:val="center"/>
              <w:rPr>
                <w:rFonts w:ascii="Times New Roman" w:hAnsi="Times New Roman" w:cs="Times New Roman"/>
                <w:sz w:val="24"/>
                <w:szCs w:val="24"/>
                <w:lang w:val="en-US"/>
              </w:rPr>
            </w:pPr>
            <w:r w:rsidRPr="000B7448">
              <w:rPr>
                <w:rFonts w:ascii="Times New Roman" w:hAnsi="Times New Roman" w:cs="Times New Roman"/>
                <w:sz w:val="24"/>
                <w:szCs w:val="24"/>
              </w:rPr>
              <w:t>1</w:t>
            </w:r>
            <w:r w:rsidR="001C51BA">
              <w:rPr>
                <w:rFonts w:ascii="Times New Roman" w:hAnsi="Times New Roman" w:cs="Times New Roman"/>
                <w:sz w:val="24"/>
                <w:szCs w:val="24"/>
                <w:lang w:val="en-US"/>
              </w:rPr>
              <w:t>000</w:t>
            </w:r>
          </w:p>
        </w:tc>
        <w:tc>
          <w:tcPr>
            <w:tcW w:w="2410" w:type="dxa"/>
          </w:tcPr>
          <w:p w14:paraId="5C9E5DF8" w14:textId="49477E22" w:rsidR="00C23637" w:rsidRPr="000B7448" w:rsidRDefault="001C51BA"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65,8</w:t>
            </w:r>
          </w:p>
        </w:tc>
        <w:tc>
          <w:tcPr>
            <w:tcW w:w="2120" w:type="dxa"/>
          </w:tcPr>
          <w:p w14:paraId="4287EA9B" w14:textId="77777777" w:rsidR="00C23637" w:rsidRPr="000B7448" w:rsidRDefault="00C23637" w:rsidP="000E40C0">
            <w:pPr>
              <w:pStyle w:val="a5"/>
              <w:ind w:left="0"/>
              <w:jc w:val="center"/>
              <w:rPr>
                <w:rFonts w:ascii="Times New Roman" w:hAnsi="Times New Roman" w:cs="Times New Roman"/>
                <w:sz w:val="24"/>
                <w:szCs w:val="24"/>
              </w:rPr>
            </w:pPr>
            <w:r w:rsidRPr="000B7448">
              <w:rPr>
                <w:rFonts w:ascii="Times New Roman" w:hAnsi="Times New Roman" w:cs="Times New Roman"/>
                <w:sz w:val="24"/>
                <w:szCs w:val="24"/>
              </w:rPr>
              <w:t>100</w:t>
            </w:r>
          </w:p>
        </w:tc>
      </w:tr>
      <w:tr w:rsidR="00C23637" w14:paraId="437212B7" w14:textId="77777777" w:rsidTr="000E40C0">
        <w:tc>
          <w:tcPr>
            <w:tcW w:w="3256" w:type="dxa"/>
          </w:tcPr>
          <w:p w14:paraId="7AFDB43A" w14:textId="77777777" w:rsidR="00C23637" w:rsidRPr="000B7448" w:rsidRDefault="00C23637" w:rsidP="000E40C0">
            <w:pPr>
              <w:pStyle w:val="a5"/>
              <w:ind w:left="0"/>
              <w:jc w:val="both"/>
              <w:rPr>
                <w:rFonts w:ascii="Times New Roman" w:hAnsi="Times New Roman" w:cs="Times New Roman"/>
                <w:sz w:val="24"/>
                <w:szCs w:val="24"/>
              </w:rPr>
            </w:pPr>
            <w:r w:rsidRPr="000B7448">
              <w:rPr>
                <w:rFonts w:ascii="Times New Roman" w:hAnsi="Times New Roman" w:cs="Times New Roman"/>
                <w:sz w:val="24"/>
                <w:szCs w:val="24"/>
              </w:rPr>
              <w:t>- пашня</w:t>
            </w:r>
          </w:p>
        </w:tc>
        <w:tc>
          <w:tcPr>
            <w:tcW w:w="1559" w:type="dxa"/>
          </w:tcPr>
          <w:p w14:paraId="71F804A3" w14:textId="4C0E7935" w:rsidR="00C23637" w:rsidRPr="001C51BA" w:rsidRDefault="00C23637" w:rsidP="000E40C0">
            <w:pPr>
              <w:pStyle w:val="a5"/>
              <w:ind w:left="0"/>
              <w:jc w:val="center"/>
              <w:rPr>
                <w:rFonts w:ascii="Times New Roman" w:hAnsi="Times New Roman" w:cs="Times New Roman"/>
                <w:sz w:val="24"/>
                <w:szCs w:val="24"/>
                <w:lang w:val="en-US"/>
              </w:rPr>
            </w:pPr>
            <w:r w:rsidRPr="000B7448">
              <w:rPr>
                <w:rFonts w:ascii="Times New Roman" w:hAnsi="Times New Roman" w:cs="Times New Roman"/>
                <w:sz w:val="24"/>
                <w:szCs w:val="24"/>
              </w:rPr>
              <w:t>1</w:t>
            </w:r>
            <w:r w:rsidR="001C51BA">
              <w:rPr>
                <w:rFonts w:ascii="Times New Roman" w:hAnsi="Times New Roman" w:cs="Times New Roman"/>
                <w:sz w:val="24"/>
                <w:szCs w:val="24"/>
                <w:lang w:val="en-US"/>
              </w:rPr>
              <w:t>000</w:t>
            </w:r>
          </w:p>
        </w:tc>
        <w:tc>
          <w:tcPr>
            <w:tcW w:w="2410" w:type="dxa"/>
          </w:tcPr>
          <w:p w14:paraId="52D6CCE3" w14:textId="69477826" w:rsidR="00C23637" w:rsidRPr="000B7448" w:rsidRDefault="001C51BA"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65,8</w:t>
            </w:r>
          </w:p>
        </w:tc>
        <w:tc>
          <w:tcPr>
            <w:tcW w:w="2120" w:type="dxa"/>
          </w:tcPr>
          <w:p w14:paraId="157EFB0E" w14:textId="77777777" w:rsidR="00C23637" w:rsidRPr="000B7448" w:rsidRDefault="00C23637" w:rsidP="000E40C0">
            <w:pPr>
              <w:pStyle w:val="a5"/>
              <w:ind w:left="0"/>
              <w:jc w:val="center"/>
              <w:rPr>
                <w:rFonts w:ascii="Times New Roman" w:hAnsi="Times New Roman" w:cs="Times New Roman"/>
                <w:sz w:val="24"/>
                <w:szCs w:val="24"/>
              </w:rPr>
            </w:pPr>
            <w:r w:rsidRPr="000B7448">
              <w:rPr>
                <w:rFonts w:ascii="Times New Roman" w:hAnsi="Times New Roman" w:cs="Times New Roman"/>
                <w:sz w:val="24"/>
                <w:szCs w:val="24"/>
              </w:rPr>
              <w:t>100</w:t>
            </w:r>
          </w:p>
        </w:tc>
      </w:tr>
      <w:tr w:rsidR="001C51BA" w14:paraId="1F2F249D" w14:textId="77777777" w:rsidTr="000E40C0">
        <w:tc>
          <w:tcPr>
            <w:tcW w:w="3256" w:type="dxa"/>
          </w:tcPr>
          <w:p w14:paraId="7C35D6FF" w14:textId="2F40B5E4" w:rsidR="001C51BA" w:rsidRPr="001C51BA" w:rsidRDefault="001C51BA" w:rsidP="000E40C0">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Прочие земли </w:t>
            </w:r>
          </w:p>
        </w:tc>
        <w:tc>
          <w:tcPr>
            <w:tcW w:w="1559" w:type="dxa"/>
          </w:tcPr>
          <w:p w14:paraId="3885EAE0" w14:textId="0D224E52" w:rsidR="001C51BA" w:rsidRPr="000B7448" w:rsidRDefault="001C51BA"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518</w:t>
            </w:r>
          </w:p>
        </w:tc>
        <w:tc>
          <w:tcPr>
            <w:tcW w:w="2410" w:type="dxa"/>
          </w:tcPr>
          <w:p w14:paraId="04905F22" w14:textId="4AAF2C8D" w:rsidR="001C51BA" w:rsidRPr="000B7448" w:rsidRDefault="001C51BA" w:rsidP="001C51BA">
            <w:pPr>
              <w:pStyle w:val="a5"/>
              <w:ind w:left="0"/>
              <w:jc w:val="center"/>
              <w:rPr>
                <w:rFonts w:ascii="Times New Roman" w:hAnsi="Times New Roman" w:cs="Times New Roman"/>
                <w:sz w:val="24"/>
                <w:szCs w:val="24"/>
              </w:rPr>
            </w:pPr>
            <w:r>
              <w:rPr>
                <w:rFonts w:ascii="Times New Roman" w:hAnsi="Times New Roman" w:cs="Times New Roman"/>
                <w:sz w:val="24"/>
                <w:szCs w:val="24"/>
              </w:rPr>
              <w:t>34,2</w:t>
            </w:r>
          </w:p>
        </w:tc>
        <w:tc>
          <w:tcPr>
            <w:tcW w:w="2120" w:type="dxa"/>
          </w:tcPr>
          <w:p w14:paraId="319E40F7" w14:textId="3D4CFF61" w:rsidR="001C51BA" w:rsidRPr="000B7448" w:rsidRDefault="001C51BA"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r>
    </w:tbl>
    <w:p w14:paraId="0A44CD07" w14:textId="77777777" w:rsidR="00C23637" w:rsidRDefault="00C23637" w:rsidP="00C23637">
      <w:pPr>
        <w:pStyle w:val="a3"/>
        <w:spacing w:line="360" w:lineRule="auto"/>
        <w:ind w:right="-1" w:firstLine="709"/>
      </w:pPr>
      <w:r>
        <w:t>Структура посевных площадей – это соотношение площади посевов сельскохозяйственных культур и паров, выраженное в процентах к общей площади. Планирование структуры площадей позволяет максимально эффективно использовать земельные ресурсы, учитывая при этом природные, экономические и агрономические</w:t>
      </w:r>
      <w:r>
        <w:rPr>
          <w:spacing w:val="7"/>
        </w:rPr>
        <w:t xml:space="preserve"> </w:t>
      </w:r>
      <w:r>
        <w:t>условия.</w:t>
      </w:r>
    </w:p>
    <w:p w14:paraId="0C7A3128" w14:textId="77777777" w:rsidR="00C23637" w:rsidRDefault="00C23637" w:rsidP="00C23637">
      <w:pPr>
        <w:pStyle w:val="a3"/>
        <w:spacing w:line="360" w:lineRule="auto"/>
        <w:ind w:right="-1" w:firstLine="709"/>
      </w:pPr>
      <w:r>
        <w:t xml:space="preserve">Размеры полей определяются структурой посевных площадей, рельефом и естественными границами, а также типом севооборота. Информация о структуре посевных площадей в ЗАО « Судиславль» </w:t>
      </w:r>
      <w:proofErr w:type="spellStart"/>
      <w:r>
        <w:t>Судиславского</w:t>
      </w:r>
      <w:proofErr w:type="spellEnd"/>
      <w:r>
        <w:t xml:space="preserve"> района Костромской области представлена в таблице 2.</w:t>
      </w:r>
    </w:p>
    <w:p w14:paraId="46BC7411" w14:textId="77777777" w:rsidR="00C23637" w:rsidRDefault="00C23637" w:rsidP="00C23637">
      <w:pPr>
        <w:pStyle w:val="a3"/>
        <w:spacing w:line="360" w:lineRule="auto"/>
        <w:ind w:right="-1" w:firstLine="709"/>
      </w:pPr>
    </w:p>
    <w:p w14:paraId="46BD9448" w14:textId="77777777" w:rsidR="00C23637" w:rsidRDefault="00C23637" w:rsidP="00C23637">
      <w:pPr>
        <w:pStyle w:val="a3"/>
        <w:spacing w:line="360" w:lineRule="auto"/>
        <w:ind w:right="-1"/>
      </w:pPr>
      <w:r>
        <w:lastRenderedPageBreak/>
        <w:t>Таблица 2 – Структура посевных площадей</w:t>
      </w:r>
    </w:p>
    <w:tbl>
      <w:tblPr>
        <w:tblStyle w:val="TableNormal"/>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1169"/>
        <w:gridCol w:w="851"/>
        <w:gridCol w:w="1093"/>
        <w:gridCol w:w="1134"/>
        <w:gridCol w:w="992"/>
        <w:gridCol w:w="992"/>
      </w:tblGrid>
      <w:tr w:rsidR="00C23637" w14:paraId="7A2E4CAB" w14:textId="77777777" w:rsidTr="000E40C0">
        <w:trPr>
          <w:trHeight w:val="311"/>
        </w:trPr>
        <w:tc>
          <w:tcPr>
            <w:tcW w:w="3408" w:type="dxa"/>
            <w:vMerge w:val="restart"/>
          </w:tcPr>
          <w:p w14:paraId="71EE5B68" w14:textId="77777777" w:rsidR="00C23637" w:rsidRPr="0047375C" w:rsidRDefault="00C23637" w:rsidP="000E40C0">
            <w:pPr>
              <w:jc w:val="center"/>
              <w:rPr>
                <w:rFonts w:ascii="Times New Roman" w:hAnsi="Times New Roman" w:cs="Times New Roman"/>
                <w:sz w:val="24"/>
                <w:szCs w:val="24"/>
                <w:lang w:val="ru-RU"/>
              </w:rPr>
            </w:pPr>
            <w:proofErr w:type="spellStart"/>
            <w:r w:rsidRPr="0047375C">
              <w:rPr>
                <w:rFonts w:ascii="Times New Roman" w:hAnsi="Times New Roman" w:cs="Times New Roman"/>
                <w:sz w:val="24"/>
                <w:szCs w:val="24"/>
              </w:rPr>
              <w:t>Сельскохозяйственные</w:t>
            </w:r>
            <w:proofErr w:type="spellEnd"/>
            <w:r w:rsidRPr="0047375C">
              <w:rPr>
                <w:rFonts w:ascii="Times New Roman" w:hAnsi="Times New Roman" w:cs="Times New Roman"/>
                <w:sz w:val="24"/>
                <w:szCs w:val="24"/>
                <w:lang w:val="ru-RU"/>
              </w:rPr>
              <w:t xml:space="preserve"> </w:t>
            </w:r>
            <w:proofErr w:type="spellStart"/>
            <w:r w:rsidRPr="0047375C">
              <w:rPr>
                <w:rFonts w:ascii="Times New Roman" w:hAnsi="Times New Roman" w:cs="Times New Roman"/>
                <w:sz w:val="24"/>
                <w:szCs w:val="24"/>
              </w:rPr>
              <w:t>культуры</w:t>
            </w:r>
            <w:proofErr w:type="spellEnd"/>
            <w:r w:rsidRPr="0047375C">
              <w:rPr>
                <w:rFonts w:ascii="Times New Roman" w:hAnsi="Times New Roman" w:cs="Times New Roman"/>
                <w:sz w:val="24"/>
                <w:szCs w:val="24"/>
              </w:rPr>
              <w:t xml:space="preserve"> и </w:t>
            </w:r>
            <w:proofErr w:type="spellStart"/>
            <w:r w:rsidRPr="0047375C">
              <w:rPr>
                <w:rFonts w:ascii="Times New Roman" w:hAnsi="Times New Roman" w:cs="Times New Roman"/>
                <w:sz w:val="24"/>
                <w:szCs w:val="24"/>
              </w:rPr>
              <w:t>пар</w:t>
            </w:r>
            <w:proofErr w:type="spellEnd"/>
          </w:p>
        </w:tc>
        <w:tc>
          <w:tcPr>
            <w:tcW w:w="2020" w:type="dxa"/>
            <w:gridSpan w:val="2"/>
          </w:tcPr>
          <w:p w14:paraId="60358909" w14:textId="77777777" w:rsidR="00C23637" w:rsidRPr="0047375C" w:rsidRDefault="00C23637" w:rsidP="000E40C0">
            <w:pPr>
              <w:pStyle w:val="TableParagraph"/>
              <w:tabs>
                <w:tab w:val="left" w:pos="1276"/>
              </w:tabs>
              <w:spacing w:line="278" w:lineRule="exact"/>
              <w:ind w:left="513"/>
              <w:rPr>
                <w:sz w:val="24"/>
                <w:szCs w:val="24"/>
              </w:rPr>
            </w:pPr>
            <w:r w:rsidRPr="0047375C">
              <w:rPr>
                <w:sz w:val="24"/>
                <w:szCs w:val="24"/>
              </w:rPr>
              <w:t>20</w:t>
            </w:r>
            <w:r w:rsidRPr="0047375C">
              <w:rPr>
                <w:sz w:val="24"/>
                <w:szCs w:val="24"/>
                <w:lang w:val="ru-RU"/>
              </w:rPr>
              <w:t>19</w:t>
            </w:r>
            <w:r w:rsidRPr="0047375C">
              <w:rPr>
                <w:sz w:val="24"/>
                <w:szCs w:val="24"/>
              </w:rPr>
              <w:t>г.</w:t>
            </w:r>
          </w:p>
        </w:tc>
        <w:tc>
          <w:tcPr>
            <w:tcW w:w="2227" w:type="dxa"/>
            <w:gridSpan w:val="2"/>
          </w:tcPr>
          <w:p w14:paraId="00D6F99C" w14:textId="77777777" w:rsidR="00C23637" w:rsidRPr="0047375C" w:rsidRDefault="00C23637" w:rsidP="000E40C0">
            <w:pPr>
              <w:pStyle w:val="TableParagraph"/>
              <w:tabs>
                <w:tab w:val="left" w:pos="1330"/>
              </w:tabs>
              <w:spacing w:line="278" w:lineRule="exact"/>
              <w:ind w:left="559"/>
              <w:rPr>
                <w:sz w:val="24"/>
                <w:szCs w:val="24"/>
              </w:rPr>
            </w:pPr>
            <w:r w:rsidRPr="0047375C">
              <w:rPr>
                <w:sz w:val="24"/>
                <w:szCs w:val="24"/>
              </w:rPr>
              <w:t>20</w:t>
            </w:r>
            <w:r w:rsidRPr="0047375C">
              <w:rPr>
                <w:sz w:val="24"/>
                <w:szCs w:val="24"/>
                <w:lang w:val="ru-RU"/>
              </w:rPr>
              <w:t>20</w:t>
            </w:r>
            <w:r w:rsidRPr="0047375C">
              <w:rPr>
                <w:sz w:val="24"/>
                <w:szCs w:val="24"/>
              </w:rPr>
              <w:t>г.</w:t>
            </w:r>
          </w:p>
        </w:tc>
        <w:tc>
          <w:tcPr>
            <w:tcW w:w="1984" w:type="dxa"/>
            <w:gridSpan w:val="2"/>
          </w:tcPr>
          <w:p w14:paraId="52329942" w14:textId="77777777" w:rsidR="00C23637" w:rsidRPr="0047375C" w:rsidRDefault="00C23637" w:rsidP="000E40C0">
            <w:pPr>
              <w:pStyle w:val="TableParagraph"/>
              <w:tabs>
                <w:tab w:val="left" w:pos="1211"/>
              </w:tabs>
              <w:spacing w:line="278" w:lineRule="exact"/>
              <w:ind w:left="575"/>
              <w:rPr>
                <w:sz w:val="24"/>
                <w:szCs w:val="24"/>
              </w:rPr>
            </w:pPr>
            <w:r w:rsidRPr="0047375C">
              <w:rPr>
                <w:sz w:val="24"/>
                <w:szCs w:val="24"/>
              </w:rPr>
              <w:t>20</w:t>
            </w:r>
            <w:r w:rsidRPr="0047375C">
              <w:rPr>
                <w:sz w:val="24"/>
                <w:szCs w:val="24"/>
                <w:lang w:val="ru-RU"/>
              </w:rPr>
              <w:t>21</w:t>
            </w:r>
            <w:r w:rsidRPr="0047375C">
              <w:rPr>
                <w:sz w:val="24"/>
                <w:szCs w:val="24"/>
              </w:rPr>
              <w:t>г.</w:t>
            </w:r>
          </w:p>
        </w:tc>
      </w:tr>
      <w:tr w:rsidR="00C23637" w14:paraId="7E67AFD4" w14:textId="77777777" w:rsidTr="000E40C0">
        <w:trPr>
          <w:trHeight w:val="275"/>
        </w:trPr>
        <w:tc>
          <w:tcPr>
            <w:tcW w:w="3408" w:type="dxa"/>
            <w:vMerge/>
          </w:tcPr>
          <w:p w14:paraId="5D4043AA" w14:textId="77777777" w:rsidR="00C23637" w:rsidRPr="0047375C" w:rsidRDefault="00C23637" w:rsidP="000E40C0">
            <w:pPr>
              <w:rPr>
                <w:sz w:val="24"/>
                <w:szCs w:val="24"/>
              </w:rPr>
            </w:pPr>
          </w:p>
        </w:tc>
        <w:tc>
          <w:tcPr>
            <w:tcW w:w="1169" w:type="dxa"/>
          </w:tcPr>
          <w:p w14:paraId="0570C13B" w14:textId="77777777" w:rsidR="00C23637" w:rsidRPr="0047375C" w:rsidRDefault="00C23637" w:rsidP="000E40C0">
            <w:pPr>
              <w:pStyle w:val="TableParagraph"/>
              <w:spacing w:line="255" w:lineRule="exact"/>
              <w:ind w:left="450" w:right="440"/>
              <w:jc w:val="center"/>
              <w:rPr>
                <w:sz w:val="24"/>
                <w:szCs w:val="24"/>
              </w:rPr>
            </w:pPr>
            <w:proofErr w:type="spellStart"/>
            <w:r w:rsidRPr="0047375C">
              <w:rPr>
                <w:sz w:val="24"/>
                <w:szCs w:val="24"/>
              </w:rPr>
              <w:t>га</w:t>
            </w:r>
            <w:proofErr w:type="spellEnd"/>
          </w:p>
        </w:tc>
        <w:tc>
          <w:tcPr>
            <w:tcW w:w="851" w:type="dxa"/>
          </w:tcPr>
          <w:p w14:paraId="51B19A32" w14:textId="77777777" w:rsidR="00C23637" w:rsidRPr="0047375C" w:rsidRDefault="00C23637" w:rsidP="000E40C0">
            <w:pPr>
              <w:pStyle w:val="TableParagraph"/>
              <w:spacing w:line="255" w:lineRule="exact"/>
              <w:ind w:left="8"/>
              <w:jc w:val="center"/>
              <w:rPr>
                <w:sz w:val="24"/>
                <w:szCs w:val="24"/>
              </w:rPr>
            </w:pPr>
            <w:r w:rsidRPr="0047375C">
              <w:rPr>
                <w:sz w:val="24"/>
                <w:szCs w:val="24"/>
              </w:rPr>
              <w:t>%</w:t>
            </w:r>
          </w:p>
        </w:tc>
        <w:tc>
          <w:tcPr>
            <w:tcW w:w="1093" w:type="dxa"/>
          </w:tcPr>
          <w:p w14:paraId="25755EFC" w14:textId="77777777" w:rsidR="00C23637" w:rsidRPr="0047375C" w:rsidRDefault="00C23637" w:rsidP="000E40C0">
            <w:pPr>
              <w:pStyle w:val="TableParagraph"/>
              <w:spacing w:line="255" w:lineRule="exact"/>
              <w:ind w:left="94" w:right="88"/>
              <w:jc w:val="center"/>
              <w:rPr>
                <w:sz w:val="24"/>
                <w:szCs w:val="24"/>
              </w:rPr>
            </w:pPr>
            <w:proofErr w:type="spellStart"/>
            <w:r w:rsidRPr="0047375C">
              <w:rPr>
                <w:sz w:val="24"/>
                <w:szCs w:val="24"/>
              </w:rPr>
              <w:t>га</w:t>
            </w:r>
            <w:proofErr w:type="spellEnd"/>
          </w:p>
        </w:tc>
        <w:tc>
          <w:tcPr>
            <w:tcW w:w="1134" w:type="dxa"/>
          </w:tcPr>
          <w:p w14:paraId="22C9B5D3" w14:textId="77777777" w:rsidR="00C23637" w:rsidRPr="0047375C" w:rsidRDefault="00C23637" w:rsidP="000E40C0">
            <w:pPr>
              <w:pStyle w:val="TableParagraph"/>
              <w:spacing w:line="255" w:lineRule="exact"/>
              <w:ind w:left="6"/>
              <w:jc w:val="center"/>
              <w:rPr>
                <w:sz w:val="24"/>
                <w:szCs w:val="24"/>
              </w:rPr>
            </w:pPr>
            <w:r w:rsidRPr="0047375C">
              <w:rPr>
                <w:sz w:val="24"/>
                <w:szCs w:val="24"/>
              </w:rPr>
              <w:t>%</w:t>
            </w:r>
          </w:p>
        </w:tc>
        <w:tc>
          <w:tcPr>
            <w:tcW w:w="992" w:type="dxa"/>
          </w:tcPr>
          <w:p w14:paraId="2F51360C" w14:textId="77777777" w:rsidR="00C23637" w:rsidRPr="0047375C" w:rsidRDefault="00C23637" w:rsidP="000E40C0">
            <w:pPr>
              <w:pStyle w:val="TableParagraph"/>
              <w:spacing w:line="255" w:lineRule="exact"/>
              <w:ind w:left="317" w:right="308"/>
              <w:jc w:val="center"/>
              <w:rPr>
                <w:sz w:val="24"/>
                <w:szCs w:val="24"/>
              </w:rPr>
            </w:pPr>
            <w:proofErr w:type="spellStart"/>
            <w:r w:rsidRPr="0047375C">
              <w:rPr>
                <w:sz w:val="24"/>
                <w:szCs w:val="24"/>
              </w:rPr>
              <w:t>га</w:t>
            </w:r>
            <w:proofErr w:type="spellEnd"/>
          </w:p>
        </w:tc>
        <w:tc>
          <w:tcPr>
            <w:tcW w:w="992" w:type="dxa"/>
          </w:tcPr>
          <w:p w14:paraId="59932E65" w14:textId="77777777" w:rsidR="00C23637" w:rsidRPr="0047375C" w:rsidRDefault="00C23637" w:rsidP="000E40C0">
            <w:pPr>
              <w:pStyle w:val="TableParagraph"/>
              <w:spacing w:line="255" w:lineRule="exact"/>
              <w:ind w:left="9"/>
              <w:jc w:val="center"/>
              <w:rPr>
                <w:sz w:val="24"/>
                <w:szCs w:val="24"/>
              </w:rPr>
            </w:pPr>
            <w:r w:rsidRPr="0047375C">
              <w:rPr>
                <w:sz w:val="24"/>
                <w:szCs w:val="24"/>
              </w:rPr>
              <w:t>%</w:t>
            </w:r>
          </w:p>
        </w:tc>
      </w:tr>
      <w:tr w:rsidR="00C23637" w14:paraId="4D4D15D1" w14:textId="77777777" w:rsidTr="000E40C0">
        <w:trPr>
          <w:trHeight w:val="275"/>
        </w:trPr>
        <w:tc>
          <w:tcPr>
            <w:tcW w:w="3408" w:type="dxa"/>
          </w:tcPr>
          <w:p w14:paraId="6AD161BB" w14:textId="77777777" w:rsidR="00C23637" w:rsidRPr="0047375C" w:rsidRDefault="00C23637" w:rsidP="000E40C0">
            <w:pPr>
              <w:pStyle w:val="TableParagraph"/>
              <w:spacing w:line="255" w:lineRule="exact"/>
              <w:ind w:left="40"/>
              <w:rPr>
                <w:spacing w:val="-3"/>
                <w:sz w:val="24"/>
                <w:szCs w:val="24"/>
                <w:lang w:val="ru-RU"/>
              </w:rPr>
            </w:pPr>
            <w:r w:rsidRPr="0047375C">
              <w:rPr>
                <w:spacing w:val="-3"/>
                <w:sz w:val="24"/>
                <w:szCs w:val="24"/>
                <w:lang w:val="ru-RU"/>
              </w:rPr>
              <w:t xml:space="preserve">Морковь </w:t>
            </w:r>
          </w:p>
        </w:tc>
        <w:tc>
          <w:tcPr>
            <w:tcW w:w="1169" w:type="dxa"/>
          </w:tcPr>
          <w:p w14:paraId="7D9F3DBD" w14:textId="77777777" w:rsidR="00C23637" w:rsidRPr="0047375C" w:rsidRDefault="00C23637" w:rsidP="000E40C0">
            <w:pPr>
              <w:pStyle w:val="TableParagraph"/>
              <w:jc w:val="center"/>
              <w:rPr>
                <w:sz w:val="24"/>
                <w:szCs w:val="24"/>
              </w:rPr>
            </w:pPr>
          </w:p>
        </w:tc>
        <w:tc>
          <w:tcPr>
            <w:tcW w:w="851" w:type="dxa"/>
          </w:tcPr>
          <w:p w14:paraId="611070C5" w14:textId="77777777" w:rsidR="00C23637" w:rsidRPr="0047375C" w:rsidRDefault="00C23637" w:rsidP="000E40C0">
            <w:pPr>
              <w:pStyle w:val="TableParagraph"/>
              <w:jc w:val="center"/>
              <w:rPr>
                <w:sz w:val="24"/>
                <w:szCs w:val="24"/>
              </w:rPr>
            </w:pPr>
          </w:p>
        </w:tc>
        <w:tc>
          <w:tcPr>
            <w:tcW w:w="1093" w:type="dxa"/>
          </w:tcPr>
          <w:p w14:paraId="4EC3322C" w14:textId="77777777" w:rsidR="00C23637" w:rsidRPr="0047375C" w:rsidRDefault="00C23637" w:rsidP="000E40C0">
            <w:pPr>
              <w:pStyle w:val="TableParagraph"/>
              <w:jc w:val="center"/>
              <w:rPr>
                <w:sz w:val="24"/>
                <w:szCs w:val="24"/>
              </w:rPr>
            </w:pPr>
          </w:p>
        </w:tc>
        <w:tc>
          <w:tcPr>
            <w:tcW w:w="1134" w:type="dxa"/>
          </w:tcPr>
          <w:p w14:paraId="31689E72" w14:textId="77777777" w:rsidR="00C23637" w:rsidRPr="0047375C" w:rsidRDefault="00C23637" w:rsidP="000E40C0">
            <w:pPr>
              <w:pStyle w:val="TableParagraph"/>
              <w:jc w:val="center"/>
              <w:rPr>
                <w:sz w:val="24"/>
                <w:szCs w:val="24"/>
              </w:rPr>
            </w:pPr>
          </w:p>
        </w:tc>
        <w:tc>
          <w:tcPr>
            <w:tcW w:w="992" w:type="dxa"/>
          </w:tcPr>
          <w:p w14:paraId="15935ACD" w14:textId="77777777" w:rsidR="00C23637" w:rsidRPr="0047375C" w:rsidRDefault="00C23637" w:rsidP="000E40C0">
            <w:pPr>
              <w:pStyle w:val="TableParagraph"/>
              <w:jc w:val="center"/>
              <w:rPr>
                <w:sz w:val="24"/>
                <w:szCs w:val="24"/>
                <w:lang w:val="ru-RU"/>
              </w:rPr>
            </w:pPr>
            <w:r w:rsidRPr="0047375C">
              <w:rPr>
                <w:sz w:val="24"/>
                <w:szCs w:val="24"/>
                <w:lang w:val="ru-RU"/>
              </w:rPr>
              <w:t>21,00</w:t>
            </w:r>
          </w:p>
        </w:tc>
        <w:tc>
          <w:tcPr>
            <w:tcW w:w="992" w:type="dxa"/>
          </w:tcPr>
          <w:p w14:paraId="510F26B7" w14:textId="3767B1A8" w:rsidR="00C23637" w:rsidRPr="0047375C" w:rsidRDefault="006509B4" w:rsidP="000E40C0">
            <w:pPr>
              <w:pStyle w:val="TableParagraph"/>
              <w:jc w:val="center"/>
              <w:rPr>
                <w:sz w:val="24"/>
                <w:szCs w:val="24"/>
                <w:lang w:val="ru-RU"/>
              </w:rPr>
            </w:pPr>
            <w:r>
              <w:rPr>
                <w:sz w:val="24"/>
                <w:szCs w:val="24"/>
                <w:lang w:val="ru-RU"/>
              </w:rPr>
              <w:t>2,10</w:t>
            </w:r>
          </w:p>
        </w:tc>
      </w:tr>
      <w:tr w:rsidR="00C23637" w14:paraId="7A6DAFF3" w14:textId="77777777" w:rsidTr="000E40C0">
        <w:trPr>
          <w:trHeight w:val="275"/>
        </w:trPr>
        <w:tc>
          <w:tcPr>
            <w:tcW w:w="3408" w:type="dxa"/>
          </w:tcPr>
          <w:p w14:paraId="214ADCE0" w14:textId="77777777" w:rsidR="00C23637" w:rsidRPr="0047375C" w:rsidRDefault="00C23637" w:rsidP="000E40C0">
            <w:pPr>
              <w:pStyle w:val="TableParagraph"/>
              <w:spacing w:line="255" w:lineRule="exact"/>
              <w:ind w:left="40"/>
              <w:rPr>
                <w:spacing w:val="-3"/>
                <w:sz w:val="24"/>
                <w:szCs w:val="24"/>
                <w:lang w:val="ru-RU"/>
              </w:rPr>
            </w:pPr>
            <w:r w:rsidRPr="0047375C">
              <w:rPr>
                <w:spacing w:val="-3"/>
                <w:sz w:val="24"/>
                <w:szCs w:val="24"/>
                <w:lang w:val="ru-RU"/>
              </w:rPr>
              <w:t xml:space="preserve">Озимый тритикале </w:t>
            </w:r>
          </w:p>
        </w:tc>
        <w:tc>
          <w:tcPr>
            <w:tcW w:w="1169" w:type="dxa"/>
          </w:tcPr>
          <w:p w14:paraId="50085112" w14:textId="77777777" w:rsidR="00C23637" w:rsidRPr="0047375C" w:rsidRDefault="00C23637" w:rsidP="000E40C0">
            <w:pPr>
              <w:pStyle w:val="TableParagraph"/>
              <w:jc w:val="center"/>
              <w:rPr>
                <w:sz w:val="24"/>
                <w:szCs w:val="24"/>
              </w:rPr>
            </w:pPr>
          </w:p>
        </w:tc>
        <w:tc>
          <w:tcPr>
            <w:tcW w:w="851" w:type="dxa"/>
          </w:tcPr>
          <w:p w14:paraId="6A1AF541" w14:textId="77777777" w:rsidR="00C23637" w:rsidRPr="0047375C" w:rsidRDefault="00C23637" w:rsidP="000E40C0">
            <w:pPr>
              <w:pStyle w:val="TableParagraph"/>
              <w:jc w:val="center"/>
              <w:rPr>
                <w:sz w:val="24"/>
                <w:szCs w:val="24"/>
              </w:rPr>
            </w:pPr>
          </w:p>
        </w:tc>
        <w:tc>
          <w:tcPr>
            <w:tcW w:w="1093" w:type="dxa"/>
          </w:tcPr>
          <w:p w14:paraId="273FB706" w14:textId="77777777" w:rsidR="00C23637" w:rsidRPr="0047375C" w:rsidRDefault="00C23637" w:rsidP="000E40C0">
            <w:pPr>
              <w:pStyle w:val="TableParagraph"/>
              <w:jc w:val="center"/>
              <w:rPr>
                <w:sz w:val="24"/>
                <w:szCs w:val="24"/>
              </w:rPr>
            </w:pPr>
          </w:p>
        </w:tc>
        <w:tc>
          <w:tcPr>
            <w:tcW w:w="1134" w:type="dxa"/>
          </w:tcPr>
          <w:p w14:paraId="525D370C" w14:textId="77777777" w:rsidR="00C23637" w:rsidRPr="0047375C" w:rsidRDefault="00C23637" w:rsidP="000E40C0">
            <w:pPr>
              <w:pStyle w:val="TableParagraph"/>
              <w:jc w:val="center"/>
              <w:rPr>
                <w:sz w:val="24"/>
                <w:szCs w:val="24"/>
              </w:rPr>
            </w:pPr>
          </w:p>
        </w:tc>
        <w:tc>
          <w:tcPr>
            <w:tcW w:w="992" w:type="dxa"/>
          </w:tcPr>
          <w:p w14:paraId="5D15A757" w14:textId="77777777" w:rsidR="00C23637" w:rsidRPr="0047375C" w:rsidRDefault="00C23637" w:rsidP="000E40C0">
            <w:pPr>
              <w:pStyle w:val="TableParagraph"/>
              <w:jc w:val="center"/>
              <w:rPr>
                <w:sz w:val="24"/>
                <w:szCs w:val="24"/>
                <w:lang w:val="ru-RU"/>
              </w:rPr>
            </w:pPr>
            <w:r w:rsidRPr="0047375C">
              <w:rPr>
                <w:sz w:val="24"/>
                <w:szCs w:val="24"/>
                <w:lang w:val="ru-RU"/>
              </w:rPr>
              <w:t>84,00</w:t>
            </w:r>
          </w:p>
        </w:tc>
        <w:tc>
          <w:tcPr>
            <w:tcW w:w="992" w:type="dxa"/>
          </w:tcPr>
          <w:p w14:paraId="22C1A899" w14:textId="20174DE1" w:rsidR="00C23637" w:rsidRPr="0047375C" w:rsidRDefault="006509B4" w:rsidP="000E40C0">
            <w:pPr>
              <w:pStyle w:val="TableParagraph"/>
              <w:jc w:val="center"/>
              <w:rPr>
                <w:sz w:val="24"/>
                <w:szCs w:val="24"/>
                <w:lang w:val="ru-RU"/>
              </w:rPr>
            </w:pPr>
            <w:r>
              <w:rPr>
                <w:sz w:val="24"/>
                <w:szCs w:val="24"/>
                <w:lang w:val="ru-RU"/>
              </w:rPr>
              <w:t>8,40</w:t>
            </w:r>
          </w:p>
        </w:tc>
      </w:tr>
      <w:tr w:rsidR="00C23637" w14:paraId="531DFB9A" w14:textId="77777777" w:rsidTr="000E40C0">
        <w:trPr>
          <w:trHeight w:val="275"/>
        </w:trPr>
        <w:tc>
          <w:tcPr>
            <w:tcW w:w="3408" w:type="dxa"/>
          </w:tcPr>
          <w:p w14:paraId="5D03EA39" w14:textId="77777777" w:rsidR="00C23637" w:rsidRPr="0047375C" w:rsidRDefault="00C23637" w:rsidP="000E40C0">
            <w:pPr>
              <w:pStyle w:val="TableParagraph"/>
              <w:spacing w:line="255" w:lineRule="exact"/>
              <w:ind w:left="40"/>
              <w:rPr>
                <w:spacing w:val="-3"/>
                <w:sz w:val="24"/>
                <w:szCs w:val="24"/>
                <w:lang w:val="ru-RU"/>
              </w:rPr>
            </w:pPr>
            <w:r w:rsidRPr="0047375C">
              <w:rPr>
                <w:spacing w:val="-3"/>
                <w:sz w:val="24"/>
                <w:szCs w:val="24"/>
                <w:lang w:val="ru-RU"/>
              </w:rPr>
              <w:t xml:space="preserve">Ячмень </w:t>
            </w:r>
          </w:p>
        </w:tc>
        <w:tc>
          <w:tcPr>
            <w:tcW w:w="1169" w:type="dxa"/>
          </w:tcPr>
          <w:p w14:paraId="7A3D6ABD" w14:textId="77777777" w:rsidR="00C23637" w:rsidRPr="0047375C" w:rsidRDefault="00C23637" w:rsidP="000E40C0">
            <w:pPr>
              <w:pStyle w:val="TableParagraph"/>
              <w:jc w:val="center"/>
              <w:rPr>
                <w:sz w:val="24"/>
                <w:szCs w:val="24"/>
              </w:rPr>
            </w:pPr>
          </w:p>
        </w:tc>
        <w:tc>
          <w:tcPr>
            <w:tcW w:w="851" w:type="dxa"/>
          </w:tcPr>
          <w:p w14:paraId="2134D34B" w14:textId="77777777" w:rsidR="00C23637" w:rsidRPr="0047375C" w:rsidRDefault="00C23637" w:rsidP="000E40C0">
            <w:pPr>
              <w:pStyle w:val="TableParagraph"/>
              <w:jc w:val="center"/>
              <w:rPr>
                <w:sz w:val="24"/>
                <w:szCs w:val="24"/>
              </w:rPr>
            </w:pPr>
          </w:p>
        </w:tc>
        <w:tc>
          <w:tcPr>
            <w:tcW w:w="1093" w:type="dxa"/>
          </w:tcPr>
          <w:p w14:paraId="029A96D4" w14:textId="77777777" w:rsidR="00C23637" w:rsidRPr="0047375C" w:rsidRDefault="00C23637" w:rsidP="000E40C0">
            <w:pPr>
              <w:pStyle w:val="TableParagraph"/>
              <w:jc w:val="center"/>
              <w:rPr>
                <w:sz w:val="24"/>
                <w:szCs w:val="24"/>
              </w:rPr>
            </w:pPr>
          </w:p>
        </w:tc>
        <w:tc>
          <w:tcPr>
            <w:tcW w:w="1134" w:type="dxa"/>
          </w:tcPr>
          <w:p w14:paraId="7F98E76D" w14:textId="77777777" w:rsidR="00C23637" w:rsidRPr="0047375C" w:rsidRDefault="00C23637" w:rsidP="000E40C0">
            <w:pPr>
              <w:pStyle w:val="TableParagraph"/>
              <w:jc w:val="center"/>
              <w:rPr>
                <w:sz w:val="24"/>
                <w:szCs w:val="24"/>
              </w:rPr>
            </w:pPr>
          </w:p>
        </w:tc>
        <w:tc>
          <w:tcPr>
            <w:tcW w:w="992" w:type="dxa"/>
          </w:tcPr>
          <w:p w14:paraId="27F34B72" w14:textId="77777777" w:rsidR="00C23637" w:rsidRPr="0047375C" w:rsidRDefault="00C23637" w:rsidP="000E40C0">
            <w:pPr>
              <w:pStyle w:val="TableParagraph"/>
              <w:jc w:val="center"/>
              <w:rPr>
                <w:sz w:val="24"/>
                <w:szCs w:val="24"/>
                <w:lang w:val="ru-RU"/>
              </w:rPr>
            </w:pPr>
            <w:r w:rsidRPr="0047375C">
              <w:rPr>
                <w:sz w:val="24"/>
                <w:szCs w:val="24"/>
                <w:lang w:val="ru-RU"/>
              </w:rPr>
              <w:t>90,00</w:t>
            </w:r>
          </w:p>
        </w:tc>
        <w:tc>
          <w:tcPr>
            <w:tcW w:w="992" w:type="dxa"/>
          </w:tcPr>
          <w:p w14:paraId="3BA20EC9" w14:textId="39136E08" w:rsidR="00C23637" w:rsidRPr="0047375C" w:rsidRDefault="006509B4" w:rsidP="000E40C0">
            <w:pPr>
              <w:pStyle w:val="TableParagraph"/>
              <w:jc w:val="center"/>
              <w:rPr>
                <w:sz w:val="24"/>
                <w:szCs w:val="24"/>
                <w:lang w:val="ru-RU"/>
              </w:rPr>
            </w:pPr>
            <w:r>
              <w:rPr>
                <w:sz w:val="24"/>
                <w:szCs w:val="24"/>
                <w:lang w:val="ru-RU"/>
              </w:rPr>
              <w:t>9,00</w:t>
            </w:r>
          </w:p>
        </w:tc>
      </w:tr>
      <w:tr w:rsidR="00C23637" w14:paraId="7055E21C" w14:textId="77777777" w:rsidTr="000E40C0">
        <w:trPr>
          <w:trHeight w:val="275"/>
        </w:trPr>
        <w:tc>
          <w:tcPr>
            <w:tcW w:w="3408" w:type="dxa"/>
          </w:tcPr>
          <w:p w14:paraId="404A20D5" w14:textId="77777777" w:rsidR="00C23637" w:rsidRPr="0047375C" w:rsidRDefault="00C23637" w:rsidP="000E40C0">
            <w:pPr>
              <w:pStyle w:val="TableParagraph"/>
              <w:spacing w:line="255" w:lineRule="exact"/>
              <w:ind w:left="40"/>
              <w:rPr>
                <w:spacing w:val="-3"/>
                <w:sz w:val="24"/>
                <w:szCs w:val="24"/>
                <w:lang w:val="ru-RU"/>
              </w:rPr>
            </w:pPr>
            <w:r w:rsidRPr="0047375C">
              <w:rPr>
                <w:spacing w:val="-3"/>
                <w:sz w:val="24"/>
                <w:szCs w:val="24"/>
                <w:lang w:val="ru-RU"/>
              </w:rPr>
              <w:t xml:space="preserve">Овес </w:t>
            </w:r>
          </w:p>
        </w:tc>
        <w:tc>
          <w:tcPr>
            <w:tcW w:w="1169" w:type="dxa"/>
          </w:tcPr>
          <w:p w14:paraId="76DA55B4" w14:textId="77777777" w:rsidR="00C23637" w:rsidRPr="0047375C" w:rsidRDefault="00C23637" w:rsidP="000E40C0">
            <w:pPr>
              <w:pStyle w:val="TableParagraph"/>
              <w:jc w:val="center"/>
              <w:rPr>
                <w:sz w:val="24"/>
                <w:szCs w:val="24"/>
              </w:rPr>
            </w:pPr>
          </w:p>
        </w:tc>
        <w:tc>
          <w:tcPr>
            <w:tcW w:w="851" w:type="dxa"/>
          </w:tcPr>
          <w:p w14:paraId="3116E1CA" w14:textId="77777777" w:rsidR="00C23637" w:rsidRPr="0047375C" w:rsidRDefault="00C23637" w:rsidP="000E40C0">
            <w:pPr>
              <w:pStyle w:val="TableParagraph"/>
              <w:jc w:val="center"/>
              <w:rPr>
                <w:sz w:val="24"/>
                <w:szCs w:val="24"/>
              </w:rPr>
            </w:pPr>
          </w:p>
        </w:tc>
        <w:tc>
          <w:tcPr>
            <w:tcW w:w="1093" w:type="dxa"/>
          </w:tcPr>
          <w:p w14:paraId="55E0BE8D" w14:textId="77777777" w:rsidR="00C23637" w:rsidRPr="0047375C" w:rsidRDefault="00C23637" w:rsidP="000E40C0">
            <w:pPr>
              <w:pStyle w:val="TableParagraph"/>
              <w:jc w:val="center"/>
              <w:rPr>
                <w:sz w:val="24"/>
                <w:szCs w:val="24"/>
              </w:rPr>
            </w:pPr>
          </w:p>
        </w:tc>
        <w:tc>
          <w:tcPr>
            <w:tcW w:w="1134" w:type="dxa"/>
          </w:tcPr>
          <w:p w14:paraId="29FAFB98" w14:textId="77777777" w:rsidR="00C23637" w:rsidRPr="0047375C" w:rsidRDefault="00C23637" w:rsidP="000E40C0">
            <w:pPr>
              <w:pStyle w:val="TableParagraph"/>
              <w:jc w:val="center"/>
              <w:rPr>
                <w:sz w:val="24"/>
                <w:szCs w:val="24"/>
              </w:rPr>
            </w:pPr>
          </w:p>
        </w:tc>
        <w:tc>
          <w:tcPr>
            <w:tcW w:w="992" w:type="dxa"/>
          </w:tcPr>
          <w:p w14:paraId="1C92BDED" w14:textId="77777777" w:rsidR="00C23637" w:rsidRPr="0047375C" w:rsidRDefault="00C23637" w:rsidP="000E40C0">
            <w:pPr>
              <w:pStyle w:val="TableParagraph"/>
              <w:jc w:val="center"/>
              <w:rPr>
                <w:sz w:val="24"/>
                <w:szCs w:val="24"/>
                <w:lang w:val="ru-RU"/>
              </w:rPr>
            </w:pPr>
            <w:r w:rsidRPr="0047375C">
              <w:rPr>
                <w:sz w:val="24"/>
                <w:szCs w:val="24"/>
                <w:lang w:val="ru-RU"/>
              </w:rPr>
              <w:t>102,00</w:t>
            </w:r>
          </w:p>
        </w:tc>
        <w:tc>
          <w:tcPr>
            <w:tcW w:w="992" w:type="dxa"/>
          </w:tcPr>
          <w:p w14:paraId="448D006B" w14:textId="3970F2B6" w:rsidR="00C23637" w:rsidRPr="0047375C" w:rsidRDefault="006509B4" w:rsidP="000E40C0">
            <w:pPr>
              <w:pStyle w:val="TableParagraph"/>
              <w:jc w:val="center"/>
              <w:rPr>
                <w:sz w:val="24"/>
                <w:szCs w:val="24"/>
                <w:lang w:val="ru-RU"/>
              </w:rPr>
            </w:pPr>
            <w:r>
              <w:rPr>
                <w:sz w:val="24"/>
                <w:szCs w:val="24"/>
                <w:lang w:val="ru-RU"/>
              </w:rPr>
              <w:t>10,20</w:t>
            </w:r>
          </w:p>
        </w:tc>
      </w:tr>
      <w:tr w:rsidR="00C23637" w14:paraId="19E0465A" w14:textId="77777777" w:rsidTr="000E40C0">
        <w:trPr>
          <w:trHeight w:val="275"/>
        </w:trPr>
        <w:tc>
          <w:tcPr>
            <w:tcW w:w="3408" w:type="dxa"/>
          </w:tcPr>
          <w:p w14:paraId="29D032D3" w14:textId="77777777" w:rsidR="00C23637" w:rsidRPr="0047375C" w:rsidRDefault="00C23637" w:rsidP="000E40C0">
            <w:pPr>
              <w:pStyle w:val="TableParagraph"/>
              <w:spacing w:line="255" w:lineRule="exact"/>
              <w:ind w:left="40"/>
              <w:rPr>
                <w:spacing w:val="-3"/>
                <w:sz w:val="24"/>
                <w:szCs w:val="24"/>
                <w:lang w:val="ru-RU"/>
              </w:rPr>
            </w:pPr>
            <w:r w:rsidRPr="0047375C">
              <w:rPr>
                <w:spacing w:val="-3"/>
                <w:sz w:val="24"/>
                <w:szCs w:val="24"/>
                <w:lang w:val="ru-RU"/>
              </w:rPr>
              <w:t>Лен</w:t>
            </w:r>
          </w:p>
        </w:tc>
        <w:tc>
          <w:tcPr>
            <w:tcW w:w="1169" w:type="dxa"/>
          </w:tcPr>
          <w:p w14:paraId="333A9CCC" w14:textId="77777777" w:rsidR="00C23637" w:rsidRPr="0047375C" w:rsidRDefault="00C23637" w:rsidP="000E40C0">
            <w:pPr>
              <w:pStyle w:val="TableParagraph"/>
              <w:jc w:val="center"/>
              <w:rPr>
                <w:sz w:val="24"/>
                <w:szCs w:val="24"/>
              </w:rPr>
            </w:pPr>
          </w:p>
        </w:tc>
        <w:tc>
          <w:tcPr>
            <w:tcW w:w="851" w:type="dxa"/>
          </w:tcPr>
          <w:p w14:paraId="6A9E1746" w14:textId="77777777" w:rsidR="00C23637" w:rsidRPr="0047375C" w:rsidRDefault="00C23637" w:rsidP="000E40C0">
            <w:pPr>
              <w:pStyle w:val="TableParagraph"/>
              <w:jc w:val="center"/>
              <w:rPr>
                <w:sz w:val="24"/>
                <w:szCs w:val="24"/>
              </w:rPr>
            </w:pPr>
          </w:p>
        </w:tc>
        <w:tc>
          <w:tcPr>
            <w:tcW w:w="1093" w:type="dxa"/>
          </w:tcPr>
          <w:p w14:paraId="4DEFB81D" w14:textId="77777777" w:rsidR="00C23637" w:rsidRPr="0047375C" w:rsidRDefault="00C23637" w:rsidP="000E40C0">
            <w:pPr>
              <w:pStyle w:val="TableParagraph"/>
              <w:jc w:val="center"/>
              <w:rPr>
                <w:sz w:val="24"/>
                <w:szCs w:val="24"/>
              </w:rPr>
            </w:pPr>
          </w:p>
        </w:tc>
        <w:tc>
          <w:tcPr>
            <w:tcW w:w="1134" w:type="dxa"/>
          </w:tcPr>
          <w:p w14:paraId="007708A8" w14:textId="77777777" w:rsidR="00C23637" w:rsidRPr="0047375C" w:rsidRDefault="00C23637" w:rsidP="000E40C0">
            <w:pPr>
              <w:pStyle w:val="TableParagraph"/>
              <w:jc w:val="center"/>
              <w:rPr>
                <w:sz w:val="24"/>
                <w:szCs w:val="24"/>
              </w:rPr>
            </w:pPr>
          </w:p>
        </w:tc>
        <w:tc>
          <w:tcPr>
            <w:tcW w:w="992" w:type="dxa"/>
          </w:tcPr>
          <w:p w14:paraId="7193B985" w14:textId="77777777" w:rsidR="00C23637" w:rsidRPr="0047375C" w:rsidRDefault="00C23637" w:rsidP="000E40C0">
            <w:pPr>
              <w:pStyle w:val="TableParagraph"/>
              <w:jc w:val="center"/>
              <w:rPr>
                <w:sz w:val="24"/>
                <w:szCs w:val="24"/>
                <w:lang w:val="ru-RU"/>
              </w:rPr>
            </w:pPr>
            <w:r w:rsidRPr="0047375C">
              <w:rPr>
                <w:sz w:val="24"/>
                <w:szCs w:val="24"/>
                <w:lang w:val="ru-RU"/>
              </w:rPr>
              <w:t>82,00</w:t>
            </w:r>
          </w:p>
        </w:tc>
        <w:tc>
          <w:tcPr>
            <w:tcW w:w="992" w:type="dxa"/>
          </w:tcPr>
          <w:p w14:paraId="4B410EC4" w14:textId="3D1C06BC" w:rsidR="00C23637" w:rsidRPr="0047375C" w:rsidRDefault="006509B4" w:rsidP="000E40C0">
            <w:pPr>
              <w:pStyle w:val="TableParagraph"/>
              <w:jc w:val="center"/>
              <w:rPr>
                <w:sz w:val="24"/>
                <w:szCs w:val="24"/>
                <w:lang w:val="ru-RU"/>
              </w:rPr>
            </w:pPr>
            <w:r>
              <w:rPr>
                <w:sz w:val="24"/>
                <w:szCs w:val="24"/>
                <w:lang w:val="ru-RU"/>
              </w:rPr>
              <w:t>8,20</w:t>
            </w:r>
          </w:p>
        </w:tc>
      </w:tr>
      <w:tr w:rsidR="006509B4" w14:paraId="06040DF4" w14:textId="77777777" w:rsidTr="000E40C0">
        <w:trPr>
          <w:trHeight w:val="275"/>
        </w:trPr>
        <w:tc>
          <w:tcPr>
            <w:tcW w:w="3408" w:type="dxa"/>
          </w:tcPr>
          <w:p w14:paraId="4BF7B9AB" w14:textId="77777777" w:rsidR="006509B4" w:rsidRPr="0047375C" w:rsidRDefault="006509B4" w:rsidP="006509B4">
            <w:pPr>
              <w:pStyle w:val="TableParagraph"/>
              <w:spacing w:line="255" w:lineRule="exact"/>
              <w:ind w:left="40"/>
              <w:rPr>
                <w:spacing w:val="-3"/>
                <w:sz w:val="24"/>
                <w:szCs w:val="24"/>
                <w:lang w:val="ru-RU"/>
              </w:rPr>
            </w:pPr>
            <w:r w:rsidRPr="0047375C">
              <w:rPr>
                <w:spacing w:val="-3"/>
                <w:sz w:val="24"/>
                <w:szCs w:val="24"/>
                <w:lang w:val="ru-RU"/>
              </w:rPr>
              <w:t xml:space="preserve">Кормовые культуры: </w:t>
            </w:r>
          </w:p>
          <w:p w14:paraId="799AC031" w14:textId="77777777" w:rsidR="006509B4" w:rsidRPr="0047375C" w:rsidRDefault="006509B4" w:rsidP="006509B4">
            <w:pPr>
              <w:pStyle w:val="TableParagraph"/>
              <w:spacing w:line="255" w:lineRule="exact"/>
              <w:ind w:left="40"/>
              <w:rPr>
                <w:sz w:val="24"/>
                <w:szCs w:val="24"/>
              </w:rPr>
            </w:pPr>
            <w:r w:rsidRPr="0047375C">
              <w:rPr>
                <w:spacing w:val="-3"/>
                <w:sz w:val="24"/>
                <w:szCs w:val="24"/>
                <w:lang w:val="ru-RU"/>
              </w:rPr>
              <w:t>-о</w:t>
            </w:r>
            <w:proofErr w:type="spellStart"/>
            <w:r w:rsidRPr="0047375C">
              <w:rPr>
                <w:spacing w:val="-3"/>
                <w:sz w:val="24"/>
                <w:szCs w:val="24"/>
              </w:rPr>
              <w:t>днолетние</w:t>
            </w:r>
            <w:proofErr w:type="spellEnd"/>
            <w:r w:rsidRPr="0047375C">
              <w:rPr>
                <w:spacing w:val="-14"/>
                <w:sz w:val="24"/>
                <w:szCs w:val="24"/>
              </w:rPr>
              <w:t xml:space="preserve"> </w:t>
            </w:r>
            <w:proofErr w:type="spellStart"/>
            <w:r w:rsidRPr="0047375C">
              <w:rPr>
                <w:spacing w:val="-2"/>
                <w:sz w:val="24"/>
                <w:szCs w:val="24"/>
              </w:rPr>
              <w:t>травы</w:t>
            </w:r>
            <w:proofErr w:type="spellEnd"/>
          </w:p>
        </w:tc>
        <w:tc>
          <w:tcPr>
            <w:tcW w:w="1169" w:type="dxa"/>
          </w:tcPr>
          <w:p w14:paraId="40CC074B" w14:textId="77777777" w:rsidR="006509B4" w:rsidRPr="0047375C" w:rsidRDefault="006509B4" w:rsidP="006509B4">
            <w:pPr>
              <w:pStyle w:val="TableParagraph"/>
              <w:jc w:val="center"/>
              <w:rPr>
                <w:sz w:val="24"/>
                <w:szCs w:val="24"/>
                <w:lang w:val="ru-RU"/>
              </w:rPr>
            </w:pPr>
          </w:p>
          <w:p w14:paraId="6E40ACDF" w14:textId="77777777" w:rsidR="006509B4" w:rsidRPr="0047375C" w:rsidRDefault="006509B4" w:rsidP="006509B4">
            <w:pPr>
              <w:pStyle w:val="TableParagraph"/>
              <w:jc w:val="center"/>
              <w:rPr>
                <w:sz w:val="24"/>
                <w:szCs w:val="24"/>
                <w:lang w:val="ru-RU"/>
              </w:rPr>
            </w:pPr>
            <w:r w:rsidRPr="0047375C">
              <w:rPr>
                <w:sz w:val="24"/>
                <w:szCs w:val="24"/>
                <w:lang w:val="ru-RU"/>
              </w:rPr>
              <w:t>20,00</w:t>
            </w:r>
          </w:p>
        </w:tc>
        <w:tc>
          <w:tcPr>
            <w:tcW w:w="851" w:type="dxa"/>
          </w:tcPr>
          <w:p w14:paraId="6E714761" w14:textId="77777777" w:rsidR="006509B4" w:rsidRDefault="006509B4" w:rsidP="006509B4">
            <w:pPr>
              <w:pStyle w:val="TableParagraph"/>
              <w:jc w:val="center"/>
              <w:rPr>
                <w:sz w:val="24"/>
                <w:szCs w:val="24"/>
                <w:lang w:val="ru-RU"/>
              </w:rPr>
            </w:pPr>
          </w:p>
          <w:p w14:paraId="02439E8F" w14:textId="5426C570" w:rsidR="006509B4" w:rsidRPr="0047375C" w:rsidRDefault="006509B4" w:rsidP="006509B4">
            <w:pPr>
              <w:pStyle w:val="TableParagraph"/>
              <w:jc w:val="center"/>
              <w:rPr>
                <w:sz w:val="24"/>
                <w:szCs w:val="24"/>
                <w:lang w:val="ru-RU"/>
              </w:rPr>
            </w:pPr>
            <w:r>
              <w:rPr>
                <w:sz w:val="24"/>
                <w:szCs w:val="24"/>
                <w:lang w:val="ru-RU"/>
              </w:rPr>
              <w:t>2,00</w:t>
            </w:r>
          </w:p>
        </w:tc>
        <w:tc>
          <w:tcPr>
            <w:tcW w:w="1093" w:type="dxa"/>
          </w:tcPr>
          <w:p w14:paraId="133186EB" w14:textId="77777777" w:rsidR="006509B4" w:rsidRPr="0047375C" w:rsidRDefault="006509B4" w:rsidP="006509B4">
            <w:pPr>
              <w:pStyle w:val="TableParagraph"/>
              <w:jc w:val="center"/>
              <w:rPr>
                <w:sz w:val="24"/>
                <w:szCs w:val="24"/>
                <w:lang w:val="ru-RU"/>
              </w:rPr>
            </w:pPr>
          </w:p>
          <w:p w14:paraId="19157595" w14:textId="6E11B278" w:rsidR="006509B4" w:rsidRPr="0047375C" w:rsidRDefault="006509B4" w:rsidP="006509B4">
            <w:pPr>
              <w:pStyle w:val="TableParagraph"/>
              <w:jc w:val="center"/>
              <w:rPr>
                <w:sz w:val="24"/>
                <w:szCs w:val="24"/>
                <w:lang w:val="ru-RU"/>
              </w:rPr>
            </w:pPr>
            <w:r w:rsidRPr="0047375C">
              <w:rPr>
                <w:sz w:val="24"/>
                <w:szCs w:val="24"/>
                <w:lang w:val="ru-RU"/>
              </w:rPr>
              <w:t>20,00</w:t>
            </w:r>
          </w:p>
        </w:tc>
        <w:tc>
          <w:tcPr>
            <w:tcW w:w="1134" w:type="dxa"/>
          </w:tcPr>
          <w:p w14:paraId="36FD80BB" w14:textId="77777777" w:rsidR="006509B4" w:rsidRDefault="006509B4" w:rsidP="006509B4">
            <w:pPr>
              <w:pStyle w:val="TableParagraph"/>
              <w:jc w:val="center"/>
              <w:rPr>
                <w:sz w:val="24"/>
                <w:szCs w:val="24"/>
                <w:lang w:val="ru-RU"/>
              </w:rPr>
            </w:pPr>
          </w:p>
          <w:p w14:paraId="7DA2F9AB" w14:textId="7FE95F64" w:rsidR="006509B4" w:rsidRPr="006509B4" w:rsidRDefault="006509B4" w:rsidP="006509B4">
            <w:pPr>
              <w:pStyle w:val="TableParagraph"/>
              <w:jc w:val="center"/>
              <w:rPr>
                <w:sz w:val="24"/>
                <w:szCs w:val="24"/>
                <w:lang w:val="ru-RU"/>
              </w:rPr>
            </w:pPr>
            <w:r>
              <w:rPr>
                <w:sz w:val="24"/>
                <w:szCs w:val="24"/>
                <w:lang w:val="ru-RU"/>
              </w:rPr>
              <w:t>2,00</w:t>
            </w:r>
          </w:p>
        </w:tc>
        <w:tc>
          <w:tcPr>
            <w:tcW w:w="992" w:type="dxa"/>
          </w:tcPr>
          <w:p w14:paraId="70510A62" w14:textId="77777777" w:rsidR="006509B4" w:rsidRPr="0047375C" w:rsidRDefault="006509B4" w:rsidP="006509B4">
            <w:pPr>
              <w:pStyle w:val="TableParagraph"/>
              <w:jc w:val="center"/>
              <w:rPr>
                <w:sz w:val="24"/>
                <w:szCs w:val="24"/>
                <w:lang w:val="ru-RU"/>
              </w:rPr>
            </w:pPr>
            <w:r w:rsidRPr="0047375C">
              <w:rPr>
                <w:sz w:val="24"/>
                <w:szCs w:val="24"/>
                <w:lang w:val="ru-RU"/>
              </w:rPr>
              <w:t>80,00</w:t>
            </w:r>
          </w:p>
        </w:tc>
        <w:tc>
          <w:tcPr>
            <w:tcW w:w="992" w:type="dxa"/>
          </w:tcPr>
          <w:p w14:paraId="700835C7" w14:textId="773B333C" w:rsidR="006509B4" w:rsidRPr="0047375C" w:rsidRDefault="006509B4" w:rsidP="006509B4">
            <w:pPr>
              <w:pStyle w:val="TableParagraph"/>
              <w:jc w:val="center"/>
              <w:rPr>
                <w:sz w:val="24"/>
                <w:szCs w:val="24"/>
                <w:lang w:val="ru-RU"/>
              </w:rPr>
            </w:pPr>
            <w:r>
              <w:rPr>
                <w:sz w:val="24"/>
                <w:szCs w:val="24"/>
                <w:lang w:val="ru-RU"/>
              </w:rPr>
              <w:t>8,00</w:t>
            </w:r>
          </w:p>
        </w:tc>
      </w:tr>
      <w:tr w:rsidR="006509B4" w14:paraId="0F6A6F2F" w14:textId="77777777" w:rsidTr="000E40C0">
        <w:trPr>
          <w:trHeight w:val="275"/>
        </w:trPr>
        <w:tc>
          <w:tcPr>
            <w:tcW w:w="3408" w:type="dxa"/>
          </w:tcPr>
          <w:p w14:paraId="64980A74" w14:textId="77777777" w:rsidR="006509B4" w:rsidRPr="0047375C" w:rsidRDefault="006509B4" w:rsidP="006509B4">
            <w:pPr>
              <w:pStyle w:val="TableParagraph"/>
              <w:spacing w:line="255" w:lineRule="exact"/>
              <w:ind w:left="40"/>
              <w:rPr>
                <w:sz w:val="24"/>
                <w:szCs w:val="24"/>
              </w:rPr>
            </w:pPr>
            <w:r w:rsidRPr="0047375C">
              <w:rPr>
                <w:spacing w:val="-2"/>
                <w:sz w:val="24"/>
                <w:szCs w:val="24"/>
                <w:lang w:val="ru-RU"/>
              </w:rPr>
              <w:t>-м</w:t>
            </w:r>
            <w:proofErr w:type="spellStart"/>
            <w:r w:rsidRPr="0047375C">
              <w:rPr>
                <w:spacing w:val="-2"/>
                <w:sz w:val="24"/>
                <w:szCs w:val="24"/>
              </w:rPr>
              <w:t>ноголетние</w:t>
            </w:r>
            <w:proofErr w:type="spellEnd"/>
            <w:r w:rsidRPr="0047375C">
              <w:rPr>
                <w:spacing w:val="-12"/>
                <w:sz w:val="24"/>
                <w:szCs w:val="24"/>
              </w:rPr>
              <w:t xml:space="preserve"> </w:t>
            </w:r>
            <w:proofErr w:type="spellStart"/>
            <w:r w:rsidRPr="0047375C">
              <w:rPr>
                <w:spacing w:val="-1"/>
                <w:sz w:val="24"/>
                <w:szCs w:val="24"/>
              </w:rPr>
              <w:t>травы</w:t>
            </w:r>
            <w:proofErr w:type="spellEnd"/>
          </w:p>
        </w:tc>
        <w:tc>
          <w:tcPr>
            <w:tcW w:w="1169" w:type="dxa"/>
          </w:tcPr>
          <w:p w14:paraId="37D5E28D" w14:textId="1FBA9054" w:rsidR="006509B4" w:rsidRPr="0047375C" w:rsidRDefault="006509B4" w:rsidP="006509B4">
            <w:pPr>
              <w:pStyle w:val="TableParagraph"/>
              <w:jc w:val="center"/>
              <w:rPr>
                <w:sz w:val="24"/>
                <w:szCs w:val="24"/>
                <w:lang w:val="ru-RU"/>
              </w:rPr>
            </w:pPr>
            <w:r>
              <w:rPr>
                <w:sz w:val="24"/>
                <w:szCs w:val="24"/>
                <w:lang w:val="ru-RU"/>
              </w:rPr>
              <w:t>980,00</w:t>
            </w:r>
          </w:p>
        </w:tc>
        <w:tc>
          <w:tcPr>
            <w:tcW w:w="851" w:type="dxa"/>
          </w:tcPr>
          <w:p w14:paraId="23610FF8" w14:textId="6D550271" w:rsidR="006509B4" w:rsidRPr="0047375C" w:rsidRDefault="006509B4" w:rsidP="006509B4">
            <w:pPr>
              <w:pStyle w:val="TableParagraph"/>
              <w:jc w:val="center"/>
              <w:rPr>
                <w:sz w:val="24"/>
                <w:szCs w:val="24"/>
                <w:lang w:val="ru-RU"/>
              </w:rPr>
            </w:pPr>
            <w:r>
              <w:rPr>
                <w:sz w:val="24"/>
                <w:szCs w:val="24"/>
                <w:lang w:val="ru-RU"/>
              </w:rPr>
              <w:t>98,00</w:t>
            </w:r>
          </w:p>
        </w:tc>
        <w:tc>
          <w:tcPr>
            <w:tcW w:w="1093" w:type="dxa"/>
          </w:tcPr>
          <w:p w14:paraId="5DAE6147" w14:textId="37F8A246" w:rsidR="006509B4" w:rsidRPr="0047375C" w:rsidRDefault="006509B4" w:rsidP="006509B4">
            <w:pPr>
              <w:pStyle w:val="TableParagraph"/>
              <w:jc w:val="center"/>
              <w:rPr>
                <w:sz w:val="24"/>
                <w:szCs w:val="24"/>
              </w:rPr>
            </w:pPr>
            <w:r>
              <w:rPr>
                <w:sz w:val="24"/>
                <w:szCs w:val="24"/>
                <w:lang w:val="ru-RU"/>
              </w:rPr>
              <w:t>980,00</w:t>
            </w:r>
          </w:p>
        </w:tc>
        <w:tc>
          <w:tcPr>
            <w:tcW w:w="1134" w:type="dxa"/>
          </w:tcPr>
          <w:p w14:paraId="05D6C5E0" w14:textId="3327EBC9" w:rsidR="006509B4" w:rsidRPr="006509B4" w:rsidRDefault="006509B4" w:rsidP="006509B4">
            <w:pPr>
              <w:pStyle w:val="TableParagraph"/>
              <w:jc w:val="center"/>
              <w:rPr>
                <w:sz w:val="24"/>
                <w:szCs w:val="24"/>
                <w:lang w:val="ru-RU"/>
              </w:rPr>
            </w:pPr>
            <w:r>
              <w:rPr>
                <w:sz w:val="24"/>
                <w:szCs w:val="24"/>
                <w:lang w:val="ru-RU"/>
              </w:rPr>
              <w:t>98,00</w:t>
            </w:r>
          </w:p>
        </w:tc>
        <w:tc>
          <w:tcPr>
            <w:tcW w:w="992" w:type="dxa"/>
          </w:tcPr>
          <w:p w14:paraId="1B71D721" w14:textId="3CCA687A" w:rsidR="006509B4" w:rsidRPr="0047375C" w:rsidRDefault="006509B4" w:rsidP="006509B4">
            <w:pPr>
              <w:pStyle w:val="TableParagraph"/>
              <w:jc w:val="center"/>
              <w:rPr>
                <w:sz w:val="24"/>
                <w:szCs w:val="24"/>
                <w:lang w:val="ru-RU"/>
              </w:rPr>
            </w:pPr>
            <w:r>
              <w:rPr>
                <w:sz w:val="24"/>
                <w:szCs w:val="24"/>
                <w:lang w:val="ru-RU"/>
              </w:rPr>
              <w:t>541</w:t>
            </w:r>
          </w:p>
        </w:tc>
        <w:tc>
          <w:tcPr>
            <w:tcW w:w="992" w:type="dxa"/>
          </w:tcPr>
          <w:p w14:paraId="7956BBAA" w14:textId="352975F1" w:rsidR="006509B4" w:rsidRPr="0047375C" w:rsidRDefault="006509B4" w:rsidP="006509B4">
            <w:pPr>
              <w:pStyle w:val="TableParagraph"/>
              <w:jc w:val="center"/>
              <w:rPr>
                <w:sz w:val="24"/>
                <w:szCs w:val="24"/>
                <w:lang w:val="ru-RU"/>
              </w:rPr>
            </w:pPr>
            <w:r>
              <w:rPr>
                <w:sz w:val="24"/>
                <w:szCs w:val="24"/>
                <w:lang w:val="ru-RU"/>
              </w:rPr>
              <w:t>54,10</w:t>
            </w:r>
          </w:p>
        </w:tc>
      </w:tr>
      <w:tr w:rsidR="006509B4" w14:paraId="226AE9A9" w14:textId="77777777" w:rsidTr="000E40C0">
        <w:trPr>
          <w:trHeight w:val="275"/>
        </w:trPr>
        <w:tc>
          <w:tcPr>
            <w:tcW w:w="3408" w:type="dxa"/>
          </w:tcPr>
          <w:p w14:paraId="01380C76" w14:textId="77777777" w:rsidR="006509B4" w:rsidRPr="0047375C" w:rsidRDefault="006509B4" w:rsidP="006509B4">
            <w:pPr>
              <w:pStyle w:val="TableParagraph"/>
              <w:spacing w:line="255" w:lineRule="exact"/>
              <w:ind w:left="40"/>
              <w:rPr>
                <w:sz w:val="24"/>
                <w:szCs w:val="24"/>
              </w:rPr>
            </w:pPr>
            <w:proofErr w:type="spellStart"/>
            <w:r w:rsidRPr="0047375C">
              <w:rPr>
                <w:spacing w:val="-1"/>
                <w:sz w:val="24"/>
                <w:szCs w:val="24"/>
              </w:rPr>
              <w:t>Итого</w:t>
            </w:r>
            <w:proofErr w:type="spellEnd"/>
            <w:r w:rsidRPr="0047375C">
              <w:rPr>
                <w:spacing w:val="-14"/>
                <w:sz w:val="24"/>
                <w:szCs w:val="24"/>
              </w:rPr>
              <w:t xml:space="preserve"> </w:t>
            </w:r>
            <w:proofErr w:type="spellStart"/>
            <w:r w:rsidRPr="0047375C">
              <w:rPr>
                <w:spacing w:val="-1"/>
                <w:sz w:val="24"/>
                <w:szCs w:val="24"/>
              </w:rPr>
              <w:t>посевная</w:t>
            </w:r>
            <w:proofErr w:type="spellEnd"/>
            <w:r w:rsidRPr="0047375C">
              <w:rPr>
                <w:spacing w:val="-14"/>
                <w:sz w:val="24"/>
                <w:szCs w:val="24"/>
              </w:rPr>
              <w:t xml:space="preserve"> </w:t>
            </w:r>
            <w:proofErr w:type="spellStart"/>
            <w:r w:rsidRPr="0047375C">
              <w:rPr>
                <w:spacing w:val="-1"/>
                <w:sz w:val="24"/>
                <w:szCs w:val="24"/>
              </w:rPr>
              <w:t>площадь</w:t>
            </w:r>
            <w:proofErr w:type="spellEnd"/>
          </w:p>
        </w:tc>
        <w:tc>
          <w:tcPr>
            <w:tcW w:w="1169" w:type="dxa"/>
          </w:tcPr>
          <w:p w14:paraId="5E42A8B0" w14:textId="6476B57D" w:rsidR="006509B4" w:rsidRPr="0047375C" w:rsidRDefault="006509B4" w:rsidP="006509B4">
            <w:pPr>
              <w:pStyle w:val="TableParagraph"/>
              <w:jc w:val="center"/>
              <w:rPr>
                <w:sz w:val="24"/>
                <w:szCs w:val="24"/>
                <w:lang w:val="ru-RU"/>
              </w:rPr>
            </w:pPr>
            <w:r>
              <w:rPr>
                <w:sz w:val="24"/>
                <w:szCs w:val="24"/>
                <w:lang w:val="ru-RU"/>
              </w:rPr>
              <w:t>1000,00</w:t>
            </w:r>
          </w:p>
        </w:tc>
        <w:tc>
          <w:tcPr>
            <w:tcW w:w="851" w:type="dxa"/>
          </w:tcPr>
          <w:p w14:paraId="3E4E4D04" w14:textId="5EA9A8E4" w:rsidR="006509B4" w:rsidRPr="0047375C" w:rsidRDefault="006509B4" w:rsidP="006509B4">
            <w:pPr>
              <w:pStyle w:val="TableParagraph"/>
              <w:spacing w:line="255" w:lineRule="exact"/>
              <w:ind w:left="58" w:right="49"/>
              <w:jc w:val="center"/>
              <w:rPr>
                <w:sz w:val="24"/>
                <w:szCs w:val="24"/>
                <w:lang w:val="ru-RU"/>
              </w:rPr>
            </w:pPr>
            <w:r>
              <w:rPr>
                <w:sz w:val="24"/>
                <w:szCs w:val="24"/>
                <w:lang w:val="ru-RU"/>
              </w:rPr>
              <w:t>100,00</w:t>
            </w:r>
          </w:p>
        </w:tc>
        <w:tc>
          <w:tcPr>
            <w:tcW w:w="1093" w:type="dxa"/>
          </w:tcPr>
          <w:p w14:paraId="5CED7907" w14:textId="58763ADC" w:rsidR="006509B4" w:rsidRPr="0047375C" w:rsidRDefault="006509B4" w:rsidP="006509B4">
            <w:pPr>
              <w:pStyle w:val="TableParagraph"/>
              <w:jc w:val="center"/>
              <w:rPr>
                <w:sz w:val="24"/>
                <w:szCs w:val="24"/>
              </w:rPr>
            </w:pPr>
            <w:r>
              <w:rPr>
                <w:sz w:val="24"/>
                <w:szCs w:val="24"/>
                <w:lang w:val="ru-RU"/>
              </w:rPr>
              <w:t>1000,00</w:t>
            </w:r>
          </w:p>
        </w:tc>
        <w:tc>
          <w:tcPr>
            <w:tcW w:w="1134" w:type="dxa"/>
          </w:tcPr>
          <w:p w14:paraId="1D48F4EF" w14:textId="3C394817" w:rsidR="006509B4" w:rsidRPr="0047375C" w:rsidRDefault="006509B4" w:rsidP="006509B4">
            <w:pPr>
              <w:pStyle w:val="TableParagraph"/>
              <w:spacing w:line="255" w:lineRule="exact"/>
              <w:ind w:left="276" w:right="141" w:hanging="133"/>
              <w:jc w:val="center"/>
              <w:rPr>
                <w:sz w:val="24"/>
                <w:szCs w:val="24"/>
                <w:lang w:val="ru-RU"/>
              </w:rPr>
            </w:pPr>
            <w:r>
              <w:rPr>
                <w:sz w:val="24"/>
                <w:szCs w:val="24"/>
                <w:lang w:val="ru-RU"/>
              </w:rPr>
              <w:t>100,00</w:t>
            </w:r>
          </w:p>
        </w:tc>
        <w:tc>
          <w:tcPr>
            <w:tcW w:w="992" w:type="dxa"/>
          </w:tcPr>
          <w:p w14:paraId="12E9442D" w14:textId="62556A4B" w:rsidR="006509B4" w:rsidRPr="0047375C" w:rsidRDefault="006509B4" w:rsidP="006509B4">
            <w:pPr>
              <w:pStyle w:val="TableParagraph"/>
              <w:jc w:val="center"/>
              <w:rPr>
                <w:sz w:val="24"/>
                <w:szCs w:val="24"/>
                <w:lang w:val="ru-RU"/>
              </w:rPr>
            </w:pPr>
            <w:r>
              <w:rPr>
                <w:sz w:val="24"/>
                <w:szCs w:val="24"/>
                <w:lang w:val="ru-RU"/>
              </w:rPr>
              <w:t>1000</w:t>
            </w:r>
          </w:p>
        </w:tc>
        <w:tc>
          <w:tcPr>
            <w:tcW w:w="992" w:type="dxa"/>
          </w:tcPr>
          <w:p w14:paraId="19E9338A" w14:textId="129E5CD2" w:rsidR="006509B4" w:rsidRPr="0047375C" w:rsidRDefault="006509B4" w:rsidP="006509B4">
            <w:pPr>
              <w:pStyle w:val="TableParagraph"/>
              <w:tabs>
                <w:tab w:val="left" w:pos="139"/>
                <w:tab w:val="left" w:pos="848"/>
              </w:tabs>
              <w:spacing w:line="255" w:lineRule="exact"/>
              <w:ind w:left="340" w:right="141" w:hanging="343"/>
              <w:jc w:val="center"/>
              <w:rPr>
                <w:sz w:val="24"/>
                <w:szCs w:val="24"/>
                <w:lang w:val="ru-RU"/>
              </w:rPr>
            </w:pPr>
            <w:r>
              <w:rPr>
                <w:sz w:val="24"/>
                <w:szCs w:val="24"/>
                <w:lang w:val="ru-RU"/>
              </w:rPr>
              <w:t>100,00</w:t>
            </w:r>
          </w:p>
        </w:tc>
      </w:tr>
      <w:tr w:rsidR="006509B4" w14:paraId="2741829D" w14:textId="77777777" w:rsidTr="000E40C0">
        <w:trPr>
          <w:trHeight w:val="305"/>
        </w:trPr>
        <w:tc>
          <w:tcPr>
            <w:tcW w:w="3408" w:type="dxa"/>
          </w:tcPr>
          <w:p w14:paraId="7A92B888" w14:textId="77777777" w:rsidR="006509B4" w:rsidRPr="0047375C" w:rsidRDefault="006509B4" w:rsidP="006509B4">
            <w:pPr>
              <w:pStyle w:val="TableParagraph"/>
              <w:spacing w:before="3" w:line="282" w:lineRule="exact"/>
              <w:ind w:left="40"/>
              <w:rPr>
                <w:sz w:val="24"/>
                <w:szCs w:val="24"/>
              </w:rPr>
            </w:pPr>
            <w:proofErr w:type="spellStart"/>
            <w:r w:rsidRPr="0047375C">
              <w:rPr>
                <w:sz w:val="24"/>
                <w:szCs w:val="24"/>
              </w:rPr>
              <w:t>Итого</w:t>
            </w:r>
            <w:proofErr w:type="spellEnd"/>
            <w:r w:rsidRPr="0047375C">
              <w:rPr>
                <w:spacing w:val="-16"/>
                <w:sz w:val="24"/>
                <w:szCs w:val="24"/>
              </w:rPr>
              <w:t xml:space="preserve"> </w:t>
            </w:r>
            <w:proofErr w:type="spellStart"/>
            <w:r w:rsidRPr="0047375C">
              <w:rPr>
                <w:sz w:val="24"/>
                <w:szCs w:val="24"/>
              </w:rPr>
              <w:t>пашня</w:t>
            </w:r>
            <w:proofErr w:type="spellEnd"/>
          </w:p>
        </w:tc>
        <w:tc>
          <w:tcPr>
            <w:tcW w:w="1169" w:type="dxa"/>
          </w:tcPr>
          <w:p w14:paraId="69BE25D3" w14:textId="4FCF319C" w:rsidR="006509B4" w:rsidRPr="0047375C" w:rsidRDefault="006509B4" w:rsidP="006509B4">
            <w:pPr>
              <w:pStyle w:val="TableParagraph"/>
              <w:jc w:val="center"/>
              <w:rPr>
                <w:sz w:val="24"/>
                <w:szCs w:val="24"/>
                <w:lang w:val="ru-RU"/>
              </w:rPr>
            </w:pPr>
            <w:r>
              <w:rPr>
                <w:sz w:val="24"/>
                <w:szCs w:val="24"/>
                <w:lang w:val="ru-RU"/>
              </w:rPr>
              <w:t>1000,00</w:t>
            </w:r>
          </w:p>
        </w:tc>
        <w:tc>
          <w:tcPr>
            <w:tcW w:w="851" w:type="dxa"/>
          </w:tcPr>
          <w:p w14:paraId="3EBE0990" w14:textId="11F08B90" w:rsidR="006509B4" w:rsidRPr="0047375C" w:rsidRDefault="006509B4" w:rsidP="006509B4">
            <w:pPr>
              <w:pStyle w:val="TableParagraph"/>
              <w:jc w:val="center"/>
              <w:rPr>
                <w:sz w:val="24"/>
                <w:szCs w:val="24"/>
                <w:lang w:val="ru-RU"/>
              </w:rPr>
            </w:pPr>
            <w:r>
              <w:rPr>
                <w:sz w:val="24"/>
                <w:szCs w:val="24"/>
                <w:lang w:val="ru-RU"/>
              </w:rPr>
              <w:t>100,00</w:t>
            </w:r>
          </w:p>
        </w:tc>
        <w:tc>
          <w:tcPr>
            <w:tcW w:w="1093" w:type="dxa"/>
          </w:tcPr>
          <w:p w14:paraId="1B81A119" w14:textId="4ABCE52F" w:rsidR="006509B4" w:rsidRPr="0047375C" w:rsidRDefault="006509B4" w:rsidP="006509B4">
            <w:pPr>
              <w:pStyle w:val="TableParagraph"/>
              <w:jc w:val="center"/>
              <w:rPr>
                <w:sz w:val="24"/>
                <w:szCs w:val="24"/>
              </w:rPr>
            </w:pPr>
            <w:r>
              <w:rPr>
                <w:sz w:val="24"/>
                <w:szCs w:val="24"/>
                <w:lang w:val="ru-RU"/>
              </w:rPr>
              <w:t>1000,00</w:t>
            </w:r>
          </w:p>
        </w:tc>
        <w:tc>
          <w:tcPr>
            <w:tcW w:w="1134" w:type="dxa"/>
          </w:tcPr>
          <w:p w14:paraId="570DF002" w14:textId="2EAC3E24" w:rsidR="006509B4" w:rsidRPr="0047375C" w:rsidRDefault="006509B4" w:rsidP="006509B4">
            <w:pPr>
              <w:pStyle w:val="TableParagraph"/>
              <w:jc w:val="center"/>
              <w:rPr>
                <w:sz w:val="24"/>
                <w:szCs w:val="24"/>
                <w:lang w:val="ru-RU"/>
              </w:rPr>
            </w:pPr>
            <w:r>
              <w:rPr>
                <w:sz w:val="24"/>
                <w:szCs w:val="24"/>
                <w:lang w:val="ru-RU"/>
              </w:rPr>
              <w:t>100,00</w:t>
            </w:r>
          </w:p>
        </w:tc>
        <w:tc>
          <w:tcPr>
            <w:tcW w:w="992" w:type="dxa"/>
          </w:tcPr>
          <w:p w14:paraId="4CBD51D8" w14:textId="01A07CDE" w:rsidR="006509B4" w:rsidRPr="0047375C" w:rsidRDefault="006509B4" w:rsidP="006509B4">
            <w:pPr>
              <w:pStyle w:val="TableParagraph"/>
              <w:jc w:val="center"/>
              <w:rPr>
                <w:sz w:val="24"/>
                <w:szCs w:val="24"/>
                <w:lang w:val="ru-RU"/>
              </w:rPr>
            </w:pPr>
            <w:r>
              <w:rPr>
                <w:sz w:val="24"/>
                <w:szCs w:val="24"/>
                <w:lang w:val="ru-RU"/>
              </w:rPr>
              <w:t>1000</w:t>
            </w:r>
          </w:p>
        </w:tc>
        <w:tc>
          <w:tcPr>
            <w:tcW w:w="992" w:type="dxa"/>
          </w:tcPr>
          <w:p w14:paraId="15F9B27F" w14:textId="0D3DD12D" w:rsidR="006509B4" w:rsidRPr="0047375C" w:rsidRDefault="006509B4" w:rsidP="006509B4">
            <w:pPr>
              <w:pStyle w:val="TableParagraph"/>
              <w:jc w:val="center"/>
              <w:rPr>
                <w:sz w:val="24"/>
                <w:szCs w:val="24"/>
                <w:lang w:val="ru-RU"/>
              </w:rPr>
            </w:pPr>
            <w:r>
              <w:rPr>
                <w:sz w:val="24"/>
                <w:szCs w:val="24"/>
                <w:lang w:val="ru-RU"/>
              </w:rPr>
              <w:t>100,00</w:t>
            </w:r>
          </w:p>
        </w:tc>
      </w:tr>
    </w:tbl>
    <w:p w14:paraId="173C77A9" w14:textId="77777777" w:rsidR="00C23637" w:rsidRDefault="00C23637" w:rsidP="00C23637">
      <w:pPr>
        <w:pStyle w:val="a3"/>
        <w:spacing w:line="360" w:lineRule="auto"/>
        <w:ind w:right="-1" w:firstLine="709"/>
      </w:pPr>
    </w:p>
    <w:p w14:paraId="05C751D5" w14:textId="07DF43AD" w:rsidR="00C23637" w:rsidRDefault="00C23637" w:rsidP="00C23637">
      <w:pPr>
        <w:pStyle w:val="a5"/>
        <w:spacing w:line="360" w:lineRule="auto"/>
        <w:ind w:left="0" w:firstLine="709"/>
        <w:jc w:val="both"/>
        <w:rPr>
          <w:rFonts w:ascii="Times New Roman" w:hAnsi="Times New Roman" w:cs="Times New Roman"/>
          <w:color w:val="000000"/>
          <w:sz w:val="28"/>
          <w:szCs w:val="28"/>
        </w:rPr>
      </w:pPr>
      <w:r w:rsidRPr="00DA0B85">
        <w:rPr>
          <w:rFonts w:ascii="Times New Roman" w:hAnsi="Times New Roman" w:cs="Times New Roman"/>
          <w:color w:val="000000"/>
          <w:sz w:val="28"/>
          <w:szCs w:val="28"/>
        </w:rPr>
        <w:t xml:space="preserve">Хозяйство </w:t>
      </w:r>
      <w:r>
        <w:rPr>
          <w:rFonts w:ascii="Times New Roman" w:hAnsi="Times New Roman" w:cs="Times New Roman"/>
          <w:color w:val="000000"/>
          <w:sz w:val="28"/>
          <w:szCs w:val="28"/>
        </w:rPr>
        <w:t xml:space="preserve">в 2019 и в 2020 </w:t>
      </w:r>
      <w:r w:rsidRPr="00DA0B85">
        <w:rPr>
          <w:rFonts w:ascii="Times New Roman" w:hAnsi="Times New Roman" w:cs="Times New Roman"/>
          <w:color w:val="000000"/>
          <w:sz w:val="28"/>
          <w:szCs w:val="28"/>
        </w:rPr>
        <w:t>владе</w:t>
      </w:r>
      <w:r>
        <w:rPr>
          <w:rFonts w:ascii="Times New Roman" w:hAnsi="Times New Roman" w:cs="Times New Roman"/>
          <w:color w:val="000000"/>
          <w:sz w:val="28"/>
          <w:szCs w:val="28"/>
        </w:rPr>
        <w:t>ло</w:t>
      </w:r>
      <w:r w:rsidRPr="00DA0B85">
        <w:rPr>
          <w:rFonts w:ascii="Times New Roman" w:hAnsi="Times New Roman" w:cs="Times New Roman"/>
          <w:color w:val="000000"/>
          <w:sz w:val="28"/>
          <w:szCs w:val="28"/>
        </w:rPr>
        <w:t xml:space="preserve"> земельным массивом площадью 1</w:t>
      </w:r>
      <w:r w:rsidR="006509B4">
        <w:rPr>
          <w:rFonts w:ascii="Times New Roman" w:hAnsi="Times New Roman" w:cs="Times New Roman"/>
          <w:color w:val="000000"/>
          <w:sz w:val="28"/>
          <w:szCs w:val="28"/>
        </w:rPr>
        <w:t>518</w:t>
      </w:r>
      <w:r w:rsidRPr="00DA0B85">
        <w:rPr>
          <w:rFonts w:ascii="Times New Roman" w:hAnsi="Times New Roman" w:cs="Times New Roman"/>
          <w:color w:val="000000"/>
          <w:sz w:val="28"/>
          <w:szCs w:val="28"/>
        </w:rPr>
        <w:t>га, в том числе сельхозугодий 1</w:t>
      </w:r>
      <w:r w:rsidR="006509B4">
        <w:rPr>
          <w:rFonts w:ascii="Times New Roman" w:hAnsi="Times New Roman" w:cs="Times New Roman"/>
          <w:color w:val="000000"/>
          <w:sz w:val="28"/>
          <w:szCs w:val="28"/>
        </w:rPr>
        <w:t>000</w:t>
      </w:r>
      <w:r w:rsidRPr="00DA0B85">
        <w:rPr>
          <w:rFonts w:ascii="Times New Roman" w:hAnsi="Times New Roman" w:cs="Times New Roman"/>
          <w:color w:val="000000"/>
          <w:sz w:val="28"/>
          <w:szCs w:val="28"/>
        </w:rPr>
        <w:t xml:space="preserve"> га., всю площадь сельхозугодий занима</w:t>
      </w:r>
      <w:r w:rsidR="006509B4">
        <w:rPr>
          <w:rFonts w:ascii="Times New Roman" w:hAnsi="Times New Roman" w:cs="Times New Roman"/>
          <w:color w:val="000000"/>
          <w:sz w:val="28"/>
          <w:szCs w:val="28"/>
        </w:rPr>
        <w:t>ет</w:t>
      </w:r>
      <w:r w:rsidRPr="00DA0B85">
        <w:rPr>
          <w:rFonts w:ascii="Times New Roman" w:hAnsi="Times New Roman" w:cs="Times New Roman"/>
          <w:color w:val="000000"/>
          <w:sz w:val="28"/>
          <w:szCs w:val="28"/>
        </w:rPr>
        <w:t xml:space="preserve"> пашня. Из данной таблицы видно, что сельскохозяйственная освоенность земель высокая, </w:t>
      </w:r>
      <w:r w:rsidR="006509B4">
        <w:rPr>
          <w:rFonts w:ascii="Times New Roman" w:hAnsi="Times New Roman" w:cs="Times New Roman"/>
          <w:color w:val="000000"/>
          <w:sz w:val="28"/>
          <w:szCs w:val="28"/>
        </w:rPr>
        <w:t>65,8</w:t>
      </w:r>
      <w:r w:rsidRPr="00DA0B85">
        <w:rPr>
          <w:rFonts w:ascii="Times New Roman" w:hAnsi="Times New Roman" w:cs="Times New Roman"/>
          <w:color w:val="000000"/>
          <w:sz w:val="28"/>
          <w:szCs w:val="28"/>
        </w:rPr>
        <w:t xml:space="preserve"> % от общей площади землепользования занимают сельскохозяйственные </w:t>
      </w:r>
      <w:proofErr w:type="spellStart"/>
      <w:r w:rsidRPr="00DA0B85">
        <w:rPr>
          <w:rFonts w:ascii="Times New Roman" w:hAnsi="Times New Roman" w:cs="Times New Roman"/>
          <w:color w:val="000000"/>
          <w:sz w:val="28"/>
          <w:szCs w:val="28"/>
        </w:rPr>
        <w:t>угодия</w:t>
      </w:r>
      <w:proofErr w:type="spellEnd"/>
      <w:r w:rsidRPr="00DA0B85">
        <w:rPr>
          <w:rFonts w:ascii="Times New Roman" w:hAnsi="Times New Roman" w:cs="Times New Roman"/>
          <w:color w:val="000000"/>
          <w:sz w:val="28"/>
          <w:szCs w:val="28"/>
        </w:rPr>
        <w:t>. В структуре посевных площадей преобладают многолетние травы – 98,</w:t>
      </w:r>
      <w:r w:rsidR="006509B4">
        <w:rPr>
          <w:rFonts w:ascii="Times New Roman" w:hAnsi="Times New Roman" w:cs="Times New Roman"/>
          <w:color w:val="000000"/>
          <w:sz w:val="28"/>
          <w:szCs w:val="28"/>
        </w:rPr>
        <w:t>00</w:t>
      </w:r>
      <w:r w:rsidRPr="00DA0B8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A0B85">
        <w:rPr>
          <w:rFonts w:ascii="Times New Roman" w:hAnsi="Times New Roman" w:cs="Times New Roman"/>
          <w:color w:val="000000"/>
          <w:sz w:val="28"/>
          <w:szCs w:val="28"/>
        </w:rPr>
        <w:t xml:space="preserve">однолетние травы занимают лишь </w:t>
      </w:r>
      <w:r w:rsidR="006509B4">
        <w:rPr>
          <w:rFonts w:ascii="Times New Roman" w:hAnsi="Times New Roman" w:cs="Times New Roman"/>
          <w:color w:val="000000"/>
          <w:sz w:val="28"/>
          <w:szCs w:val="28"/>
        </w:rPr>
        <w:t>2,00</w:t>
      </w:r>
      <w:r w:rsidRPr="00DA0B85">
        <w:rPr>
          <w:rFonts w:ascii="Times New Roman" w:hAnsi="Times New Roman" w:cs="Times New Roman"/>
          <w:color w:val="000000"/>
          <w:sz w:val="28"/>
          <w:szCs w:val="28"/>
        </w:rPr>
        <w:t xml:space="preserve">% посевной площади хозяйства. </w:t>
      </w:r>
    </w:p>
    <w:p w14:paraId="4A9B1E23" w14:textId="1419B18C" w:rsidR="00C23637" w:rsidRDefault="00C23637" w:rsidP="00C23637">
      <w:pPr>
        <w:pStyle w:val="a5"/>
        <w:spacing w:line="360" w:lineRule="auto"/>
        <w:ind w:left="0" w:firstLine="709"/>
        <w:jc w:val="both"/>
        <w:rPr>
          <w:rFonts w:ascii="Arial" w:hAnsi="Arial" w:cs="Arial"/>
          <w:color w:val="000000"/>
          <w:sz w:val="20"/>
          <w:szCs w:val="20"/>
        </w:rPr>
      </w:pPr>
      <w:r>
        <w:rPr>
          <w:rFonts w:ascii="Times New Roman" w:hAnsi="Times New Roman" w:cs="Times New Roman"/>
          <w:color w:val="000000"/>
          <w:sz w:val="28"/>
          <w:szCs w:val="28"/>
        </w:rPr>
        <w:t xml:space="preserve">В 2021 году в структуре посевных площадей наибольшую долю занимают многолетние травы </w:t>
      </w:r>
      <w:r w:rsidR="006509B4">
        <w:rPr>
          <w:rFonts w:ascii="Times New Roman" w:hAnsi="Times New Roman" w:cs="Times New Roman"/>
          <w:color w:val="000000"/>
          <w:sz w:val="28"/>
          <w:szCs w:val="28"/>
        </w:rPr>
        <w:t>54,1</w:t>
      </w:r>
      <w:r>
        <w:rPr>
          <w:rFonts w:ascii="Times New Roman" w:hAnsi="Times New Roman" w:cs="Times New Roman"/>
          <w:color w:val="000000"/>
          <w:sz w:val="28"/>
          <w:szCs w:val="28"/>
        </w:rPr>
        <w:t xml:space="preserve">%. По сравнению с предыдущими годами в хозяйстве начали выращивать такие культуры как: морковь, которая в структуре посевных площадей занимает </w:t>
      </w:r>
      <w:r w:rsidR="006509B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509B4">
        <w:rPr>
          <w:rFonts w:ascii="Times New Roman" w:hAnsi="Times New Roman" w:cs="Times New Roman"/>
          <w:color w:val="000000"/>
          <w:sz w:val="28"/>
          <w:szCs w:val="28"/>
        </w:rPr>
        <w:t>2,10</w:t>
      </w:r>
      <w:r>
        <w:rPr>
          <w:rFonts w:ascii="Times New Roman" w:hAnsi="Times New Roman" w:cs="Times New Roman"/>
          <w:color w:val="000000"/>
          <w:sz w:val="28"/>
          <w:szCs w:val="28"/>
        </w:rPr>
        <w:t xml:space="preserve">%, озимый тритикале – </w:t>
      </w:r>
      <w:r w:rsidR="006509B4">
        <w:rPr>
          <w:rFonts w:ascii="Times New Roman" w:hAnsi="Times New Roman" w:cs="Times New Roman"/>
          <w:color w:val="000000"/>
          <w:sz w:val="28"/>
          <w:szCs w:val="28"/>
        </w:rPr>
        <w:t>8,40</w:t>
      </w:r>
      <w:r>
        <w:rPr>
          <w:rFonts w:ascii="Times New Roman" w:hAnsi="Times New Roman" w:cs="Times New Roman"/>
          <w:color w:val="000000"/>
          <w:sz w:val="28"/>
          <w:szCs w:val="28"/>
        </w:rPr>
        <w:t xml:space="preserve">%, ячмень – </w:t>
      </w:r>
      <w:r w:rsidR="006509B4">
        <w:rPr>
          <w:rFonts w:ascii="Times New Roman" w:hAnsi="Times New Roman" w:cs="Times New Roman"/>
          <w:color w:val="000000"/>
          <w:sz w:val="28"/>
          <w:szCs w:val="28"/>
        </w:rPr>
        <w:t>9,00</w:t>
      </w:r>
      <w:r>
        <w:rPr>
          <w:rFonts w:ascii="Times New Roman" w:hAnsi="Times New Roman" w:cs="Times New Roman"/>
          <w:color w:val="000000"/>
          <w:sz w:val="28"/>
          <w:szCs w:val="28"/>
        </w:rPr>
        <w:t xml:space="preserve">%, овес – </w:t>
      </w:r>
      <w:r w:rsidR="006509B4">
        <w:rPr>
          <w:rFonts w:ascii="Times New Roman" w:hAnsi="Times New Roman" w:cs="Times New Roman"/>
          <w:color w:val="000000"/>
          <w:sz w:val="28"/>
          <w:szCs w:val="28"/>
        </w:rPr>
        <w:t>10,2</w:t>
      </w:r>
      <w:r>
        <w:rPr>
          <w:rFonts w:ascii="Times New Roman" w:hAnsi="Times New Roman" w:cs="Times New Roman"/>
          <w:color w:val="000000"/>
          <w:sz w:val="28"/>
          <w:szCs w:val="28"/>
        </w:rPr>
        <w:t xml:space="preserve">%, а так же лен – </w:t>
      </w:r>
      <w:r w:rsidR="006509B4">
        <w:rPr>
          <w:rFonts w:ascii="Times New Roman" w:hAnsi="Times New Roman" w:cs="Times New Roman"/>
          <w:color w:val="000000"/>
          <w:sz w:val="28"/>
          <w:szCs w:val="28"/>
        </w:rPr>
        <w:t>8,20</w:t>
      </w:r>
      <w:r>
        <w:rPr>
          <w:rFonts w:ascii="Times New Roman" w:hAnsi="Times New Roman" w:cs="Times New Roman"/>
          <w:color w:val="000000"/>
          <w:sz w:val="28"/>
          <w:szCs w:val="28"/>
        </w:rPr>
        <w:t xml:space="preserve">%  однолетние травы – </w:t>
      </w:r>
      <w:r w:rsidR="006509B4">
        <w:rPr>
          <w:rFonts w:ascii="Times New Roman" w:hAnsi="Times New Roman" w:cs="Times New Roman"/>
          <w:color w:val="000000"/>
          <w:sz w:val="28"/>
          <w:szCs w:val="28"/>
        </w:rPr>
        <w:t>8,00</w:t>
      </w:r>
      <w:r>
        <w:rPr>
          <w:rFonts w:ascii="Times New Roman" w:hAnsi="Times New Roman" w:cs="Times New Roman"/>
          <w:color w:val="000000"/>
          <w:sz w:val="28"/>
          <w:szCs w:val="28"/>
        </w:rPr>
        <w:t xml:space="preserve">% , многолетние травы занимают наибольшую площадь в структуре посевных площадей – </w:t>
      </w:r>
      <w:r w:rsidR="006509B4">
        <w:rPr>
          <w:rFonts w:ascii="Times New Roman" w:hAnsi="Times New Roman" w:cs="Times New Roman"/>
          <w:color w:val="000000"/>
          <w:sz w:val="28"/>
          <w:szCs w:val="28"/>
        </w:rPr>
        <w:t>54,10</w:t>
      </w:r>
      <w:r>
        <w:rPr>
          <w:rFonts w:ascii="Times New Roman" w:hAnsi="Times New Roman" w:cs="Times New Roman"/>
          <w:color w:val="000000"/>
          <w:sz w:val="28"/>
          <w:szCs w:val="28"/>
        </w:rPr>
        <w:t xml:space="preserve">%. </w:t>
      </w:r>
    </w:p>
    <w:p w14:paraId="3BE002AD" w14:textId="77777777" w:rsidR="00C23637" w:rsidRDefault="00C23637" w:rsidP="00C23637">
      <w:pPr>
        <w:pStyle w:val="a5"/>
        <w:spacing w:line="360" w:lineRule="auto"/>
        <w:ind w:left="0" w:firstLine="709"/>
        <w:jc w:val="both"/>
        <w:rPr>
          <w:rFonts w:ascii="Times New Roman" w:hAnsi="Times New Roman" w:cs="Times New Roman"/>
          <w:sz w:val="28"/>
          <w:szCs w:val="28"/>
        </w:rPr>
      </w:pPr>
      <w:r w:rsidRPr="00A87EC5">
        <w:rPr>
          <w:rFonts w:ascii="Times New Roman" w:hAnsi="Times New Roman" w:cs="Times New Roman"/>
          <w:sz w:val="28"/>
          <w:szCs w:val="28"/>
        </w:rPr>
        <w:t xml:space="preserve">Машино-тракторный парк представлен следующими транспортными средствами: ППЛ-10, ПЛН-3- 35, КФГ3,6, БЗЛС- 1,0, 3КВК-1,4, ЛДГ-10, БСО-4, КПС-4, КРН - 2.1, КС-2,1 ДОН-680М,  а так же тракторами МТЗ  - 80, ДТ-75. </w:t>
      </w:r>
    </w:p>
    <w:p w14:paraId="1BD37826" w14:textId="6648A11C" w:rsidR="00C23637" w:rsidRDefault="00C23637" w:rsidP="00C23637">
      <w:pPr>
        <w:pStyle w:val="a5"/>
        <w:spacing w:line="360" w:lineRule="auto"/>
        <w:ind w:left="0" w:firstLine="709"/>
        <w:jc w:val="both"/>
        <w:rPr>
          <w:rFonts w:ascii="Times New Roman" w:hAnsi="Times New Roman" w:cs="Times New Roman"/>
          <w:sz w:val="28"/>
          <w:szCs w:val="28"/>
        </w:rPr>
      </w:pPr>
    </w:p>
    <w:p w14:paraId="0B599C7F" w14:textId="77777777" w:rsidR="00C23637" w:rsidRPr="00A87EC5" w:rsidRDefault="00C23637" w:rsidP="00C23637">
      <w:pPr>
        <w:pStyle w:val="a5"/>
        <w:spacing w:line="360" w:lineRule="auto"/>
        <w:ind w:left="0" w:firstLine="709"/>
        <w:jc w:val="both"/>
        <w:rPr>
          <w:rFonts w:ascii="Times New Roman" w:hAnsi="Times New Roman" w:cs="Times New Roman"/>
          <w:sz w:val="28"/>
          <w:szCs w:val="28"/>
        </w:rPr>
      </w:pPr>
    </w:p>
    <w:p w14:paraId="1AB5005B" w14:textId="77777777" w:rsidR="00C23637" w:rsidRDefault="00C23637" w:rsidP="00C23637">
      <w:pPr>
        <w:pStyle w:val="2"/>
        <w:numPr>
          <w:ilvl w:val="1"/>
          <w:numId w:val="1"/>
        </w:numPr>
        <w:ind w:left="0" w:firstLine="709"/>
        <w:rPr>
          <w:rFonts w:ascii="Times New Roman" w:hAnsi="Times New Roman" w:cs="Times New Roman"/>
          <w:b/>
          <w:bCs/>
          <w:color w:val="auto"/>
          <w:sz w:val="28"/>
          <w:szCs w:val="28"/>
        </w:rPr>
      </w:pPr>
      <w:bookmarkStart w:id="3" w:name="_Toc90415084"/>
      <w:proofErr w:type="spellStart"/>
      <w:r w:rsidRPr="004367AD">
        <w:rPr>
          <w:rFonts w:ascii="Times New Roman" w:hAnsi="Times New Roman" w:cs="Times New Roman"/>
          <w:b/>
          <w:bCs/>
          <w:color w:val="auto"/>
          <w:sz w:val="28"/>
          <w:szCs w:val="28"/>
        </w:rPr>
        <w:lastRenderedPageBreak/>
        <w:t>Ландшафтно</w:t>
      </w:r>
      <w:proofErr w:type="spellEnd"/>
      <w:r w:rsidRPr="004367AD">
        <w:rPr>
          <w:rFonts w:ascii="Times New Roman" w:hAnsi="Times New Roman" w:cs="Times New Roman"/>
          <w:b/>
          <w:bCs/>
          <w:color w:val="auto"/>
          <w:sz w:val="28"/>
          <w:szCs w:val="28"/>
        </w:rPr>
        <w:t xml:space="preserve"> – экологический анализ территории</w:t>
      </w:r>
      <w:bookmarkEnd w:id="3"/>
    </w:p>
    <w:p w14:paraId="2CDB5F87" w14:textId="77777777" w:rsidR="00C23637" w:rsidRPr="005E41BE" w:rsidRDefault="00C23637" w:rsidP="00C23637"/>
    <w:p w14:paraId="76EC87EB" w14:textId="77777777" w:rsidR="00C23637"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5E41BE">
        <w:rPr>
          <w:rFonts w:ascii="Times New Roman" w:hAnsi="Times New Roman" w:cs="Times New Roman"/>
          <w:sz w:val="28"/>
          <w:szCs w:val="28"/>
        </w:rPr>
        <w:t xml:space="preserve">Ландшафтный анализ территории является системной матрицей агроэкологической оценки земель. </w:t>
      </w:r>
      <w:r w:rsidRPr="005E41BE">
        <w:rPr>
          <w:rFonts w:ascii="Times New Roman" w:hAnsi="Times New Roman" w:cs="Times New Roman"/>
          <w:sz w:val="28"/>
          <w:szCs w:val="28"/>
          <w:shd w:val="clear" w:color="auto" w:fill="FFFFFF"/>
        </w:rPr>
        <w:t>Это оценка особенностей ландшафта с функциональных, природоохранных, художественно-градостроительных, экономических позиций. Натурное обследование проектируемого участка проводиться с целью определения взаимосвязи всех природных и антропогенных компонентов ландшафта, пешеходных и транспортных систем, покрытий.</w:t>
      </w:r>
    </w:p>
    <w:p w14:paraId="6B274651" w14:textId="77777777" w:rsidR="00C23637" w:rsidRDefault="00C23637" w:rsidP="00C23637">
      <w:pPr>
        <w:pStyle w:val="a5"/>
        <w:spacing w:line="360" w:lineRule="auto"/>
        <w:ind w:left="0" w:firstLine="709"/>
        <w:jc w:val="both"/>
        <w:rPr>
          <w:rFonts w:ascii="Times New Roman" w:hAnsi="Times New Roman" w:cs="Times New Roman"/>
          <w:sz w:val="28"/>
          <w:szCs w:val="28"/>
        </w:rPr>
      </w:pPr>
      <w:r w:rsidRPr="005E41BE">
        <w:rPr>
          <w:rFonts w:ascii="Times New Roman" w:hAnsi="Times New Roman" w:cs="Times New Roman"/>
          <w:sz w:val="28"/>
          <w:szCs w:val="28"/>
          <w:shd w:val="clear" w:color="auto" w:fill="FFFFFF"/>
        </w:rPr>
        <w:t xml:space="preserve">Абсолютная высота над уровнем моря в ЗАО «Судиславль» составляет </w:t>
      </w:r>
      <w:r w:rsidRPr="005E41BE">
        <w:rPr>
          <w:rFonts w:ascii="Times New Roman" w:hAnsi="Times New Roman" w:cs="Times New Roman"/>
          <w:sz w:val="28"/>
          <w:szCs w:val="28"/>
        </w:rPr>
        <w:t xml:space="preserve">173 м, местоположение средневысотное. </w:t>
      </w:r>
    </w:p>
    <w:p w14:paraId="5CC18CAE" w14:textId="77777777" w:rsidR="00C23637" w:rsidRPr="0090747F" w:rsidRDefault="00C23637" w:rsidP="00C23637">
      <w:pPr>
        <w:pStyle w:val="a5"/>
        <w:spacing w:line="360" w:lineRule="auto"/>
        <w:ind w:left="0" w:firstLine="709"/>
        <w:jc w:val="both"/>
        <w:rPr>
          <w:rFonts w:ascii="Times New Roman" w:hAnsi="Times New Roman" w:cs="Times New Roman"/>
          <w:color w:val="000000"/>
          <w:sz w:val="28"/>
          <w:szCs w:val="28"/>
          <w:shd w:val="clear" w:color="auto" w:fill="FFFFFF"/>
        </w:rPr>
      </w:pPr>
      <w:r w:rsidRPr="0090747F">
        <w:rPr>
          <w:rFonts w:ascii="Times New Roman" w:hAnsi="Times New Roman" w:cs="Times New Roman"/>
          <w:color w:val="000000"/>
          <w:sz w:val="28"/>
          <w:szCs w:val="28"/>
          <w:shd w:val="clear" w:color="auto" w:fill="FFFFFF"/>
        </w:rPr>
        <w:t xml:space="preserve">По территории </w:t>
      </w:r>
      <w:proofErr w:type="spellStart"/>
      <w:r w:rsidRPr="0090747F">
        <w:rPr>
          <w:rFonts w:ascii="Times New Roman" w:hAnsi="Times New Roman" w:cs="Times New Roman"/>
          <w:color w:val="000000"/>
          <w:sz w:val="28"/>
          <w:szCs w:val="28"/>
          <w:shd w:val="clear" w:color="auto" w:fill="FFFFFF"/>
        </w:rPr>
        <w:t>Судиславского</w:t>
      </w:r>
      <w:proofErr w:type="spellEnd"/>
      <w:r w:rsidRPr="0090747F">
        <w:rPr>
          <w:rFonts w:ascii="Times New Roman" w:hAnsi="Times New Roman" w:cs="Times New Roman"/>
          <w:color w:val="000000"/>
          <w:sz w:val="28"/>
          <w:szCs w:val="28"/>
          <w:shd w:val="clear" w:color="auto" w:fill="FFFFFF"/>
        </w:rPr>
        <w:t xml:space="preserve"> муниципального района протекают крупные реки: р. Мера, относящаяся к бассейну Горьковского водохранилища, река </w:t>
      </w:r>
      <w:proofErr w:type="spellStart"/>
      <w:r w:rsidRPr="0090747F">
        <w:rPr>
          <w:rFonts w:ascii="Times New Roman" w:hAnsi="Times New Roman" w:cs="Times New Roman"/>
          <w:color w:val="000000"/>
          <w:sz w:val="28"/>
          <w:szCs w:val="28"/>
          <w:shd w:val="clear" w:color="auto" w:fill="FFFFFF"/>
        </w:rPr>
        <w:t>Андоба</w:t>
      </w:r>
      <w:proofErr w:type="spellEnd"/>
      <w:r w:rsidRPr="0090747F">
        <w:rPr>
          <w:rFonts w:ascii="Times New Roman" w:hAnsi="Times New Roman" w:cs="Times New Roman"/>
          <w:color w:val="000000"/>
          <w:sz w:val="28"/>
          <w:szCs w:val="28"/>
          <w:shd w:val="clear" w:color="auto" w:fill="FFFFFF"/>
        </w:rPr>
        <w:t>, р. Корба, относящиеся к бассейну реки Костромы и её притоков.</w:t>
      </w:r>
    </w:p>
    <w:p w14:paraId="083EE7C6" w14:textId="77777777" w:rsidR="00C23637" w:rsidRPr="0090747F" w:rsidRDefault="00C23637" w:rsidP="00C23637">
      <w:pPr>
        <w:pStyle w:val="a5"/>
        <w:spacing w:line="360" w:lineRule="auto"/>
        <w:ind w:left="0" w:firstLine="709"/>
        <w:jc w:val="both"/>
        <w:rPr>
          <w:rFonts w:ascii="Times New Roman" w:hAnsi="Times New Roman" w:cs="Times New Roman"/>
          <w:color w:val="000000"/>
          <w:sz w:val="28"/>
          <w:szCs w:val="28"/>
        </w:rPr>
      </w:pPr>
      <w:r w:rsidRPr="00DB0C9D">
        <w:rPr>
          <w:rFonts w:ascii="Times New Roman" w:hAnsi="Times New Roman" w:cs="Times New Roman"/>
          <w:color w:val="000000"/>
          <w:sz w:val="28"/>
          <w:szCs w:val="28"/>
          <w:shd w:val="clear" w:color="auto" w:fill="FFFFFF"/>
        </w:rPr>
        <w:t xml:space="preserve">Река </w:t>
      </w:r>
      <w:proofErr w:type="spellStart"/>
      <w:r w:rsidRPr="00DB0C9D">
        <w:rPr>
          <w:rFonts w:ascii="Times New Roman" w:hAnsi="Times New Roman" w:cs="Times New Roman"/>
          <w:color w:val="000000"/>
          <w:sz w:val="28"/>
          <w:szCs w:val="28"/>
          <w:shd w:val="clear" w:color="auto" w:fill="FFFFFF"/>
        </w:rPr>
        <w:t>Андоба</w:t>
      </w:r>
      <w:proofErr w:type="spellEnd"/>
      <w:r w:rsidRPr="0090747F">
        <w:rPr>
          <w:rFonts w:ascii="Times New Roman" w:hAnsi="Times New Roman" w:cs="Times New Roman"/>
          <w:color w:val="000000"/>
          <w:sz w:val="28"/>
          <w:szCs w:val="28"/>
          <w:shd w:val="clear" w:color="auto" w:fill="FFFFFF"/>
        </w:rPr>
        <w:t xml:space="preserve"> - левый приток р. Костромы, впадает в 45 км от устья. Берет начало на территории </w:t>
      </w:r>
      <w:proofErr w:type="spellStart"/>
      <w:r w:rsidRPr="0090747F">
        <w:rPr>
          <w:rFonts w:ascii="Times New Roman" w:hAnsi="Times New Roman" w:cs="Times New Roman"/>
          <w:color w:val="000000"/>
          <w:sz w:val="28"/>
          <w:szCs w:val="28"/>
          <w:shd w:val="clear" w:color="auto" w:fill="FFFFFF"/>
        </w:rPr>
        <w:t>Судиславского</w:t>
      </w:r>
      <w:proofErr w:type="spellEnd"/>
      <w:r w:rsidRPr="0090747F">
        <w:rPr>
          <w:rFonts w:ascii="Times New Roman" w:hAnsi="Times New Roman" w:cs="Times New Roman"/>
          <w:color w:val="000000"/>
          <w:sz w:val="28"/>
          <w:szCs w:val="28"/>
          <w:shd w:val="clear" w:color="auto" w:fill="FFFFFF"/>
        </w:rPr>
        <w:t xml:space="preserve"> района на </w:t>
      </w:r>
      <w:proofErr w:type="spellStart"/>
      <w:r w:rsidRPr="0090747F">
        <w:rPr>
          <w:rFonts w:ascii="Times New Roman" w:hAnsi="Times New Roman" w:cs="Times New Roman"/>
          <w:color w:val="000000"/>
          <w:sz w:val="28"/>
          <w:szCs w:val="28"/>
          <w:shd w:val="clear" w:color="auto" w:fill="FFFFFF"/>
        </w:rPr>
        <w:t>межводораздельном</w:t>
      </w:r>
      <w:proofErr w:type="spellEnd"/>
      <w:r w:rsidRPr="0090747F">
        <w:rPr>
          <w:rFonts w:ascii="Times New Roman" w:hAnsi="Times New Roman" w:cs="Times New Roman"/>
          <w:color w:val="000000"/>
          <w:sz w:val="28"/>
          <w:szCs w:val="28"/>
          <w:shd w:val="clear" w:color="auto" w:fill="FFFFFF"/>
        </w:rPr>
        <w:t xml:space="preserve"> пространстве к западу от </w:t>
      </w:r>
      <w:proofErr w:type="spellStart"/>
      <w:r w:rsidRPr="0090747F">
        <w:rPr>
          <w:rFonts w:ascii="Times New Roman" w:hAnsi="Times New Roman" w:cs="Times New Roman"/>
          <w:color w:val="000000"/>
          <w:sz w:val="28"/>
          <w:szCs w:val="28"/>
          <w:shd w:val="clear" w:color="auto" w:fill="FFFFFF"/>
        </w:rPr>
        <w:t>Андобовского</w:t>
      </w:r>
      <w:proofErr w:type="spellEnd"/>
      <w:r w:rsidRPr="0090747F">
        <w:rPr>
          <w:rFonts w:ascii="Times New Roman" w:hAnsi="Times New Roman" w:cs="Times New Roman"/>
          <w:color w:val="000000"/>
          <w:sz w:val="28"/>
          <w:szCs w:val="28"/>
          <w:shd w:val="clear" w:color="auto" w:fill="FFFFFF"/>
        </w:rPr>
        <w:t xml:space="preserve"> болота. Длина водотока 122 км. Площадь водосборного бассейна составляет 914 км2. Большая часть водосбора (55 %) </w:t>
      </w:r>
      <w:proofErr w:type="spellStart"/>
      <w:r w:rsidRPr="0090747F">
        <w:rPr>
          <w:rFonts w:ascii="Times New Roman" w:hAnsi="Times New Roman" w:cs="Times New Roman"/>
          <w:color w:val="000000"/>
          <w:sz w:val="28"/>
          <w:szCs w:val="28"/>
          <w:shd w:val="clear" w:color="auto" w:fill="FFFFFF"/>
        </w:rPr>
        <w:t>залесена</w:t>
      </w:r>
      <w:proofErr w:type="spellEnd"/>
      <w:r w:rsidRPr="0090747F">
        <w:rPr>
          <w:rFonts w:ascii="Times New Roman" w:hAnsi="Times New Roman" w:cs="Times New Roman"/>
          <w:color w:val="000000"/>
          <w:sz w:val="28"/>
          <w:szCs w:val="28"/>
          <w:shd w:val="clear" w:color="auto" w:fill="FFFFFF"/>
        </w:rPr>
        <w:t xml:space="preserve">, остальная часть распахана или залужена, около 5 % заболочено. Средний уклон реки составляет 1,4 0/00. </w:t>
      </w:r>
    </w:p>
    <w:p w14:paraId="704E545E" w14:textId="77777777" w:rsidR="00C23637" w:rsidRDefault="00C23637" w:rsidP="00C23637">
      <w:pPr>
        <w:pStyle w:val="a5"/>
        <w:spacing w:line="360" w:lineRule="auto"/>
        <w:ind w:left="0" w:firstLine="709"/>
        <w:jc w:val="both"/>
        <w:rPr>
          <w:rFonts w:ascii="Times New Roman" w:hAnsi="Times New Roman" w:cs="Times New Roman"/>
          <w:color w:val="000000"/>
          <w:sz w:val="28"/>
          <w:szCs w:val="28"/>
          <w:shd w:val="clear" w:color="auto" w:fill="FFFFFF"/>
        </w:rPr>
      </w:pPr>
      <w:r w:rsidRPr="0090747F">
        <w:rPr>
          <w:rFonts w:ascii="Times New Roman" w:hAnsi="Times New Roman" w:cs="Times New Roman"/>
          <w:color w:val="000000"/>
          <w:sz w:val="28"/>
          <w:szCs w:val="28"/>
          <w:shd w:val="clear" w:color="auto" w:fill="FFFFFF"/>
        </w:rPr>
        <w:t xml:space="preserve">Река </w:t>
      </w:r>
      <w:proofErr w:type="spellStart"/>
      <w:r w:rsidRPr="0090747F">
        <w:rPr>
          <w:rFonts w:ascii="Times New Roman" w:hAnsi="Times New Roman" w:cs="Times New Roman"/>
          <w:color w:val="000000"/>
          <w:sz w:val="28"/>
          <w:szCs w:val="28"/>
          <w:shd w:val="clear" w:color="auto" w:fill="FFFFFF"/>
        </w:rPr>
        <w:t>Шача</w:t>
      </w:r>
      <w:proofErr w:type="spellEnd"/>
      <w:r w:rsidRPr="0090747F">
        <w:rPr>
          <w:rFonts w:ascii="Times New Roman" w:hAnsi="Times New Roman" w:cs="Times New Roman"/>
          <w:color w:val="000000"/>
          <w:sz w:val="28"/>
          <w:szCs w:val="28"/>
          <w:shd w:val="clear" w:color="auto" w:fill="FFFFFF"/>
        </w:rPr>
        <w:t xml:space="preserve">, является левым притоком </w:t>
      </w:r>
      <w:proofErr w:type="spellStart"/>
      <w:r w:rsidRPr="0090747F">
        <w:rPr>
          <w:rFonts w:ascii="Times New Roman" w:hAnsi="Times New Roman" w:cs="Times New Roman"/>
          <w:color w:val="000000"/>
          <w:sz w:val="28"/>
          <w:szCs w:val="28"/>
          <w:shd w:val="clear" w:color="auto" w:fill="FFFFFF"/>
        </w:rPr>
        <w:t>р.Костромы</w:t>
      </w:r>
      <w:proofErr w:type="spellEnd"/>
      <w:r w:rsidRPr="0090747F">
        <w:rPr>
          <w:rFonts w:ascii="Times New Roman" w:hAnsi="Times New Roman" w:cs="Times New Roman"/>
          <w:color w:val="000000"/>
          <w:sz w:val="28"/>
          <w:szCs w:val="28"/>
          <w:shd w:val="clear" w:color="auto" w:fill="FFFFFF"/>
        </w:rPr>
        <w:t>, впадает в 74 км от устья. Длина водотока – 113 км, Берет начало к западу от д. Тебзы на территории Галичского района. Водосборный бассейн узкий, симметричный. Площадь водосборного бассейна – 865 км</w:t>
      </w:r>
      <w:r w:rsidRPr="0090747F">
        <w:rPr>
          <w:rFonts w:ascii="Times New Roman" w:hAnsi="Times New Roman" w:cs="Times New Roman"/>
          <w:color w:val="000000"/>
          <w:sz w:val="28"/>
          <w:szCs w:val="28"/>
          <w:shd w:val="clear" w:color="auto" w:fill="FFFFFF"/>
          <w:vertAlign w:val="superscript"/>
        </w:rPr>
        <w:t>2</w:t>
      </w:r>
      <w:r w:rsidRPr="0090747F">
        <w:rPr>
          <w:rFonts w:ascii="Times New Roman" w:hAnsi="Times New Roman" w:cs="Times New Roman"/>
          <w:color w:val="000000"/>
          <w:sz w:val="28"/>
          <w:szCs w:val="28"/>
          <w:shd w:val="clear" w:color="auto" w:fill="FFFFFF"/>
        </w:rPr>
        <w:t xml:space="preserve">, из которой 48 % покрыта лесом, 52 % используется под сельскохозяйственные угодья или залужена. Заболоченные территории составляет около 9% и приурочены в основном к устьевой части. Средний уклон реки – 0,2 0/00. </w:t>
      </w:r>
    </w:p>
    <w:p w14:paraId="08079842" w14:textId="77777777" w:rsidR="00C23637" w:rsidRPr="00DB0C9D" w:rsidRDefault="00C23637" w:rsidP="00C23637">
      <w:pPr>
        <w:pStyle w:val="a5"/>
        <w:spacing w:line="360" w:lineRule="auto"/>
        <w:ind w:left="0" w:firstLine="709"/>
        <w:jc w:val="both"/>
        <w:rPr>
          <w:rFonts w:ascii="Times New Roman" w:hAnsi="Times New Roman" w:cs="Times New Roman"/>
          <w:color w:val="000000"/>
          <w:sz w:val="28"/>
          <w:szCs w:val="28"/>
          <w:shd w:val="clear" w:color="auto" w:fill="FFFFFF"/>
        </w:rPr>
      </w:pPr>
      <w:r w:rsidRPr="00DB0C9D">
        <w:rPr>
          <w:rFonts w:ascii="Times New Roman" w:hAnsi="Times New Roman" w:cs="Times New Roman"/>
          <w:color w:val="000000"/>
          <w:sz w:val="28"/>
          <w:szCs w:val="28"/>
          <w:shd w:val="clear" w:color="auto" w:fill="FFFFFF"/>
        </w:rPr>
        <w:t xml:space="preserve">Река Корба является левобережным притоком реки </w:t>
      </w:r>
      <w:proofErr w:type="spellStart"/>
      <w:r w:rsidRPr="00DB0C9D">
        <w:rPr>
          <w:rFonts w:ascii="Times New Roman" w:hAnsi="Times New Roman" w:cs="Times New Roman"/>
          <w:color w:val="000000"/>
          <w:sz w:val="28"/>
          <w:szCs w:val="28"/>
          <w:shd w:val="clear" w:color="auto" w:fill="FFFFFF"/>
        </w:rPr>
        <w:t>Андоба</w:t>
      </w:r>
      <w:proofErr w:type="spellEnd"/>
      <w:r w:rsidRPr="00DB0C9D">
        <w:rPr>
          <w:rFonts w:ascii="Times New Roman" w:hAnsi="Times New Roman" w:cs="Times New Roman"/>
          <w:color w:val="000000"/>
          <w:sz w:val="28"/>
          <w:szCs w:val="28"/>
          <w:shd w:val="clear" w:color="auto" w:fill="FFFFFF"/>
        </w:rPr>
        <w:t>, впадает в нее на 97 км от устья. Длина реки - 34 км, площадь водосбора – 176 км</w:t>
      </w:r>
      <w:r w:rsidRPr="00DB0C9D">
        <w:rPr>
          <w:rFonts w:ascii="Times New Roman" w:hAnsi="Times New Roman" w:cs="Times New Roman"/>
          <w:color w:val="000000"/>
          <w:sz w:val="28"/>
          <w:szCs w:val="28"/>
          <w:shd w:val="clear" w:color="auto" w:fill="FFFFFF"/>
          <w:vertAlign w:val="superscript"/>
        </w:rPr>
        <w:t>2</w:t>
      </w:r>
      <w:r w:rsidRPr="00DB0C9D">
        <w:rPr>
          <w:rFonts w:ascii="Times New Roman" w:hAnsi="Times New Roman" w:cs="Times New Roman"/>
          <w:color w:val="000000"/>
          <w:sz w:val="28"/>
          <w:szCs w:val="28"/>
          <w:shd w:val="clear" w:color="auto" w:fill="FFFFFF"/>
        </w:rPr>
        <w:t xml:space="preserve">, из которых 61 % покрыто лесом, остальная часть распахана или залужена. </w:t>
      </w:r>
      <w:r w:rsidRPr="00DB0C9D">
        <w:rPr>
          <w:rFonts w:ascii="Times New Roman" w:hAnsi="Times New Roman" w:cs="Times New Roman"/>
          <w:color w:val="000000"/>
          <w:sz w:val="28"/>
          <w:szCs w:val="28"/>
          <w:shd w:val="clear" w:color="auto" w:fill="FFFFFF"/>
        </w:rPr>
        <w:lastRenderedPageBreak/>
        <w:t xml:space="preserve">Заболоченность и </w:t>
      </w:r>
      <w:proofErr w:type="spellStart"/>
      <w:r w:rsidRPr="00DB0C9D">
        <w:rPr>
          <w:rFonts w:ascii="Times New Roman" w:hAnsi="Times New Roman" w:cs="Times New Roman"/>
          <w:color w:val="000000"/>
          <w:sz w:val="28"/>
          <w:szCs w:val="28"/>
          <w:shd w:val="clear" w:color="auto" w:fill="FFFFFF"/>
        </w:rPr>
        <w:t>озерность</w:t>
      </w:r>
      <w:proofErr w:type="spellEnd"/>
      <w:r w:rsidRPr="00DB0C9D">
        <w:rPr>
          <w:rFonts w:ascii="Times New Roman" w:hAnsi="Times New Roman" w:cs="Times New Roman"/>
          <w:color w:val="000000"/>
          <w:sz w:val="28"/>
          <w:szCs w:val="28"/>
          <w:shd w:val="clear" w:color="auto" w:fill="FFFFFF"/>
        </w:rPr>
        <w:t xml:space="preserve"> на водосборе около 2 %. Средний уклон реки равен 1,0 0/00. </w:t>
      </w:r>
    </w:p>
    <w:p w14:paraId="2668C411" w14:textId="77777777" w:rsidR="00C23637" w:rsidRPr="00DB0C9D" w:rsidRDefault="00C23637" w:rsidP="00C23637">
      <w:pPr>
        <w:pStyle w:val="a5"/>
        <w:spacing w:line="360" w:lineRule="auto"/>
        <w:ind w:left="0" w:firstLine="709"/>
        <w:jc w:val="both"/>
        <w:rPr>
          <w:rFonts w:ascii="Times New Roman" w:hAnsi="Times New Roman" w:cs="Times New Roman"/>
          <w:color w:val="000000"/>
          <w:sz w:val="28"/>
          <w:szCs w:val="28"/>
        </w:rPr>
      </w:pPr>
      <w:r w:rsidRPr="00DB0C9D">
        <w:rPr>
          <w:rFonts w:ascii="Times New Roman" w:hAnsi="Times New Roman" w:cs="Times New Roman"/>
          <w:color w:val="000000"/>
          <w:sz w:val="28"/>
          <w:szCs w:val="28"/>
          <w:shd w:val="clear" w:color="auto" w:fill="FFFFFF"/>
        </w:rPr>
        <w:t>Реки отличаются неравномерностью стока в течение года. Внутригодовое распределение стока характеризуется высоким половодьем, низкой летней и зимней меженью и повышенным стоком в осенний период.</w:t>
      </w:r>
    </w:p>
    <w:p w14:paraId="1C367A79" w14:textId="77777777" w:rsidR="00C23637" w:rsidRPr="00DB0C9D" w:rsidRDefault="00C23637" w:rsidP="00C23637">
      <w:pPr>
        <w:pStyle w:val="a5"/>
        <w:spacing w:line="360" w:lineRule="auto"/>
        <w:ind w:left="0" w:firstLine="709"/>
        <w:jc w:val="both"/>
        <w:rPr>
          <w:rFonts w:ascii="Times New Roman" w:hAnsi="Times New Roman" w:cs="Times New Roman"/>
          <w:color w:val="000000"/>
          <w:sz w:val="28"/>
          <w:szCs w:val="28"/>
          <w:shd w:val="clear" w:color="auto" w:fill="FFFFFF"/>
        </w:rPr>
      </w:pPr>
      <w:r w:rsidRPr="00DB0C9D">
        <w:rPr>
          <w:rFonts w:ascii="Times New Roman" w:hAnsi="Times New Roman" w:cs="Times New Roman"/>
          <w:color w:val="000000"/>
          <w:sz w:val="28"/>
          <w:szCs w:val="28"/>
          <w:shd w:val="clear" w:color="auto" w:fill="FFFFFF"/>
        </w:rPr>
        <w:t>Средняя дата начала половодья - 7.04, средняя дата окончания половодья – 16.05 Продолжительность половодья в сутках: средняя - 39, наибольшая – 63, наименьшая – 23.</w:t>
      </w:r>
    </w:p>
    <w:p w14:paraId="71053392" w14:textId="77777777" w:rsidR="00C23637" w:rsidRPr="00622632" w:rsidRDefault="00C23637" w:rsidP="00C23637">
      <w:pPr>
        <w:pStyle w:val="a5"/>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Тип макрорельефа – скульптурный (эрозионный). Мезорельеф представлен холмами, долинами, увалами, плато. Коэффициент расчленённости составляет 0,11. Коэффициент расчленённости оврагами составляет 0,25 – слаборасчлененный. Склоны на территории: очень длинные, так же встречаются средней длины, пологие и  покатые. Глубина залегания грунтовых вод – 1,5 м. </w:t>
      </w:r>
    </w:p>
    <w:p w14:paraId="6F984A0B" w14:textId="77777777" w:rsidR="00C23637" w:rsidRPr="00324761" w:rsidRDefault="00C23637" w:rsidP="00C23637">
      <w:pPr>
        <w:pStyle w:val="2"/>
        <w:spacing w:line="360" w:lineRule="auto"/>
        <w:ind w:firstLine="709"/>
        <w:rPr>
          <w:rFonts w:ascii="Times New Roman" w:hAnsi="Times New Roman" w:cs="Times New Roman"/>
          <w:b/>
          <w:bCs/>
          <w:color w:val="auto"/>
          <w:sz w:val="28"/>
          <w:szCs w:val="28"/>
          <w:shd w:val="clear" w:color="auto" w:fill="FFFFFF"/>
        </w:rPr>
      </w:pPr>
      <w:bookmarkStart w:id="4" w:name="_Toc90415085"/>
      <w:r w:rsidRPr="00324761">
        <w:rPr>
          <w:rFonts w:ascii="Times New Roman" w:hAnsi="Times New Roman" w:cs="Times New Roman"/>
          <w:b/>
          <w:bCs/>
          <w:color w:val="auto"/>
          <w:sz w:val="28"/>
          <w:szCs w:val="28"/>
          <w:shd w:val="clear" w:color="auto" w:fill="FFFFFF"/>
        </w:rPr>
        <w:t>1.3 Система оценки агроклиматических условий территории</w:t>
      </w:r>
      <w:bookmarkEnd w:id="4"/>
    </w:p>
    <w:p w14:paraId="405D7850"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785B32">
        <w:rPr>
          <w:rFonts w:ascii="Times New Roman" w:hAnsi="Times New Roman" w:cs="Times New Roman"/>
          <w:sz w:val="28"/>
          <w:szCs w:val="28"/>
          <w:shd w:val="clear" w:color="auto" w:fill="FFFFFF"/>
        </w:rPr>
        <w:t xml:space="preserve">Территория хозяйства относится к той части области, которая характеризуется наибольшей </w:t>
      </w:r>
      <w:proofErr w:type="spellStart"/>
      <w:r w:rsidRPr="00785B32">
        <w:rPr>
          <w:rFonts w:ascii="Times New Roman" w:hAnsi="Times New Roman" w:cs="Times New Roman"/>
          <w:sz w:val="28"/>
          <w:szCs w:val="28"/>
          <w:shd w:val="clear" w:color="auto" w:fill="FFFFFF"/>
        </w:rPr>
        <w:t>теплообеспеченностью</w:t>
      </w:r>
      <w:proofErr w:type="spellEnd"/>
      <w:r w:rsidRPr="00785B32">
        <w:rPr>
          <w:rFonts w:ascii="Times New Roman" w:hAnsi="Times New Roman" w:cs="Times New Roman"/>
          <w:sz w:val="28"/>
          <w:szCs w:val="28"/>
          <w:shd w:val="clear" w:color="auto" w:fill="FFFFFF"/>
        </w:rPr>
        <w:t xml:space="preserve">, где сумма температур составляет 1800-1900 °С. Количество тепла за время вегетации культуры – 1540 °С. </w:t>
      </w:r>
    </w:p>
    <w:p w14:paraId="5CDD79B1"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785B32">
        <w:rPr>
          <w:rFonts w:ascii="Times New Roman" w:hAnsi="Times New Roman" w:cs="Times New Roman"/>
          <w:sz w:val="28"/>
          <w:szCs w:val="28"/>
          <w:shd w:val="clear" w:color="auto" w:fill="FFFFFF"/>
        </w:rPr>
        <w:t>Годовая температура: максимальная = 14,2 °С, минимальная = -10 °С.  Значения средней суточной температуры воздуха составляет: ночами— от +1 до +6 градусов, днем — +9…+14 градусов.</w:t>
      </w:r>
    </w:p>
    <w:p w14:paraId="379252F8"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rPr>
      </w:pPr>
      <w:r w:rsidRPr="00785B32">
        <w:rPr>
          <w:rFonts w:ascii="Times New Roman" w:hAnsi="Times New Roman" w:cs="Times New Roman"/>
          <w:sz w:val="28"/>
          <w:szCs w:val="28"/>
          <w:shd w:val="clear" w:color="auto" w:fill="FFFFFF"/>
        </w:rPr>
        <w:t xml:space="preserve">Перезимовка </w:t>
      </w:r>
      <w:r w:rsidRPr="00785B32">
        <w:rPr>
          <w:rFonts w:ascii="Times New Roman" w:hAnsi="Times New Roman" w:cs="Times New Roman"/>
          <w:sz w:val="28"/>
          <w:szCs w:val="28"/>
        </w:rPr>
        <w:t xml:space="preserve"> растений – это сохранение растениями жизнеспособности в течение зимы. Зимнюю гибель растений вызывают различные причины. Чаще всего растения зимой погибают от вымерзания. Для оценки условий перезимовки растений определим показатель суровости зимы. Коэффициент суровости зимы составляет 0,6, это говорит нам о том, что зимы </w:t>
      </w:r>
      <w:proofErr w:type="spellStart"/>
      <w:r w:rsidRPr="00785B32">
        <w:rPr>
          <w:rFonts w:ascii="Times New Roman" w:hAnsi="Times New Roman" w:cs="Times New Roman"/>
          <w:sz w:val="28"/>
          <w:szCs w:val="28"/>
        </w:rPr>
        <w:t>малосуровые</w:t>
      </w:r>
      <w:proofErr w:type="spellEnd"/>
      <w:r w:rsidRPr="00785B32">
        <w:rPr>
          <w:rFonts w:ascii="Times New Roman" w:hAnsi="Times New Roman" w:cs="Times New Roman"/>
          <w:sz w:val="28"/>
          <w:szCs w:val="28"/>
        </w:rPr>
        <w:t xml:space="preserve">. </w:t>
      </w:r>
    </w:p>
    <w:p w14:paraId="0385BB81"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rPr>
      </w:pPr>
      <w:r w:rsidRPr="00785B32">
        <w:rPr>
          <w:rFonts w:ascii="Times New Roman" w:hAnsi="Times New Roman" w:cs="Times New Roman"/>
          <w:sz w:val="28"/>
          <w:szCs w:val="28"/>
          <w:shd w:val="clear" w:color="auto" w:fill="FFFFFF"/>
        </w:rPr>
        <w:t xml:space="preserve"> Для общей характеристики влагообеспеченности территории мы рассчитаем коэффициент увлажнения .Согласно этому коэффициенту степень увлажнения территории находится в прямой зависимости от количества </w:t>
      </w:r>
      <w:r w:rsidRPr="00785B32">
        <w:rPr>
          <w:rFonts w:ascii="Times New Roman" w:hAnsi="Times New Roman" w:cs="Times New Roman"/>
          <w:sz w:val="28"/>
          <w:szCs w:val="28"/>
          <w:shd w:val="clear" w:color="auto" w:fill="FFFFFF"/>
        </w:rPr>
        <w:lastRenderedPageBreak/>
        <w:t xml:space="preserve">осадков и в обратной - от испаряемости. Коэффициент увлажнения составляет 1,42. </w:t>
      </w:r>
      <w:r w:rsidRPr="00785B32">
        <w:rPr>
          <w:rFonts w:ascii="Times New Roman" w:hAnsi="Times New Roman" w:cs="Times New Roman"/>
          <w:sz w:val="28"/>
          <w:szCs w:val="28"/>
        </w:rPr>
        <w:t xml:space="preserve">Территория сельскохозяйственного предприятия относится к зоне избыточного увлажнения. </w:t>
      </w:r>
    </w:p>
    <w:p w14:paraId="3C76FB50"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785B32">
        <w:rPr>
          <w:rFonts w:ascii="Times New Roman" w:hAnsi="Times New Roman" w:cs="Times New Roman"/>
          <w:sz w:val="28"/>
          <w:szCs w:val="28"/>
        </w:rPr>
        <w:t xml:space="preserve">Среднегодовая температура воздуха составляет 4,2 </w:t>
      </w:r>
      <w:r w:rsidRPr="00785B32">
        <w:rPr>
          <w:rFonts w:ascii="Times New Roman" w:hAnsi="Times New Roman" w:cs="Times New Roman"/>
          <w:sz w:val="28"/>
          <w:szCs w:val="28"/>
          <w:shd w:val="clear" w:color="auto" w:fill="FFFFFF"/>
        </w:rPr>
        <w:t>°С. Средняя температура воздуха в январе -11,8 °С. Средняя температура воздуха в июле +17,6 °</w:t>
      </w:r>
      <w:proofErr w:type="spellStart"/>
      <w:r w:rsidRPr="00785B32">
        <w:rPr>
          <w:rFonts w:ascii="Times New Roman" w:hAnsi="Times New Roman" w:cs="Times New Roman"/>
          <w:sz w:val="28"/>
          <w:szCs w:val="28"/>
          <w:shd w:val="clear" w:color="auto" w:fill="FFFFFF"/>
        </w:rPr>
        <w:t>С.Средняя</w:t>
      </w:r>
      <w:proofErr w:type="spellEnd"/>
      <w:r w:rsidRPr="00785B32">
        <w:rPr>
          <w:rFonts w:ascii="Times New Roman" w:hAnsi="Times New Roman" w:cs="Times New Roman"/>
          <w:sz w:val="28"/>
          <w:szCs w:val="28"/>
          <w:shd w:val="clear" w:color="auto" w:fill="FFFFFF"/>
        </w:rPr>
        <w:t xml:space="preserve"> абсолютная максимальная температура воздуха в июле составляет +27,0 °С, средняя абсолютная минимальная температура воздуха в феврале составляет -23,0 °С. </w:t>
      </w:r>
    </w:p>
    <w:p w14:paraId="3B93EF6C"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785B32">
        <w:rPr>
          <w:rFonts w:ascii="Times New Roman" w:hAnsi="Times New Roman" w:cs="Times New Roman"/>
          <w:sz w:val="28"/>
          <w:szCs w:val="28"/>
          <w:shd w:val="clear" w:color="auto" w:fill="FFFFFF"/>
        </w:rPr>
        <w:t>Сумма температур выше 15 °С за вегетацию – 1620 °С.</w:t>
      </w:r>
    </w:p>
    <w:p w14:paraId="3554E763"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785B32">
        <w:rPr>
          <w:rFonts w:ascii="Times New Roman" w:hAnsi="Times New Roman" w:cs="Times New Roman"/>
          <w:sz w:val="28"/>
          <w:szCs w:val="28"/>
          <w:shd w:val="clear" w:color="auto" w:fill="FFFFFF"/>
        </w:rPr>
        <w:t>Сумма температур выше 10 °С за вегетацию – 1680 °С.</w:t>
      </w:r>
    </w:p>
    <w:p w14:paraId="153DA30D"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785B32">
        <w:rPr>
          <w:rFonts w:ascii="Times New Roman" w:hAnsi="Times New Roman" w:cs="Times New Roman"/>
          <w:sz w:val="28"/>
          <w:szCs w:val="28"/>
          <w:shd w:val="clear" w:color="auto" w:fill="FFFFFF"/>
        </w:rPr>
        <w:t>Сумма температур выше 5 °С за вегетацию – 1680 °С.</w:t>
      </w:r>
    </w:p>
    <w:p w14:paraId="78A4D447"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rPr>
      </w:pPr>
      <w:r w:rsidRPr="00785B32">
        <w:rPr>
          <w:rFonts w:ascii="Times New Roman" w:hAnsi="Times New Roman" w:cs="Times New Roman"/>
          <w:sz w:val="28"/>
          <w:szCs w:val="28"/>
        </w:rPr>
        <w:t>Длительность периодов со среднесуточными температурами выше 5 – 93 дня.</w:t>
      </w:r>
    </w:p>
    <w:p w14:paraId="6670AE96"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rPr>
      </w:pPr>
      <w:r w:rsidRPr="00785B32">
        <w:rPr>
          <w:rFonts w:ascii="Times New Roman" w:hAnsi="Times New Roman" w:cs="Times New Roman"/>
          <w:sz w:val="28"/>
          <w:szCs w:val="28"/>
        </w:rPr>
        <w:t>Длительность периодов со среднесуточными температурами выше 10 – 93 дня.</w:t>
      </w:r>
    </w:p>
    <w:p w14:paraId="0BE6A802"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rPr>
      </w:pPr>
      <w:r w:rsidRPr="00785B32">
        <w:rPr>
          <w:rFonts w:ascii="Times New Roman" w:hAnsi="Times New Roman" w:cs="Times New Roman"/>
          <w:sz w:val="28"/>
          <w:szCs w:val="28"/>
        </w:rPr>
        <w:t>Длительность периодов со среднесуточными температурами выше 15 – 87 дн</w:t>
      </w:r>
      <w:r>
        <w:rPr>
          <w:rFonts w:ascii="Times New Roman" w:hAnsi="Times New Roman" w:cs="Times New Roman"/>
          <w:sz w:val="28"/>
          <w:szCs w:val="28"/>
        </w:rPr>
        <w:t>е</w:t>
      </w:r>
      <w:r w:rsidRPr="00785B32">
        <w:rPr>
          <w:rFonts w:ascii="Times New Roman" w:hAnsi="Times New Roman" w:cs="Times New Roman"/>
          <w:sz w:val="28"/>
          <w:szCs w:val="28"/>
        </w:rPr>
        <w:t>й</w:t>
      </w:r>
      <w:r>
        <w:rPr>
          <w:rFonts w:ascii="Times New Roman" w:hAnsi="Times New Roman" w:cs="Times New Roman"/>
          <w:sz w:val="28"/>
          <w:szCs w:val="28"/>
        </w:rPr>
        <w:t>.</w:t>
      </w:r>
    </w:p>
    <w:p w14:paraId="2AC7FD57"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785B32">
        <w:rPr>
          <w:rFonts w:ascii="Times New Roman" w:hAnsi="Times New Roman" w:cs="Times New Roman"/>
          <w:sz w:val="28"/>
          <w:szCs w:val="28"/>
        </w:rPr>
        <w:t xml:space="preserve">Дата прохождения среднесуточных температур через 0 </w:t>
      </w:r>
      <w:r w:rsidRPr="00785B32">
        <w:rPr>
          <w:rFonts w:ascii="Times New Roman" w:hAnsi="Times New Roman" w:cs="Times New Roman"/>
          <w:sz w:val="28"/>
          <w:szCs w:val="28"/>
          <w:shd w:val="clear" w:color="auto" w:fill="FFFFFF"/>
        </w:rPr>
        <w:t>°С</w:t>
      </w:r>
      <w:r w:rsidRPr="00785B32">
        <w:rPr>
          <w:rFonts w:ascii="Times New Roman" w:hAnsi="Times New Roman" w:cs="Times New Roman"/>
          <w:sz w:val="28"/>
          <w:szCs w:val="28"/>
        </w:rPr>
        <w:t xml:space="preserve"> – 28.03.2021,</w:t>
      </w:r>
      <w:r w:rsidRPr="00785B32">
        <w:rPr>
          <w:rFonts w:ascii="Times New Roman" w:hAnsi="Times New Roman" w:cs="Times New Roman"/>
          <w:sz w:val="28"/>
          <w:szCs w:val="28"/>
          <w:shd w:val="clear" w:color="auto" w:fill="FFFFFF"/>
        </w:rPr>
        <w:t xml:space="preserve"> 07.11.2021</w:t>
      </w:r>
      <w:r w:rsidRPr="00785B32">
        <w:rPr>
          <w:rFonts w:ascii="Times New Roman" w:hAnsi="Times New Roman" w:cs="Times New Roman"/>
          <w:sz w:val="28"/>
          <w:szCs w:val="28"/>
        </w:rPr>
        <w:t xml:space="preserve">. Дата прохождения среднесуточных температур через 5 </w:t>
      </w:r>
      <w:r w:rsidRPr="00785B32">
        <w:rPr>
          <w:rFonts w:ascii="Times New Roman" w:hAnsi="Times New Roman" w:cs="Times New Roman"/>
          <w:sz w:val="28"/>
          <w:szCs w:val="28"/>
          <w:shd w:val="clear" w:color="auto" w:fill="FFFFFF"/>
        </w:rPr>
        <w:t xml:space="preserve">°С – 09.04.2021, 10.10.2021. </w:t>
      </w:r>
      <w:r w:rsidRPr="00785B32">
        <w:rPr>
          <w:rFonts w:ascii="Times New Roman" w:hAnsi="Times New Roman" w:cs="Times New Roman"/>
          <w:sz w:val="28"/>
          <w:szCs w:val="28"/>
        </w:rPr>
        <w:t xml:space="preserve">Дата прохождения среднесуточных температур через 10 </w:t>
      </w:r>
      <w:r w:rsidRPr="00785B32">
        <w:rPr>
          <w:rFonts w:ascii="Times New Roman" w:hAnsi="Times New Roman" w:cs="Times New Roman"/>
          <w:sz w:val="28"/>
          <w:szCs w:val="28"/>
          <w:shd w:val="clear" w:color="auto" w:fill="FFFFFF"/>
        </w:rPr>
        <w:t xml:space="preserve">°С – 26.04.2021, 26.09.2021. </w:t>
      </w:r>
      <w:r w:rsidRPr="00785B32">
        <w:rPr>
          <w:rFonts w:ascii="Times New Roman" w:hAnsi="Times New Roman" w:cs="Times New Roman"/>
          <w:sz w:val="28"/>
          <w:szCs w:val="28"/>
        </w:rPr>
        <w:t xml:space="preserve">Дата прохождения среднесуточных температур через 15 </w:t>
      </w:r>
      <w:r w:rsidRPr="00785B32">
        <w:rPr>
          <w:rFonts w:ascii="Times New Roman" w:hAnsi="Times New Roman" w:cs="Times New Roman"/>
          <w:sz w:val="28"/>
          <w:szCs w:val="28"/>
          <w:shd w:val="clear" w:color="auto" w:fill="FFFFFF"/>
        </w:rPr>
        <w:t>°С – 08.05.2021, 01.09.2021. Осенние заморозки начинаются с 14.11.2021 г. Весенние заморозки 02.03.2021.Самые ранние осенние заморозки наступили 24.10.2009 г. Самые поздние весенние заморозки наступили 19.03.2014 г.</w:t>
      </w:r>
    </w:p>
    <w:p w14:paraId="554EB750"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785B32">
        <w:rPr>
          <w:rFonts w:ascii="Times New Roman" w:hAnsi="Times New Roman" w:cs="Times New Roman"/>
          <w:sz w:val="28"/>
          <w:szCs w:val="28"/>
          <w:shd w:val="clear" w:color="auto" w:fill="FFFFFF"/>
        </w:rPr>
        <w:t>Температурный режим со среднесуточной температурой выше 5°С длится 168 дней, начинается 21 апреля и заканчивается 7 октября.</w:t>
      </w:r>
    </w:p>
    <w:p w14:paraId="47DB678E"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785B32">
        <w:rPr>
          <w:rFonts w:ascii="Times New Roman" w:hAnsi="Times New Roman" w:cs="Times New Roman"/>
          <w:sz w:val="28"/>
          <w:szCs w:val="28"/>
        </w:rPr>
        <w:t xml:space="preserve">Промерзание почвы начинается с 26 октября, оттаивание почвы начинается с 20 апреля. Прогревание почвы до 5 </w:t>
      </w:r>
      <w:r w:rsidRPr="00785B32">
        <w:rPr>
          <w:rFonts w:ascii="Times New Roman" w:hAnsi="Times New Roman" w:cs="Times New Roman"/>
          <w:sz w:val="28"/>
          <w:szCs w:val="28"/>
          <w:shd w:val="clear" w:color="auto" w:fill="FFFFFF"/>
        </w:rPr>
        <w:t xml:space="preserve">°С достигается к 19 мая, прогревание почвы до 10 °С достигается к 25 мая. </w:t>
      </w:r>
    </w:p>
    <w:p w14:paraId="47209737" w14:textId="77777777" w:rsidR="00C23637" w:rsidRPr="00785B32" w:rsidRDefault="00C23637" w:rsidP="00C23637">
      <w:pPr>
        <w:pStyle w:val="a5"/>
        <w:spacing w:line="360" w:lineRule="auto"/>
        <w:ind w:left="0" w:firstLine="709"/>
        <w:jc w:val="both"/>
        <w:rPr>
          <w:rFonts w:ascii="Times New Roman" w:hAnsi="Times New Roman" w:cs="Times New Roman"/>
          <w:sz w:val="28"/>
          <w:szCs w:val="28"/>
        </w:rPr>
      </w:pPr>
      <w:r w:rsidRPr="002644A0">
        <w:rPr>
          <w:rFonts w:ascii="Times New Roman" w:eastAsia="Times New Roman" w:hAnsi="Times New Roman" w:cs="Times New Roman"/>
          <w:sz w:val="28"/>
          <w:szCs w:val="28"/>
          <w:lang w:eastAsia="ru-RU"/>
        </w:rPr>
        <w:lastRenderedPageBreak/>
        <w:t>Средняя годовая сумма выпадающих осадков составляет 5</w:t>
      </w:r>
      <w:r w:rsidRPr="00785B32">
        <w:rPr>
          <w:rFonts w:ascii="Times New Roman" w:eastAsia="Times New Roman" w:hAnsi="Times New Roman" w:cs="Times New Roman"/>
          <w:sz w:val="28"/>
          <w:szCs w:val="28"/>
          <w:lang w:eastAsia="ru-RU"/>
        </w:rPr>
        <w:t>98</w:t>
      </w:r>
      <w:r w:rsidRPr="002644A0">
        <w:rPr>
          <w:rFonts w:ascii="Times New Roman" w:eastAsia="Times New Roman" w:hAnsi="Times New Roman" w:cs="Times New Roman"/>
          <w:sz w:val="28"/>
          <w:szCs w:val="28"/>
          <w:lang w:eastAsia="ru-RU"/>
        </w:rPr>
        <w:t xml:space="preserve"> мм.</w:t>
      </w:r>
      <w:r w:rsidRPr="00785B32">
        <w:rPr>
          <w:rFonts w:ascii="Times New Roman" w:eastAsia="Times New Roman" w:hAnsi="Times New Roman" w:cs="Times New Roman"/>
          <w:sz w:val="28"/>
          <w:szCs w:val="28"/>
          <w:lang w:eastAsia="ru-RU"/>
        </w:rPr>
        <w:t xml:space="preserve"> Сумма осадков за зиму – 103 мм, сумма осадков  за весну – 108 мм, сумма осадков  за лето – 233 мм, сумма осадков  за осень– 154 мм. Сумма осадков за вегетацию – 188 мм. </w:t>
      </w:r>
      <w:r w:rsidRPr="00785B32">
        <w:rPr>
          <w:rFonts w:ascii="Times New Roman" w:hAnsi="Times New Roman" w:cs="Times New Roman"/>
          <w:sz w:val="28"/>
          <w:szCs w:val="28"/>
        </w:rPr>
        <w:t xml:space="preserve">Коэффициент увлажнения составляет - </w:t>
      </w:r>
      <w:r w:rsidRPr="00785B32">
        <w:rPr>
          <w:rFonts w:ascii="Times New Roman" w:hAnsi="Times New Roman" w:cs="Times New Roman"/>
          <w:sz w:val="28"/>
          <w:szCs w:val="28"/>
          <w:shd w:val="clear" w:color="auto" w:fill="FFFFFF"/>
        </w:rPr>
        <w:t xml:space="preserve">1,42. </w:t>
      </w:r>
      <w:r w:rsidRPr="00785B32">
        <w:rPr>
          <w:rFonts w:ascii="Times New Roman" w:hAnsi="Times New Roman" w:cs="Times New Roman"/>
          <w:sz w:val="28"/>
          <w:szCs w:val="28"/>
        </w:rPr>
        <w:t>Территория сельскохозяйственного предприятия относится к зоне избыточного увлажнения.</w:t>
      </w:r>
    </w:p>
    <w:p w14:paraId="4855F0A5" w14:textId="77777777" w:rsidR="00C23637" w:rsidRPr="00AA52A5" w:rsidRDefault="00C23637" w:rsidP="00C23637">
      <w:pPr>
        <w:pStyle w:val="a5"/>
        <w:spacing w:line="360" w:lineRule="auto"/>
        <w:ind w:left="0" w:firstLine="709"/>
        <w:jc w:val="both"/>
        <w:rPr>
          <w:rFonts w:ascii="Times New Roman" w:hAnsi="Times New Roman" w:cs="Times New Roman"/>
          <w:sz w:val="28"/>
          <w:szCs w:val="28"/>
        </w:rPr>
      </w:pPr>
      <w:r w:rsidRPr="00AA52A5">
        <w:rPr>
          <w:rFonts w:ascii="Times New Roman" w:hAnsi="Times New Roman" w:cs="Times New Roman"/>
          <w:sz w:val="28"/>
          <w:szCs w:val="28"/>
        </w:rPr>
        <w:t>Среднее количество дней в год с ливневыми дождями – 90, из них 1-2 дня с сильными ливневыми дождями. Засухи проявляются в основном в июле, продолжительность составляет не более 3- х дней.</w:t>
      </w:r>
      <w:r w:rsidRPr="00AA52A5">
        <w:rPr>
          <w:rFonts w:ascii="Times New Roman" w:hAnsi="Times New Roman" w:cs="Times New Roman"/>
          <w:sz w:val="28"/>
          <w:szCs w:val="28"/>
          <w:shd w:val="clear" w:color="auto" w:fill="FBFBFB"/>
        </w:rPr>
        <w:t xml:space="preserve"> </w:t>
      </w:r>
      <w:r w:rsidRPr="00AA52A5">
        <w:rPr>
          <w:rFonts w:ascii="Times New Roman" w:hAnsi="Times New Roman" w:cs="Times New Roman"/>
          <w:sz w:val="28"/>
          <w:szCs w:val="28"/>
        </w:rPr>
        <w:t>Запасы продуктивной влаги (мм) в слое почвы 0-100 см  составляют 165 мм.</w:t>
      </w:r>
    </w:p>
    <w:p w14:paraId="23FDD7B7" w14:textId="77777777" w:rsidR="00C23637" w:rsidRPr="00AA52A5" w:rsidRDefault="00C23637" w:rsidP="00C23637">
      <w:pPr>
        <w:pStyle w:val="a5"/>
        <w:spacing w:line="360" w:lineRule="auto"/>
        <w:ind w:left="0" w:firstLine="709"/>
        <w:jc w:val="both"/>
        <w:rPr>
          <w:rFonts w:ascii="Times New Roman" w:hAnsi="Times New Roman" w:cs="Times New Roman"/>
          <w:sz w:val="28"/>
          <w:szCs w:val="28"/>
        </w:rPr>
      </w:pPr>
      <w:r w:rsidRPr="00AA52A5">
        <w:rPr>
          <w:rFonts w:ascii="Times New Roman" w:eastAsia="Times New Roman" w:hAnsi="Times New Roman" w:cs="Times New Roman"/>
          <w:sz w:val="28"/>
          <w:szCs w:val="28"/>
          <w:lang w:eastAsia="ru-RU"/>
        </w:rPr>
        <w:t xml:space="preserve">В течении всего года на территории </w:t>
      </w:r>
      <w:proofErr w:type="spellStart"/>
      <w:r w:rsidRPr="00AA52A5">
        <w:rPr>
          <w:rFonts w:ascii="Times New Roman" w:eastAsia="Times New Roman" w:hAnsi="Times New Roman" w:cs="Times New Roman"/>
          <w:sz w:val="28"/>
          <w:szCs w:val="28"/>
          <w:lang w:eastAsia="ru-RU"/>
        </w:rPr>
        <w:t>Судиславского</w:t>
      </w:r>
      <w:proofErr w:type="spellEnd"/>
      <w:r w:rsidRPr="00AA52A5">
        <w:rPr>
          <w:rFonts w:ascii="Times New Roman" w:eastAsia="Times New Roman" w:hAnsi="Times New Roman" w:cs="Times New Roman"/>
          <w:sz w:val="28"/>
          <w:szCs w:val="28"/>
          <w:lang w:eastAsia="ru-RU"/>
        </w:rPr>
        <w:t xml:space="preserve"> сельского преобладают ветры северо-западного и юго-западного направлений.</w:t>
      </w:r>
      <w:r w:rsidRPr="00AA52A5">
        <w:rPr>
          <w:rFonts w:ascii="Times New Roman" w:eastAsia="Times New Roman" w:hAnsi="Times New Roman" w:cs="Times New Roman"/>
          <w:sz w:val="28"/>
          <w:szCs w:val="28"/>
          <w:lang w:eastAsia="ru-RU"/>
        </w:rPr>
        <w:br/>
        <w:t>Максимальная из средних скоростей ветра в январе — 5,8 м/сек. Максимальная из средних скоростей ветра в июле – 4,2 м/сек. Среднегодовая скорость ветра около 4 м/сек. В годовом ходе наибольшие скорости ветра преобладают в холодный период – 3,8 м/сек. Сильный ветер со скоростью более 16 м/сек наблюдается в среднем 16 дней в году, в основном с января по март.</w:t>
      </w:r>
      <w:r w:rsidRPr="00AA52A5">
        <w:rPr>
          <w:rFonts w:ascii="Times New Roman" w:eastAsia="Times New Roman" w:hAnsi="Times New Roman" w:cs="Times New Roman"/>
          <w:sz w:val="28"/>
          <w:szCs w:val="28"/>
          <w:lang w:eastAsia="ru-RU"/>
        </w:rPr>
        <w:br/>
        <w:t>Таблица 3- Среднемесячная и годовая скорость ветра</w:t>
      </w:r>
    </w:p>
    <w:tbl>
      <w:tblPr>
        <w:tblW w:w="7110" w:type="dxa"/>
        <w:tblCellSpacing w:w="0"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681"/>
        <w:gridCol w:w="440"/>
        <w:gridCol w:w="440"/>
        <w:gridCol w:w="440"/>
        <w:gridCol w:w="440"/>
        <w:gridCol w:w="440"/>
        <w:gridCol w:w="440"/>
        <w:gridCol w:w="474"/>
        <w:gridCol w:w="440"/>
        <w:gridCol w:w="440"/>
        <w:gridCol w:w="440"/>
        <w:gridCol w:w="474"/>
        <w:gridCol w:w="521"/>
      </w:tblGrid>
      <w:tr w:rsidR="00C23637" w:rsidRPr="00AA52A5" w14:paraId="64E988BC" w14:textId="77777777" w:rsidTr="000E40C0">
        <w:trPr>
          <w:tblCellSpacing w:w="0" w:type="dxa"/>
        </w:trPr>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5C493EED"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Месяц</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00FFF3D3"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I</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7639A470"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II</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1C666523"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III</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1F42A5E4"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IV</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5AE2DBD1"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V</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4C17BF69"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VI</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4616FADB"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VII</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7AA289FB"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IX</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48946E00"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X</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014CCDBF"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XI</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7A7DC065"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XII</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454AE2BF"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Год</w:t>
            </w:r>
          </w:p>
        </w:tc>
      </w:tr>
      <w:tr w:rsidR="00C23637" w:rsidRPr="00AA52A5" w14:paraId="30A99D6D" w14:textId="77777777" w:rsidTr="000E40C0">
        <w:trPr>
          <w:tblCellSpacing w:w="0" w:type="dxa"/>
        </w:trPr>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6E2F7BD8"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Скорость ветра</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2EAF0EB9"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4,6</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0CD48F6D"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4,6</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518EEF43"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4,3</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737DACB0"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3,7</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3756C37D"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3,0</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16966D73"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2,6</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23F1A2DB"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2,7</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08016961"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3,1</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39345C18"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4,0</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28BDE4DA"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4.1</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18015AC3"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4,4</w:t>
            </w:r>
          </w:p>
        </w:tc>
        <w:tc>
          <w:tcPr>
            <w:tcW w:w="0" w:type="auto"/>
            <w:tcBorders>
              <w:top w:val="single" w:sz="2" w:space="0" w:color="auto"/>
              <w:left w:val="single" w:sz="2" w:space="0" w:color="auto"/>
              <w:bottom w:val="single" w:sz="6" w:space="0" w:color="auto"/>
              <w:right w:val="single" w:sz="6" w:space="0" w:color="auto"/>
            </w:tcBorders>
            <w:tcMar>
              <w:top w:w="60" w:type="dxa"/>
              <w:left w:w="60" w:type="dxa"/>
              <w:bottom w:w="60" w:type="dxa"/>
              <w:right w:w="60" w:type="dxa"/>
            </w:tcMar>
            <w:vAlign w:val="bottom"/>
            <w:hideMark/>
          </w:tcPr>
          <w:p w14:paraId="07039CF8"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3,7</w:t>
            </w:r>
          </w:p>
        </w:tc>
      </w:tr>
    </w:tbl>
    <w:p w14:paraId="76093570" w14:textId="77777777" w:rsidR="00C23637" w:rsidRDefault="00C23637" w:rsidP="00C23637">
      <w:pPr>
        <w:spacing w:after="0" w:line="240" w:lineRule="auto"/>
        <w:textAlignment w:val="baseline"/>
        <w:rPr>
          <w:rFonts w:ascii="Times New Roman" w:eastAsia="Times New Roman" w:hAnsi="Times New Roman" w:cs="Times New Roman"/>
          <w:sz w:val="28"/>
          <w:szCs w:val="28"/>
          <w:lang w:eastAsia="ru-RU"/>
        </w:rPr>
      </w:pPr>
    </w:p>
    <w:p w14:paraId="5A53F788" w14:textId="77777777" w:rsidR="00C23637" w:rsidRDefault="00C23637" w:rsidP="00C23637">
      <w:pPr>
        <w:spacing w:after="0" w:line="240" w:lineRule="auto"/>
        <w:textAlignment w:val="baseline"/>
        <w:rPr>
          <w:rFonts w:ascii="Times New Roman" w:eastAsia="Times New Roman" w:hAnsi="Times New Roman" w:cs="Times New Roman"/>
          <w:sz w:val="28"/>
          <w:szCs w:val="28"/>
          <w:lang w:eastAsia="ru-RU"/>
        </w:rPr>
      </w:pPr>
      <w:r w:rsidRPr="00AA52A5">
        <w:rPr>
          <w:rFonts w:ascii="Times New Roman" w:eastAsia="Times New Roman" w:hAnsi="Times New Roman" w:cs="Times New Roman"/>
          <w:sz w:val="28"/>
          <w:szCs w:val="28"/>
          <w:lang w:eastAsia="ru-RU"/>
        </w:rPr>
        <w:t>Таблица 4- Повторяемость ветров по направлениям</w:t>
      </w:r>
    </w:p>
    <w:p w14:paraId="624C0155" w14:textId="77777777" w:rsidR="00C23637" w:rsidRPr="00AA52A5" w:rsidRDefault="00C23637" w:rsidP="00C23637">
      <w:pPr>
        <w:spacing w:after="0" w:line="240" w:lineRule="auto"/>
        <w:textAlignment w:val="baseline"/>
        <w:rPr>
          <w:rFonts w:ascii="Times New Roman" w:eastAsia="Times New Roman" w:hAnsi="Times New Roman" w:cs="Times New Roman"/>
          <w:sz w:val="28"/>
          <w:szCs w:val="28"/>
          <w:lang w:eastAsia="ru-RU"/>
        </w:rPr>
      </w:pPr>
    </w:p>
    <w:tbl>
      <w:tblPr>
        <w:tblW w:w="7110"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770"/>
        <w:gridCol w:w="530"/>
        <w:gridCol w:w="611"/>
        <w:gridCol w:w="451"/>
        <w:gridCol w:w="697"/>
        <w:gridCol w:w="537"/>
        <w:gridCol w:w="657"/>
        <w:gridCol w:w="530"/>
        <w:gridCol w:w="571"/>
        <w:gridCol w:w="1010"/>
      </w:tblGrid>
      <w:tr w:rsidR="00C23637" w:rsidRPr="00AA52A5" w14:paraId="1552EA92" w14:textId="77777777" w:rsidTr="000E40C0">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18DC0D6C"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4CFB9F28"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С</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6C15A0D6"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СВ</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14C833BF"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В</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5F75DF8E"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ЮВ</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480E3B21"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Ю</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64FF3415"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ЮЗ</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2D7DF454"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З</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5413072B"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СЗ</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7906CF7D"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Штиль</w:t>
            </w:r>
          </w:p>
        </w:tc>
      </w:tr>
      <w:tr w:rsidR="00C23637" w:rsidRPr="00AA52A5" w14:paraId="14E6B8CA" w14:textId="77777777" w:rsidTr="000E40C0">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28FD95C4"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Метеостанция «Кострома»</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236758EC"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4ECB0B9B"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5E892A26"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4F22E2C6"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0862A026"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4AA67997"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6F938100"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08C8D377"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1B653674" w14:textId="77777777" w:rsidR="00C23637" w:rsidRPr="00AA52A5" w:rsidRDefault="00C23637" w:rsidP="000E40C0">
            <w:pPr>
              <w:spacing w:after="0" w:line="240" w:lineRule="auto"/>
              <w:rPr>
                <w:rFonts w:ascii="Times New Roman" w:eastAsia="Times New Roman" w:hAnsi="Times New Roman" w:cs="Times New Roman"/>
                <w:sz w:val="24"/>
                <w:szCs w:val="24"/>
                <w:lang w:eastAsia="ru-RU"/>
              </w:rPr>
            </w:pPr>
            <w:r w:rsidRPr="00AA52A5">
              <w:rPr>
                <w:rFonts w:ascii="Times New Roman" w:eastAsia="Times New Roman" w:hAnsi="Times New Roman" w:cs="Times New Roman"/>
                <w:sz w:val="24"/>
                <w:szCs w:val="24"/>
                <w:lang w:eastAsia="ru-RU"/>
              </w:rPr>
              <w:t>4</w:t>
            </w:r>
          </w:p>
        </w:tc>
      </w:tr>
    </w:tbl>
    <w:p w14:paraId="724BDD25" w14:textId="77777777" w:rsidR="00C23637" w:rsidRPr="00AA52A5" w:rsidRDefault="00C23637" w:rsidP="00C23637">
      <w:pPr>
        <w:pStyle w:val="a5"/>
        <w:spacing w:line="360" w:lineRule="auto"/>
        <w:ind w:left="0" w:firstLine="709"/>
        <w:jc w:val="both"/>
        <w:rPr>
          <w:rFonts w:ascii="Times New Roman" w:hAnsi="Times New Roman" w:cs="Times New Roman"/>
          <w:sz w:val="28"/>
          <w:szCs w:val="28"/>
          <w:lang w:eastAsia="ru-RU"/>
        </w:rPr>
      </w:pPr>
      <w:r w:rsidRPr="00AA52A5">
        <w:rPr>
          <w:rFonts w:ascii="Times New Roman" w:hAnsi="Times New Roman" w:cs="Times New Roman"/>
          <w:sz w:val="28"/>
          <w:szCs w:val="28"/>
          <w:lang w:eastAsia="ru-RU"/>
        </w:rPr>
        <w:t>Скорость ветра 5% обеспеченности принимается равной 8-9 м/сек. Максимальная скорость ветра 28 м/сек.</w:t>
      </w:r>
    </w:p>
    <w:p w14:paraId="636FC462" w14:textId="77777777" w:rsidR="00C23637" w:rsidRPr="00AA52A5" w:rsidRDefault="00C23637" w:rsidP="00C23637">
      <w:pPr>
        <w:pStyle w:val="a5"/>
        <w:spacing w:line="360" w:lineRule="auto"/>
        <w:ind w:left="0" w:firstLine="709"/>
        <w:jc w:val="both"/>
        <w:rPr>
          <w:rFonts w:ascii="Times New Roman" w:hAnsi="Times New Roman" w:cs="Times New Roman"/>
          <w:sz w:val="28"/>
          <w:szCs w:val="28"/>
          <w:lang w:eastAsia="ru-RU"/>
        </w:rPr>
      </w:pPr>
      <w:r w:rsidRPr="00AA52A5">
        <w:rPr>
          <w:rFonts w:ascii="Times New Roman" w:hAnsi="Times New Roman" w:cs="Times New Roman"/>
          <w:sz w:val="28"/>
          <w:szCs w:val="28"/>
          <w:shd w:val="clear" w:color="auto" w:fill="FFFFFF"/>
        </w:rPr>
        <w:lastRenderedPageBreak/>
        <w:t>Средняя дата появления снежного покрова – 27 октября. Средняя дата разрушения устойчивого снежного покрова – 10 апреля.</w:t>
      </w:r>
      <w:r w:rsidRPr="00AA52A5">
        <w:rPr>
          <w:rFonts w:ascii="Times New Roman" w:hAnsi="Times New Roman" w:cs="Times New Roman"/>
          <w:sz w:val="28"/>
          <w:szCs w:val="28"/>
        </w:rPr>
        <w:t xml:space="preserve"> </w:t>
      </w:r>
      <w:r w:rsidRPr="00AA52A5">
        <w:rPr>
          <w:rFonts w:ascii="Times New Roman" w:hAnsi="Times New Roman" w:cs="Times New Roman"/>
          <w:sz w:val="28"/>
          <w:szCs w:val="28"/>
          <w:shd w:val="clear" w:color="auto" w:fill="FFFFFF"/>
        </w:rPr>
        <w:t>Расчётная толщина снежного покрова вероятностью превышения 5 % — 70,2 см</w:t>
      </w:r>
      <w:r>
        <w:rPr>
          <w:rFonts w:ascii="Times New Roman" w:hAnsi="Times New Roman" w:cs="Times New Roman"/>
          <w:sz w:val="28"/>
          <w:szCs w:val="28"/>
          <w:shd w:val="clear" w:color="auto" w:fill="FFFFFF"/>
        </w:rPr>
        <w:t xml:space="preserve">. Суховеев нет. </w:t>
      </w:r>
    </w:p>
    <w:p w14:paraId="51CDCBD3" w14:textId="77777777" w:rsidR="00C23637" w:rsidRPr="00AA52A5" w:rsidRDefault="00C23637" w:rsidP="00C23637">
      <w:pPr>
        <w:pStyle w:val="2"/>
        <w:ind w:firstLine="709"/>
        <w:rPr>
          <w:rFonts w:ascii="Times New Roman" w:eastAsia="Times New Roman" w:hAnsi="Times New Roman" w:cs="Times New Roman"/>
          <w:b/>
          <w:bCs/>
          <w:color w:val="auto"/>
          <w:sz w:val="28"/>
          <w:szCs w:val="28"/>
          <w:lang w:eastAsia="ru-RU"/>
        </w:rPr>
      </w:pPr>
      <w:bookmarkStart w:id="5" w:name="_Toc90415086"/>
      <w:r w:rsidRPr="00AA52A5">
        <w:rPr>
          <w:rFonts w:ascii="Times New Roman" w:eastAsia="Times New Roman" w:hAnsi="Times New Roman" w:cs="Times New Roman"/>
          <w:b/>
          <w:bCs/>
          <w:color w:val="auto"/>
          <w:sz w:val="28"/>
          <w:szCs w:val="28"/>
          <w:lang w:eastAsia="ru-RU"/>
        </w:rPr>
        <w:t>1</w:t>
      </w:r>
      <w:r w:rsidRPr="00AA52A5">
        <w:rPr>
          <w:rStyle w:val="20"/>
          <w:rFonts w:ascii="Times New Roman" w:hAnsi="Times New Roman" w:cs="Times New Roman"/>
          <w:b/>
          <w:bCs/>
          <w:color w:val="auto"/>
          <w:sz w:val="28"/>
          <w:szCs w:val="28"/>
        </w:rPr>
        <w:t>.4. Система оценки почв территории</w:t>
      </w:r>
      <w:bookmarkEnd w:id="5"/>
      <w:r w:rsidRPr="00AA52A5">
        <w:rPr>
          <w:rFonts w:ascii="Times New Roman" w:eastAsia="Times New Roman" w:hAnsi="Times New Roman" w:cs="Times New Roman"/>
          <w:b/>
          <w:bCs/>
          <w:color w:val="auto"/>
          <w:sz w:val="28"/>
          <w:szCs w:val="28"/>
          <w:lang w:eastAsia="ru-RU"/>
        </w:rPr>
        <w:t xml:space="preserve"> </w:t>
      </w:r>
    </w:p>
    <w:p w14:paraId="5F1150E4" w14:textId="77777777" w:rsidR="00C23637" w:rsidRPr="002644A0" w:rsidRDefault="00C23637" w:rsidP="00C23637">
      <w:pPr>
        <w:pStyle w:val="a5"/>
        <w:spacing w:line="360" w:lineRule="auto"/>
        <w:ind w:left="0" w:firstLine="709"/>
        <w:jc w:val="both"/>
        <w:rPr>
          <w:rFonts w:ascii="Arial" w:hAnsi="Arial" w:cs="Arial"/>
          <w:color w:val="2B2B2B"/>
          <w:shd w:val="clear" w:color="auto" w:fill="FFFFFF"/>
        </w:rPr>
      </w:pPr>
    </w:p>
    <w:p w14:paraId="3659229B" w14:textId="77777777" w:rsidR="00C23637" w:rsidRPr="00C01BE1"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C01BE1">
        <w:rPr>
          <w:rFonts w:ascii="Times New Roman" w:hAnsi="Times New Roman" w:cs="Times New Roman"/>
          <w:sz w:val="28"/>
          <w:szCs w:val="28"/>
          <w:shd w:val="clear" w:color="auto" w:fill="FFFFFF"/>
        </w:rPr>
        <w:t xml:space="preserve">Формирование почв района происходит под воздействием трёх основных почвообразовательных процессов: подзолистого, дернового и болотного, которые идут или в чистом виде, или накладываются друг на друга. В ЗАО «Судиславль» преобладают дерново-сильноподзолистые суглинистые почвы, в меньшей степени представлены торфяные (болотные), дерново-среднеподзолистые супесчаные и </w:t>
      </w:r>
      <w:proofErr w:type="spellStart"/>
      <w:r w:rsidRPr="00C01BE1">
        <w:rPr>
          <w:rFonts w:ascii="Times New Roman" w:hAnsi="Times New Roman" w:cs="Times New Roman"/>
          <w:sz w:val="28"/>
          <w:szCs w:val="28"/>
          <w:shd w:val="clear" w:color="auto" w:fill="FFFFFF"/>
        </w:rPr>
        <w:t>слабопесчаные</w:t>
      </w:r>
      <w:proofErr w:type="spellEnd"/>
      <w:r w:rsidRPr="00C01BE1">
        <w:rPr>
          <w:rFonts w:ascii="Times New Roman" w:hAnsi="Times New Roman" w:cs="Times New Roman"/>
          <w:sz w:val="28"/>
          <w:szCs w:val="28"/>
          <w:shd w:val="clear" w:color="auto" w:fill="FFFFFF"/>
        </w:rPr>
        <w:t xml:space="preserve"> почвы.</w:t>
      </w:r>
    </w:p>
    <w:p w14:paraId="14915DBE" w14:textId="77777777" w:rsidR="00C23637" w:rsidRPr="00C01BE1" w:rsidRDefault="00C23637" w:rsidP="00C23637">
      <w:pPr>
        <w:pStyle w:val="a5"/>
        <w:spacing w:line="360" w:lineRule="auto"/>
        <w:ind w:left="0" w:firstLine="709"/>
        <w:jc w:val="both"/>
        <w:rPr>
          <w:rFonts w:ascii="Times New Roman" w:hAnsi="Times New Roman" w:cs="Times New Roman"/>
          <w:sz w:val="28"/>
          <w:szCs w:val="28"/>
        </w:rPr>
      </w:pPr>
      <w:r w:rsidRPr="00C01BE1">
        <w:rPr>
          <w:rFonts w:ascii="Times New Roman" w:hAnsi="Times New Roman" w:cs="Times New Roman"/>
          <w:sz w:val="28"/>
          <w:szCs w:val="28"/>
          <w:shd w:val="clear" w:color="auto" w:fill="FFFFFF"/>
        </w:rPr>
        <w:t xml:space="preserve">Зональными и наиболее распространёнными являются подзолистые и дерново-подзолистые почвы. Подзолистые почвы формируются под хвойными лесами и занимаю ровные дренированные </w:t>
      </w:r>
      <w:proofErr w:type="spellStart"/>
      <w:r w:rsidRPr="00C01BE1">
        <w:rPr>
          <w:rFonts w:ascii="Times New Roman" w:hAnsi="Times New Roman" w:cs="Times New Roman"/>
          <w:sz w:val="28"/>
          <w:szCs w:val="28"/>
          <w:shd w:val="clear" w:color="auto" w:fill="FFFFFF"/>
        </w:rPr>
        <w:t>макросклоны</w:t>
      </w:r>
      <w:proofErr w:type="spellEnd"/>
      <w:r w:rsidRPr="00C01BE1">
        <w:rPr>
          <w:rFonts w:ascii="Times New Roman" w:hAnsi="Times New Roman" w:cs="Times New Roman"/>
          <w:sz w:val="28"/>
          <w:szCs w:val="28"/>
          <w:shd w:val="clear" w:color="auto" w:fill="FFFFFF"/>
        </w:rPr>
        <w:t xml:space="preserve"> практически на всём их протяжении – от вершины до нижней части. </w:t>
      </w:r>
      <w:proofErr w:type="spellStart"/>
      <w:r w:rsidRPr="00C01BE1">
        <w:rPr>
          <w:rFonts w:ascii="Times New Roman" w:hAnsi="Times New Roman" w:cs="Times New Roman"/>
          <w:sz w:val="28"/>
          <w:szCs w:val="28"/>
          <w:shd w:val="clear" w:color="auto" w:fill="FFFFFF"/>
        </w:rPr>
        <w:t>Дерново</w:t>
      </w:r>
      <w:proofErr w:type="spellEnd"/>
      <w:r w:rsidRPr="00C01BE1">
        <w:rPr>
          <w:rFonts w:ascii="Times New Roman" w:hAnsi="Times New Roman" w:cs="Times New Roman"/>
          <w:sz w:val="28"/>
          <w:szCs w:val="28"/>
          <w:shd w:val="clear" w:color="auto" w:fill="FFFFFF"/>
        </w:rPr>
        <w:t xml:space="preserve"> — подзолистые почвы формируются под смешанными и лиственными лесами и обычно приурочены к выпуклым, наиболее дренированным элементам рельефа.</w:t>
      </w:r>
    </w:p>
    <w:p w14:paraId="27C5F5CD" w14:textId="77777777" w:rsidR="00C23637" w:rsidRPr="00C01BE1" w:rsidRDefault="00C23637" w:rsidP="00C23637">
      <w:pPr>
        <w:pStyle w:val="a5"/>
        <w:spacing w:line="360" w:lineRule="auto"/>
        <w:ind w:left="0" w:firstLine="709"/>
        <w:jc w:val="both"/>
        <w:rPr>
          <w:rFonts w:ascii="Times New Roman" w:hAnsi="Times New Roman" w:cs="Times New Roman"/>
          <w:sz w:val="28"/>
          <w:szCs w:val="28"/>
        </w:rPr>
      </w:pPr>
      <w:r w:rsidRPr="00C01BE1">
        <w:rPr>
          <w:rFonts w:ascii="Times New Roman" w:hAnsi="Times New Roman" w:cs="Times New Roman"/>
          <w:sz w:val="28"/>
          <w:szCs w:val="28"/>
          <w:shd w:val="clear" w:color="auto" w:fill="FFFFFF"/>
        </w:rPr>
        <w:t xml:space="preserve">На ровных местоположениях водоразделов со средним уровнем верхних вод с участием сфагновых и зелёных мхов, хвоща лесного и черники формируются торфяно-перегнойно-подзолистые почвы. В </w:t>
      </w:r>
      <w:proofErr w:type="spellStart"/>
      <w:r w:rsidRPr="00C01BE1">
        <w:rPr>
          <w:rFonts w:ascii="Times New Roman" w:hAnsi="Times New Roman" w:cs="Times New Roman"/>
          <w:sz w:val="28"/>
          <w:szCs w:val="28"/>
          <w:shd w:val="clear" w:color="auto" w:fill="FFFFFF"/>
        </w:rPr>
        <w:t>микропонижениях</w:t>
      </w:r>
      <w:proofErr w:type="spellEnd"/>
      <w:r w:rsidRPr="00C01BE1">
        <w:rPr>
          <w:rFonts w:ascii="Times New Roman" w:hAnsi="Times New Roman" w:cs="Times New Roman"/>
          <w:sz w:val="28"/>
          <w:szCs w:val="28"/>
          <w:shd w:val="clear" w:color="auto" w:fill="FFFFFF"/>
        </w:rPr>
        <w:t xml:space="preserve"> с ельниками кисличными и черничными и развитым сфагновым покровом где верховодка часто стоит выше поверхности почвы, а на повышенных местах, где верховодки не всегда поднимаются до органогенных горизонтов, встречаются пятна торфянисто-подзолистых почв, с хорошо выраженным подзолистым горизонтом. В целом, почвы района характеризуются мозаичностью, связанной с условиями климата, рельефом и растительным покровом.</w:t>
      </w:r>
    </w:p>
    <w:p w14:paraId="707380A7" w14:textId="77777777" w:rsidR="00C23637" w:rsidRPr="00A87EC5" w:rsidRDefault="00C23637" w:rsidP="00C23637">
      <w:pPr>
        <w:pStyle w:val="a5"/>
        <w:spacing w:line="360" w:lineRule="auto"/>
        <w:ind w:left="0" w:firstLine="709"/>
        <w:jc w:val="both"/>
        <w:rPr>
          <w:rFonts w:ascii="Times New Roman" w:hAnsi="Times New Roman" w:cs="Times New Roman"/>
          <w:sz w:val="28"/>
          <w:szCs w:val="28"/>
        </w:rPr>
      </w:pPr>
      <w:r w:rsidRPr="00C01BE1">
        <w:rPr>
          <w:rFonts w:ascii="Times New Roman" w:hAnsi="Times New Roman" w:cs="Times New Roman"/>
          <w:sz w:val="28"/>
          <w:szCs w:val="28"/>
        </w:rPr>
        <w:t xml:space="preserve">Агрохимические свойства характеризуются гумусовым состоянием, содержанием подвижных форм макро- и микроэлементов, показателями </w:t>
      </w:r>
      <w:r w:rsidRPr="00C01BE1">
        <w:rPr>
          <w:rFonts w:ascii="Times New Roman" w:hAnsi="Times New Roman" w:cs="Times New Roman"/>
          <w:sz w:val="28"/>
          <w:szCs w:val="28"/>
        </w:rPr>
        <w:lastRenderedPageBreak/>
        <w:t>кислотности. Основные агрохимические показатели и их оценка представлены в таблице 5.</w:t>
      </w:r>
    </w:p>
    <w:p w14:paraId="1A1B75F0" w14:textId="77777777" w:rsidR="00C23637" w:rsidRPr="00C01BE1" w:rsidRDefault="00C23637" w:rsidP="00C23637">
      <w:pPr>
        <w:pStyle w:val="a5"/>
        <w:spacing w:line="360" w:lineRule="auto"/>
        <w:ind w:left="0"/>
        <w:jc w:val="both"/>
        <w:rPr>
          <w:rFonts w:ascii="Times New Roman" w:hAnsi="Times New Roman" w:cs="Times New Roman"/>
          <w:sz w:val="28"/>
          <w:szCs w:val="28"/>
        </w:rPr>
      </w:pPr>
      <w:r w:rsidRPr="00C01BE1">
        <w:rPr>
          <w:rFonts w:ascii="Times New Roman" w:hAnsi="Times New Roman" w:cs="Times New Roman"/>
          <w:sz w:val="28"/>
          <w:szCs w:val="28"/>
        </w:rPr>
        <w:t>Таблица 5 - Средневзвешенные агрохимические показатели</w:t>
      </w:r>
    </w:p>
    <w:tbl>
      <w:tblPr>
        <w:tblStyle w:val="a6"/>
        <w:tblW w:w="0" w:type="auto"/>
        <w:tblLook w:val="04A0" w:firstRow="1" w:lastRow="0" w:firstColumn="1" w:lastColumn="0" w:noHBand="0" w:noVBand="1"/>
      </w:tblPr>
      <w:tblGrid>
        <w:gridCol w:w="1869"/>
        <w:gridCol w:w="1869"/>
        <w:gridCol w:w="1869"/>
        <w:gridCol w:w="1869"/>
        <w:gridCol w:w="1869"/>
      </w:tblGrid>
      <w:tr w:rsidR="00C23637" w14:paraId="7C0DC3C3" w14:textId="77777777" w:rsidTr="000E40C0">
        <w:tc>
          <w:tcPr>
            <w:tcW w:w="1869" w:type="dxa"/>
          </w:tcPr>
          <w:p w14:paraId="2A8847FD" w14:textId="77777777" w:rsidR="00C23637" w:rsidRPr="00C01BE1" w:rsidRDefault="00C23637" w:rsidP="000E40C0">
            <w:pPr>
              <w:pStyle w:val="a5"/>
              <w:ind w:left="0"/>
              <w:jc w:val="center"/>
              <w:rPr>
                <w:rFonts w:ascii="Times New Roman" w:hAnsi="Times New Roman" w:cs="Times New Roman"/>
                <w:sz w:val="24"/>
                <w:szCs w:val="24"/>
                <w:shd w:val="clear" w:color="auto" w:fill="FFFFFF"/>
              </w:rPr>
            </w:pPr>
            <w:r w:rsidRPr="00C01BE1">
              <w:rPr>
                <w:rFonts w:ascii="Times New Roman" w:hAnsi="Times New Roman" w:cs="Times New Roman"/>
                <w:sz w:val="24"/>
                <w:szCs w:val="24"/>
              </w:rPr>
              <w:t>Вид угодий</w:t>
            </w:r>
          </w:p>
        </w:tc>
        <w:tc>
          <w:tcPr>
            <w:tcW w:w="1869" w:type="dxa"/>
          </w:tcPr>
          <w:p w14:paraId="493E798B" w14:textId="77777777" w:rsidR="00C23637" w:rsidRPr="00C01BE1" w:rsidRDefault="00C23637" w:rsidP="000E40C0">
            <w:pPr>
              <w:pStyle w:val="a5"/>
              <w:ind w:left="0"/>
              <w:jc w:val="center"/>
              <w:rPr>
                <w:rFonts w:ascii="Times New Roman" w:hAnsi="Times New Roman" w:cs="Times New Roman"/>
                <w:sz w:val="24"/>
                <w:szCs w:val="24"/>
                <w:shd w:val="clear" w:color="auto" w:fill="FFFFFF"/>
              </w:rPr>
            </w:pPr>
            <w:r w:rsidRPr="00C01BE1">
              <w:rPr>
                <w:rFonts w:ascii="Times New Roman" w:hAnsi="Times New Roman" w:cs="Times New Roman"/>
                <w:sz w:val="24"/>
                <w:szCs w:val="24"/>
              </w:rPr>
              <w:t>Гумус, %</w:t>
            </w:r>
          </w:p>
        </w:tc>
        <w:tc>
          <w:tcPr>
            <w:tcW w:w="1869" w:type="dxa"/>
          </w:tcPr>
          <w:p w14:paraId="7CC9B205" w14:textId="77777777" w:rsidR="00C23637" w:rsidRPr="00C01BE1" w:rsidRDefault="00C23637" w:rsidP="000E40C0">
            <w:pPr>
              <w:pStyle w:val="a5"/>
              <w:ind w:left="0"/>
              <w:jc w:val="center"/>
              <w:rPr>
                <w:rFonts w:ascii="Times New Roman" w:hAnsi="Times New Roman" w:cs="Times New Roman"/>
                <w:sz w:val="24"/>
                <w:szCs w:val="24"/>
                <w:shd w:val="clear" w:color="auto" w:fill="FFFFFF"/>
              </w:rPr>
            </w:pPr>
            <w:r w:rsidRPr="00C01BE1">
              <w:rPr>
                <w:rFonts w:ascii="Times New Roman" w:hAnsi="Times New Roman" w:cs="Times New Roman"/>
                <w:sz w:val="24"/>
                <w:szCs w:val="24"/>
              </w:rPr>
              <w:t>рН</w:t>
            </w:r>
          </w:p>
        </w:tc>
        <w:tc>
          <w:tcPr>
            <w:tcW w:w="1869" w:type="dxa"/>
          </w:tcPr>
          <w:p w14:paraId="60BF5291" w14:textId="77777777" w:rsidR="00C23637" w:rsidRPr="00C01BE1" w:rsidRDefault="00C23637" w:rsidP="000E40C0">
            <w:pPr>
              <w:pStyle w:val="a5"/>
              <w:ind w:left="0"/>
              <w:jc w:val="center"/>
              <w:rPr>
                <w:rFonts w:ascii="Times New Roman" w:hAnsi="Times New Roman" w:cs="Times New Roman"/>
                <w:sz w:val="24"/>
                <w:szCs w:val="24"/>
                <w:shd w:val="clear" w:color="auto" w:fill="FFFFFF"/>
              </w:rPr>
            </w:pPr>
            <w:r w:rsidRPr="00C01BE1">
              <w:rPr>
                <w:rFonts w:ascii="Times New Roman" w:hAnsi="Times New Roman" w:cs="Times New Roman"/>
                <w:sz w:val="24"/>
                <w:szCs w:val="24"/>
              </w:rPr>
              <w:t>Р2О5, мг/кг почвы</w:t>
            </w:r>
          </w:p>
        </w:tc>
        <w:tc>
          <w:tcPr>
            <w:tcW w:w="1869" w:type="dxa"/>
          </w:tcPr>
          <w:p w14:paraId="26CF5C1E" w14:textId="77777777" w:rsidR="00C23637" w:rsidRPr="00C01BE1" w:rsidRDefault="00C23637" w:rsidP="000E40C0">
            <w:pPr>
              <w:pStyle w:val="a5"/>
              <w:ind w:left="0"/>
              <w:jc w:val="center"/>
              <w:rPr>
                <w:rFonts w:ascii="Times New Roman" w:hAnsi="Times New Roman" w:cs="Times New Roman"/>
                <w:sz w:val="24"/>
                <w:szCs w:val="24"/>
                <w:shd w:val="clear" w:color="auto" w:fill="FFFFFF"/>
              </w:rPr>
            </w:pPr>
            <w:r w:rsidRPr="00C01BE1">
              <w:rPr>
                <w:rFonts w:ascii="Times New Roman" w:hAnsi="Times New Roman" w:cs="Times New Roman"/>
                <w:sz w:val="24"/>
                <w:szCs w:val="24"/>
              </w:rPr>
              <w:t>К2О, мг/кг почвы</w:t>
            </w:r>
          </w:p>
        </w:tc>
      </w:tr>
      <w:tr w:rsidR="00C23637" w14:paraId="11C8E411" w14:textId="77777777" w:rsidTr="000E40C0">
        <w:tc>
          <w:tcPr>
            <w:tcW w:w="1869" w:type="dxa"/>
          </w:tcPr>
          <w:p w14:paraId="371BFA04" w14:textId="77777777" w:rsidR="00C23637" w:rsidRPr="00C01BE1" w:rsidRDefault="00C23637" w:rsidP="000E40C0">
            <w:pPr>
              <w:pStyle w:val="a5"/>
              <w:spacing w:line="360" w:lineRule="auto"/>
              <w:ind w:left="0"/>
              <w:jc w:val="both"/>
              <w:rPr>
                <w:rFonts w:ascii="Times New Roman" w:hAnsi="Times New Roman" w:cs="Times New Roman"/>
                <w:sz w:val="24"/>
                <w:szCs w:val="24"/>
                <w:shd w:val="clear" w:color="auto" w:fill="FFFFFF"/>
              </w:rPr>
            </w:pPr>
            <w:r w:rsidRPr="00C01BE1">
              <w:rPr>
                <w:rFonts w:ascii="Times New Roman" w:hAnsi="Times New Roman" w:cs="Times New Roman"/>
                <w:sz w:val="24"/>
                <w:szCs w:val="24"/>
                <w:shd w:val="clear" w:color="auto" w:fill="FFFFFF"/>
              </w:rPr>
              <w:t xml:space="preserve">Пашня </w:t>
            </w:r>
          </w:p>
        </w:tc>
        <w:tc>
          <w:tcPr>
            <w:tcW w:w="1869" w:type="dxa"/>
          </w:tcPr>
          <w:p w14:paraId="47532DC4" w14:textId="77777777" w:rsidR="00C23637" w:rsidRPr="00C01BE1" w:rsidRDefault="00C23637" w:rsidP="000E40C0">
            <w:pPr>
              <w:pStyle w:val="a5"/>
              <w:spacing w:line="360" w:lineRule="auto"/>
              <w:ind w:left="0"/>
              <w:jc w:val="both"/>
              <w:rPr>
                <w:rFonts w:ascii="Times New Roman" w:hAnsi="Times New Roman" w:cs="Times New Roman"/>
                <w:sz w:val="24"/>
                <w:szCs w:val="24"/>
                <w:shd w:val="clear" w:color="auto" w:fill="FFFFFF"/>
              </w:rPr>
            </w:pPr>
            <w:r w:rsidRPr="00C01BE1">
              <w:rPr>
                <w:rFonts w:ascii="Times New Roman" w:hAnsi="Times New Roman" w:cs="Times New Roman"/>
                <w:sz w:val="24"/>
                <w:szCs w:val="24"/>
                <w:shd w:val="clear" w:color="auto" w:fill="FFFFFF"/>
              </w:rPr>
              <w:t>1,8</w:t>
            </w:r>
          </w:p>
        </w:tc>
        <w:tc>
          <w:tcPr>
            <w:tcW w:w="1869" w:type="dxa"/>
          </w:tcPr>
          <w:p w14:paraId="5D0F8886" w14:textId="77777777" w:rsidR="00C23637" w:rsidRPr="00C01BE1" w:rsidRDefault="00C23637" w:rsidP="000E40C0">
            <w:pPr>
              <w:pStyle w:val="a5"/>
              <w:spacing w:line="360" w:lineRule="auto"/>
              <w:ind w:left="0"/>
              <w:jc w:val="both"/>
              <w:rPr>
                <w:rFonts w:ascii="Times New Roman" w:hAnsi="Times New Roman" w:cs="Times New Roman"/>
                <w:sz w:val="24"/>
                <w:szCs w:val="24"/>
                <w:shd w:val="clear" w:color="auto" w:fill="FFFFFF"/>
              </w:rPr>
            </w:pPr>
            <w:r w:rsidRPr="00C01BE1">
              <w:rPr>
                <w:rFonts w:ascii="Times New Roman" w:hAnsi="Times New Roman" w:cs="Times New Roman"/>
                <w:sz w:val="24"/>
                <w:szCs w:val="24"/>
                <w:shd w:val="clear" w:color="auto" w:fill="FFFFFF"/>
              </w:rPr>
              <w:t>5,4</w:t>
            </w:r>
          </w:p>
        </w:tc>
        <w:tc>
          <w:tcPr>
            <w:tcW w:w="1869" w:type="dxa"/>
          </w:tcPr>
          <w:p w14:paraId="37F57218" w14:textId="77777777" w:rsidR="00C23637" w:rsidRPr="00C01BE1" w:rsidRDefault="00C23637" w:rsidP="000E40C0">
            <w:pPr>
              <w:pStyle w:val="a5"/>
              <w:spacing w:line="360" w:lineRule="auto"/>
              <w:ind w:left="0"/>
              <w:jc w:val="both"/>
              <w:rPr>
                <w:rFonts w:ascii="Times New Roman" w:hAnsi="Times New Roman" w:cs="Times New Roman"/>
                <w:sz w:val="24"/>
                <w:szCs w:val="24"/>
                <w:shd w:val="clear" w:color="auto" w:fill="FFFFFF"/>
              </w:rPr>
            </w:pPr>
            <w:r w:rsidRPr="00C01BE1">
              <w:rPr>
                <w:rFonts w:ascii="Times New Roman" w:hAnsi="Times New Roman" w:cs="Times New Roman"/>
                <w:sz w:val="24"/>
                <w:szCs w:val="24"/>
                <w:shd w:val="clear" w:color="auto" w:fill="FFFFFF"/>
              </w:rPr>
              <w:t>119</w:t>
            </w:r>
          </w:p>
        </w:tc>
        <w:tc>
          <w:tcPr>
            <w:tcW w:w="1869" w:type="dxa"/>
          </w:tcPr>
          <w:p w14:paraId="5E26CE65" w14:textId="77777777" w:rsidR="00C23637" w:rsidRPr="00C01BE1" w:rsidRDefault="00C23637" w:rsidP="000E40C0">
            <w:pPr>
              <w:pStyle w:val="a5"/>
              <w:spacing w:line="360" w:lineRule="auto"/>
              <w:ind w:left="0"/>
              <w:jc w:val="both"/>
              <w:rPr>
                <w:rFonts w:ascii="Times New Roman" w:hAnsi="Times New Roman" w:cs="Times New Roman"/>
                <w:sz w:val="24"/>
                <w:szCs w:val="24"/>
                <w:shd w:val="clear" w:color="auto" w:fill="FFFFFF"/>
              </w:rPr>
            </w:pPr>
            <w:r w:rsidRPr="00C01BE1">
              <w:rPr>
                <w:rFonts w:ascii="Times New Roman" w:hAnsi="Times New Roman" w:cs="Times New Roman"/>
                <w:sz w:val="24"/>
                <w:szCs w:val="24"/>
                <w:shd w:val="clear" w:color="auto" w:fill="FFFFFF"/>
              </w:rPr>
              <w:t>98</w:t>
            </w:r>
          </w:p>
        </w:tc>
      </w:tr>
    </w:tbl>
    <w:p w14:paraId="62E21ED0" w14:textId="77777777" w:rsidR="00C23637" w:rsidRPr="00C01BE1" w:rsidRDefault="00C23637" w:rsidP="00C23637">
      <w:pPr>
        <w:pStyle w:val="a5"/>
        <w:spacing w:line="240" w:lineRule="auto"/>
        <w:ind w:left="0" w:firstLine="709"/>
        <w:jc w:val="both"/>
        <w:rPr>
          <w:rFonts w:ascii="Times New Roman" w:hAnsi="Times New Roman" w:cs="Times New Roman"/>
          <w:sz w:val="28"/>
          <w:szCs w:val="28"/>
          <w:shd w:val="clear" w:color="auto" w:fill="FFFFFF"/>
        </w:rPr>
      </w:pPr>
    </w:p>
    <w:p w14:paraId="17C50C13" w14:textId="77777777" w:rsidR="00C23637" w:rsidRPr="005422E1"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5422E1">
        <w:rPr>
          <w:rFonts w:ascii="Times New Roman" w:hAnsi="Times New Roman" w:cs="Times New Roman"/>
          <w:sz w:val="28"/>
          <w:szCs w:val="28"/>
          <w:shd w:val="clear" w:color="auto" w:fill="FFFFFF"/>
        </w:rPr>
        <w:t>Анализируя таблицу 5 можно сделать вывод</w:t>
      </w:r>
      <w:r>
        <w:rPr>
          <w:rFonts w:ascii="Times New Roman" w:hAnsi="Times New Roman" w:cs="Times New Roman"/>
          <w:sz w:val="28"/>
          <w:szCs w:val="28"/>
          <w:shd w:val="clear" w:color="auto" w:fill="FFFFFF"/>
        </w:rPr>
        <w:t xml:space="preserve"> </w:t>
      </w:r>
      <w:r w:rsidRPr="005422E1">
        <w:rPr>
          <w:rFonts w:ascii="Times New Roman" w:hAnsi="Times New Roman" w:cs="Times New Roman"/>
          <w:sz w:val="28"/>
          <w:szCs w:val="28"/>
          <w:shd w:val="clear" w:color="auto" w:fill="FFFFFF"/>
        </w:rPr>
        <w:t xml:space="preserve">что почвы в хозяйстве достаточно бедные по содержанию питательных элементов. Содержание гумуса в почве достаточно мало – 1,8%, для увеличения этого показателя необходимо вносить органические удобрения. В качестве органики необходимо применять перегнивший навоз или измельченную солому, которая позволяет ежегодно увеличивать количество гумуса. Кислотность почвы в хозяйстве – 5,4. Почва является слабокислой. Для коррекции кислотности почвы необходимо провести известкование доломитовой мукой. Содержание фосфора и калия в почве достаточно мало, для увеличения  этих показателей рекомендуется вносить минеральные удобрения.  </w:t>
      </w:r>
    </w:p>
    <w:p w14:paraId="7D6CE7B3" w14:textId="77777777" w:rsidR="00C23637" w:rsidRDefault="00C23637" w:rsidP="00C23637">
      <w:pPr>
        <w:pStyle w:val="a5"/>
        <w:spacing w:line="360" w:lineRule="auto"/>
        <w:ind w:left="0" w:firstLine="709"/>
        <w:jc w:val="both"/>
        <w:rPr>
          <w:rFonts w:ascii="Times New Roman" w:hAnsi="Times New Roman" w:cs="Times New Roman"/>
          <w:sz w:val="28"/>
          <w:szCs w:val="28"/>
          <w:shd w:val="clear" w:color="auto" w:fill="FFFFFF"/>
        </w:rPr>
      </w:pPr>
    </w:p>
    <w:p w14:paraId="5601C413" w14:textId="77777777" w:rsidR="00C23637" w:rsidRDefault="00C23637" w:rsidP="00C23637">
      <w:pPr>
        <w:pStyle w:val="a5"/>
        <w:spacing w:line="360" w:lineRule="auto"/>
        <w:ind w:left="0" w:firstLine="709"/>
        <w:jc w:val="both"/>
        <w:rPr>
          <w:rFonts w:ascii="Times New Roman" w:hAnsi="Times New Roman" w:cs="Times New Roman"/>
          <w:sz w:val="28"/>
          <w:szCs w:val="28"/>
          <w:shd w:val="clear" w:color="auto" w:fill="FFFFFF"/>
        </w:rPr>
      </w:pPr>
    </w:p>
    <w:p w14:paraId="1CCBE518" w14:textId="77777777" w:rsidR="00C23637" w:rsidRDefault="00C23637" w:rsidP="00C23637">
      <w:pPr>
        <w:pStyle w:val="a5"/>
        <w:spacing w:line="360" w:lineRule="auto"/>
        <w:ind w:left="0" w:firstLine="709"/>
        <w:jc w:val="both"/>
        <w:rPr>
          <w:rFonts w:ascii="Times New Roman" w:hAnsi="Times New Roman" w:cs="Times New Roman"/>
          <w:sz w:val="28"/>
          <w:szCs w:val="28"/>
          <w:shd w:val="clear" w:color="auto" w:fill="FFFFFF"/>
        </w:rPr>
      </w:pPr>
    </w:p>
    <w:p w14:paraId="55209B8A" w14:textId="77777777" w:rsidR="00C23637" w:rsidRDefault="00C23637" w:rsidP="00C23637">
      <w:pPr>
        <w:pStyle w:val="a5"/>
        <w:spacing w:line="360" w:lineRule="auto"/>
        <w:ind w:left="0" w:firstLine="709"/>
        <w:jc w:val="both"/>
        <w:rPr>
          <w:rFonts w:ascii="Times New Roman" w:hAnsi="Times New Roman" w:cs="Times New Roman"/>
          <w:sz w:val="28"/>
          <w:szCs w:val="28"/>
          <w:shd w:val="clear" w:color="auto" w:fill="FFFFFF"/>
        </w:rPr>
      </w:pPr>
    </w:p>
    <w:p w14:paraId="5EFBE475" w14:textId="77777777" w:rsidR="00C23637" w:rsidRDefault="00C23637" w:rsidP="00C23637">
      <w:pPr>
        <w:pStyle w:val="a5"/>
        <w:spacing w:line="360" w:lineRule="auto"/>
        <w:ind w:left="0" w:firstLine="709"/>
        <w:jc w:val="both"/>
        <w:rPr>
          <w:rFonts w:ascii="Times New Roman" w:hAnsi="Times New Roman" w:cs="Times New Roman"/>
          <w:sz w:val="28"/>
          <w:szCs w:val="28"/>
          <w:shd w:val="clear" w:color="auto" w:fill="FFFFFF"/>
        </w:rPr>
      </w:pPr>
    </w:p>
    <w:p w14:paraId="007848DB" w14:textId="77777777" w:rsidR="00C23637" w:rsidRDefault="00C23637" w:rsidP="00C23637">
      <w:pPr>
        <w:pStyle w:val="a5"/>
        <w:spacing w:line="360" w:lineRule="auto"/>
        <w:ind w:left="0" w:firstLine="709"/>
        <w:jc w:val="both"/>
        <w:rPr>
          <w:rFonts w:ascii="Times New Roman" w:hAnsi="Times New Roman" w:cs="Times New Roman"/>
          <w:sz w:val="28"/>
          <w:szCs w:val="28"/>
          <w:shd w:val="clear" w:color="auto" w:fill="FFFFFF"/>
        </w:rPr>
      </w:pPr>
    </w:p>
    <w:p w14:paraId="218F9FB3" w14:textId="77777777" w:rsidR="00C23637" w:rsidRDefault="00C23637" w:rsidP="00C23637">
      <w:pPr>
        <w:spacing w:line="360" w:lineRule="auto"/>
        <w:jc w:val="both"/>
        <w:rPr>
          <w:rFonts w:ascii="Times New Roman" w:hAnsi="Times New Roman" w:cs="Times New Roman"/>
          <w:sz w:val="28"/>
          <w:szCs w:val="28"/>
          <w:shd w:val="clear" w:color="auto" w:fill="FFFFFF"/>
        </w:rPr>
      </w:pPr>
    </w:p>
    <w:p w14:paraId="1DEE5AF7" w14:textId="6CF1B560" w:rsidR="00C23637" w:rsidRDefault="00C2363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7E3F1CD4" w14:textId="77777777" w:rsidR="00C23637" w:rsidRPr="000679FD" w:rsidRDefault="00C23637" w:rsidP="00C23637">
      <w:pPr>
        <w:pStyle w:val="1"/>
        <w:spacing w:line="360" w:lineRule="auto"/>
        <w:ind w:firstLine="709"/>
        <w:jc w:val="both"/>
        <w:rPr>
          <w:rFonts w:ascii="Times New Roman" w:hAnsi="Times New Roman" w:cs="Times New Roman"/>
          <w:b/>
          <w:bCs/>
          <w:color w:val="auto"/>
          <w:shd w:val="clear" w:color="auto" w:fill="FFFFFF"/>
        </w:rPr>
      </w:pPr>
      <w:bookmarkStart w:id="6" w:name="_Toc90415087"/>
      <w:r w:rsidRPr="000679FD">
        <w:rPr>
          <w:rFonts w:ascii="Times New Roman" w:hAnsi="Times New Roman" w:cs="Times New Roman"/>
          <w:b/>
          <w:bCs/>
          <w:color w:val="auto"/>
          <w:shd w:val="clear" w:color="auto" w:fill="FFFFFF"/>
        </w:rPr>
        <w:lastRenderedPageBreak/>
        <w:t>2 Агроэкологическая оценка и группировка земель</w:t>
      </w:r>
      <w:bookmarkEnd w:id="6"/>
    </w:p>
    <w:p w14:paraId="5641F08B" w14:textId="77777777" w:rsidR="00C23637" w:rsidRPr="005422E1" w:rsidRDefault="00C23637" w:rsidP="00C23637">
      <w:pPr>
        <w:pStyle w:val="a5"/>
        <w:spacing w:line="360" w:lineRule="auto"/>
        <w:ind w:left="0" w:firstLine="709"/>
        <w:jc w:val="both"/>
        <w:rPr>
          <w:rFonts w:ascii="Times New Roman" w:hAnsi="Times New Roman" w:cs="Times New Roman"/>
          <w:sz w:val="28"/>
          <w:szCs w:val="28"/>
        </w:rPr>
      </w:pPr>
      <w:r w:rsidRPr="005422E1">
        <w:rPr>
          <w:rFonts w:ascii="Times New Roman" w:hAnsi="Times New Roman" w:cs="Times New Roman"/>
          <w:sz w:val="28"/>
          <w:szCs w:val="28"/>
          <w:shd w:val="clear" w:color="auto" w:fill="FFFFFF"/>
        </w:rPr>
        <w:t>Агроэкологическая оценка земель – это сопоставление требований сельскохозяйственных культур к условиям произрастания с агроэкологическими условиями конкретной территории. Другими словами агроэкологическая оценка земель – это оценка их плодородия при которой устанавливают насколько выгодно возделывать ту или иную культуру на определенной территории</w:t>
      </w:r>
      <w:r w:rsidRPr="003B5A1E">
        <w:rPr>
          <w:rFonts w:ascii="Times New Roman" w:hAnsi="Times New Roman" w:cs="Times New Roman"/>
          <w:sz w:val="28"/>
          <w:szCs w:val="28"/>
          <w:shd w:val="clear" w:color="auto" w:fill="FFFFFF"/>
        </w:rPr>
        <w:t>[2]</w:t>
      </w:r>
      <w:hyperlink r:id="rId7" w:history="1">
        <w:r w:rsidRPr="003B5A1E">
          <w:rPr>
            <w:rStyle w:val="a7"/>
            <w:rFonts w:ascii="Times New Roman" w:hAnsi="Times New Roman" w:cs="Times New Roman"/>
            <w:sz w:val="28"/>
            <w:szCs w:val="28"/>
            <w:shd w:val="clear" w:color="auto" w:fill="FFFFFF"/>
          </w:rPr>
          <w:t>.</w:t>
        </w:r>
      </w:hyperlink>
    </w:p>
    <w:p w14:paraId="3AB5E454" w14:textId="77777777" w:rsidR="00C23637" w:rsidRPr="002D0325"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5422E1">
        <w:rPr>
          <w:rFonts w:ascii="Times New Roman" w:hAnsi="Times New Roman" w:cs="Times New Roman"/>
          <w:sz w:val="28"/>
          <w:szCs w:val="28"/>
          <w:shd w:val="clear" w:color="auto" w:fill="FFFFFF"/>
        </w:rPr>
        <w:t>Агроэкологическая оценка земель наряду с генетическими особенностями почв учитывает их современное состояние. Это позволяет обосновать мероприятия по рациональному использованию земель в хозяйствах предупреждению развития процессов деградации почв и повышения их плодородия. Кроме того создается возможность планирования производства в целом на перспективу. Определяются затратные механизмы на восстановление деградированных почв и намечаются мероприятия по дальнейшему их рациональному использованию.</w:t>
      </w:r>
      <w:r>
        <w:rPr>
          <w:rFonts w:ascii="Times New Roman" w:hAnsi="Times New Roman" w:cs="Times New Roman"/>
          <w:sz w:val="28"/>
          <w:szCs w:val="28"/>
          <w:shd w:val="clear" w:color="auto" w:fill="FFFFFF"/>
        </w:rPr>
        <w:t xml:space="preserve"> </w:t>
      </w:r>
      <w:r w:rsidRPr="002D0325">
        <w:rPr>
          <w:rFonts w:ascii="Times New Roman" w:hAnsi="Times New Roman" w:cs="Times New Roman"/>
          <w:sz w:val="28"/>
          <w:szCs w:val="28"/>
        </w:rPr>
        <w:t>Агроэкологическая группировка земель в ЗАО «Судиславль» представлена в таблице 6.</w:t>
      </w:r>
    </w:p>
    <w:p w14:paraId="6F055091" w14:textId="77777777" w:rsidR="00C23637" w:rsidRPr="002D0325" w:rsidRDefault="00C23637" w:rsidP="00C23637">
      <w:pPr>
        <w:pStyle w:val="a5"/>
        <w:spacing w:line="360" w:lineRule="auto"/>
        <w:ind w:left="0" w:firstLine="709"/>
        <w:jc w:val="both"/>
        <w:rPr>
          <w:rFonts w:ascii="Times New Roman" w:hAnsi="Times New Roman" w:cs="Times New Roman"/>
          <w:sz w:val="28"/>
          <w:szCs w:val="28"/>
        </w:rPr>
      </w:pPr>
      <w:r w:rsidRPr="002D0325">
        <w:rPr>
          <w:rFonts w:ascii="Times New Roman" w:hAnsi="Times New Roman" w:cs="Times New Roman"/>
          <w:sz w:val="28"/>
          <w:szCs w:val="28"/>
        </w:rPr>
        <w:t>Таблица 6- Агроэкологическая группировка земель</w:t>
      </w:r>
    </w:p>
    <w:tbl>
      <w:tblPr>
        <w:tblStyle w:val="a6"/>
        <w:tblW w:w="0" w:type="auto"/>
        <w:tblLook w:val="04A0" w:firstRow="1" w:lastRow="0" w:firstColumn="1" w:lastColumn="0" w:noHBand="0" w:noVBand="1"/>
      </w:tblPr>
      <w:tblGrid>
        <w:gridCol w:w="2336"/>
        <w:gridCol w:w="2336"/>
        <w:gridCol w:w="2336"/>
        <w:gridCol w:w="2337"/>
      </w:tblGrid>
      <w:tr w:rsidR="00C23637" w14:paraId="30B1FB34" w14:textId="77777777" w:rsidTr="000E40C0">
        <w:tc>
          <w:tcPr>
            <w:tcW w:w="2336" w:type="dxa"/>
          </w:tcPr>
          <w:p w14:paraId="39F0B3A7"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sidRPr="002D0325">
              <w:rPr>
                <w:rFonts w:ascii="Times New Roman" w:hAnsi="Times New Roman" w:cs="Times New Roman"/>
                <w:sz w:val="24"/>
                <w:szCs w:val="24"/>
              </w:rPr>
              <w:t xml:space="preserve">№ </w:t>
            </w:r>
            <w:proofErr w:type="spellStart"/>
            <w:r w:rsidRPr="002D0325">
              <w:rPr>
                <w:rFonts w:ascii="Times New Roman" w:hAnsi="Times New Roman" w:cs="Times New Roman"/>
                <w:sz w:val="24"/>
                <w:szCs w:val="24"/>
              </w:rPr>
              <w:t>пп</w:t>
            </w:r>
            <w:proofErr w:type="spellEnd"/>
          </w:p>
        </w:tc>
        <w:tc>
          <w:tcPr>
            <w:tcW w:w="2336" w:type="dxa"/>
          </w:tcPr>
          <w:p w14:paraId="6228D393"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sidRPr="002D0325">
              <w:rPr>
                <w:rFonts w:ascii="Times New Roman" w:hAnsi="Times New Roman" w:cs="Times New Roman"/>
                <w:sz w:val="24"/>
                <w:szCs w:val="24"/>
              </w:rPr>
              <w:t>Агроэкологическая группа земель</w:t>
            </w:r>
          </w:p>
        </w:tc>
        <w:tc>
          <w:tcPr>
            <w:tcW w:w="2336" w:type="dxa"/>
          </w:tcPr>
          <w:p w14:paraId="53499A4C"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sidRPr="002D0325">
              <w:rPr>
                <w:rFonts w:ascii="Times New Roman" w:hAnsi="Times New Roman" w:cs="Times New Roman"/>
                <w:sz w:val="24"/>
                <w:szCs w:val="24"/>
              </w:rPr>
              <w:t>Агроэкологическая подгруппа земель</w:t>
            </w:r>
          </w:p>
        </w:tc>
        <w:tc>
          <w:tcPr>
            <w:tcW w:w="2337" w:type="dxa"/>
          </w:tcPr>
          <w:p w14:paraId="49B14507"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sidRPr="002D0325">
              <w:rPr>
                <w:rFonts w:ascii="Times New Roman" w:hAnsi="Times New Roman" w:cs="Times New Roman"/>
                <w:sz w:val="24"/>
                <w:szCs w:val="24"/>
              </w:rPr>
              <w:t>Общая площадь</w:t>
            </w:r>
          </w:p>
        </w:tc>
      </w:tr>
      <w:tr w:rsidR="00C23637" w14:paraId="16C5471D" w14:textId="77777777" w:rsidTr="000E40C0">
        <w:tc>
          <w:tcPr>
            <w:tcW w:w="2336" w:type="dxa"/>
          </w:tcPr>
          <w:p w14:paraId="36FED5AE"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sidRPr="002D0325">
              <w:rPr>
                <w:rFonts w:ascii="Times New Roman" w:hAnsi="Times New Roman" w:cs="Times New Roman"/>
                <w:sz w:val="24"/>
                <w:szCs w:val="24"/>
                <w:shd w:val="clear" w:color="auto" w:fill="FFFFFF"/>
              </w:rPr>
              <w:t>1</w:t>
            </w:r>
          </w:p>
        </w:tc>
        <w:tc>
          <w:tcPr>
            <w:tcW w:w="2336" w:type="dxa"/>
          </w:tcPr>
          <w:p w14:paraId="69583B3E"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sidRPr="002D0325">
              <w:rPr>
                <w:rFonts w:ascii="Times New Roman" w:hAnsi="Times New Roman" w:cs="Times New Roman"/>
                <w:sz w:val="24"/>
                <w:szCs w:val="24"/>
                <w:shd w:val="clear" w:color="auto" w:fill="FFFFFF"/>
              </w:rPr>
              <w:t>Эрозионные</w:t>
            </w:r>
          </w:p>
        </w:tc>
        <w:tc>
          <w:tcPr>
            <w:tcW w:w="2336" w:type="dxa"/>
          </w:tcPr>
          <w:p w14:paraId="78E59ADA"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sidRPr="002D0325">
              <w:rPr>
                <w:rFonts w:ascii="Times New Roman" w:hAnsi="Times New Roman" w:cs="Times New Roman"/>
                <w:sz w:val="24"/>
                <w:szCs w:val="24"/>
                <w:shd w:val="clear" w:color="auto" w:fill="FFFFFF"/>
              </w:rPr>
              <w:t>1</w:t>
            </w:r>
          </w:p>
        </w:tc>
        <w:tc>
          <w:tcPr>
            <w:tcW w:w="2337" w:type="dxa"/>
          </w:tcPr>
          <w:p w14:paraId="1B729B87"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941</w:t>
            </w:r>
          </w:p>
        </w:tc>
      </w:tr>
      <w:tr w:rsidR="00C23637" w14:paraId="13AB093C" w14:textId="77777777" w:rsidTr="000E40C0">
        <w:tc>
          <w:tcPr>
            <w:tcW w:w="2336" w:type="dxa"/>
          </w:tcPr>
          <w:p w14:paraId="2945D870"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p>
        </w:tc>
        <w:tc>
          <w:tcPr>
            <w:tcW w:w="2336" w:type="dxa"/>
          </w:tcPr>
          <w:p w14:paraId="778CFD4D"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p>
        </w:tc>
        <w:tc>
          <w:tcPr>
            <w:tcW w:w="2336" w:type="dxa"/>
          </w:tcPr>
          <w:p w14:paraId="76DE7126"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sidRPr="002D0325">
              <w:rPr>
                <w:rFonts w:ascii="Times New Roman" w:hAnsi="Times New Roman" w:cs="Times New Roman"/>
                <w:sz w:val="24"/>
                <w:szCs w:val="24"/>
                <w:shd w:val="clear" w:color="auto" w:fill="FFFFFF"/>
              </w:rPr>
              <w:t>2</w:t>
            </w:r>
          </w:p>
        </w:tc>
        <w:tc>
          <w:tcPr>
            <w:tcW w:w="2337" w:type="dxa"/>
          </w:tcPr>
          <w:p w14:paraId="4EA7BA83" w14:textId="77777777" w:rsidR="00C23637" w:rsidRPr="002D0325" w:rsidRDefault="00C23637" w:rsidP="000E40C0">
            <w:pPr>
              <w:pStyle w:val="a5"/>
              <w:ind w:left="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577</w:t>
            </w:r>
          </w:p>
        </w:tc>
      </w:tr>
    </w:tbl>
    <w:p w14:paraId="238E0DE1" w14:textId="77777777" w:rsidR="00C23637" w:rsidRPr="00C23637" w:rsidRDefault="00C23637" w:rsidP="00C23637">
      <w:pPr>
        <w:spacing w:line="360" w:lineRule="auto"/>
        <w:jc w:val="center"/>
        <w:rPr>
          <w:rFonts w:ascii="Arial" w:hAnsi="Arial" w:cs="Arial"/>
          <w:shd w:val="clear" w:color="auto" w:fill="FFFFFF"/>
        </w:rPr>
      </w:pPr>
    </w:p>
    <w:p w14:paraId="1BB7245E" w14:textId="77777777" w:rsidR="00C23637" w:rsidRPr="00E845F1" w:rsidRDefault="00C23637" w:rsidP="00C23637">
      <w:pPr>
        <w:pStyle w:val="a5"/>
        <w:spacing w:line="360" w:lineRule="auto"/>
        <w:ind w:left="0" w:firstLine="709"/>
        <w:jc w:val="both"/>
        <w:rPr>
          <w:rFonts w:ascii="Times New Roman" w:hAnsi="Times New Roman" w:cs="Times New Roman"/>
          <w:sz w:val="28"/>
          <w:szCs w:val="28"/>
        </w:rPr>
      </w:pPr>
      <w:r w:rsidRPr="00C23637">
        <w:rPr>
          <w:rFonts w:ascii="Times New Roman" w:hAnsi="Times New Roman" w:cs="Times New Roman"/>
          <w:sz w:val="28"/>
          <w:szCs w:val="28"/>
          <w:shd w:val="clear" w:color="auto" w:fill="FFFFFF"/>
        </w:rPr>
        <w:t xml:space="preserve">В ЗАО « Судиславль» эрозионные земли. Земли с уклоном 2-3 </w:t>
      </w:r>
      <w:r w:rsidRPr="00C23637">
        <w:rPr>
          <w:rFonts w:ascii="Times New Roman" w:hAnsi="Times New Roman" w:cs="Times New Roman"/>
          <w:sz w:val="28"/>
          <w:szCs w:val="28"/>
        </w:rPr>
        <w:t>° имеют общую площадь 941 га. При данном уклоне начинает развиваться линейная эрозия . Эта эрозия начинается со струек, сбегающих по наклонам </w:t>
      </w:r>
      <w:hyperlink r:id="rId8" w:history="1">
        <w:r w:rsidRPr="00C23637">
          <w:rPr>
            <w:rStyle w:val="a7"/>
            <w:rFonts w:ascii="Times New Roman" w:hAnsi="Times New Roman" w:cs="Times New Roman"/>
            <w:color w:val="auto"/>
            <w:sz w:val="28"/>
            <w:szCs w:val="28"/>
            <w:u w:val="none"/>
          </w:rPr>
          <w:t>рельефа</w:t>
        </w:r>
      </w:hyperlink>
      <w:r w:rsidRPr="00C23637">
        <w:rPr>
          <w:rFonts w:ascii="Times New Roman" w:hAnsi="Times New Roman" w:cs="Times New Roman"/>
          <w:sz w:val="28"/>
          <w:szCs w:val="28"/>
        </w:rPr>
        <w:t> после дождей. Образуется еле заметная </w:t>
      </w:r>
      <w:hyperlink r:id="rId9" w:history="1">
        <w:r w:rsidRPr="00C23637">
          <w:rPr>
            <w:rStyle w:val="a7"/>
            <w:rFonts w:ascii="Times New Roman" w:hAnsi="Times New Roman" w:cs="Times New Roman"/>
            <w:color w:val="auto"/>
            <w:sz w:val="28"/>
            <w:szCs w:val="28"/>
            <w:u w:val="none"/>
          </w:rPr>
          <w:t>ложбина</w:t>
        </w:r>
      </w:hyperlink>
      <w:r w:rsidRPr="00C23637">
        <w:rPr>
          <w:rFonts w:ascii="Times New Roman" w:hAnsi="Times New Roman" w:cs="Times New Roman"/>
          <w:sz w:val="28"/>
          <w:szCs w:val="28"/>
        </w:rPr>
        <w:t> временного водотока или промоина вдоль полевой борозды. При повторении дождя ложбинки углубляются, со временем превращаются в </w:t>
      </w:r>
      <w:hyperlink r:id="rId10" w:history="1">
        <w:r w:rsidRPr="00C23637">
          <w:rPr>
            <w:rStyle w:val="a7"/>
            <w:rFonts w:ascii="Times New Roman" w:hAnsi="Times New Roman" w:cs="Times New Roman"/>
            <w:color w:val="auto"/>
            <w:sz w:val="28"/>
            <w:szCs w:val="28"/>
            <w:u w:val="none"/>
          </w:rPr>
          <w:t>овраги</w:t>
        </w:r>
      </w:hyperlink>
      <w:r w:rsidRPr="00C23637">
        <w:rPr>
          <w:rFonts w:ascii="Times New Roman" w:hAnsi="Times New Roman" w:cs="Times New Roman"/>
          <w:sz w:val="28"/>
          <w:szCs w:val="28"/>
        </w:rPr>
        <w:t>, </w:t>
      </w:r>
      <w:hyperlink r:id="rId11" w:history="1">
        <w:r w:rsidRPr="00C23637">
          <w:rPr>
            <w:rStyle w:val="a7"/>
            <w:rFonts w:ascii="Times New Roman" w:hAnsi="Times New Roman" w:cs="Times New Roman"/>
            <w:color w:val="auto"/>
            <w:sz w:val="28"/>
            <w:szCs w:val="28"/>
            <w:u w:val="none"/>
          </w:rPr>
          <w:t>балки</w:t>
        </w:r>
      </w:hyperlink>
      <w:r w:rsidRPr="00C23637">
        <w:rPr>
          <w:rFonts w:ascii="Times New Roman" w:hAnsi="Times New Roman" w:cs="Times New Roman"/>
          <w:sz w:val="28"/>
          <w:szCs w:val="28"/>
        </w:rPr>
        <w:t>, </w:t>
      </w:r>
      <w:hyperlink r:id="rId12" w:history="1">
        <w:r w:rsidRPr="00C23637">
          <w:rPr>
            <w:rStyle w:val="a7"/>
            <w:rFonts w:ascii="Times New Roman" w:hAnsi="Times New Roman" w:cs="Times New Roman"/>
            <w:color w:val="auto"/>
            <w:sz w:val="28"/>
            <w:szCs w:val="28"/>
            <w:u w:val="none"/>
          </w:rPr>
          <w:t>пади</w:t>
        </w:r>
      </w:hyperlink>
      <w:r w:rsidRPr="00C23637">
        <w:rPr>
          <w:rFonts w:ascii="Times New Roman" w:hAnsi="Times New Roman" w:cs="Times New Roman"/>
          <w:sz w:val="28"/>
          <w:szCs w:val="28"/>
        </w:rPr>
        <w:t> и в конечном счете в </w:t>
      </w:r>
      <w:hyperlink r:id="rId13" w:history="1">
        <w:r w:rsidRPr="00C23637">
          <w:rPr>
            <w:rStyle w:val="a7"/>
            <w:rFonts w:ascii="Times New Roman" w:hAnsi="Times New Roman" w:cs="Times New Roman"/>
            <w:color w:val="auto"/>
            <w:sz w:val="28"/>
            <w:szCs w:val="28"/>
            <w:u w:val="none"/>
          </w:rPr>
          <w:t>речные долины</w:t>
        </w:r>
      </w:hyperlink>
      <w:r w:rsidRPr="00C23637">
        <w:rPr>
          <w:rFonts w:ascii="Times New Roman" w:hAnsi="Times New Roman" w:cs="Times New Roman"/>
          <w:sz w:val="28"/>
          <w:szCs w:val="28"/>
        </w:rPr>
        <w:t>. Появившиеся при этом </w:t>
      </w:r>
      <w:hyperlink r:id="rId14" w:history="1">
        <w:r w:rsidRPr="00C23637">
          <w:rPr>
            <w:rStyle w:val="a7"/>
            <w:rFonts w:ascii="Times New Roman" w:hAnsi="Times New Roman" w:cs="Times New Roman"/>
            <w:color w:val="auto"/>
            <w:sz w:val="28"/>
            <w:szCs w:val="28"/>
            <w:u w:val="none"/>
          </w:rPr>
          <w:t>склоны</w:t>
        </w:r>
      </w:hyperlink>
      <w:r w:rsidRPr="00C23637">
        <w:rPr>
          <w:rFonts w:ascii="Times New Roman" w:hAnsi="Times New Roman" w:cs="Times New Roman"/>
          <w:sz w:val="28"/>
          <w:szCs w:val="28"/>
        </w:rPr>
        <w:t xml:space="preserve"> способствуют размножению новых </w:t>
      </w:r>
      <w:proofErr w:type="spellStart"/>
      <w:r w:rsidRPr="00E845F1">
        <w:rPr>
          <w:rFonts w:ascii="Times New Roman" w:hAnsi="Times New Roman" w:cs="Times New Roman"/>
          <w:sz w:val="28"/>
          <w:szCs w:val="28"/>
        </w:rPr>
        <w:lastRenderedPageBreak/>
        <w:t>промоин</w:t>
      </w:r>
      <w:r w:rsidRPr="00E845F1">
        <w:rPr>
          <w:rFonts w:ascii="Times New Roman" w:hAnsi="Times New Roman" w:cs="Times New Roman"/>
          <w:sz w:val="28"/>
          <w:szCs w:val="28"/>
          <w:shd w:val="clear" w:color="auto" w:fill="F8F3EF"/>
        </w:rPr>
        <w:t>.</w:t>
      </w:r>
      <w:r w:rsidRPr="00E845F1">
        <w:rPr>
          <w:rFonts w:ascii="Times New Roman" w:hAnsi="Times New Roman" w:cs="Times New Roman"/>
          <w:sz w:val="28"/>
          <w:szCs w:val="28"/>
          <w:shd w:val="clear" w:color="auto" w:fill="FFFFFF"/>
        </w:rPr>
        <w:t>Для</w:t>
      </w:r>
      <w:proofErr w:type="spellEnd"/>
      <w:r w:rsidRPr="00E845F1">
        <w:rPr>
          <w:rFonts w:ascii="Times New Roman" w:hAnsi="Times New Roman" w:cs="Times New Roman"/>
          <w:sz w:val="28"/>
          <w:szCs w:val="28"/>
          <w:shd w:val="clear" w:color="auto" w:fill="FFFFFF"/>
        </w:rPr>
        <w:t xml:space="preserve"> предотвращения развития линейной эрозии необходимо ограничить в севообороте долю пропашных культур. </w:t>
      </w:r>
    </w:p>
    <w:p w14:paraId="5BFAE364" w14:textId="77777777" w:rsidR="00C23637" w:rsidRPr="00E845F1" w:rsidRDefault="00C23637" w:rsidP="00C23637">
      <w:pPr>
        <w:pStyle w:val="a5"/>
        <w:spacing w:line="360" w:lineRule="auto"/>
        <w:ind w:left="0" w:firstLine="709"/>
        <w:jc w:val="both"/>
        <w:rPr>
          <w:rFonts w:ascii="Times New Roman" w:hAnsi="Times New Roman" w:cs="Times New Roman"/>
          <w:sz w:val="28"/>
          <w:szCs w:val="28"/>
          <w:shd w:val="clear" w:color="auto" w:fill="FFFFFF"/>
        </w:rPr>
      </w:pPr>
      <w:r w:rsidRPr="00E845F1">
        <w:rPr>
          <w:rFonts w:ascii="Times New Roman" w:hAnsi="Times New Roman" w:cs="Times New Roman"/>
          <w:sz w:val="28"/>
          <w:szCs w:val="28"/>
          <w:shd w:val="clear" w:color="auto" w:fill="FFFFFF"/>
        </w:rPr>
        <w:t>Эрозионные земли с уклоном 3-6</w:t>
      </w:r>
      <w:r w:rsidRPr="00E845F1">
        <w:rPr>
          <w:rFonts w:ascii="Times New Roman" w:hAnsi="Times New Roman" w:cs="Times New Roman"/>
          <w:sz w:val="28"/>
          <w:szCs w:val="28"/>
        </w:rPr>
        <w:t xml:space="preserve">° </w:t>
      </w:r>
      <w:r w:rsidRPr="00E845F1">
        <w:rPr>
          <w:rFonts w:ascii="Times New Roman" w:hAnsi="Times New Roman" w:cs="Times New Roman"/>
          <w:sz w:val="28"/>
          <w:szCs w:val="28"/>
          <w:shd w:val="clear" w:color="auto" w:fill="FFFFFF"/>
        </w:rPr>
        <w:t xml:space="preserve">имеют общую площадь 577 га. </w:t>
      </w:r>
    </w:p>
    <w:p w14:paraId="42F26AD7" w14:textId="77777777" w:rsidR="00C23637" w:rsidRDefault="00C23637" w:rsidP="00C23637">
      <w:pPr>
        <w:pStyle w:val="a5"/>
        <w:spacing w:line="360" w:lineRule="auto"/>
        <w:ind w:left="0" w:firstLine="709"/>
        <w:jc w:val="both"/>
        <w:rPr>
          <w:rFonts w:ascii="Times New Roman" w:hAnsi="Times New Roman" w:cs="Times New Roman"/>
          <w:sz w:val="28"/>
          <w:szCs w:val="28"/>
          <w:bdr w:val="none" w:sz="0" w:space="0" w:color="auto" w:frame="1"/>
        </w:rPr>
      </w:pPr>
      <w:r w:rsidRPr="00E845F1">
        <w:rPr>
          <w:rFonts w:ascii="Times New Roman" w:hAnsi="Times New Roman" w:cs="Times New Roman"/>
          <w:sz w:val="28"/>
          <w:szCs w:val="28"/>
          <w:shd w:val="clear" w:color="auto" w:fill="FFFFFF"/>
        </w:rPr>
        <w:t xml:space="preserve">На таких землях в севообороте исключаются пропашные культуры, а так </w:t>
      </w:r>
      <w:r>
        <w:rPr>
          <w:rFonts w:ascii="Times New Roman" w:hAnsi="Times New Roman" w:cs="Times New Roman"/>
          <w:sz w:val="28"/>
          <w:szCs w:val="28"/>
          <w:shd w:val="clear" w:color="auto" w:fill="FFFFFF"/>
        </w:rPr>
        <w:t>же</w:t>
      </w:r>
      <w:r w:rsidRPr="00E845F1">
        <w:rPr>
          <w:rFonts w:ascii="Times New Roman" w:hAnsi="Times New Roman" w:cs="Times New Roman"/>
          <w:sz w:val="28"/>
          <w:szCs w:val="28"/>
          <w:shd w:val="clear" w:color="auto" w:fill="FFFFFF"/>
        </w:rPr>
        <w:t xml:space="preserve"> разрабатываются противоэрозионные мероприятия. Мероприятия по борьбе с эрозией почв должны носить комплексный характер. В комплекс мер по борьбе с эрозией почв входят организационно – хозяйственные, агротехнические, лесомелиоративные и гидротехнические мероприятия.</w:t>
      </w:r>
    </w:p>
    <w:p w14:paraId="68F98914" w14:textId="77777777" w:rsidR="00C23637" w:rsidRDefault="00C23637" w:rsidP="00C23637">
      <w:pPr>
        <w:rPr>
          <w:rFonts w:ascii="Arial" w:eastAsia="Times New Roman" w:hAnsi="Arial" w:cs="Arial"/>
          <w:color w:val="565656"/>
          <w:sz w:val="27"/>
          <w:szCs w:val="27"/>
          <w:lang w:eastAsia="ru-RU"/>
        </w:rPr>
      </w:pPr>
      <w:r>
        <w:rPr>
          <w:rFonts w:ascii="Arial" w:hAnsi="Arial" w:cs="Arial"/>
          <w:color w:val="565656"/>
          <w:sz w:val="27"/>
          <w:szCs w:val="27"/>
        </w:rPr>
        <w:br w:type="page"/>
      </w:r>
    </w:p>
    <w:p w14:paraId="61F11EB7" w14:textId="77777777" w:rsidR="009E7376" w:rsidRDefault="009E7376" w:rsidP="009E7376">
      <w:pPr>
        <w:pStyle w:val="1"/>
        <w:numPr>
          <w:ilvl w:val="0"/>
          <w:numId w:val="3"/>
        </w:numPr>
        <w:spacing w:line="360" w:lineRule="auto"/>
        <w:ind w:left="0" w:firstLine="709"/>
        <w:rPr>
          <w:rFonts w:ascii="Times New Roman" w:hAnsi="Times New Roman" w:cs="Times New Roman"/>
          <w:b/>
          <w:bCs/>
          <w:color w:val="auto"/>
        </w:rPr>
      </w:pPr>
      <w:bookmarkStart w:id="7" w:name="_Toc90415088"/>
      <w:r w:rsidRPr="00145629">
        <w:rPr>
          <w:rFonts w:ascii="Times New Roman" w:hAnsi="Times New Roman" w:cs="Times New Roman"/>
          <w:b/>
          <w:bCs/>
          <w:color w:val="auto"/>
        </w:rPr>
        <w:lastRenderedPageBreak/>
        <w:t>Проектирование системы земледелия хозяйства</w:t>
      </w:r>
      <w:bookmarkEnd w:id="7"/>
    </w:p>
    <w:p w14:paraId="7A344DA9" w14:textId="77777777" w:rsidR="009E7376" w:rsidRPr="00B70285" w:rsidRDefault="009E7376" w:rsidP="009E7376">
      <w:pPr>
        <w:pStyle w:val="2"/>
        <w:numPr>
          <w:ilvl w:val="1"/>
          <w:numId w:val="3"/>
        </w:numPr>
        <w:spacing w:line="360" w:lineRule="auto"/>
        <w:ind w:left="0" w:firstLine="709"/>
        <w:jc w:val="both"/>
        <w:rPr>
          <w:rFonts w:ascii="Times New Roman" w:hAnsi="Times New Roman" w:cs="Times New Roman"/>
          <w:b/>
          <w:bCs/>
          <w:color w:val="auto"/>
          <w:sz w:val="28"/>
          <w:szCs w:val="28"/>
        </w:rPr>
      </w:pPr>
      <w:bookmarkStart w:id="8" w:name="_Toc90415089"/>
      <w:r w:rsidRPr="00145629">
        <w:rPr>
          <w:rFonts w:ascii="Times New Roman" w:hAnsi="Times New Roman" w:cs="Times New Roman"/>
          <w:b/>
          <w:bCs/>
          <w:color w:val="auto"/>
          <w:sz w:val="28"/>
          <w:szCs w:val="28"/>
        </w:rPr>
        <w:t>Обоснование специализации предприятия, соотношения сельскохозяйственных угодий и структуры посевных площадей</w:t>
      </w:r>
      <w:bookmarkEnd w:id="8"/>
    </w:p>
    <w:p w14:paraId="43943DE9" w14:textId="77777777" w:rsidR="009E7376" w:rsidRDefault="009E7376" w:rsidP="009E7376">
      <w:pPr>
        <w:pStyle w:val="a5"/>
        <w:spacing w:line="360" w:lineRule="auto"/>
        <w:ind w:left="0" w:firstLine="709"/>
        <w:jc w:val="both"/>
        <w:rPr>
          <w:rFonts w:ascii="Times New Roman" w:hAnsi="Times New Roman" w:cs="Times New Roman"/>
          <w:sz w:val="28"/>
          <w:szCs w:val="28"/>
        </w:rPr>
      </w:pPr>
      <w:r w:rsidRPr="00B70285">
        <w:rPr>
          <w:rFonts w:ascii="Times New Roman" w:hAnsi="Times New Roman" w:cs="Times New Roman"/>
          <w:sz w:val="28"/>
          <w:szCs w:val="28"/>
        </w:rPr>
        <w:t xml:space="preserve">При выборе структуры посевных площадей для своего хозяйства, мы руководствуемся в первую очередь специализацией хозяйства, потребностью в кормах отрасли животноводства, наличием и продуктивностью естественных кормовых угодий, необходимостью выделение семенных посевов, продовольственных фондов, а также рентабельностью возделываемых сельскохозяйственных культур. </w:t>
      </w:r>
    </w:p>
    <w:p w14:paraId="2917F4AE" w14:textId="7476698F" w:rsidR="009E7376" w:rsidRPr="00A43E38" w:rsidRDefault="009E7376" w:rsidP="009E7376">
      <w:pPr>
        <w:pStyle w:val="a5"/>
        <w:spacing w:line="360" w:lineRule="auto"/>
        <w:ind w:left="0" w:firstLine="709"/>
        <w:jc w:val="both"/>
        <w:rPr>
          <w:rFonts w:ascii="Times New Roman" w:hAnsi="Times New Roman" w:cs="Times New Roman"/>
          <w:sz w:val="28"/>
          <w:szCs w:val="28"/>
        </w:rPr>
      </w:pPr>
      <w:r w:rsidRPr="00B70285">
        <w:rPr>
          <w:rFonts w:ascii="Times New Roman" w:hAnsi="Times New Roman" w:cs="Times New Roman"/>
          <w:sz w:val="28"/>
          <w:szCs w:val="28"/>
        </w:rPr>
        <w:t>Таким образом, вся пашня ЗАО «Судиславль» (1</w:t>
      </w:r>
      <w:r>
        <w:rPr>
          <w:rFonts w:ascii="Times New Roman" w:hAnsi="Times New Roman" w:cs="Times New Roman"/>
          <w:sz w:val="28"/>
          <w:szCs w:val="28"/>
        </w:rPr>
        <w:t>000</w:t>
      </w:r>
      <w:r w:rsidRPr="00B70285">
        <w:rPr>
          <w:rFonts w:ascii="Times New Roman" w:hAnsi="Times New Roman" w:cs="Times New Roman"/>
          <w:sz w:val="28"/>
          <w:szCs w:val="28"/>
        </w:rPr>
        <w:t xml:space="preserve"> га) будет использована для выращивания сельскохозяйственных культур, в первую очередь кормовых. Использование чистых паров не предусмотрено, скорей всего будет практиковаться занятый пар после уборки однолетних трав (</w:t>
      </w:r>
      <w:proofErr w:type="spellStart"/>
      <w:r w:rsidRPr="00B70285">
        <w:rPr>
          <w:rFonts w:ascii="Times New Roman" w:hAnsi="Times New Roman" w:cs="Times New Roman"/>
          <w:sz w:val="28"/>
          <w:szCs w:val="28"/>
        </w:rPr>
        <w:t>вико</w:t>
      </w:r>
      <w:proofErr w:type="spellEnd"/>
      <w:r w:rsidRPr="00B70285">
        <w:rPr>
          <w:rFonts w:ascii="Times New Roman" w:hAnsi="Times New Roman" w:cs="Times New Roman"/>
          <w:sz w:val="28"/>
          <w:szCs w:val="28"/>
        </w:rPr>
        <w:t>-овсяная смесь).</w:t>
      </w:r>
      <w:r>
        <w:rPr>
          <w:rFonts w:ascii="Times New Roman" w:hAnsi="Times New Roman" w:cs="Times New Roman"/>
          <w:sz w:val="28"/>
          <w:szCs w:val="28"/>
        </w:rPr>
        <w:t xml:space="preserve"> </w:t>
      </w:r>
      <w:r w:rsidRPr="00A43E38">
        <w:rPr>
          <w:rFonts w:ascii="Times New Roman" w:hAnsi="Times New Roman" w:cs="Times New Roman"/>
          <w:sz w:val="28"/>
          <w:szCs w:val="28"/>
        </w:rPr>
        <w:t xml:space="preserve">Исходная и плановая структура посевных площадей в ЗАО «Судиславль» представлена в таблице 7. </w:t>
      </w:r>
    </w:p>
    <w:p w14:paraId="1712734E" w14:textId="77777777" w:rsidR="009E7376" w:rsidRPr="00A43E38" w:rsidRDefault="009E7376" w:rsidP="009E7376">
      <w:pPr>
        <w:pStyle w:val="a5"/>
        <w:spacing w:line="360" w:lineRule="auto"/>
        <w:ind w:left="0"/>
        <w:jc w:val="both"/>
        <w:rPr>
          <w:rFonts w:ascii="Times New Roman" w:hAnsi="Times New Roman" w:cs="Times New Roman"/>
          <w:sz w:val="28"/>
          <w:szCs w:val="28"/>
        </w:rPr>
      </w:pPr>
      <w:r w:rsidRPr="00A43E38">
        <w:rPr>
          <w:rFonts w:ascii="Times New Roman" w:hAnsi="Times New Roman" w:cs="Times New Roman"/>
          <w:sz w:val="28"/>
          <w:szCs w:val="28"/>
        </w:rPr>
        <w:t>Таблица 7 - Исходная и плановая структура посевных площадей</w:t>
      </w:r>
    </w:p>
    <w:tbl>
      <w:tblPr>
        <w:tblStyle w:val="a6"/>
        <w:tblW w:w="9640" w:type="dxa"/>
        <w:tblInd w:w="-147" w:type="dxa"/>
        <w:tblLook w:val="04A0" w:firstRow="1" w:lastRow="0" w:firstColumn="1" w:lastColumn="0" w:noHBand="0" w:noVBand="1"/>
      </w:tblPr>
      <w:tblGrid>
        <w:gridCol w:w="1644"/>
        <w:gridCol w:w="1486"/>
        <w:gridCol w:w="876"/>
        <w:gridCol w:w="1607"/>
        <w:gridCol w:w="1220"/>
        <w:gridCol w:w="945"/>
        <w:gridCol w:w="1862"/>
      </w:tblGrid>
      <w:tr w:rsidR="009E7376" w14:paraId="5B10C532" w14:textId="77777777" w:rsidTr="00443EA8">
        <w:tc>
          <w:tcPr>
            <w:tcW w:w="1644" w:type="dxa"/>
            <w:vMerge w:val="restart"/>
          </w:tcPr>
          <w:p w14:paraId="39DE44BD" w14:textId="77777777" w:rsidR="009E7376" w:rsidRPr="00FF05A9" w:rsidRDefault="009E7376" w:rsidP="000E40C0">
            <w:pPr>
              <w:pStyle w:val="a5"/>
              <w:ind w:left="0"/>
              <w:jc w:val="center"/>
              <w:rPr>
                <w:rFonts w:ascii="Times New Roman" w:hAnsi="Times New Roman" w:cs="Times New Roman"/>
                <w:sz w:val="24"/>
                <w:szCs w:val="24"/>
              </w:rPr>
            </w:pPr>
            <w:r w:rsidRPr="00FF05A9">
              <w:rPr>
                <w:rFonts w:ascii="Times New Roman" w:hAnsi="Times New Roman" w:cs="Times New Roman"/>
                <w:sz w:val="24"/>
                <w:szCs w:val="24"/>
              </w:rPr>
              <w:t>Культуры</w:t>
            </w:r>
          </w:p>
        </w:tc>
        <w:tc>
          <w:tcPr>
            <w:tcW w:w="2362" w:type="dxa"/>
            <w:gridSpan w:val="2"/>
          </w:tcPr>
          <w:p w14:paraId="1EFFD27D" w14:textId="77777777" w:rsidR="009E7376" w:rsidRPr="00FF05A9" w:rsidRDefault="009E7376" w:rsidP="000E40C0">
            <w:pPr>
              <w:pStyle w:val="a5"/>
              <w:ind w:left="0"/>
              <w:jc w:val="center"/>
              <w:rPr>
                <w:rFonts w:ascii="Times New Roman" w:hAnsi="Times New Roman" w:cs="Times New Roman"/>
                <w:sz w:val="24"/>
                <w:szCs w:val="24"/>
              </w:rPr>
            </w:pPr>
            <w:r w:rsidRPr="00FF05A9">
              <w:rPr>
                <w:rFonts w:ascii="Times New Roman" w:hAnsi="Times New Roman" w:cs="Times New Roman"/>
                <w:sz w:val="24"/>
                <w:szCs w:val="24"/>
              </w:rPr>
              <w:t>Исходная структура</w:t>
            </w:r>
          </w:p>
        </w:tc>
        <w:tc>
          <w:tcPr>
            <w:tcW w:w="1607" w:type="dxa"/>
            <w:vMerge w:val="restart"/>
          </w:tcPr>
          <w:p w14:paraId="573AD85B" w14:textId="77777777" w:rsidR="009E7376" w:rsidRPr="00FF05A9" w:rsidRDefault="009E7376" w:rsidP="000E40C0">
            <w:pPr>
              <w:pStyle w:val="a5"/>
              <w:ind w:left="0"/>
              <w:jc w:val="center"/>
              <w:rPr>
                <w:rFonts w:ascii="Times New Roman" w:hAnsi="Times New Roman" w:cs="Times New Roman"/>
                <w:sz w:val="24"/>
                <w:szCs w:val="24"/>
              </w:rPr>
            </w:pPr>
            <w:r w:rsidRPr="00FF05A9">
              <w:rPr>
                <w:rFonts w:ascii="Times New Roman" w:hAnsi="Times New Roman" w:cs="Times New Roman"/>
                <w:sz w:val="24"/>
                <w:szCs w:val="24"/>
              </w:rPr>
              <w:t>Средняя урожайность, ц/га</w:t>
            </w:r>
          </w:p>
        </w:tc>
        <w:tc>
          <w:tcPr>
            <w:tcW w:w="2165" w:type="dxa"/>
            <w:gridSpan w:val="2"/>
          </w:tcPr>
          <w:p w14:paraId="078AF7D3" w14:textId="77777777" w:rsidR="009E7376" w:rsidRPr="00FF05A9" w:rsidRDefault="009E7376" w:rsidP="000E40C0">
            <w:pPr>
              <w:pStyle w:val="a5"/>
              <w:ind w:left="0"/>
              <w:jc w:val="center"/>
              <w:rPr>
                <w:rFonts w:ascii="Times New Roman" w:hAnsi="Times New Roman" w:cs="Times New Roman"/>
                <w:sz w:val="24"/>
                <w:szCs w:val="24"/>
              </w:rPr>
            </w:pPr>
            <w:r w:rsidRPr="00FF05A9">
              <w:rPr>
                <w:rFonts w:ascii="Times New Roman" w:hAnsi="Times New Roman" w:cs="Times New Roman"/>
                <w:sz w:val="24"/>
                <w:szCs w:val="24"/>
              </w:rPr>
              <w:t>Планируемая структура</w:t>
            </w:r>
          </w:p>
        </w:tc>
        <w:tc>
          <w:tcPr>
            <w:tcW w:w="1862" w:type="dxa"/>
            <w:vMerge w:val="restart"/>
          </w:tcPr>
          <w:p w14:paraId="7952082E" w14:textId="77777777" w:rsidR="009E7376" w:rsidRPr="00FF05A9" w:rsidRDefault="009E7376" w:rsidP="000E40C0">
            <w:pPr>
              <w:pStyle w:val="a5"/>
              <w:ind w:left="0"/>
              <w:jc w:val="center"/>
              <w:rPr>
                <w:rFonts w:ascii="Times New Roman" w:hAnsi="Times New Roman" w:cs="Times New Roman"/>
                <w:sz w:val="24"/>
                <w:szCs w:val="24"/>
              </w:rPr>
            </w:pPr>
            <w:r w:rsidRPr="00FF05A9">
              <w:rPr>
                <w:rFonts w:ascii="Times New Roman" w:hAnsi="Times New Roman" w:cs="Times New Roman"/>
                <w:sz w:val="24"/>
                <w:szCs w:val="24"/>
              </w:rPr>
              <w:t>Планируемая урожайность, ц/га</w:t>
            </w:r>
          </w:p>
        </w:tc>
      </w:tr>
      <w:tr w:rsidR="009E7376" w14:paraId="267A9E6A" w14:textId="77777777" w:rsidTr="00443EA8">
        <w:tc>
          <w:tcPr>
            <w:tcW w:w="1644" w:type="dxa"/>
            <w:vMerge/>
          </w:tcPr>
          <w:p w14:paraId="2D69EC00" w14:textId="77777777" w:rsidR="009E7376" w:rsidRPr="00FF05A9" w:rsidRDefault="009E7376" w:rsidP="000E40C0">
            <w:pPr>
              <w:pStyle w:val="a5"/>
              <w:ind w:left="0"/>
              <w:rPr>
                <w:rFonts w:ascii="Times New Roman" w:hAnsi="Times New Roman" w:cs="Times New Roman"/>
                <w:sz w:val="24"/>
                <w:szCs w:val="24"/>
              </w:rPr>
            </w:pPr>
          </w:p>
        </w:tc>
        <w:tc>
          <w:tcPr>
            <w:tcW w:w="1486" w:type="dxa"/>
          </w:tcPr>
          <w:p w14:paraId="538F97DC" w14:textId="77777777" w:rsidR="009E7376" w:rsidRPr="00FF05A9" w:rsidRDefault="009E7376" w:rsidP="000E40C0">
            <w:pPr>
              <w:pStyle w:val="a5"/>
              <w:ind w:left="0"/>
              <w:jc w:val="center"/>
              <w:rPr>
                <w:rFonts w:ascii="Times New Roman" w:hAnsi="Times New Roman" w:cs="Times New Roman"/>
                <w:sz w:val="24"/>
                <w:szCs w:val="24"/>
              </w:rPr>
            </w:pPr>
            <w:r w:rsidRPr="00FF05A9">
              <w:rPr>
                <w:rFonts w:ascii="Times New Roman" w:hAnsi="Times New Roman" w:cs="Times New Roman"/>
                <w:sz w:val="24"/>
                <w:szCs w:val="24"/>
              </w:rPr>
              <w:t>площадь, га</w:t>
            </w:r>
          </w:p>
        </w:tc>
        <w:tc>
          <w:tcPr>
            <w:tcW w:w="876" w:type="dxa"/>
          </w:tcPr>
          <w:p w14:paraId="46C1C749" w14:textId="77777777" w:rsidR="009E7376" w:rsidRPr="00FF05A9" w:rsidRDefault="009E7376" w:rsidP="000E40C0">
            <w:pPr>
              <w:pStyle w:val="a5"/>
              <w:ind w:left="0"/>
              <w:jc w:val="center"/>
              <w:rPr>
                <w:rFonts w:ascii="Times New Roman" w:hAnsi="Times New Roman" w:cs="Times New Roman"/>
                <w:sz w:val="24"/>
                <w:szCs w:val="24"/>
              </w:rPr>
            </w:pPr>
            <w:r w:rsidRPr="00FF05A9">
              <w:rPr>
                <w:rFonts w:ascii="Times New Roman" w:hAnsi="Times New Roman" w:cs="Times New Roman"/>
                <w:sz w:val="24"/>
                <w:szCs w:val="24"/>
              </w:rPr>
              <w:t>в % к пашне</w:t>
            </w:r>
          </w:p>
        </w:tc>
        <w:tc>
          <w:tcPr>
            <w:tcW w:w="1607" w:type="dxa"/>
            <w:vMerge/>
          </w:tcPr>
          <w:p w14:paraId="130718BC" w14:textId="77777777" w:rsidR="009E7376" w:rsidRPr="00FF05A9" w:rsidRDefault="009E7376" w:rsidP="000E40C0">
            <w:pPr>
              <w:pStyle w:val="a5"/>
              <w:ind w:left="0"/>
              <w:jc w:val="center"/>
              <w:rPr>
                <w:rFonts w:ascii="Times New Roman" w:hAnsi="Times New Roman" w:cs="Times New Roman"/>
                <w:sz w:val="24"/>
                <w:szCs w:val="24"/>
              </w:rPr>
            </w:pPr>
          </w:p>
        </w:tc>
        <w:tc>
          <w:tcPr>
            <w:tcW w:w="1220" w:type="dxa"/>
          </w:tcPr>
          <w:p w14:paraId="124C9647" w14:textId="77777777" w:rsidR="009E7376" w:rsidRPr="00FF05A9" w:rsidRDefault="009E7376" w:rsidP="000E40C0">
            <w:pPr>
              <w:pStyle w:val="a5"/>
              <w:ind w:left="0"/>
              <w:jc w:val="center"/>
              <w:rPr>
                <w:rFonts w:ascii="Times New Roman" w:hAnsi="Times New Roman" w:cs="Times New Roman"/>
                <w:sz w:val="24"/>
                <w:szCs w:val="24"/>
              </w:rPr>
            </w:pPr>
            <w:r w:rsidRPr="00FF05A9">
              <w:rPr>
                <w:rFonts w:ascii="Times New Roman" w:hAnsi="Times New Roman" w:cs="Times New Roman"/>
                <w:sz w:val="24"/>
                <w:szCs w:val="24"/>
              </w:rPr>
              <w:t>площадь, га</w:t>
            </w:r>
          </w:p>
        </w:tc>
        <w:tc>
          <w:tcPr>
            <w:tcW w:w="945" w:type="dxa"/>
          </w:tcPr>
          <w:p w14:paraId="1F2DDB31" w14:textId="77777777" w:rsidR="009E7376" w:rsidRPr="00FF05A9" w:rsidRDefault="009E7376" w:rsidP="000E40C0">
            <w:pPr>
              <w:pStyle w:val="a5"/>
              <w:ind w:left="0"/>
              <w:jc w:val="center"/>
              <w:rPr>
                <w:rFonts w:ascii="Times New Roman" w:hAnsi="Times New Roman" w:cs="Times New Roman"/>
                <w:sz w:val="24"/>
                <w:szCs w:val="24"/>
              </w:rPr>
            </w:pPr>
            <w:r w:rsidRPr="00FF05A9">
              <w:rPr>
                <w:rFonts w:ascii="Times New Roman" w:hAnsi="Times New Roman" w:cs="Times New Roman"/>
                <w:sz w:val="24"/>
                <w:szCs w:val="24"/>
              </w:rPr>
              <w:t>в % к пашне</w:t>
            </w:r>
          </w:p>
        </w:tc>
        <w:tc>
          <w:tcPr>
            <w:tcW w:w="1862" w:type="dxa"/>
            <w:vMerge/>
          </w:tcPr>
          <w:p w14:paraId="3D3E9F86" w14:textId="77777777" w:rsidR="009E7376" w:rsidRPr="00FF05A9" w:rsidRDefault="009E7376" w:rsidP="000E40C0">
            <w:pPr>
              <w:pStyle w:val="a5"/>
              <w:ind w:left="0"/>
              <w:rPr>
                <w:rFonts w:ascii="Times New Roman" w:hAnsi="Times New Roman" w:cs="Times New Roman"/>
                <w:sz w:val="24"/>
                <w:szCs w:val="24"/>
              </w:rPr>
            </w:pPr>
          </w:p>
        </w:tc>
      </w:tr>
      <w:tr w:rsidR="00F71481" w14:paraId="34B0BAA0" w14:textId="77777777" w:rsidTr="00443EA8">
        <w:tc>
          <w:tcPr>
            <w:tcW w:w="1644" w:type="dxa"/>
          </w:tcPr>
          <w:p w14:paraId="491C0DF7" w14:textId="77777777" w:rsidR="00F71481" w:rsidRPr="00B61924" w:rsidRDefault="00F71481" w:rsidP="00F71481">
            <w:pPr>
              <w:pStyle w:val="a5"/>
              <w:ind w:left="0"/>
              <w:rPr>
                <w:rFonts w:ascii="Times New Roman" w:hAnsi="Times New Roman" w:cs="Times New Roman"/>
                <w:sz w:val="24"/>
                <w:szCs w:val="24"/>
              </w:rPr>
            </w:pPr>
            <w:r w:rsidRPr="00B61924">
              <w:rPr>
                <w:rFonts w:ascii="Times New Roman" w:hAnsi="Times New Roman" w:cs="Times New Roman"/>
                <w:spacing w:val="-3"/>
                <w:sz w:val="24"/>
                <w:szCs w:val="24"/>
              </w:rPr>
              <w:t xml:space="preserve">Морковь </w:t>
            </w:r>
          </w:p>
        </w:tc>
        <w:tc>
          <w:tcPr>
            <w:tcW w:w="1486" w:type="dxa"/>
          </w:tcPr>
          <w:p w14:paraId="5450A52E" w14:textId="44646333"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21,00</w:t>
            </w:r>
          </w:p>
        </w:tc>
        <w:tc>
          <w:tcPr>
            <w:tcW w:w="876" w:type="dxa"/>
          </w:tcPr>
          <w:p w14:paraId="34DDB77E" w14:textId="463B7F6C"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1607" w:type="dxa"/>
          </w:tcPr>
          <w:p w14:paraId="38D53830" w14:textId="77777777" w:rsidR="00F71481" w:rsidRPr="004618AB" w:rsidRDefault="00F71481" w:rsidP="00F71481">
            <w:pPr>
              <w:pStyle w:val="a5"/>
              <w:ind w:left="0"/>
              <w:jc w:val="center"/>
              <w:rPr>
                <w:rFonts w:ascii="Times New Roman" w:hAnsi="Times New Roman" w:cs="Times New Roman"/>
                <w:sz w:val="24"/>
                <w:szCs w:val="24"/>
              </w:rPr>
            </w:pPr>
            <w:r w:rsidRPr="004618AB">
              <w:rPr>
                <w:rFonts w:ascii="Times New Roman" w:hAnsi="Times New Roman" w:cs="Times New Roman"/>
                <w:sz w:val="24"/>
                <w:szCs w:val="24"/>
              </w:rPr>
              <w:t>215</w:t>
            </w:r>
            <w:r>
              <w:rPr>
                <w:rFonts w:ascii="Times New Roman" w:hAnsi="Times New Roman" w:cs="Times New Roman"/>
                <w:sz w:val="24"/>
                <w:szCs w:val="24"/>
              </w:rPr>
              <w:t>,00</w:t>
            </w:r>
          </w:p>
        </w:tc>
        <w:tc>
          <w:tcPr>
            <w:tcW w:w="1220" w:type="dxa"/>
          </w:tcPr>
          <w:p w14:paraId="66D953FD" w14:textId="63F856A3"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40,00</w:t>
            </w:r>
          </w:p>
        </w:tc>
        <w:tc>
          <w:tcPr>
            <w:tcW w:w="945" w:type="dxa"/>
          </w:tcPr>
          <w:p w14:paraId="3A7806D9" w14:textId="7986B059"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4,00</w:t>
            </w:r>
          </w:p>
        </w:tc>
        <w:tc>
          <w:tcPr>
            <w:tcW w:w="1862" w:type="dxa"/>
          </w:tcPr>
          <w:p w14:paraId="29AB88ED" w14:textId="537CC657"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250,00</w:t>
            </w:r>
          </w:p>
        </w:tc>
      </w:tr>
      <w:tr w:rsidR="00F71481" w14:paraId="51435B2F" w14:textId="77777777" w:rsidTr="00443EA8">
        <w:tc>
          <w:tcPr>
            <w:tcW w:w="1644" w:type="dxa"/>
          </w:tcPr>
          <w:p w14:paraId="7AF44D62" w14:textId="77777777" w:rsidR="00F71481" w:rsidRPr="00B61924" w:rsidRDefault="00F71481" w:rsidP="00F71481">
            <w:pPr>
              <w:pStyle w:val="a5"/>
              <w:ind w:left="0"/>
              <w:rPr>
                <w:rFonts w:ascii="Times New Roman" w:hAnsi="Times New Roman" w:cs="Times New Roman"/>
                <w:sz w:val="24"/>
                <w:szCs w:val="24"/>
              </w:rPr>
            </w:pPr>
            <w:r w:rsidRPr="00B61924">
              <w:rPr>
                <w:rFonts w:ascii="Times New Roman" w:hAnsi="Times New Roman" w:cs="Times New Roman"/>
                <w:spacing w:val="-3"/>
                <w:sz w:val="24"/>
                <w:szCs w:val="24"/>
              </w:rPr>
              <w:t xml:space="preserve">Озимый тритикале </w:t>
            </w:r>
          </w:p>
        </w:tc>
        <w:tc>
          <w:tcPr>
            <w:tcW w:w="1486" w:type="dxa"/>
          </w:tcPr>
          <w:p w14:paraId="0949B0D3" w14:textId="05686C56"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84,00</w:t>
            </w:r>
          </w:p>
        </w:tc>
        <w:tc>
          <w:tcPr>
            <w:tcW w:w="876" w:type="dxa"/>
          </w:tcPr>
          <w:p w14:paraId="6B114AD1" w14:textId="09884F0E"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8,40</w:t>
            </w:r>
          </w:p>
        </w:tc>
        <w:tc>
          <w:tcPr>
            <w:tcW w:w="1607" w:type="dxa"/>
          </w:tcPr>
          <w:p w14:paraId="11702EA9" w14:textId="77777777" w:rsidR="00F71481" w:rsidRPr="004618AB" w:rsidRDefault="00F71481" w:rsidP="00F71481">
            <w:pPr>
              <w:pStyle w:val="a5"/>
              <w:ind w:left="0"/>
              <w:jc w:val="center"/>
              <w:rPr>
                <w:rFonts w:ascii="Times New Roman" w:hAnsi="Times New Roman" w:cs="Times New Roman"/>
                <w:sz w:val="24"/>
                <w:szCs w:val="24"/>
              </w:rPr>
            </w:pPr>
            <w:r w:rsidRPr="004618AB">
              <w:rPr>
                <w:rFonts w:ascii="Times New Roman" w:hAnsi="Times New Roman" w:cs="Times New Roman"/>
                <w:sz w:val="24"/>
                <w:szCs w:val="24"/>
              </w:rPr>
              <w:t>19,5</w:t>
            </w:r>
            <w:r>
              <w:rPr>
                <w:rFonts w:ascii="Times New Roman" w:hAnsi="Times New Roman" w:cs="Times New Roman"/>
                <w:sz w:val="24"/>
                <w:szCs w:val="24"/>
              </w:rPr>
              <w:t>0</w:t>
            </w:r>
          </w:p>
        </w:tc>
        <w:tc>
          <w:tcPr>
            <w:tcW w:w="1220" w:type="dxa"/>
          </w:tcPr>
          <w:p w14:paraId="17BAD141" w14:textId="49208C06"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130,00</w:t>
            </w:r>
          </w:p>
        </w:tc>
        <w:tc>
          <w:tcPr>
            <w:tcW w:w="945" w:type="dxa"/>
          </w:tcPr>
          <w:p w14:paraId="74FA6581" w14:textId="2A45248A"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13,0</w:t>
            </w:r>
          </w:p>
        </w:tc>
        <w:tc>
          <w:tcPr>
            <w:tcW w:w="1862" w:type="dxa"/>
          </w:tcPr>
          <w:p w14:paraId="4514FD39" w14:textId="3353B1F2"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22,30</w:t>
            </w:r>
          </w:p>
        </w:tc>
      </w:tr>
      <w:tr w:rsidR="00F71481" w14:paraId="0E8408AE" w14:textId="77777777" w:rsidTr="00443EA8">
        <w:tc>
          <w:tcPr>
            <w:tcW w:w="1644" w:type="dxa"/>
          </w:tcPr>
          <w:p w14:paraId="200DEDFF" w14:textId="77777777" w:rsidR="00F71481" w:rsidRPr="00B61924" w:rsidRDefault="00F71481" w:rsidP="00F71481">
            <w:pPr>
              <w:pStyle w:val="a5"/>
              <w:ind w:left="0"/>
              <w:rPr>
                <w:rFonts w:ascii="Times New Roman" w:hAnsi="Times New Roman" w:cs="Times New Roman"/>
                <w:sz w:val="24"/>
                <w:szCs w:val="24"/>
              </w:rPr>
            </w:pPr>
            <w:r w:rsidRPr="00B61924">
              <w:rPr>
                <w:rFonts w:ascii="Times New Roman" w:hAnsi="Times New Roman" w:cs="Times New Roman"/>
                <w:spacing w:val="-3"/>
                <w:sz w:val="24"/>
                <w:szCs w:val="24"/>
              </w:rPr>
              <w:t xml:space="preserve">Ячмень </w:t>
            </w:r>
          </w:p>
        </w:tc>
        <w:tc>
          <w:tcPr>
            <w:tcW w:w="1486" w:type="dxa"/>
          </w:tcPr>
          <w:p w14:paraId="517013E5" w14:textId="68440E25"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90,00</w:t>
            </w:r>
          </w:p>
        </w:tc>
        <w:tc>
          <w:tcPr>
            <w:tcW w:w="876" w:type="dxa"/>
          </w:tcPr>
          <w:p w14:paraId="53B8243D" w14:textId="692F941A"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9,00</w:t>
            </w:r>
          </w:p>
        </w:tc>
        <w:tc>
          <w:tcPr>
            <w:tcW w:w="1607" w:type="dxa"/>
          </w:tcPr>
          <w:p w14:paraId="5A530F27" w14:textId="77777777" w:rsidR="00F71481" w:rsidRPr="004618AB" w:rsidRDefault="00F71481" w:rsidP="00F71481">
            <w:pPr>
              <w:pStyle w:val="a5"/>
              <w:ind w:left="0"/>
              <w:jc w:val="center"/>
              <w:rPr>
                <w:rFonts w:ascii="Times New Roman" w:hAnsi="Times New Roman" w:cs="Times New Roman"/>
                <w:sz w:val="24"/>
                <w:szCs w:val="24"/>
              </w:rPr>
            </w:pPr>
            <w:r w:rsidRPr="004618AB">
              <w:rPr>
                <w:rFonts w:ascii="Times New Roman" w:hAnsi="Times New Roman" w:cs="Times New Roman"/>
                <w:sz w:val="24"/>
                <w:szCs w:val="24"/>
              </w:rPr>
              <w:t>35,5</w:t>
            </w:r>
            <w:r>
              <w:rPr>
                <w:rFonts w:ascii="Times New Roman" w:hAnsi="Times New Roman" w:cs="Times New Roman"/>
                <w:sz w:val="24"/>
                <w:szCs w:val="24"/>
              </w:rPr>
              <w:t>0</w:t>
            </w:r>
          </w:p>
        </w:tc>
        <w:tc>
          <w:tcPr>
            <w:tcW w:w="1220" w:type="dxa"/>
          </w:tcPr>
          <w:p w14:paraId="3F792096" w14:textId="00A88FBC"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122,00</w:t>
            </w:r>
          </w:p>
        </w:tc>
        <w:tc>
          <w:tcPr>
            <w:tcW w:w="945" w:type="dxa"/>
          </w:tcPr>
          <w:p w14:paraId="24E3F708" w14:textId="734960E3"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12,3</w:t>
            </w:r>
          </w:p>
        </w:tc>
        <w:tc>
          <w:tcPr>
            <w:tcW w:w="1862" w:type="dxa"/>
          </w:tcPr>
          <w:p w14:paraId="5888ADE5" w14:textId="6995D819"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41,20</w:t>
            </w:r>
          </w:p>
        </w:tc>
      </w:tr>
      <w:tr w:rsidR="00F71481" w14:paraId="6E6F4196" w14:textId="77777777" w:rsidTr="00443EA8">
        <w:tc>
          <w:tcPr>
            <w:tcW w:w="1644" w:type="dxa"/>
          </w:tcPr>
          <w:p w14:paraId="7A4DB08F" w14:textId="77777777" w:rsidR="00F71481" w:rsidRPr="00B61924" w:rsidRDefault="00F71481" w:rsidP="00F71481">
            <w:pPr>
              <w:pStyle w:val="a5"/>
              <w:ind w:left="0"/>
              <w:rPr>
                <w:rFonts w:ascii="Times New Roman" w:hAnsi="Times New Roman" w:cs="Times New Roman"/>
                <w:sz w:val="24"/>
                <w:szCs w:val="24"/>
              </w:rPr>
            </w:pPr>
            <w:r w:rsidRPr="00B61924">
              <w:rPr>
                <w:rFonts w:ascii="Times New Roman" w:hAnsi="Times New Roman" w:cs="Times New Roman"/>
                <w:spacing w:val="-3"/>
                <w:sz w:val="24"/>
                <w:szCs w:val="24"/>
              </w:rPr>
              <w:t xml:space="preserve">Овес </w:t>
            </w:r>
          </w:p>
        </w:tc>
        <w:tc>
          <w:tcPr>
            <w:tcW w:w="1486" w:type="dxa"/>
          </w:tcPr>
          <w:p w14:paraId="117B4461" w14:textId="7C7AE117"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102,00</w:t>
            </w:r>
          </w:p>
        </w:tc>
        <w:tc>
          <w:tcPr>
            <w:tcW w:w="876" w:type="dxa"/>
          </w:tcPr>
          <w:p w14:paraId="40FAFC67" w14:textId="35B45330"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10,20</w:t>
            </w:r>
          </w:p>
        </w:tc>
        <w:tc>
          <w:tcPr>
            <w:tcW w:w="1607" w:type="dxa"/>
          </w:tcPr>
          <w:p w14:paraId="77B1D9F9" w14:textId="77777777" w:rsidR="00F71481" w:rsidRPr="004618AB" w:rsidRDefault="00F71481" w:rsidP="00F71481">
            <w:pPr>
              <w:pStyle w:val="a5"/>
              <w:ind w:left="0"/>
              <w:jc w:val="center"/>
              <w:rPr>
                <w:rFonts w:ascii="Times New Roman" w:hAnsi="Times New Roman" w:cs="Times New Roman"/>
                <w:sz w:val="24"/>
                <w:szCs w:val="24"/>
              </w:rPr>
            </w:pPr>
            <w:r w:rsidRPr="004618AB">
              <w:rPr>
                <w:rFonts w:ascii="Times New Roman" w:hAnsi="Times New Roman" w:cs="Times New Roman"/>
                <w:sz w:val="24"/>
                <w:szCs w:val="24"/>
              </w:rPr>
              <w:t>19,2</w:t>
            </w:r>
            <w:r>
              <w:rPr>
                <w:rFonts w:ascii="Times New Roman" w:hAnsi="Times New Roman" w:cs="Times New Roman"/>
                <w:sz w:val="24"/>
                <w:szCs w:val="24"/>
              </w:rPr>
              <w:t>0</w:t>
            </w:r>
          </w:p>
        </w:tc>
        <w:tc>
          <w:tcPr>
            <w:tcW w:w="1220" w:type="dxa"/>
          </w:tcPr>
          <w:p w14:paraId="7D042E7F" w14:textId="5D9ED2B2"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127,00</w:t>
            </w:r>
          </w:p>
        </w:tc>
        <w:tc>
          <w:tcPr>
            <w:tcW w:w="945" w:type="dxa"/>
          </w:tcPr>
          <w:p w14:paraId="2478C6E2" w14:textId="2B85BDBB"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12,8</w:t>
            </w:r>
          </w:p>
        </w:tc>
        <w:tc>
          <w:tcPr>
            <w:tcW w:w="1862" w:type="dxa"/>
          </w:tcPr>
          <w:p w14:paraId="4872929C" w14:textId="16F43341"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23,10</w:t>
            </w:r>
          </w:p>
        </w:tc>
      </w:tr>
      <w:tr w:rsidR="00F71481" w14:paraId="374C20DA" w14:textId="77777777" w:rsidTr="00443EA8">
        <w:tc>
          <w:tcPr>
            <w:tcW w:w="1644" w:type="dxa"/>
          </w:tcPr>
          <w:p w14:paraId="3D340C4E" w14:textId="04C36D3E" w:rsidR="00F71481" w:rsidRPr="00B61924" w:rsidRDefault="00F71481" w:rsidP="00F71481">
            <w:pPr>
              <w:pStyle w:val="a5"/>
              <w:ind w:left="0"/>
              <w:rPr>
                <w:rFonts w:ascii="Times New Roman" w:hAnsi="Times New Roman" w:cs="Times New Roman"/>
                <w:sz w:val="24"/>
                <w:szCs w:val="24"/>
              </w:rPr>
            </w:pPr>
            <w:r>
              <w:rPr>
                <w:rFonts w:ascii="Times New Roman" w:hAnsi="Times New Roman" w:cs="Times New Roman"/>
                <w:spacing w:val="-3"/>
                <w:sz w:val="24"/>
                <w:szCs w:val="24"/>
              </w:rPr>
              <w:t>Лен</w:t>
            </w:r>
          </w:p>
        </w:tc>
        <w:tc>
          <w:tcPr>
            <w:tcW w:w="1486" w:type="dxa"/>
          </w:tcPr>
          <w:p w14:paraId="10C8ED12" w14:textId="4D5F5438"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82,00</w:t>
            </w:r>
          </w:p>
        </w:tc>
        <w:tc>
          <w:tcPr>
            <w:tcW w:w="876" w:type="dxa"/>
          </w:tcPr>
          <w:p w14:paraId="073B9220" w14:textId="1A84EA2A"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8,20</w:t>
            </w:r>
          </w:p>
        </w:tc>
        <w:tc>
          <w:tcPr>
            <w:tcW w:w="1607" w:type="dxa"/>
          </w:tcPr>
          <w:p w14:paraId="13618D26" w14:textId="71BDD31E"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17,12</w:t>
            </w:r>
          </w:p>
        </w:tc>
        <w:tc>
          <w:tcPr>
            <w:tcW w:w="1220" w:type="dxa"/>
          </w:tcPr>
          <w:p w14:paraId="2070B523" w14:textId="3105E7BC"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115,00</w:t>
            </w:r>
          </w:p>
        </w:tc>
        <w:tc>
          <w:tcPr>
            <w:tcW w:w="945" w:type="dxa"/>
          </w:tcPr>
          <w:p w14:paraId="1EE1BA63" w14:textId="0507ABA0"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1862" w:type="dxa"/>
          </w:tcPr>
          <w:p w14:paraId="54B8240E" w14:textId="5F142305"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19,60</w:t>
            </w:r>
          </w:p>
        </w:tc>
      </w:tr>
      <w:tr w:rsidR="00F71481" w14:paraId="07708B0C" w14:textId="77777777" w:rsidTr="00443EA8">
        <w:tc>
          <w:tcPr>
            <w:tcW w:w="1644" w:type="dxa"/>
          </w:tcPr>
          <w:p w14:paraId="7E951705" w14:textId="77777777" w:rsidR="00F71481" w:rsidRPr="00B61924" w:rsidRDefault="00F71481" w:rsidP="00F71481">
            <w:pPr>
              <w:pStyle w:val="TableParagraph"/>
              <w:spacing w:line="255" w:lineRule="exact"/>
              <w:ind w:left="40"/>
              <w:rPr>
                <w:spacing w:val="-3"/>
                <w:sz w:val="24"/>
                <w:szCs w:val="24"/>
              </w:rPr>
            </w:pPr>
            <w:r w:rsidRPr="00B61924">
              <w:rPr>
                <w:spacing w:val="-3"/>
                <w:sz w:val="24"/>
                <w:szCs w:val="24"/>
              </w:rPr>
              <w:t xml:space="preserve">Кормовые культуры: </w:t>
            </w:r>
          </w:p>
          <w:p w14:paraId="38A11420" w14:textId="77777777" w:rsidR="00F71481" w:rsidRPr="00B61924" w:rsidRDefault="00F71481" w:rsidP="00F71481">
            <w:pPr>
              <w:pStyle w:val="a5"/>
              <w:ind w:left="0"/>
              <w:rPr>
                <w:rFonts w:ascii="Times New Roman" w:hAnsi="Times New Roman" w:cs="Times New Roman"/>
                <w:sz w:val="24"/>
                <w:szCs w:val="24"/>
              </w:rPr>
            </w:pPr>
            <w:r w:rsidRPr="00B61924">
              <w:rPr>
                <w:rFonts w:ascii="Times New Roman" w:hAnsi="Times New Roman" w:cs="Times New Roman"/>
                <w:spacing w:val="-3"/>
                <w:sz w:val="24"/>
                <w:szCs w:val="24"/>
              </w:rPr>
              <w:t>-однолетние</w:t>
            </w:r>
            <w:r w:rsidRPr="00B61924">
              <w:rPr>
                <w:rFonts w:ascii="Times New Roman" w:hAnsi="Times New Roman" w:cs="Times New Roman"/>
                <w:spacing w:val="-14"/>
                <w:sz w:val="24"/>
                <w:szCs w:val="24"/>
              </w:rPr>
              <w:t xml:space="preserve"> </w:t>
            </w:r>
            <w:r w:rsidRPr="00B61924">
              <w:rPr>
                <w:rFonts w:ascii="Times New Roman" w:hAnsi="Times New Roman" w:cs="Times New Roman"/>
                <w:spacing w:val="-2"/>
                <w:sz w:val="24"/>
                <w:szCs w:val="24"/>
              </w:rPr>
              <w:t>травы</w:t>
            </w:r>
          </w:p>
        </w:tc>
        <w:tc>
          <w:tcPr>
            <w:tcW w:w="1486" w:type="dxa"/>
          </w:tcPr>
          <w:p w14:paraId="168DEC77" w14:textId="250FE587"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80,00</w:t>
            </w:r>
          </w:p>
        </w:tc>
        <w:tc>
          <w:tcPr>
            <w:tcW w:w="876" w:type="dxa"/>
          </w:tcPr>
          <w:p w14:paraId="5DB546BA" w14:textId="52F626D4"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8,00</w:t>
            </w:r>
          </w:p>
        </w:tc>
        <w:tc>
          <w:tcPr>
            <w:tcW w:w="1607" w:type="dxa"/>
          </w:tcPr>
          <w:p w14:paraId="0E6741F0" w14:textId="77777777" w:rsidR="00F71481" w:rsidRPr="004618AB" w:rsidRDefault="00F71481" w:rsidP="00F71481">
            <w:pPr>
              <w:pStyle w:val="a5"/>
              <w:ind w:left="0"/>
              <w:jc w:val="center"/>
              <w:rPr>
                <w:rFonts w:ascii="Times New Roman" w:hAnsi="Times New Roman" w:cs="Times New Roman"/>
                <w:sz w:val="24"/>
                <w:szCs w:val="24"/>
              </w:rPr>
            </w:pPr>
            <w:r w:rsidRPr="004618AB">
              <w:rPr>
                <w:rFonts w:ascii="Times New Roman" w:hAnsi="Times New Roman" w:cs="Times New Roman"/>
                <w:sz w:val="24"/>
                <w:szCs w:val="24"/>
              </w:rPr>
              <w:t>99,6</w:t>
            </w:r>
            <w:r>
              <w:rPr>
                <w:rFonts w:ascii="Times New Roman" w:hAnsi="Times New Roman" w:cs="Times New Roman"/>
                <w:sz w:val="24"/>
                <w:szCs w:val="24"/>
              </w:rPr>
              <w:t>0</w:t>
            </w:r>
          </w:p>
        </w:tc>
        <w:tc>
          <w:tcPr>
            <w:tcW w:w="1220" w:type="dxa"/>
          </w:tcPr>
          <w:p w14:paraId="2A594B09" w14:textId="4A97D9E8"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100,00</w:t>
            </w:r>
          </w:p>
        </w:tc>
        <w:tc>
          <w:tcPr>
            <w:tcW w:w="945" w:type="dxa"/>
          </w:tcPr>
          <w:p w14:paraId="3EA0709C" w14:textId="4A4B41A6"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862" w:type="dxa"/>
          </w:tcPr>
          <w:p w14:paraId="2C0CF06F" w14:textId="551D80B2"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114,90</w:t>
            </w:r>
          </w:p>
        </w:tc>
      </w:tr>
      <w:tr w:rsidR="00F71481" w14:paraId="0D5FB834" w14:textId="77777777" w:rsidTr="00443EA8">
        <w:tc>
          <w:tcPr>
            <w:tcW w:w="1644" w:type="dxa"/>
          </w:tcPr>
          <w:p w14:paraId="03931218" w14:textId="77777777" w:rsidR="00F71481" w:rsidRPr="00B61924" w:rsidRDefault="00F71481" w:rsidP="00F71481">
            <w:pPr>
              <w:pStyle w:val="a5"/>
              <w:ind w:left="0"/>
              <w:rPr>
                <w:rFonts w:ascii="Times New Roman" w:hAnsi="Times New Roman" w:cs="Times New Roman"/>
                <w:sz w:val="24"/>
                <w:szCs w:val="24"/>
              </w:rPr>
            </w:pPr>
            <w:r w:rsidRPr="00B61924">
              <w:rPr>
                <w:rFonts w:ascii="Times New Roman" w:hAnsi="Times New Roman" w:cs="Times New Roman"/>
                <w:spacing w:val="-2"/>
                <w:sz w:val="24"/>
                <w:szCs w:val="24"/>
              </w:rPr>
              <w:t>-многолетние</w:t>
            </w:r>
            <w:r w:rsidRPr="00B61924">
              <w:rPr>
                <w:rFonts w:ascii="Times New Roman" w:hAnsi="Times New Roman" w:cs="Times New Roman"/>
                <w:spacing w:val="-12"/>
                <w:sz w:val="24"/>
                <w:szCs w:val="24"/>
              </w:rPr>
              <w:t xml:space="preserve"> </w:t>
            </w:r>
            <w:r w:rsidRPr="00B61924">
              <w:rPr>
                <w:rFonts w:ascii="Times New Roman" w:hAnsi="Times New Roman" w:cs="Times New Roman"/>
                <w:spacing w:val="-1"/>
                <w:sz w:val="24"/>
                <w:szCs w:val="24"/>
              </w:rPr>
              <w:t>травы</w:t>
            </w:r>
          </w:p>
        </w:tc>
        <w:tc>
          <w:tcPr>
            <w:tcW w:w="1486" w:type="dxa"/>
          </w:tcPr>
          <w:p w14:paraId="3C29E82E" w14:textId="0CF195BF"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541,00</w:t>
            </w:r>
          </w:p>
        </w:tc>
        <w:tc>
          <w:tcPr>
            <w:tcW w:w="876" w:type="dxa"/>
          </w:tcPr>
          <w:p w14:paraId="2EBCEECD" w14:textId="4F51CD1A"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54,10</w:t>
            </w:r>
          </w:p>
        </w:tc>
        <w:tc>
          <w:tcPr>
            <w:tcW w:w="1607" w:type="dxa"/>
          </w:tcPr>
          <w:p w14:paraId="2121E9E5" w14:textId="77777777" w:rsidR="00F71481" w:rsidRPr="004618AB" w:rsidRDefault="00F71481" w:rsidP="00F71481">
            <w:pPr>
              <w:pStyle w:val="a5"/>
              <w:ind w:left="0"/>
              <w:jc w:val="center"/>
              <w:rPr>
                <w:rFonts w:ascii="Times New Roman" w:hAnsi="Times New Roman" w:cs="Times New Roman"/>
                <w:sz w:val="24"/>
                <w:szCs w:val="24"/>
              </w:rPr>
            </w:pPr>
            <w:r w:rsidRPr="004618AB">
              <w:rPr>
                <w:rFonts w:ascii="Times New Roman" w:hAnsi="Times New Roman" w:cs="Times New Roman"/>
                <w:sz w:val="24"/>
                <w:szCs w:val="24"/>
              </w:rPr>
              <w:t>104,3</w:t>
            </w:r>
            <w:r>
              <w:rPr>
                <w:rFonts w:ascii="Times New Roman" w:hAnsi="Times New Roman" w:cs="Times New Roman"/>
                <w:sz w:val="24"/>
                <w:szCs w:val="24"/>
              </w:rPr>
              <w:t>0</w:t>
            </w:r>
          </w:p>
        </w:tc>
        <w:tc>
          <w:tcPr>
            <w:tcW w:w="1220" w:type="dxa"/>
          </w:tcPr>
          <w:p w14:paraId="2D16AB3E" w14:textId="7C316562"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364,00</w:t>
            </w:r>
          </w:p>
        </w:tc>
        <w:tc>
          <w:tcPr>
            <w:tcW w:w="945" w:type="dxa"/>
          </w:tcPr>
          <w:p w14:paraId="59B43413" w14:textId="374109A6" w:rsidR="00F71481" w:rsidRPr="004618AB" w:rsidRDefault="00F71481"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36,4</w:t>
            </w:r>
          </w:p>
        </w:tc>
        <w:tc>
          <w:tcPr>
            <w:tcW w:w="1862" w:type="dxa"/>
          </w:tcPr>
          <w:p w14:paraId="713EB2D6" w14:textId="5BB491BE" w:rsidR="00F71481" w:rsidRPr="004618AB" w:rsidRDefault="005266F5" w:rsidP="00F71481">
            <w:pPr>
              <w:pStyle w:val="a5"/>
              <w:ind w:left="0"/>
              <w:jc w:val="center"/>
              <w:rPr>
                <w:rFonts w:ascii="Times New Roman" w:hAnsi="Times New Roman" w:cs="Times New Roman"/>
                <w:sz w:val="24"/>
                <w:szCs w:val="24"/>
              </w:rPr>
            </w:pPr>
            <w:r>
              <w:rPr>
                <w:rFonts w:ascii="Times New Roman" w:hAnsi="Times New Roman" w:cs="Times New Roman"/>
                <w:sz w:val="24"/>
                <w:szCs w:val="24"/>
              </w:rPr>
              <w:t>120,6</w:t>
            </w:r>
          </w:p>
        </w:tc>
      </w:tr>
      <w:tr w:rsidR="00443EA8" w14:paraId="44148443" w14:textId="77777777" w:rsidTr="00443EA8">
        <w:tc>
          <w:tcPr>
            <w:tcW w:w="1644" w:type="dxa"/>
          </w:tcPr>
          <w:p w14:paraId="2C2A4B21" w14:textId="77777777" w:rsidR="00443EA8" w:rsidRPr="00B61924" w:rsidRDefault="00443EA8" w:rsidP="00443EA8">
            <w:pPr>
              <w:pStyle w:val="a5"/>
              <w:ind w:left="0"/>
              <w:rPr>
                <w:rFonts w:ascii="Times New Roman" w:hAnsi="Times New Roman" w:cs="Times New Roman"/>
                <w:sz w:val="24"/>
                <w:szCs w:val="24"/>
              </w:rPr>
            </w:pPr>
            <w:r w:rsidRPr="00B61924">
              <w:rPr>
                <w:rFonts w:ascii="Times New Roman" w:hAnsi="Times New Roman" w:cs="Times New Roman"/>
                <w:sz w:val="24"/>
                <w:szCs w:val="24"/>
              </w:rPr>
              <w:t>Всего посевов</w:t>
            </w:r>
          </w:p>
        </w:tc>
        <w:tc>
          <w:tcPr>
            <w:tcW w:w="1486" w:type="dxa"/>
          </w:tcPr>
          <w:p w14:paraId="6D90F937" w14:textId="65598BA3" w:rsidR="00443EA8" w:rsidRPr="004618AB" w:rsidRDefault="00443EA8" w:rsidP="00443EA8">
            <w:pPr>
              <w:pStyle w:val="a5"/>
              <w:ind w:left="0"/>
              <w:jc w:val="center"/>
              <w:rPr>
                <w:rFonts w:ascii="Times New Roman" w:hAnsi="Times New Roman" w:cs="Times New Roman"/>
                <w:sz w:val="24"/>
                <w:szCs w:val="24"/>
              </w:rPr>
            </w:pPr>
            <w:r>
              <w:rPr>
                <w:rFonts w:ascii="Times New Roman" w:hAnsi="Times New Roman" w:cs="Times New Roman"/>
                <w:sz w:val="24"/>
                <w:szCs w:val="24"/>
              </w:rPr>
              <w:t>1000,00</w:t>
            </w:r>
          </w:p>
        </w:tc>
        <w:tc>
          <w:tcPr>
            <w:tcW w:w="876" w:type="dxa"/>
          </w:tcPr>
          <w:p w14:paraId="6DB5B714" w14:textId="3CD8FBA1" w:rsidR="00443EA8" w:rsidRPr="004618AB" w:rsidRDefault="00443EA8" w:rsidP="00443EA8">
            <w:pPr>
              <w:pStyle w:val="a5"/>
              <w:ind w:left="0"/>
              <w:jc w:val="center"/>
              <w:rPr>
                <w:rFonts w:ascii="Times New Roman" w:hAnsi="Times New Roman" w:cs="Times New Roman"/>
                <w:sz w:val="24"/>
                <w:szCs w:val="24"/>
              </w:rPr>
            </w:pPr>
            <w:r>
              <w:rPr>
                <w:rFonts w:ascii="Times New Roman" w:hAnsi="Times New Roman" w:cs="Times New Roman"/>
                <w:sz w:val="24"/>
                <w:szCs w:val="24"/>
              </w:rPr>
              <w:t>100,00</w:t>
            </w:r>
          </w:p>
        </w:tc>
        <w:tc>
          <w:tcPr>
            <w:tcW w:w="1607" w:type="dxa"/>
          </w:tcPr>
          <w:p w14:paraId="6F3D5D18" w14:textId="77777777" w:rsidR="00443EA8" w:rsidRPr="004618AB" w:rsidRDefault="00443EA8" w:rsidP="00443EA8">
            <w:pPr>
              <w:pStyle w:val="a5"/>
              <w:ind w:left="0"/>
              <w:jc w:val="center"/>
              <w:rPr>
                <w:rFonts w:ascii="Times New Roman" w:hAnsi="Times New Roman" w:cs="Times New Roman"/>
                <w:sz w:val="24"/>
                <w:szCs w:val="24"/>
              </w:rPr>
            </w:pPr>
            <w:r w:rsidRPr="004618AB">
              <w:rPr>
                <w:rFonts w:ascii="Times New Roman" w:hAnsi="Times New Roman" w:cs="Times New Roman"/>
                <w:sz w:val="24"/>
                <w:szCs w:val="24"/>
              </w:rPr>
              <w:t>-</w:t>
            </w:r>
          </w:p>
        </w:tc>
        <w:tc>
          <w:tcPr>
            <w:tcW w:w="1220" w:type="dxa"/>
          </w:tcPr>
          <w:p w14:paraId="2029520A" w14:textId="29B9200F" w:rsidR="00443EA8" w:rsidRPr="004618AB" w:rsidRDefault="00443EA8" w:rsidP="00443EA8">
            <w:pPr>
              <w:pStyle w:val="a5"/>
              <w:ind w:left="0"/>
              <w:jc w:val="center"/>
              <w:rPr>
                <w:rFonts w:ascii="Times New Roman" w:hAnsi="Times New Roman" w:cs="Times New Roman"/>
                <w:sz w:val="24"/>
                <w:szCs w:val="24"/>
              </w:rPr>
            </w:pPr>
            <w:r>
              <w:rPr>
                <w:rFonts w:ascii="Times New Roman" w:hAnsi="Times New Roman" w:cs="Times New Roman"/>
                <w:sz w:val="24"/>
                <w:szCs w:val="24"/>
              </w:rPr>
              <w:t>1000,00</w:t>
            </w:r>
          </w:p>
        </w:tc>
        <w:tc>
          <w:tcPr>
            <w:tcW w:w="945" w:type="dxa"/>
          </w:tcPr>
          <w:p w14:paraId="6C3D07E5" w14:textId="6542A79C" w:rsidR="00443EA8" w:rsidRPr="004618AB" w:rsidRDefault="00443EA8" w:rsidP="00443EA8">
            <w:pPr>
              <w:pStyle w:val="a5"/>
              <w:ind w:left="0"/>
              <w:jc w:val="center"/>
              <w:rPr>
                <w:rFonts w:ascii="Times New Roman" w:hAnsi="Times New Roman" w:cs="Times New Roman"/>
                <w:sz w:val="24"/>
                <w:szCs w:val="24"/>
              </w:rPr>
            </w:pPr>
            <w:r>
              <w:rPr>
                <w:rFonts w:ascii="Times New Roman" w:hAnsi="Times New Roman" w:cs="Times New Roman"/>
                <w:sz w:val="24"/>
                <w:szCs w:val="24"/>
              </w:rPr>
              <w:t>100,00</w:t>
            </w:r>
          </w:p>
        </w:tc>
        <w:tc>
          <w:tcPr>
            <w:tcW w:w="1862" w:type="dxa"/>
          </w:tcPr>
          <w:p w14:paraId="7C64DA38" w14:textId="77777777" w:rsidR="00443EA8" w:rsidRPr="004618AB" w:rsidRDefault="00443EA8" w:rsidP="00443EA8">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r>
      <w:tr w:rsidR="009E7376" w14:paraId="01D51019" w14:textId="77777777" w:rsidTr="00443EA8">
        <w:tc>
          <w:tcPr>
            <w:tcW w:w="1644" w:type="dxa"/>
          </w:tcPr>
          <w:p w14:paraId="6222EA29" w14:textId="77777777" w:rsidR="009E7376" w:rsidRPr="00B61924" w:rsidRDefault="009E7376" w:rsidP="000E40C0">
            <w:pPr>
              <w:pStyle w:val="a5"/>
              <w:ind w:left="0"/>
              <w:rPr>
                <w:rFonts w:ascii="Times New Roman" w:hAnsi="Times New Roman" w:cs="Times New Roman"/>
                <w:sz w:val="24"/>
                <w:szCs w:val="24"/>
              </w:rPr>
            </w:pPr>
            <w:r w:rsidRPr="00B61924">
              <w:rPr>
                <w:rFonts w:ascii="Times New Roman" w:hAnsi="Times New Roman" w:cs="Times New Roman"/>
                <w:sz w:val="24"/>
                <w:szCs w:val="24"/>
              </w:rPr>
              <w:t>Чистый пар</w:t>
            </w:r>
          </w:p>
        </w:tc>
        <w:tc>
          <w:tcPr>
            <w:tcW w:w="1486" w:type="dxa"/>
          </w:tcPr>
          <w:p w14:paraId="707E0F58" w14:textId="61740E31" w:rsidR="009E7376" w:rsidRPr="004618AB" w:rsidRDefault="009E7376"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tcPr>
          <w:p w14:paraId="2F1F84C0" w14:textId="5C28EACA" w:rsidR="009E7376" w:rsidRPr="004618AB" w:rsidRDefault="009E7376"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c>
          <w:tcPr>
            <w:tcW w:w="1607" w:type="dxa"/>
          </w:tcPr>
          <w:p w14:paraId="6734953C" w14:textId="77777777" w:rsidR="009E7376" w:rsidRPr="004618AB" w:rsidRDefault="009E7376" w:rsidP="000E40C0">
            <w:pPr>
              <w:pStyle w:val="a5"/>
              <w:ind w:left="0"/>
              <w:jc w:val="center"/>
              <w:rPr>
                <w:rFonts w:ascii="Times New Roman" w:hAnsi="Times New Roman" w:cs="Times New Roman"/>
                <w:sz w:val="24"/>
                <w:szCs w:val="24"/>
              </w:rPr>
            </w:pPr>
            <w:r w:rsidRPr="004618AB">
              <w:rPr>
                <w:rFonts w:ascii="Times New Roman" w:hAnsi="Times New Roman" w:cs="Times New Roman"/>
                <w:sz w:val="24"/>
                <w:szCs w:val="24"/>
              </w:rPr>
              <w:t>-</w:t>
            </w:r>
          </w:p>
        </w:tc>
        <w:tc>
          <w:tcPr>
            <w:tcW w:w="1220" w:type="dxa"/>
          </w:tcPr>
          <w:p w14:paraId="674E16AE" w14:textId="0E0B6381" w:rsidR="009E7376" w:rsidRPr="004618AB" w:rsidRDefault="00443EA8"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c>
          <w:tcPr>
            <w:tcW w:w="945" w:type="dxa"/>
          </w:tcPr>
          <w:p w14:paraId="39C90307" w14:textId="4924F77E" w:rsidR="009E7376" w:rsidRPr="004618AB" w:rsidRDefault="00443EA8"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c>
          <w:tcPr>
            <w:tcW w:w="1862" w:type="dxa"/>
          </w:tcPr>
          <w:p w14:paraId="6F85FA02" w14:textId="77777777" w:rsidR="009E7376" w:rsidRPr="004618AB" w:rsidRDefault="009E7376"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r>
      <w:tr w:rsidR="009E7376" w14:paraId="3FC23556" w14:textId="77777777" w:rsidTr="00443EA8">
        <w:tc>
          <w:tcPr>
            <w:tcW w:w="1644" w:type="dxa"/>
          </w:tcPr>
          <w:p w14:paraId="65D73BD0" w14:textId="77777777" w:rsidR="009E7376" w:rsidRPr="00B61924" w:rsidRDefault="009E7376" w:rsidP="000E40C0">
            <w:pPr>
              <w:pStyle w:val="a5"/>
              <w:ind w:left="0"/>
              <w:rPr>
                <w:rFonts w:ascii="Times New Roman" w:hAnsi="Times New Roman" w:cs="Times New Roman"/>
                <w:sz w:val="24"/>
                <w:szCs w:val="24"/>
              </w:rPr>
            </w:pPr>
            <w:r w:rsidRPr="00B61924">
              <w:rPr>
                <w:rFonts w:ascii="Times New Roman" w:hAnsi="Times New Roman" w:cs="Times New Roman"/>
                <w:sz w:val="24"/>
                <w:szCs w:val="24"/>
              </w:rPr>
              <w:t>Всего пашни</w:t>
            </w:r>
          </w:p>
        </w:tc>
        <w:tc>
          <w:tcPr>
            <w:tcW w:w="1486" w:type="dxa"/>
          </w:tcPr>
          <w:p w14:paraId="0D1E8544" w14:textId="56FA30CF" w:rsidR="009E7376" w:rsidRPr="004618AB" w:rsidRDefault="009E7376"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1000,00</w:t>
            </w:r>
          </w:p>
        </w:tc>
        <w:tc>
          <w:tcPr>
            <w:tcW w:w="876" w:type="dxa"/>
          </w:tcPr>
          <w:p w14:paraId="66EB3EFE" w14:textId="1F640BE4" w:rsidR="009E7376" w:rsidRPr="004618AB" w:rsidRDefault="009E7376"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100,00</w:t>
            </w:r>
          </w:p>
        </w:tc>
        <w:tc>
          <w:tcPr>
            <w:tcW w:w="1607" w:type="dxa"/>
          </w:tcPr>
          <w:p w14:paraId="69DC8670" w14:textId="77777777" w:rsidR="009E7376" w:rsidRPr="004618AB" w:rsidRDefault="009E7376" w:rsidP="000E40C0">
            <w:pPr>
              <w:pStyle w:val="a5"/>
              <w:ind w:left="0"/>
              <w:jc w:val="center"/>
              <w:rPr>
                <w:rFonts w:ascii="Times New Roman" w:hAnsi="Times New Roman" w:cs="Times New Roman"/>
                <w:sz w:val="24"/>
                <w:szCs w:val="24"/>
              </w:rPr>
            </w:pPr>
            <w:r w:rsidRPr="004618AB">
              <w:rPr>
                <w:rFonts w:ascii="Times New Roman" w:hAnsi="Times New Roman" w:cs="Times New Roman"/>
                <w:sz w:val="24"/>
                <w:szCs w:val="24"/>
              </w:rPr>
              <w:t>-</w:t>
            </w:r>
          </w:p>
        </w:tc>
        <w:tc>
          <w:tcPr>
            <w:tcW w:w="1220" w:type="dxa"/>
          </w:tcPr>
          <w:p w14:paraId="4C1E73AB" w14:textId="720AA18F" w:rsidR="009E7376" w:rsidRPr="004618AB" w:rsidRDefault="00443EA8"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1000,00</w:t>
            </w:r>
          </w:p>
        </w:tc>
        <w:tc>
          <w:tcPr>
            <w:tcW w:w="945" w:type="dxa"/>
          </w:tcPr>
          <w:p w14:paraId="47484010" w14:textId="4F6DE6FA" w:rsidR="009E7376" w:rsidRPr="004618AB" w:rsidRDefault="00443EA8"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100,00</w:t>
            </w:r>
          </w:p>
        </w:tc>
        <w:tc>
          <w:tcPr>
            <w:tcW w:w="1862" w:type="dxa"/>
          </w:tcPr>
          <w:p w14:paraId="39CE7097" w14:textId="77777777" w:rsidR="009E7376" w:rsidRPr="004618AB" w:rsidRDefault="009E7376" w:rsidP="000E40C0">
            <w:pPr>
              <w:pStyle w:val="a5"/>
              <w:ind w:left="0"/>
              <w:jc w:val="center"/>
              <w:rPr>
                <w:rFonts w:ascii="Times New Roman" w:hAnsi="Times New Roman" w:cs="Times New Roman"/>
                <w:sz w:val="24"/>
                <w:szCs w:val="24"/>
              </w:rPr>
            </w:pPr>
            <w:r>
              <w:rPr>
                <w:rFonts w:ascii="Times New Roman" w:hAnsi="Times New Roman" w:cs="Times New Roman"/>
                <w:sz w:val="24"/>
                <w:szCs w:val="24"/>
              </w:rPr>
              <w:t>-</w:t>
            </w:r>
          </w:p>
        </w:tc>
      </w:tr>
    </w:tbl>
    <w:p w14:paraId="67C534AB" w14:textId="5A8300E9" w:rsidR="00820E1E" w:rsidRDefault="00820E1E"/>
    <w:p w14:paraId="6EC6E081" w14:textId="5E9FAA59" w:rsidR="000E40C0" w:rsidRDefault="000E40C0"/>
    <w:p w14:paraId="33CEFD07" w14:textId="7432F98A" w:rsidR="000E40C0" w:rsidRPr="00A43E38" w:rsidRDefault="000E40C0" w:rsidP="000E40C0">
      <w:pPr>
        <w:pStyle w:val="a5"/>
        <w:spacing w:line="360" w:lineRule="auto"/>
        <w:ind w:left="0" w:firstLine="720"/>
        <w:jc w:val="both"/>
        <w:rPr>
          <w:rFonts w:ascii="Times New Roman" w:hAnsi="Times New Roman" w:cs="Times New Roman"/>
          <w:sz w:val="28"/>
          <w:szCs w:val="28"/>
        </w:rPr>
      </w:pPr>
      <w:r w:rsidRPr="00A43E38">
        <w:rPr>
          <w:rFonts w:ascii="Times New Roman" w:hAnsi="Times New Roman" w:cs="Times New Roman"/>
          <w:sz w:val="28"/>
          <w:szCs w:val="28"/>
        </w:rPr>
        <w:lastRenderedPageBreak/>
        <w:t xml:space="preserve">Планируемая структура посевных площадей отличается от исходной. В исходной структуре больше половины посевов занимали многолетние травы, а именно </w:t>
      </w:r>
      <w:r>
        <w:rPr>
          <w:rFonts w:ascii="Times New Roman" w:hAnsi="Times New Roman" w:cs="Times New Roman"/>
          <w:sz w:val="28"/>
          <w:szCs w:val="28"/>
        </w:rPr>
        <w:t>54,10</w:t>
      </w:r>
      <w:r w:rsidRPr="00A43E38">
        <w:rPr>
          <w:rFonts w:ascii="Times New Roman" w:hAnsi="Times New Roman" w:cs="Times New Roman"/>
          <w:sz w:val="28"/>
          <w:szCs w:val="28"/>
        </w:rPr>
        <w:t>%, в планируемой структуре многолетние травы будут занимать лишь 3</w:t>
      </w:r>
      <w:r>
        <w:rPr>
          <w:rFonts w:ascii="Times New Roman" w:hAnsi="Times New Roman" w:cs="Times New Roman"/>
          <w:sz w:val="28"/>
          <w:szCs w:val="28"/>
        </w:rPr>
        <w:t>6,4</w:t>
      </w:r>
      <w:r w:rsidRPr="00A43E38">
        <w:rPr>
          <w:rFonts w:ascii="Times New Roman" w:hAnsi="Times New Roman" w:cs="Times New Roman"/>
          <w:sz w:val="28"/>
          <w:szCs w:val="28"/>
        </w:rPr>
        <w:t>%. В планируемой структуре мы</w:t>
      </w:r>
      <w:r>
        <w:rPr>
          <w:rFonts w:ascii="Times New Roman" w:hAnsi="Times New Roman" w:cs="Times New Roman"/>
          <w:sz w:val="28"/>
          <w:szCs w:val="28"/>
        </w:rPr>
        <w:t xml:space="preserve"> значительно</w:t>
      </w:r>
      <w:r w:rsidRPr="00A43E38">
        <w:rPr>
          <w:rFonts w:ascii="Times New Roman" w:hAnsi="Times New Roman" w:cs="Times New Roman"/>
          <w:sz w:val="28"/>
          <w:szCs w:val="28"/>
        </w:rPr>
        <w:t xml:space="preserve"> увеличим площадь под зерновые  культуры,</w:t>
      </w:r>
      <w:r>
        <w:rPr>
          <w:rFonts w:ascii="Times New Roman" w:hAnsi="Times New Roman" w:cs="Times New Roman"/>
          <w:sz w:val="28"/>
          <w:szCs w:val="28"/>
        </w:rPr>
        <w:t xml:space="preserve"> </w:t>
      </w:r>
      <w:r w:rsidRPr="00A43E38">
        <w:rPr>
          <w:rFonts w:ascii="Times New Roman" w:hAnsi="Times New Roman" w:cs="Times New Roman"/>
          <w:sz w:val="28"/>
          <w:szCs w:val="28"/>
        </w:rPr>
        <w:t>таким образом  увеличение зерновых культур позволит решить проблему реализации зерна и обеспечения, животных концентрированными кормами.  </w:t>
      </w:r>
    </w:p>
    <w:p w14:paraId="26CDD5D4" w14:textId="09E2D6CD" w:rsidR="000E40C0" w:rsidRPr="00A43E38" w:rsidRDefault="000E40C0" w:rsidP="000E40C0">
      <w:pPr>
        <w:pStyle w:val="a5"/>
        <w:spacing w:line="360" w:lineRule="auto"/>
        <w:ind w:left="0" w:firstLine="720"/>
        <w:jc w:val="both"/>
        <w:rPr>
          <w:rFonts w:ascii="Times New Roman" w:hAnsi="Times New Roman" w:cs="Times New Roman"/>
          <w:sz w:val="28"/>
          <w:szCs w:val="28"/>
          <w:shd w:val="clear" w:color="auto" w:fill="FFFFFF"/>
        </w:rPr>
      </w:pPr>
      <w:r w:rsidRPr="00A43E38">
        <w:rPr>
          <w:rFonts w:ascii="Times New Roman" w:hAnsi="Times New Roman" w:cs="Times New Roman"/>
          <w:sz w:val="28"/>
          <w:szCs w:val="28"/>
        </w:rPr>
        <w:t xml:space="preserve">Увеличение площадей под этими культурами будет осуществляться за счет сокращения площади под многолетними травами. Посевная площадь многолетних трав составит </w:t>
      </w:r>
      <w:r>
        <w:rPr>
          <w:rFonts w:ascii="Times New Roman" w:hAnsi="Times New Roman" w:cs="Times New Roman"/>
          <w:sz w:val="28"/>
          <w:szCs w:val="28"/>
        </w:rPr>
        <w:t>364,0</w:t>
      </w:r>
      <w:r w:rsidRPr="00A43E38">
        <w:rPr>
          <w:rFonts w:ascii="Times New Roman" w:hAnsi="Times New Roman" w:cs="Times New Roman"/>
          <w:sz w:val="28"/>
          <w:szCs w:val="28"/>
        </w:rPr>
        <w:t xml:space="preserve"> га, которые будут отведены под одновидовые посевы клевера лугового и его смеси со злаковыми травами, что позволит получать корма высокого качества и улучшать плодородие почвы за счет корневых и растительных остатков богатых азотом. Площадь однолетних трав увеличится и составит 1</w:t>
      </w:r>
      <w:r>
        <w:rPr>
          <w:rFonts w:ascii="Times New Roman" w:hAnsi="Times New Roman" w:cs="Times New Roman"/>
          <w:sz w:val="28"/>
          <w:szCs w:val="28"/>
        </w:rPr>
        <w:t>00,0</w:t>
      </w:r>
      <w:r w:rsidRPr="00A43E38">
        <w:rPr>
          <w:rFonts w:ascii="Times New Roman" w:hAnsi="Times New Roman" w:cs="Times New Roman"/>
          <w:sz w:val="28"/>
          <w:szCs w:val="28"/>
        </w:rPr>
        <w:t xml:space="preserve"> га, однолетние травы представлены </w:t>
      </w:r>
      <w:proofErr w:type="spellStart"/>
      <w:r w:rsidRPr="00A43E38">
        <w:rPr>
          <w:rFonts w:ascii="Times New Roman" w:hAnsi="Times New Roman" w:cs="Times New Roman"/>
          <w:sz w:val="28"/>
          <w:szCs w:val="28"/>
        </w:rPr>
        <w:t>вико</w:t>
      </w:r>
      <w:proofErr w:type="spellEnd"/>
      <w:r w:rsidRPr="00A43E38">
        <w:rPr>
          <w:rFonts w:ascii="Times New Roman" w:hAnsi="Times New Roman" w:cs="Times New Roman"/>
          <w:sz w:val="28"/>
          <w:szCs w:val="28"/>
        </w:rPr>
        <w:t>-овсяной смесью. Для моркови планируется удвоить посевную площадь и довести ее до 4</w:t>
      </w:r>
      <w:r>
        <w:rPr>
          <w:rFonts w:ascii="Times New Roman" w:hAnsi="Times New Roman" w:cs="Times New Roman"/>
          <w:sz w:val="28"/>
          <w:szCs w:val="28"/>
        </w:rPr>
        <w:t>0,00</w:t>
      </w:r>
      <w:r w:rsidRPr="00A43E38">
        <w:rPr>
          <w:rFonts w:ascii="Times New Roman" w:hAnsi="Times New Roman" w:cs="Times New Roman"/>
          <w:sz w:val="28"/>
          <w:szCs w:val="28"/>
        </w:rPr>
        <w:t xml:space="preserve"> га, так как эту культуру можно исполь</w:t>
      </w:r>
      <w:r>
        <w:rPr>
          <w:rFonts w:ascii="Times New Roman" w:hAnsi="Times New Roman" w:cs="Times New Roman"/>
          <w:sz w:val="28"/>
          <w:szCs w:val="28"/>
        </w:rPr>
        <w:t>зовать и на продовольственные цели и на корм скоту.</w:t>
      </w:r>
    </w:p>
    <w:p w14:paraId="420A302D" w14:textId="77777777" w:rsidR="000E40C0" w:rsidRDefault="000E40C0" w:rsidP="000E40C0">
      <w:pPr>
        <w:pStyle w:val="2"/>
        <w:numPr>
          <w:ilvl w:val="1"/>
          <w:numId w:val="3"/>
        </w:numPr>
        <w:ind w:left="1243"/>
        <w:rPr>
          <w:rFonts w:ascii="Times New Roman" w:hAnsi="Times New Roman" w:cs="Times New Roman"/>
          <w:b/>
          <w:bCs/>
          <w:color w:val="auto"/>
          <w:sz w:val="28"/>
          <w:szCs w:val="28"/>
        </w:rPr>
      </w:pPr>
      <w:bookmarkStart w:id="9" w:name="_Toc90415090"/>
      <w:r w:rsidRPr="00957F06">
        <w:rPr>
          <w:rFonts w:ascii="Times New Roman" w:hAnsi="Times New Roman" w:cs="Times New Roman"/>
          <w:b/>
          <w:bCs/>
          <w:color w:val="auto"/>
          <w:sz w:val="28"/>
          <w:szCs w:val="28"/>
        </w:rPr>
        <w:t>Проектирование, обоснование и оценка системы севооборотов</w:t>
      </w:r>
      <w:bookmarkEnd w:id="9"/>
    </w:p>
    <w:p w14:paraId="1BE70DCF" w14:textId="77777777" w:rsidR="000E40C0" w:rsidRDefault="000E40C0" w:rsidP="000E40C0">
      <w:pPr>
        <w:ind w:left="709"/>
      </w:pPr>
    </w:p>
    <w:p w14:paraId="0A09816A" w14:textId="77777777" w:rsidR="000E40C0" w:rsidRPr="003069C8" w:rsidRDefault="000E40C0" w:rsidP="000E40C0">
      <w:pPr>
        <w:pStyle w:val="a5"/>
        <w:spacing w:line="360" w:lineRule="auto"/>
        <w:ind w:left="0" w:firstLine="720"/>
        <w:jc w:val="both"/>
        <w:rPr>
          <w:rFonts w:ascii="Times New Roman" w:hAnsi="Times New Roman" w:cs="Times New Roman"/>
          <w:sz w:val="28"/>
          <w:szCs w:val="28"/>
        </w:rPr>
      </w:pPr>
      <w:r w:rsidRPr="003069C8">
        <w:rPr>
          <w:rFonts w:ascii="Times New Roman" w:hAnsi="Times New Roman" w:cs="Times New Roman"/>
          <w:sz w:val="28"/>
          <w:szCs w:val="28"/>
        </w:rPr>
        <w:t xml:space="preserve">Имея структуру использования пашни приступаю к проектированию системы севооборотов, которая должна охватывать все площади культур. В хозяйстве ЗАО «Судиславль»  все почвы в разной степени подвержены водной эрозии, встречаются и полностью смытые почвы, где гумусовый горизонт отсутствует. На таких участках расположены пастбища и сенокосы, что подавляет дальнейшее развитие эрозии. Ветровая эрозия на территории хозяйства не проявляется ввиду значительной </w:t>
      </w:r>
      <w:proofErr w:type="spellStart"/>
      <w:r w:rsidRPr="003069C8">
        <w:rPr>
          <w:rFonts w:ascii="Times New Roman" w:hAnsi="Times New Roman" w:cs="Times New Roman"/>
          <w:sz w:val="28"/>
          <w:szCs w:val="28"/>
        </w:rPr>
        <w:t>обселённости</w:t>
      </w:r>
      <w:proofErr w:type="spellEnd"/>
      <w:r w:rsidRPr="003069C8">
        <w:rPr>
          <w:rFonts w:ascii="Times New Roman" w:hAnsi="Times New Roman" w:cs="Times New Roman"/>
          <w:sz w:val="28"/>
          <w:szCs w:val="28"/>
        </w:rPr>
        <w:t>.</w:t>
      </w:r>
    </w:p>
    <w:p w14:paraId="2E571158" w14:textId="570163BE" w:rsidR="000E40C0" w:rsidRPr="000E40C0" w:rsidRDefault="000E40C0" w:rsidP="000E40C0">
      <w:pPr>
        <w:pStyle w:val="a5"/>
        <w:spacing w:line="360" w:lineRule="auto"/>
        <w:ind w:left="0" w:firstLine="720"/>
        <w:jc w:val="both"/>
        <w:rPr>
          <w:rFonts w:ascii="Times New Roman" w:hAnsi="Times New Roman" w:cs="Times New Roman"/>
          <w:sz w:val="28"/>
          <w:szCs w:val="28"/>
          <w:shd w:val="clear" w:color="auto" w:fill="FFFFFF"/>
        </w:rPr>
      </w:pPr>
      <w:r w:rsidRPr="003069C8">
        <w:rPr>
          <w:rFonts w:ascii="Times New Roman" w:hAnsi="Times New Roman" w:cs="Times New Roman"/>
          <w:sz w:val="28"/>
          <w:szCs w:val="28"/>
        </w:rPr>
        <w:t>В нашем случае мы имеем уклон на пером</w:t>
      </w:r>
      <w:r>
        <w:rPr>
          <w:rFonts w:ascii="Times New Roman" w:hAnsi="Times New Roman" w:cs="Times New Roman"/>
          <w:sz w:val="28"/>
          <w:szCs w:val="28"/>
        </w:rPr>
        <w:t xml:space="preserve">, на втором , </w:t>
      </w:r>
      <w:r w:rsidRPr="003069C8">
        <w:rPr>
          <w:rFonts w:ascii="Times New Roman" w:hAnsi="Times New Roman" w:cs="Times New Roman"/>
          <w:sz w:val="28"/>
          <w:szCs w:val="28"/>
        </w:rPr>
        <w:t>на третьем</w:t>
      </w:r>
      <w:r>
        <w:rPr>
          <w:rFonts w:ascii="Times New Roman" w:hAnsi="Times New Roman" w:cs="Times New Roman"/>
          <w:sz w:val="28"/>
          <w:szCs w:val="28"/>
        </w:rPr>
        <w:t xml:space="preserve">, на пятом </w:t>
      </w:r>
      <w:r w:rsidRPr="003069C8">
        <w:rPr>
          <w:rFonts w:ascii="Times New Roman" w:hAnsi="Times New Roman" w:cs="Times New Roman"/>
          <w:sz w:val="28"/>
          <w:szCs w:val="28"/>
        </w:rPr>
        <w:t xml:space="preserve"> поле  2-3 </w:t>
      </w:r>
      <w:r w:rsidRPr="003069C8">
        <w:rPr>
          <w:rFonts w:ascii="Times New Roman" w:hAnsi="Times New Roman" w:cs="Times New Roman"/>
          <w:sz w:val="28"/>
          <w:szCs w:val="28"/>
          <w:shd w:val="clear" w:color="auto" w:fill="FFFFFF"/>
        </w:rPr>
        <w:t xml:space="preserve">° , а на </w:t>
      </w:r>
      <w:r>
        <w:rPr>
          <w:rFonts w:ascii="Times New Roman" w:hAnsi="Times New Roman" w:cs="Times New Roman"/>
          <w:sz w:val="28"/>
          <w:szCs w:val="28"/>
          <w:shd w:val="clear" w:color="auto" w:fill="FFFFFF"/>
        </w:rPr>
        <w:t>четвертом</w:t>
      </w:r>
      <w:r w:rsidRPr="003069C8">
        <w:rPr>
          <w:rFonts w:ascii="Times New Roman" w:hAnsi="Times New Roman" w:cs="Times New Roman"/>
          <w:sz w:val="28"/>
          <w:szCs w:val="28"/>
          <w:shd w:val="clear" w:color="auto" w:fill="FFFFFF"/>
        </w:rPr>
        <w:t xml:space="preserve"> поле уклон составляет 3-6 °. Поэтому на эт</w:t>
      </w:r>
      <w:r>
        <w:rPr>
          <w:rFonts w:ascii="Times New Roman" w:hAnsi="Times New Roman" w:cs="Times New Roman"/>
          <w:sz w:val="28"/>
          <w:szCs w:val="28"/>
          <w:shd w:val="clear" w:color="auto" w:fill="FFFFFF"/>
        </w:rPr>
        <w:t>ом</w:t>
      </w:r>
      <w:r w:rsidRPr="003069C8">
        <w:rPr>
          <w:rFonts w:ascii="Times New Roman" w:hAnsi="Times New Roman" w:cs="Times New Roman"/>
          <w:sz w:val="28"/>
          <w:szCs w:val="28"/>
          <w:shd w:val="clear" w:color="auto" w:fill="FFFFFF"/>
        </w:rPr>
        <w:t xml:space="preserve"> пол</w:t>
      </w:r>
      <w:r>
        <w:rPr>
          <w:rFonts w:ascii="Times New Roman" w:hAnsi="Times New Roman" w:cs="Times New Roman"/>
          <w:sz w:val="28"/>
          <w:szCs w:val="28"/>
          <w:shd w:val="clear" w:color="auto" w:fill="FFFFFF"/>
        </w:rPr>
        <w:t>е</w:t>
      </w:r>
      <w:r w:rsidRPr="003069C8">
        <w:rPr>
          <w:rFonts w:ascii="Times New Roman" w:hAnsi="Times New Roman" w:cs="Times New Roman"/>
          <w:sz w:val="28"/>
          <w:szCs w:val="28"/>
          <w:shd w:val="clear" w:color="auto" w:fill="FFFFFF"/>
        </w:rPr>
        <w:t xml:space="preserve"> не допускается выращивание пропашных культур. В связи с эти составим схему севооборотов в ЗАО «Судиславль». </w:t>
      </w:r>
    </w:p>
    <w:p w14:paraId="7384AA19" w14:textId="77777777" w:rsidR="000E40C0" w:rsidRPr="00E7347D" w:rsidRDefault="000E40C0" w:rsidP="000E40C0">
      <w:pPr>
        <w:pStyle w:val="a5"/>
        <w:spacing w:line="360" w:lineRule="auto"/>
        <w:ind w:left="0"/>
        <w:jc w:val="both"/>
        <w:rPr>
          <w:rFonts w:ascii="Times New Roman" w:hAnsi="Times New Roman" w:cs="Times New Roman"/>
          <w:sz w:val="28"/>
          <w:szCs w:val="28"/>
        </w:rPr>
      </w:pPr>
      <w:r w:rsidRPr="00E7347D">
        <w:rPr>
          <w:rFonts w:ascii="Times New Roman" w:hAnsi="Times New Roman" w:cs="Times New Roman"/>
          <w:sz w:val="28"/>
          <w:szCs w:val="28"/>
          <w:shd w:val="clear" w:color="auto" w:fill="FFFFFF"/>
        </w:rPr>
        <w:lastRenderedPageBreak/>
        <w:t xml:space="preserve">Таблица 8 </w:t>
      </w:r>
      <w:r>
        <w:rPr>
          <w:rFonts w:ascii="Times New Roman" w:hAnsi="Times New Roman" w:cs="Times New Roman"/>
          <w:sz w:val="28"/>
          <w:szCs w:val="28"/>
          <w:shd w:val="clear" w:color="auto" w:fill="FFFFFF"/>
        </w:rPr>
        <w:t xml:space="preserve">- </w:t>
      </w:r>
      <w:r w:rsidRPr="00E7347D">
        <w:rPr>
          <w:rFonts w:ascii="Times New Roman" w:hAnsi="Times New Roman" w:cs="Times New Roman"/>
          <w:sz w:val="28"/>
          <w:szCs w:val="28"/>
        </w:rPr>
        <w:t>Схемы севооборотов и их размещение</w:t>
      </w:r>
    </w:p>
    <w:tbl>
      <w:tblPr>
        <w:tblStyle w:val="a6"/>
        <w:tblW w:w="0" w:type="auto"/>
        <w:tblLook w:val="04A0" w:firstRow="1" w:lastRow="0" w:firstColumn="1" w:lastColumn="0" w:noHBand="0" w:noVBand="1"/>
      </w:tblPr>
      <w:tblGrid>
        <w:gridCol w:w="941"/>
        <w:gridCol w:w="4104"/>
        <w:gridCol w:w="1759"/>
        <w:gridCol w:w="2541"/>
      </w:tblGrid>
      <w:tr w:rsidR="000E40C0" w14:paraId="32479E33" w14:textId="77777777" w:rsidTr="000E40C0">
        <w:tc>
          <w:tcPr>
            <w:tcW w:w="941" w:type="dxa"/>
          </w:tcPr>
          <w:p w14:paraId="437E7572" w14:textId="77777777" w:rsidR="000E40C0" w:rsidRPr="003069C8" w:rsidRDefault="000E40C0" w:rsidP="000E40C0">
            <w:pPr>
              <w:pStyle w:val="a5"/>
              <w:ind w:left="0"/>
              <w:jc w:val="center"/>
              <w:rPr>
                <w:rFonts w:ascii="Times New Roman" w:hAnsi="Times New Roman" w:cs="Times New Roman"/>
                <w:sz w:val="24"/>
                <w:szCs w:val="24"/>
                <w:lang w:eastAsia="ru-RU"/>
              </w:rPr>
            </w:pPr>
            <w:r w:rsidRPr="003069C8">
              <w:rPr>
                <w:rFonts w:ascii="Times New Roman" w:hAnsi="Times New Roman" w:cs="Times New Roman"/>
                <w:sz w:val="24"/>
                <w:szCs w:val="24"/>
              </w:rPr>
              <w:t>№ поля</w:t>
            </w:r>
          </w:p>
        </w:tc>
        <w:tc>
          <w:tcPr>
            <w:tcW w:w="4104" w:type="dxa"/>
          </w:tcPr>
          <w:p w14:paraId="656C73B3" w14:textId="77777777" w:rsidR="000E40C0" w:rsidRPr="003069C8" w:rsidRDefault="000E40C0" w:rsidP="000E40C0">
            <w:pPr>
              <w:pStyle w:val="a5"/>
              <w:ind w:left="0"/>
              <w:jc w:val="center"/>
              <w:rPr>
                <w:rFonts w:ascii="Times New Roman" w:hAnsi="Times New Roman" w:cs="Times New Roman"/>
                <w:sz w:val="24"/>
                <w:szCs w:val="24"/>
                <w:lang w:eastAsia="ru-RU"/>
              </w:rPr>
            </w:pPr>
            <w:r w:rsidRPr="003069C8">
              <w:rPr>
                <w:rFonts w:ascii="Times New Roman" w:hAnsi="Times New Roman" w:cs="Times New Roman"/>
                <w:sz w:val="24"/>
                <w:szCs w:val="24"/>
              </w:rPr>
              <w:t>Культура</w:t>
            </w:r>
          </w:p>
        </w:tc>
        <w:tc>
          <w:tcPr>
            <w:tcW w:w="1759" w:type="dxa"/>
          </w:tcPr>
          <w:p w14:paraId="0C9F7957" w14:textId="77777777" w:rsidR="000E40C0" w:rsidRPr="003069C8" w:rsidRDefault="000E40C0" w:rsidP="000E40C0">
            <w:pPr>
              <w:pStyle w:val="a5"/>
              <w:ind w:left="0"/>
              <w:jc w:val="center"/>
              <w:rPr>
                <w:rFonts w:ascii="Times New Roman" w:hAnsi="Times New Roman" w:cs="Times New Roman"/>
                <w:sz w:val="24"/>
                <w:szCs w:val="24"/>
                <w:lang w:eastAsia="ru-RU"/>
              </w:rPr>
            </w:pPr>
            <w:r w:rsidRPr="003069C8">
              <w:rPr>
                <w:rFonts w:ascii="Times New Roman" w:hAnsi="Times New Roman" w:cs="Times New Roman"/>
                <w:sz w:val="24"/>
                <w:szCs w:val="24"/>
              </w:rPr>
              <w:t>Уклон, почва, размер поля</w:t>
            </w:r>
          </w:p>
        </w:tc>
        <w:tc>
          <w:tcPr>
            <w:tcW w:w="2541" w:type="dxa"/>
          </w:tcPr>
          <w:p w14:paraId="5CFEB3E1" w14:textId="77777777" w:rsidR="000E40C0" w:rsidRPr="003069C8" w:rsidRDefault="000E40C0" w:rsidP="000E40C0">
            <w:pPr>
              <w:pStyle w:val="a5"/>
              <w:ind w:left="0"/>
              <w:jc w:val="center"/>
              <w:rPr>
                <w:rFonts w:ascii="Times New Roman" w:hAnsi="Times New Roman" w:cs="Times New Roman"/>
                <w:sz w:val="24"/>
                <w:szCs w:val="24"/>
                <w:lang w:eastAsia="ru-RU"/>
              </w:rPr>
            </w:pPr>
            <w:r w:rsidRPr="003069C8">
              <w:rPr>
                <w:rFonts w:ascii="Times New Roman" w:hAnsi="Times New Roman" w:cs="Times New Roman"/>
                <w:sz w:val="24"/>
                <w:szCs w:val="24"/>
              </w:rPr>
              <w:t>Тип, подтип, вид, общая площадь, компенсаторный коэффициент</w:t>
            </w:r>
          </w:p>
        </w:tc>
      </w:tr>
      <w:tr w:rsidR="000E40C0" w14:paraId="34BDA2E1" w14:textId="77777777" w:rsidTr="000E40C0">
        <w:tc>
          <w:tcPr>
            <w:tcW w:w="9345" w:type="dxa"/>
            <w:gridSpan w:val="4"/>
          </w:tcPr>
          <w:p w14:paraId="008CCDBE" w14:textId="77777777" w:rsidR="000E40C0" w:rsidRPr="003069C8" w:rsidRDefault="000E40C0" w:rsidP="000E40C0">
            <w:pPr>
              <w:pStyle w:val="a5"/>
              <w:ind w:left="0"/>
              <w:jc w:val="center"/>
              <w:rPr>
                <w:rFonts w:ascii="Times New Roman" w:hAnsi="Times New Roman" w:cs="Times New Roman"/>
                <w:sz w:val="24"/>
                <w:szCs w:val="24"/>
                <w:lang w:eastAsia="ru-RU"/>
              </w:rPr>
            </w:pPr>
            <w:r w:rsidRPr="003069C8">
              <w:rPr>
                <w:rFonts w:ascii="Times New Roman" w:hAnsi="Times New Roman" w:cs="Times New Roman"/>
                <w:sz w:val="24"/>
                <w:szCs w:val="24"/>
                <w:lang w:eastAsia="ru-RU"/>
              </w:rPr>
              <w:t>Эрозионные земли</w:t>
            </w:r>
          </w:p>
        </w:tc>
      </w:tr>
      <w:tr w:rsidR="000E40C0" w14:paraId="28CA8FB4" w14:textId="77777777" w:rsidTr="000E40C0">
        <w:tc>
          <w:tcPr>
            <w:tcW w:w="9345" w:type="dxa"/>
            <w:gridSpan w:val="4"/>
          </w:tcPr>
          <w:p w14:paraId="6A1E55B2" w14:textId="77777777" w:rsidR="000E40C0" w:rsidRPr="000E40C0" w:rsidRDefault="000E40C0" w:rsidP="000E40C0">
            <w:pPr>
              <w:pStyle w:val="a5"/>
              <w:ind w:left="0"/>
              <w:jc w:val="center"/>
              <w:rPr>
                <w:rFonts w:ascii="Times New Roman" w:hAnsi="Times New Roman" w:cs="Times New Roman"/>
                <w:sz w:val="24"/>
                <w:szCs w:val="24"/>
                <w:lang w:eastAsia="ru-RU"/>
              </w:rPr>
            </w:pPr>
            <w:r w:rsidRPr="000E40C0">
              <w:rPr>
                <w:rFonts w:ascii="Times New Roman" w:hAnsi="Times New Roman" w:cs="Times New Roman"/>
                <w:sz w:val="24"/>
                <w:szCs w:val="24"/>
                <w:lang w:eastAsia="ru-RU"/>
              </w:rPr>
              <w:t>Севооборот №1</w:t>
            </w:r>
          </w:p>
        </w:tc>
      </w:tr>
      <w:tr w:rsidR="000E40C0" w:rsidRPr="00730143" w14:paraId="7DCAD575" w14:textId="77777777" w:rsidTr="000E40C0">
        <w:tc>
          <w:tcPr>
            <w:tcW w:w="941" w:type="dxa"/>
          </w:tcPr>
          <w:p w14:paraId="7DF7BC1C"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1</w:t>
            </w:r>
          </w:p>
        </w:tc>
        <w:tc>
          <w:tcPr>
            <w:tcW w:w="4104" w:type="dxa"/>
          </w:tcPr>
          <w:p w14:paraId="23F88891"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Вико-овсяная смесь </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мн.тр</w:t>
            </w:r>
            <w:proofErr w:type="spellEnd"/>
          </w:p>
          <w:p w14:paraId="109BE909"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1759" w:type="dxa"/>
            <w:vMerge w:val="restart"/>
          </w:tcPr>
          <w:p w14:paraId="4847C740" w14:textId="46F897BC"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2-3</w:t>
            </w:r>
            <w:r w:rsidRPr="00730143">
              <w:rPr>
                <w:rFonts w:ascii="Times New Roman" w:hAnsi="Times New Roman" w:cs="Times New Roman"/>
                <w:sz w:val="24"/>
                <w:szCs w:val="24"/>
                <w:shd w:val="clear" w:color="auto" w:fill="FFFFFF"/>
              </w:rPr>
              <w:t>°</w:t>
            </w:r>
            <w:r w:rsidRPr="00730143">
              <w:rPr>
                <w:rFonts w:ascii="Times New Roman" w:hAnsi="Times New Roman" w:cs="Times New Roman"/>
                <w:sz w:val="24"/>
                <w:szCs w:val="24"/>
                <w:lang w:eastAsia="ru-RU"/>
              </w:rPr>
              <w:t xml:space="preserve">, почва </w:t>
            </w:r>
            <w:proofErr w:type="spellStart"/>
            <w:r w:rsidRPr="00730143">
              <w:rPr>
                <w:rFonts w:ascii="Times New Roman" w:hAnsi="Times New Roman" w:cs="Times New Roman"/>
                <w:sz w:val="24"/>
                <w:szCs w:val="24"/>
                <w:lang w:eastAsia="ru-RU"/>
              </w:rPr>
              <w:t>дерно</w:t>
            </w:r>
            <w:proofErr w:type="spellEnd"/>
            <w:r w:rsidRPr="00730143">
              <w:rPr>
                <w:rFonts w:ascii="Times New Roman" w:hAnsi="Times New Roman" w:cs="Times New Roman"/>
                <w:sz w:val="24"/>
                <w:szCs w:val="24"/>
                <w:lang w:eastAsia="ru-RU"/>
              </w:rPr>
              <w:t xml:space="preserve">-подзолистая, поля </w:t>
            </w:r>
            <w:r>
              <w:rPr>
                <w:rFonts w:ascii="Times New Roman" w:hAnsi="Times New Roman" w:cs="Times New Roman"/>
                <w:sz w:val="24"/>
                <w:szCs w:val="24"/>
                <w:lang w:eastAsia="ru-RU"/>
              </w:rPr>
              <w:t>15</w:t>
            </w:r>
            <w:r w:rsidRPr="00730143">
              <w:rPr>
                <w:rFonts w:ascii="Times New Roman" w:hAnsi="Times New Roman" w:cs="Times New Roman"/>
                <w:sz w:val="24"/>
                <w:szCs w:val="24"/>
                <w:lang w:eastAsia="ru-RU"/>
              </w:rPr>
              <w:t xml:space="preserve"> га</w:t>
            </w:r>
          </w:p>
        </w:tc>
        <w:tc>
          <w:tcPr>
            <w:tcW w:w="2541" w:type="dxa"/>
            <w:vMerge w:val="restart"/>
          </w:tcPr>
          <w:p w14:paraId="04B3B8F2" w14:textId="4456937F"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Специальный </w:t>
            </w:r>
            <w:proofErr w:type="spellStart"/>
            <w:r w:rsidRPr="00730143">
              <w:rPr>
                <w:rFonts w:ascii="Times New Roman" w:hAnsi="Times New Roman" w:cs="Times New Roman"/>
                <w:sz w:val="24"/>
                <w:szCs w:val="24"/>
                <w:lang w:eastAsia="ru-RU"/>
              </w:rPr>
              <w:t>овощекормовой</w:t>
            </w:r>
            <w:proofErr w:type="spellEnd"/>
            <w:r w:rsidRPr="00730143">
              <w:rPr>
                <w:rFonts w:ascii="Times New Roman" w:hAnsi="Times New Roman" w:cs="Times New Roman"/>
                <w:sz w:val="24"/>
                <w:szCs w:val="24"/>
                <w:lang w:eastAsia="ru-RU"/>
              </w:rPr>
              <w:t xml:space="preserve"> травяно</w:t>
            </w:r>
            <w:r>
              <w:rPr>
                <w:rFonts w:ascii="Times New Roman" w:hAnsi="Times New Roman" w:cs="Times New Roman"/>
                <w:sz w:val="24"/>
                <w:szCs w:val="24"/>
                <w:lang w:eastAsia="ru-RU"/>
              </w:rPr>
              <w:t xml:space="preserve">й, </w:t>
            </w:r>
            <w:r w:rsidRPr="00730143">
              <w:rPr>
                <w:rFonts w:ascii="Times New Roman" w:hAnsi="Times New Roman" w:cs="Times New Roman"/>
                <w:sz w:val="24"/>
                <w:szCs w:val="24"/>
                <w:lang w:eastAsia="ru-RU"/>
              </w:rPr>
              <w:t xml:space="preserve">общая площадь севооборота </w:t>
            </w:r>
            <w:r>
              <w:rPr>
                <w:rFonts w:ascii="Times New Roman" w:hAnsi="Times New Roman" w:cs="Times New Roman"/>
                <w:sz w:val="24"/>
                <w:szCs w:val="24"/>
                <w:lang w:eastAsia="ru-RU"/>
              </w:rPr>
              <w:t>75</w:t>
            </w:r>
            <w:r w:rsidRPr="00730143">
              <w:rPr>
                <w:rFonts w:ascii="Times New Roman" w:hAnsi="Times New Roman" w:cs="Times New Roman"/>
                <w:sz w:val="24"/>
                <w:szCs w:val="24"/>
                <w:lang w:eastAsia="ru-RU"/>
              </w:rPr>
              <w:t xml:space="preserve"> га</w:t>
            </w:r>
          </w:p>
        </w:tc>
      </w:tr>
      <w:tr w:rsidR="000E40C0" w:rsidRPr="00730143" w14:paraId="080AE036" w14:textId="77777777" w:rsidTr="000E40C0">
        <w:tc>
          <w:tcPr>
            <w:tcW w:w="941" w:type="dxa"/>
          </w:tcPr>
          <w:p w14:paraId="696BD686"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104" w:type="dxa"/>
          </w:tcPr>
          <w:p w14:paraId="6911B79B"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Многолетние травы 1 </w:t>
            </w:r>
            <w:proofErr w:type="spellStart"/>
            <w:r w:rsidRPr="00730143">
              <w:rPr>
                <w:rFonts w:ascii="Times New Roman" w:hAnsi="Times New Roman" w:cs="Times New Roman"/>
                <w:sz w:val="24"/>
                <w:szCs w:val="24"/>
                <w:lang w:eastAsia="ru-RU"/>
              </w:rPr>
              <w:t>г.п</w:t>
            </w:r>
            <w:proofErr w:type="spellEnd"/>
          </w:p>
        </w:tc>
        <w:tc>
          <w:tcPr>
            <w:tcW w:w="1759" w:type="dxa"/>
            <w:vMerge/>
          </w:tcPr>
          <w:p w14:paraId="67BDA8D9"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72036A1D"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16AD3605" w14:textId="77777777" w:rsidTr="000E40C0">
        <w:tc>
          <w:tcPr>
            <w:tcW w:w="941" w:type="dxa"/>
          </w:tcPr>
          <w:p w14:paraId="24482CE5"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104" w:type="dxa"/>
          </w:tcPr>
          <w:p w14:paraId="7FEF0648"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Многолетние травы 2 </w:t>
            </w:r>
            <w:proofErr w:type="spellStart"/>
            <w:r w:rsidRPr="00730143">
              <w:rPr>
                <w:rFonts w:ascii="Times New Roman" w:hAnsi="Times New Roman" w:cs="Times New Roman"/>
                <w:sz w:val="24"/>
                <w:szCs w:val="24"/>
                <w:lang w:eastAsia="ru-RU"/>
              </w:rPr>
              <w:t>г.п</w:t>
            </w:r>
            <w:proofErr w:type="spellEnd"/>
            <w:r w:rsidRPr="00730143">
              <w:rPr>
                <w:rFonts w:ascii="Times New Roman" w:hAnsi="Times New Roman" w:cs="Times New Roman"/>
                <w:sz w:val="24"/>
                <w:szCs w:val="24"/>
                <w:lang w:eastAsia="ru-RU"/>
              </w:rPr>
              <w:t xml:space="preserve"> </w:t>
            </w:r>
          </w:p>
        </w:tc>
        <w:tc>
          <w:tcPr>
            <w:tcW w:w="1759" w:type="dxa"/>
            <w:vMerge/>
          </w:tcPr>
          <w:p w14:paraId="0FD10819"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61305802"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1AA98AF6" w14:textId="77777777" w:rsidTr="000E40C0">
        <w:tc>
          <w:tcPr>
            <w:tcW w:w="941" w:type="dxa"/>
          </w:tcPr>
          <w:p w14:paraId="0DFE29DF"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104" w:type="dxa"/>
          </w:tcPr>
          <w:p w14:paraId="6A99117F" w14:textId="11802A4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Озимый тритикале</w:t>
            </w:r>
            <w:r w:rsidRPr="00730143">
              <w:rPr>
                <w:rFonts w:ascii="Times New Roman" w:hAnsi="Times New Roman" w:cs="Times New Roman"/>
                <w:sz w:val="24"/>
                <w:szCs w:val="24"/>
                <w:lang w:eastAsia="ru-RU"/>
              </w:rPr>
              <w:t xml:space="preserve"> </w:t>
            </w:r>
          </w:p>
        </w:tc>
        <w:tc>
          <w:tcPr>
            <w:tcW w:w="1759" w:type="dxa"/>
            <w:vMerge/>
          </w:tcPr>
          <w:p w14:paraId="0D412BE7"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183DEC93"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26CEB420" w14:textId="77777777" w:rsidTr="000E40C0">
        <w:tc>
          <w:tcPr>
            <w:tcW w:w="941" w:type="dxa"/>
          </w:tcPr>
          <w:p w14:paraId="7544C4BF"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104" w:type="dxa"/>
          </w:tcPr>
          <w:p w14:paraId="6A3CDB3B"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Морковь </w:t>
            </w:r>
          </w:p>
        </w:tc>
        <w:tc>
          <w:tcPr>
            <w:tcW w:w="1759" w:type="dxa"/>
            <w:vMerge/>
          </w:tcPr>
          <w:p w14:paraId="3BB34C69"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68873A26"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6A103B9F" w14:textId="77777777" w:rsidTr="000E40C0">
        <w:tc>
          <w:tcPr>
            <w:tcW w:w="9345" w:type="dxa"/>
            <w:gridSpan w:val="4"/>
          </w:tcPr>
          <w:p w14:paraId="62E0EDD0" w14:textId="77777777" w:rsidR="000E40C0" w:rsidRPr="00730143" w:rsidRDefault="000E40C0" w:rsidP="000E40C0">
            <w:pPr>
              <w:pStyle w:val="a5"/>
              <w:ind w:left="0"/>
              <w:jc w:val="center"/>
              <w:rPr>
                <w:rFonts w:ascii="Times New Roman" w:hAnsi="Times New Roman" w:cs="Times New Roman"/>
                <w:sz w:val="24"/>
                <w:szCs w:val="24"/>
                <w:lang w:eastAsia="ru-RU"/>
              </w:rPr>
            </w:pPr>
            <w:r w:rsidRPr="00730143">
              <w:rPr>
                <w:rFonts w:ascii="Times New Roman" w:hAnsi="Times New Roman" w:cs="Times New Roman"/>
                <w:sz w:val="24"/>
                <w:szCs w:val="24"/>
                <w:lang w:eastAsia="ru-RU"/>
              </w:rPr>
              <w:t>Севооборот №2</w:t>
            </w:r>
          </w:p>
        </w:tc>
      </w:tr>
      <w:tr w:rsidR="000E40C0" w:rsidRPr="00730143" w14:paraId="01396C8C" w14:textId="77777777" w:rsidTr="000E40C0">
        <w:tc>
          <w:tcPr>
            <w:tcW w:w="941" w:type="dxa"/>
          </w:tcPr>
          <w:p w14:paraId="0BCC34A8"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1</w:t>
            </w:r>
          </w:p>
        </w:tc>
        <w:tc>
          <w:tcPr>
            <w:tcW w:w="4104" w:type="dxa"/>
          </w:tcPr>
          <w:p w14:paraId="340CC81B"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Вико-овсяная смесь </w:t>
            </w:r>
          </w:p>
        </w:tc>
        <w:tc>
          <w:tcPr>
            <w:tcW w:w="1759" w:type="dxa"/>
            <w:vMerge w:val="restart"/>
          </w:tcPr>
          <w:p w14:paraId="69657AB0"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2-3</w:t>
            </w:r>
            <w:r w:rsidRPr="00730143">
              <w:rPr>
                <w:rFonts w:ascii="Times New Roman" w:hAnsi="Times New Roman" w:cs="Times New Roman"/>
                <w:sz w:val="24"/>
                <w:szCs w:val="24"/>
                <w:shd w:val="clear" w:color="auto" w:fill="FFFFFF"/>
              </w:rPr>
              <w:t xml:space="preserve">°, </w:t>
            </w:r>
            <w:r w:rsidRPr="00730143">
              <w:rPr>
                <w:rFonts w:ascii="Times New Roman" w:hAnsi="Times New Roman" w:cs="Times New Roman"/>
                <w:sz w:val="24"/>
                <w:szCs w:val="24"/>
                <w:lang w:eastAsia="ru-RU"/>
              </w:rPr>
              <w:t xml:space="preserve">почва </w:t>
            </w:r>
            <w:proofErr w:type="spellStart"/>
            <w:r w:rsidRPr="00730143">
              <w:rPr>
                <w:rFonts w:ascii="Times New Roman" w:hAnsi="Times New Roman" w:cs="Times New Roman"/>
                <w:sz w:val="24"/>
                <w:szCs w:val="24"/>
                <w:lang w:eastAsia="ru-RU"/>
              </w:rPr>
              <w:t>дерно</w:t>
            </w:r>
            <w:proofErr w:type="spellEnd"/>
            <w:r w:rsidRPr="00730143">
              <w:rPr>
                <w:rFonts w:ascii="Times New Roman" w:hAnsi="Times New Roman" w:cs="Times New Roman"/>
                <w:sz w:val="24"/>
                <w:szCs w:val="24"/>
                <w:lang w:eastAsia="ru-RU"/>
              </w:rPr>
              <w:t>-подзолистая,</w:t>
            </w:r>
          </w:p>
          <w:p w14:paraId="7520ABB1" w14:textId="08BB6D09"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поля </w:t>
            </w:r>
            <w:r>
              <w:rPr>
                <w:rFonts w:ascii="Times New Roman" w:hAnsi="Times New Roman" w:cs="Times New Roman"/>
                <w:sz w:val="24"/>
                <w:szCs w:val="24"/>
                <w:lang w:eastAsia="ru-RU"/>
              </w:rPr>
              <w:t>6</w:t>
            </w:r>
            <w:r w:rsidRPr="00730143">
              <w:rPr>
                <w:rFonts w:ascii="Times New Roman" w:hAnsi="Times New Roman" w:cs="Times New Roman"/>
                <w:sz w:val="24"/>
                <w:szCs w:val="24"/>
                <w:lang w:eastAsia="ru-RU"/>
              </w:rPr>
              <w:t>0 га</w:t>
            </w:r>
          </w:p>
        </w:tc>
        <w:tc>
          <w:tcPr>
            <w:tcW w:w="2541" w:type="dxa"/>
            <w:vMerge w:val="restart"/>
          </w:tcPr>
          <w:p w14:paraId="0167ABE0" w14:textId="3ADE0433"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Полевой универсальный зернотравяной</w:t>
            </w:r>
            <w:r>
              <w:rPr>
                <w:rFonts w:ascii="Times New Roman" w:hAnsi="Times New Roman" w:cs="Times New Roman"/>
                <w:sz w:val="24"/>
                <w:szCs w:val="24"/>
                <w:lang w:eastAsia="ru-RU"/>
              </w:rPr>
              <w:t xml:space="preserve">, </w:t>
            </w:r>
            <w:r w:rsidRPr="00730143">
              <w:rPr>
                <w:rFonts w:ascii="Times New Roman" w:hAnsi="Times New Roman" w:cs="Times New Roman"/>
                <w:sz w:val="24"/>
                <w:szCs w:val="24"/>
                <w:lang w:eastAsia="ru-RU"/>
              </w:rPr>
              <w:t xml:space="preserve">общая площадь севооборота </w:t>
            </w:r>
            <w:r>
              <w:rPr>
                <w:rFonts w:ascii="Times New Roman" w:hAnsi="Times New Roman" w:cs="Times New Roman"/>
                <w:sz w:val="24"/>
                <w:szCs w:val="24"/>
                <w:lang w:eastAsia="ru-RU"/>
              </w:rPr>
              <w:t>420</w:t>
            </w:r>
            <w:r w:rsidRPr="00730143">
              <w:rPr>
                <w:rFonts w:ascii="Times New Roman" w:hAnsi="Times New Roman" w:cs="Times New Roman"/>
                <w:sz w:val="24"/>
                <w:szCs w:val="24"/>
                <w:lang w:eastAsia="ru-RU"/>
              </w:rPr>
              <w:t xml:space="preserve"> га</w:t>
            </w:r>
          </w:p>
        </w:tc>
      </w:tr>
      <w:tr w:rsidR="000E40C0" w:rsidRPr="00730143" w14:paraId="2726599A" w14:textId="77777777" w:rsidTr="000E40C0">
        <w:tc>
          <w:tcPr>
            <w:tcW w:w="941" w:type="dxa"/>
          </w:tcPr>
          <w:p w14:paraId="1305E4DF"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2</w:t>
            </w:r>
          </w:p>
        </w:tc>
        <w:tc>
          <w:tcPr>
            <w:tcW w:w="4104" w:type="dxa"/>
          </w:tcPr>
          <w:p w14:paraId="6429EBDA"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Озимый тритикале</w:t>
            </w:r>
          </w:p>
        </w:tc>
        <w:tc>
          <w:tcPr>
            <w:tcW w:w="1759" w:type="dxa"/>
            <w:vMerge/>
          </w:tcPr>
          <w:p w14:paraId="3749FB86"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2C432670"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0F1B4C9E" w14:textId="77777777" w:rsidTr="000E40C0">
        <w:tc>
          <w:tcPr>
            <w:tcW w:w="941" w:type="dxa"/>
          </w:tcPr>
          <w:p w14:paraId="0548244B"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3</w:t>
            </w:r>
          </w:p>
        </w:tc>
        <w:tc>
          <w:tcPr>
            <w:tcW w:w="4104" w:type="dxa"/>
          </w:tcPr>
          <w:p w14:paraId="3BA4FF54" w14:textId="77777777" w:rsidR="000E40C0" w:rsidRPr="00730143" w:rsidRDefault="000E40C0" w:rsidP="000E40C0">
            <w:pPr>
              <w:pStyle w:val="a5"/>
              <w:ind w:left="0"/>
              <w:jc w:val="both"/>
              <w:rPr>
                <w:rFonts w:ascii="Times New Roman" w:hAnsi="Times New Roman" w:cs="Times New Roman"/>
                <w:sz w:val="24"/>
                <w:szCs w:val="24"/>
                <w:lang w:eastAsia="ru-RU"/>
              </w:rPr>
            </w:pPr>
            <w:proofErr w:type="spellStart"/>
            <w:r w:rsidRPr="00730143">
              <w:rPr>
                <w:rFonts w:ascii="Times New Roman" w:hAnsi="Times New Roman" w:cs="Times New Roman"/>
                <w:sz w:val="24"/>
                <w:szCs w:val="24"/>
                <w:lang w:eastAsia="ru-RU"/>
              </w:rPr>
              <w:t>Ячмень+мн.тр</w:t>
            </w:r>
            <w:proofErr w:type="spellEnd"/>
          </w:p>
        </w:tc>
        <w:tc>
          <w:tcPr>
            <w:tcW w:w="1759" w:type="dxa"/>
            <w:vMerge/>
          </w:tcPr>
          <w:p w14:paraId="43E40831"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1E1B0F01"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5DFF3354" w14:textId="77777777" w:rsidTr="000E40C0">
        <w:tc>
          <w:tcPr>
            <w:tcW w:w="941" w:type="dxa"/>
          </w:tcPr>
          <w:p w14:paraId="2557062B"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4</w:t>
            </w:r>
          </w:p>
        </w:tc>
        <w:tc>
          <w:tcPr>
            <w:tcW w:w="4104" w:type="dxa"/>
          </w:tcPr>
          <w:p w14:paraId="16945F03"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Многолетние травы 1 </w:t>
            </w:r>
            <w:proofErr w:type="spellStart"/>
            <w:r w:rsidRPr="00730143">
              <w:rPr>
                <w:rFonts w:ascii="Times New Roman" w:hAnsi="Times New Roman" w:cs="Times New Roman"/>
                <w:sz w:val="24"/>
                <w:szCs w:val="24"/>
                <w:lang w:eastAsia="ru-RU"/>
              </w:rPr>
              <w:t>г.п</w:t>
            </w:r>
            <w:proofErr w:type="spellEnd"/>
          </w:p>
        </w:tc>
        <w:tc>
          <w:tcPr>
            <w:tcW w:w="1759" w:type="dxa"/>
            <w:vMerge/>
          </w:tcPr>
          <w:p w14:paraId="550DC331"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0C06051F"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53D3D913" w14:textId="77777777" w:rsidTr="000E40C0">
        <w:tc>
          <w:tcPr>
            <w:tcW w:w="941" w:type="dxa"/>
          </w:tcPr>
          <w:p w14:paraId="2260F8C8"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5</w:t>
            </w:r>
          </w:p>
        </w:tc>
        <w:tc>
          <w:tcPr>
            <w:tcW w:w="4104" w:type="dxa"/>
          </w:tcPr>
          <w:p w14:paraId="7D34CD45"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Многолетние травы 2 </w:t>
            </w:r>
            <w:proofErr w:type="spellStart"/>
            <w:r w:rsidRPr="00730143">
              <w:rPr>
                <w:rFonts w:ascii="Times New Roman" w:hAnsi="Times New Roman" w:cs="Times New Roman"/>
                <w:sz w:val="24"/>
                <w:szCs w:val="24"/>
                <w:lang w:eastAsia="ru-RU"/>
              </w:rPr>
              <w:t>г.п</w:t>
            </w:r>
            <w:proofErr w:type="spellEnd"/>
            <w:r w:rsidRPr="00730143">
              <w:rPr>
                <w:rFonts w:ascii="Times New Roman" w:hAnsi="Times New Roman" w:cs="Times New Roman"/>
                <w:sz w:val="24"/>
                <w:szCs w:val="24"/>
                <w:lang w:eastAsia="ru-RU"/>
              </w:rPr>
              <w:t xml:space="preserve"> </w:t>
            </w:r>
          </w:p>
        </w:tc>
        <w:tc>
          <w:tcPr>
            <w:tcW w:w="1759" w:type="dxa"/>
            <w:vMerge/>
          </w:tcPr>
          <w:p w14:paraId="6DB3CE3E"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25FC1C3B"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65EC6043" w14:textId="77777777" w:rsidTr="000E40C0">
        <w:tc>
          <w:tcPr>
            <w:tcW w:w="941" w:type="dxa"/>
          </w:tcPr>
          <w:p w14:paraId="013B9F59"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6</w:t>
            </w:r>
          </w:p>
        </w:tc>
        <w:tc>
          <w:tcPr>
            <w:tcW w:w="4104" w:type="dxa"/>
          </w:tcPr>
          <w:p w14:paraId="675CCCF5" w14:textId="26B71EBC"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Лен</w:t>
            </w:r>
          </w:p>
        </w:tc>
        <w:tc>
          <w:tcPr>
            <w:tcW w:w="1759" w:type="dxa"/>
            <w:vMerge/>
          </w:tcPr>
          <w:p w14:paraId="6E2FB29C"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36E40DA6"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414DF4D7" w14:textId="77777777" w:rsidTr="000E40C0">
        <w:tc>
          <w:tcPr>
            <w:tcW w:w="941" w:type="dxa"/>
          </w:tcPr>
          <w:p w14:paraId="3835C4B4"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7</w:t>
            </w:r>
          </w:p>
        </w:tc>
        <w:tc>
          <w:tcPr>
            <w:tcW w:w="4104" w:type="dxa"/>
          </w:tcPr>
          <w:p w14:paraId="01C8097B"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Овес </w:t>
            </w:r>
          </w:p>
        </w:tc>
        <w:tc>
          <w:tcPr>
            <w:tcW w:w="1759" w:type="dxa"/>
            <w:vMerge/>
          </w:tcPr>
          <w:p w14:paraId="72207039"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617E31EB"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0860CE42" w14:textId="77777777" w:rsidTr="000E40C0">
        <w:tc>
          <w:tcPr>
            <w:tcW w:w="9345" w:type="dxa"/>
            <w:gridSpan w:val="4"/>
          </w:tcPr>
          <w:p w14:paraId="66B6A83B" w14:textId="77777777" w:rsidR="000E40C0" w:rsidRPr="00730143" w:rsidRDefault="000E40C0" w:rsidP="000E40C0">
            <w:pPr>
              <w:pStyle w:val="a5"/>
              <w:ind w:left="0"/>
              <w:jc w:val="center"/>
              <w:rPr>
                <w:rFonts w:ascii="Times New Roman" w:hAnsi="Times New Roman" w:cs="Times New Roman"/>
                <w:sz w:val="24"/>
                <w:szCs w:val="24"/>
                <w:lang w:eastAsia="ru-RU"/>
              </w:rPr>
            </w:pPr>
            <w:r w:rsidRPr="00730143">
              <w:rPr>
                <w:rFonts w:ascii="Times New Roman" w:hAnsi="Times New Roman" w:cs="Times New Roman"/>
                <w:sz w:val="24"/>
                <w:szCs w:val="24"/>
                <w:lang w:eastAsia="ru-RU"/>
              </w:rPr>
              <w:t>Севооборот № 3</w:t>
            </w:r>
          </w:p>
        </w:tc>
      </w:tr>
      <w:tr w:rsidR="000E40C0" w:rsidRPr="00730143" w14:paraId="3BDE2B7B" w14:textId="77777777" w:rsidTr="000E40C0">
        <w:tc>
          <w:tcPr>
            <w:tcW w:w="941" w:type="dxa"/>
          </w:tcPr>
          <w:p w14:paraId="04D55FE5"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1</w:t>
            </w:r>
          </w:p>
        </w:tc>
        <w:tc>
          <w:tcPr>
            <w:tcW w:w="4104" w:type="dxa"/>
          </w:tcPr>
          <w:p w14:paraId="08CC8439"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Вико-овсяная смесь</w:t>
            </w:r>
          </w:p>
        </w:tc>
        <w:tc>
          <w:tcPr>
            <w:tcW w:w="1759" w:type="dxa"/>
            <w:vMerge w:val="restart"/>
          </w:tcPr>
          <w:p w14:paraId="28F942BE"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2-3</w:t>
            </w:r>
            <w:r w:rsidRPr="00730143">
              <w:rPr>
                <w:rFonts w:ascii="Times New Roman" w:hAnsi="Times New Roman" w:cs="Times New Roman"/>
                <w:sz w:val="24"/>
                <w:szCs w:val="24"/>
                <w:shd w:val="clear" w:color="auto" w:fill="FFFFFF"/>
              </w:rPr>
              <w:t xml:space="preserve">°, </w:t>
            </w:r>
            <w:r w:rsidRPr="00730143">
              <w:rPr>
                <w:rFonts w:ascii="Times New Roman" w:hAnsi="Times New Roman" w:cs="Times New Roman"/>
                <w:sz w:val="24"/>
                <w:szCs w:val="24"/>
                <w:lang w:eastAsia="ru-RU"/>
              </w:rPr>
              <w:t xml:space="preserve">почва </w:t>
            </w:r>
            <w:proofErr w:type="spellStart"/>
            <w:r w:rsidRPr="00730143">
              <w:rPr>
                <w:rFonts w:ascii="Times New Roman" w:hAnsi="Times New Roman" w:cs="Times New Roman"/>
                <w:sz w:val="24"/>
                <w:szCs w:val="24"/>
                <w:lang w:eastAsia="ru-RU"/>
              </w:rPr>
              <w:t>дерно</w:t>
            </w:r>
            <w:proofErr w:type="spellEnd"/>
            <w:r w:rsidRPr="00730143">
              <w:rPr>
                <w:rFonts w:ascii="Times New Roman" w:hAnsi="Times New Roman" w:cs="Times New Roman"/>
                <w:sz w:val="24"/>
                <w:szCs w:val="24"/>
                <w:lang w:eastAsia="ru-RU"/>
              </w:rPr>
              <w:t>-подзолистая,</w:t>
            </w:r>
          </w:p>
          <w:p w14:paraId="7D824A29" w14:textId="24903A06"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поля </w:t>
            </w:r>
            <w:r>
              <w:rPr>
                <w:rFonts w:ascii="Times New Roman" w:hAnsi="Times New Roman" w:cs="Times New Roman"/>
                <w:sz w:val="24"/>
                <w:szCs w:val="24"/>
                <w:lang w:eastAsia="ru-RU"/>
              </w:rPr>
              <w:t>25</w:t>
            </w:r>
            <w:r w:rsidRPr="00730143">
              <w:rPr>
                <w:rFonts w:ascii="Times New Roman" w:hAnsi="Times New Roman" w:cs="Times New Roman"/>
                <w:sz w:val="24"/>
                <w:szCs w:val="24"/>
                <w:lang w:eastAsia="ru-RU"/>
              </w:rPr>
              <w:t xml:space="preserve"> га</w:t>
            </w:r>
          </w:p>
        </w:tc>
        <w:tc>
          <w:tcPr>
            <w:tcW w:w="2541" w:type="dxa"/>
            <w:vMerge w:val="restart"/>
          </w:tcPr>
          <w:p w14:paraId="0A64109E" w14:textId="0D44E6F8" w:rsidR="000E40C0" w:rsidRPr="00965C6F" w:rsidRDefault="000E40C0" w:rsidP="000E40C0">
            <w:pPr>
              <w:pStyle w:val="a5"/>
              <w:ind w:left="0"/>
              <w:jc w:val="both"/>
            </w:pPr>
            <w:r>
              <w:rPr>
                <w:rFonts w:ascii="Times New Roman" w:hAnsi="Times New Roman" w:cs="Times New Roman"/>
                <w:sz w:val="24"/>
                <w:szCs w:val="24"/>
                <w:lang w:eastAsia="ru-RU"/>
              </w:rPr>
              <w:t xml:space="preserve">Кормовой, </w:t>
            </w:r>
            <w:proofErr w:type="spellStart"/>
            <w:r>
              <w:rPr>
                <w:rFonts w:ascii="Times New Roman" w:hAnsi="Times New Roman" w:cs="Times New Roman"/>
                <w:sz w:val="24"/>
                <w:szCs w:val="24"/>
                <w:lang w:eastAsia="ru-RU"/>
              </w:rPr>
              <w:t>прифермский</w:t>
            </w:r>
            <w:proofErr w:type="spellEnd"/>
            <w:r>
              <w:rPr>
                <w:rFonts w:ascii="Times New Roman" w:hAnsi="Times New Roman" w:cs="Times New Roman"/>
                <w:sz w:val="24"/>
                <w:szCs w:val="24"/>
                <w:lang w:eastAsia="ru-RU"/>
              </w:rPr>
              <w:t xml:space="preserve"> травяной со льном ,</w:t>
            </w:r>
            <w:r w:rsidRPr="00730143">
              <w:rPr>
                <w:rFonts w:ascii="Times New Roman" w:hAnsi="Times New Roman" w:cs="Times New Roman"/>
                <w:sz w:val="24"/>
                <w:szCs w:val="24"/>
                <w:lang w:eastAsia="ru-RU"/>
              </w:rPr>
              <w:t xml:space="preserve"> общая площадь севооборота</w:t>
            </w:r>
            <w:r>
              <w:rPr>
                <w:rFonts w:ascii="Times New Roman" w:hAnsi="Times New Roman" w:cs="Times New Roman"/>
                <w:sz w:val="24"/>
                <w:szCs w:val="24"/>
                <w:lang w:eastAsia="ru-RU"/>
              </w:rPr>
              <w:t xml:space="preserve"> 175 га</w:t>
            </w:r>
          </w:p>
        </w:tc>
      </w:tr>
      <w:tr w:rsidR="000E40C0" w:rsidRPr="00730143" w14:paraId="3170E331" w14:textId="77777777" w:rsidTr="000E40C0">
        <w:tc>
          <w:tcPr>
            <w:tcW w:w="941" w:type="dxa"/>
          </w:tcPr>
          <w:p w14:paraId="5536DC5B"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2</w:t>
            </w:r>
          </w:p>
        </w:tc>
        <w:tc>
          <w:tcPr>
            <w:tcW w:w="4104" w:type="dxa"/>
          </w:tcPr>
          <w:p w14:paraId="34B0849F"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Ячмень + </w:t>
            </w:r>
            <w:proofErr w:type="spellStart"/>
            <w:r w:rsidRPr="00730143">
              <w:rPr>
                <w:rFonts w:ascii="Times New Roman" w:hAnsi="Times New Roman" w:cs="Times New Roman"/>
                <w:sz w:val="24"/>
                <w:szCs w:val="24"/>
                <w:lang w:eastAsia="ru-RU"/>
              </w:rPr>
              <w:t>мн.травы</w:t>
            </w:r>
            <w:proofErr w:type="spellEnd"/>
          </w:p>
        </w:tc>
        <w:tc>
          <w:tcPr>
            <w:tcW w:w="1759" w:type="dxa"/>
            <w:vMerge/>
          </w:tcPr>
          <w:p w14:paraId="72DCA160"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1527C302"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3A1F312D" w14:textId="77777777" w:rsidTr="000E40C0">
        <w:tc>
          <w:tcPr>
            <w:tcW w:w="941" w:type="dxa"/>
          </w:tcPr>
          <w:p w14:paraId="52C8A2DF"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3</w:t>
            </w:r>
          </w:p>
        </w:tc>
        <w:tc>
          <w:tcPr>
            <w:tcW w:w="4104" w:type="dxa"/>
          </w:tcPr>
          <w:p w14:paraId="761D1735"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Многолетние травы 1 </w:t>
            </w:r>
            <w:proofErr w:type="spellStart"/>
            <w:r w:rsidRPr="00730143">
              <w:rPr>
                <w:rFonts w:ascii="Times New Roman" w:hAnsi="Times New Roman" w:cs="Times New Roman"/>
                <w:sz w:val="24"/>
                <w:szCs w:val="24"/>
                <w:lang w:eastAsia="ru-RU"/>
              </w:rPr>
              <w:t>г.п</w:t>
            </w:r>
            <w:proofErr w:type="spellEnd"/>
          </w:p>
        </w:tc>
        <w:tc>
          <w:tcPr>
            <w:tcW w:w="1759" w:type="dxa"/>
            <w:vMerge/>
          </w:tcPr>
          <w:p w14:paraId="5510300F"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69108730"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33298C26" w14:textId="77777777" w:rsidTr="000E40C0">
        <w:tc>
          <w:tcPr>
            <w:tcW w:w="941" w:type="dxa"/>
          </w:tcPr>
          <w:p w14:paraId="59AE6509"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4</w:t>
            </w:r>
          </w:p>
        </w:tc>
        <w:tc>
          <w:tcPr>
            <w:tcW w:w="4104" w:type="dxa"/>
          </w:tcPr>
          <w:p w14:paraId="1266F45F"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Многолетние травы 2 г .п</w:t>
            </w:r>
          </w:p>
        </w:tc>
        <w:tc>
          <w:tcPr>
            <w:tcW w:w="1759" w:type="dxa"/>
            <w:vMerge/>
          </w:tcPr>
          <w:p w14:paraId="12B99BC8"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759A1521"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30565B67" w14:textId="77777777" w:rsidTr="000E40C0">
        <w:tc>
          <w:tcPr>
            <w:tcW w:w="941" w:type="dxa"/>
          </w:tcPr>
          <w:p w14:paraId="5BF25CB4"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5</w:t>
            </w:r>
          </w:p>
        </w:tc>
        <w:tc>
          <w:tcPr>
            <w:tcW w:w="4104" w:type="dxa"/>
          </w:tcPr>
          <w:p w14:paraId="7BDB497E"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Озимый тритикале</w:t>
            </w:r>
          </w:p>
        </w:tc>
        <w:tc>
          <w:tcPr>
            <w:tcW w:w="1759" w:type="dxa"/>
            <w:vMerge/>
          </w:tcPr>
          <w:p w14:paraId="269F5A64"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4A5B6C4B"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75960AFC" w14:textId="77777777" w:rsidTr="000E40C0">
        <w:tc>
          <w:tcPr>
            <w:tcW w:w="941" w:type="dxa"/>
          </w:tcPr>
          <w:p w14:paraId="7BFD564E"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6</w:t>
            </w:r>
          </w:p>
        </w:tc>
        <w:tc>
          <w:tcPr>
            <w:tcW w:w="4104" w:type="dxa"/>
          </w:tcPr>
          <w:p w14:paraId="40E4F103" w14:textId="5EBC99F8"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Морковь</w:t>
            </w:r>
            <w:r w:rsidRPr="00730143">
              <w:rPr>
                <w:rFonts w:ascii="Times New Roman" w:hAnsi="Times New Roman" w:cs="Times New Roman"/>
                <w:sz w:val="24"/>
                <w:szCs w:val="24"/>
                <w:lang w:eastAsia="ru-RU"/>
              </w:rPr>
              <w:t xml:space="preserve"> </w:t>
            </w:r>
          </w:p>
        </w:tc>
        <w:tc>
          <w:tcPr>
            <w:tcW w:w="1759" w:type="dxa"/>
            <w:vMerge/>
          </w:tcPr>
          <w:p w14:paraId="29FED18A"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2FB95F9E"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2F3CD88B" w14:textId="77777777" w:rsidTr="000E40C0">
        <w:tc>
          <w:tcPr>
            <w:tcW w:w="941" w:type="dxa"/>
          </w:tcPr>
          <w:p w14:paraId="1830568B"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7</w:t>
            </w:r>
          </w:p>
        </w:tc>
        <w:tc>
          <w:tcPr>
            <w:tcW w:w="4104" w:type="dxa"/>
          </w:tcPr>
          <w:p w14:paraId="1174C2AE" w14:textId="41C0AF88"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Лен</w:t>
            </w:r>
          </w:p>
        </w:tc>
        <w:tc>
          <w:tcPr>
            <w:tcW w:w="1759" w:type="dxa"/>
            <w:vMerge/>
          </w:tcPr>
          <w:p w14:paraId="475D38D2"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5E599F30"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1E8498A5" w14:textId="77777777" w:rsidTr="000E40C0">
        <w:tc>
          <w:tcPr>
            <w:tcW w:w="9345" w:type="dxa"/>
            <w:gridSpan w:val="4"/>
          </w:tcPr>
          <w:p w14:paraId="4C4C19BF" w14:textId="77777777" w:rsidR="000E40C0" w:rsidRPr="00730143" w:rsidRDefault="000E40C0" w:rsidP="000E40C0">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Севооборот №4</w:t>
            </w:r>
          </w:p>
        </w:tc>
      </w:tr>
      <w:tr w:rsidR="000E40C0" w:rsidRPr="00730143" w14:paraId="4ABA6161" w14:textId="77777777" w:rsidTr="000E40C0">
        <w:tc>
          <w:tcPr>
            <w:tcW w:w="941" w:type="dxa"/>
          </w:tcPr>
          <w:p w14:paraId="5FE0A6C4"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104" w:type="dxa"/>
          </w:tcPr>
          <w:p w14:paraId="486A8937"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Ячмень + </w:t>
            </w:r>
            <w:proofErr w:type="spellStart"/>
            <w:r>
              <w:rPr>
                <w:rFonts w:ascii="Times New Roman" w:hAnsi="Times New Roman" w:cs="Times New Roman"/>
                <w:sz w:val="24"/>
                <w:szCs w:val="24"/>
                <w:lang w:eastAsia="ru-RU"/>
              </w:rPr>
              <w:t>мн.тр</w:t>
            </w:r>
            <w:proofErr w:type="spellEnd"/>
          </w:p>
        </w:tc>
        <w:tc>
          <w:tcPr>
            <w:tcW w:w="1759" w:type="dxa"/>
            <w:vMerge w:val="restart"/>
          </w:tcPr>
          <w:p w14:paraId="3A1EDEEB"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730143">
              <w:rPr>
                <w:rFonts w:ascii="Times New Roman" w:hAnsi="Times New Roman" w:cs="Times New Roman"/>
                <w:sz w:val="24"/>
                <w:szCs w:val="24"/>
                <w:lang w:eastAsia="ru-RU"/>
              </w:rPr>
              <w:t>-</w:t>
            </w:r>
            <w:r>
              <w:rPr>
                <w:rFonts w:ascii="Times New Roman" w:hAnsi="Times New Roman" w:cs="Times New Roman"/>
                <w:sz w:val="24"/>
                <w:szCs w:val="24"/>
                <w:lang w:eastAsia="ru-RU"/>
              </w:rPr>
              <w:t>6</w:t>
            </w:r>
            <w:r w:rsidRPr="00730143">
              <w:rPr>
                <w:rFonts w:ascii="Times New Roman" w:hAnsi="Times New Roman" w:cs="Times New Roman"/>
                <w:sz w:val="24"/>
                <w:szCs w:val="24"/>
                <w:shd w:val="clear" w:color="auto" w:fill="FFFFFF"/>
              </w:rPr>
              <w:t xml:space="preserve">°, </w:t>
            </w:r>
            <w:r w:rsidRPr="00730143">
              <w:rPr>
                <w:rFonts w:ascii="Times New Roman" w:hAnsi="Times New Roman" w:cs="Times New Roman"/>
                <w:sz w:val="24"/>
                <w:szCs w:val="24"/>
                <w:lang w:eastAsia="ru-RU"/>
              </w:rPr>
              <w:t xml:space="preserve">почва </w:t>
            </w:r>
            <w:proofErr w:type="spellStart"/>
            <w:r w:rsidRPr="00730143">
              <w:rPr>
                <w:rFonts w:ascii="Times New Roman" w:hAnsi="Times New Roman" w:cs="Times New Roman"/>
                <w:sz w:val="24"/>
                <w:szCs w:val="24"/>
                <w:lang w:eastAsia="ru-RU"/>
              </w:rPr>
              <w:t>дерно</w:t>
            </w:r>
            <w:proofErr w:type="spellEnd"/>
            <w:r w:rsidRPr="00730143">
              <w:rPr>
                <w:rFonts w:ascii="Times New Roman" w:hAnsi="Times New Roman" w:cs="Times New Roman"/>
                <w:sz w:val="24"/>
                <w:szCs w:val="24"/>
                <w:lang w:eastAsia="ru-RU"/>
              </w:rPr>
              <w:t>-подзолистая,</w:t>
            </w:r>
          </w:p>
          <w:p w14:paraId="4D5AB257" w14:textId="598B38EF"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поля </w:t>
            </w:r>
            <w:r>
              <w:rPr>
                <w:rFonts w:ascii="Times New Roman" w:hAnsi="Times New Roman" w:cs="Times New Roman"/>
                <w:sz w:val="24"/>
                <w:szCs w:val="24"/>
                <w:lang w:eastAsia="ru-RU"/>
              </w:rPr>
              <w:t>37</w:t>
            </w:r>
            <w:r w:rsidRPr="00730143">
              <w:rPr>
                <w:rFonts w:ascii="Times New Roman" w:hAnsi="Times New Roman" w:cs="Times New Roman"/>
                <w:sz w:val="24"/>
                <w:szCs w:val="24"/>
                <w:lang w:eastAsia="ru-RU"/>
              </w:rPr>
              <w:t xml:space="preserve"> га</w:t>
            </w:r>
          </w:p>
        </w:tc>
        <w:tc>
          <w:tcPr>
            <w:tcW w:w="2541" w:type="dxa"/>
            <w:vMerge w:val="restart"/>
          </w:tcPr>
          <w:p w14:paraId="2B788CB2" w14:textId="30A1522A"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Полевой универсальный зернотравяной</w:t>
            </w:r>
            <w:r>
              <w:rPr>
                <w:rFonts w:ascii="Times New Roman" w:hAnsi="Times New Roman" w:cs="Times New Roman"/>
                <w:sz w:val="24"/>
                <w:szCs w:val="24"/>
                <w:lang w:eastAsia="ru-RU"/>
              </w:rPr>
              <w:t xml:space="preserve">, </w:t>
            </w:r>
            <w:r w:rsidRPr="00730143">
              <w:rPr>
                <w:rFonts w:ascii="Times New Roman" w:hAnsi="Times New Roman" w:cs="Times New Roman"/>
                <w:sz w:val="24"/>
                <w:szCs w:val="24"/>
                <w:lang w:eastAsia="ru-RU"/>
              </w:rPr>
              <w:t>общая площадь севооборота</w:t>
            </w:r>
            <w:r>
              <w:rPr>
                <w:rFonts w:ascii="Times New Roman" w:hAnsi="Times New Roman" w:cs="Times New Roman"/>
                <w:sz w:val="24"/>
                <w:szCs w:val="24"/>
                <w:lang w:eastAsia="ru-RU"/>
              </w:rPr>
              <w:t xml:space="preserve"> 148 га</w:t>
            </w:r>
          </w:p>
        </w:tc>
      </w:tr>
      <w:tr w:rsidR="000E40C0" w:rsidRPr="00730143" w14:paraId="3F7CCAC4" w14:textId="77777777" w:rsidTr="000E40C0">
        <w:tc>
          <w:tcPr>
            <w:tcW w:w="941" w:type="dxa"/>
          </w:tcPr>
          <w:p w14:paraId="6B36A279"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104" w:type="dxa"/>
          </w:tcPr>
          <w:p w14:paraId="2A03ECCD"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Многолетние травы 1 </w:t>
            </w:r>
            <w:proofErr w:type="spellStart"/>
            <w:r w:rsidRPr="00730143">
              <w:rPr>
                <w:rFonts w:ascii="Times New Roman" w:hAnsi="Times New Roman" w:cs="Times New Roman"/>
                <w:sz w:val="24"/>
                <w:szCs w:val="24"/>
                <w:lang w:eastAsia="ru-RU"/>
              </w:rPr>
              <w:t>г.п</w:t>
            </w:r>
            <w:proofErr w:type="spellEnd"/>
          </w:p>
        </w:tc>
        <w:tc>
          <w:tcPr>
            <w:tcW w:w="1759" w:type="dxa"/>
            <w:vMerge/>
          </w:tcPr>
          <w:p w14:paraId="73A03D3A"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6559C238"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7D17CD4F" w14:textId="77777777" w:rsidTr="000E40C0">
        <w:tc>
          <w:tcPr>
            <w:tcW w:w="941" w:type="dxa"/>
          </w:tcPr>
          <w:p w14:paraId="317B94AD"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104" w:type="dxa"/>
          </w:tcPr>
          <w:p w14:paraId="6D0371A9"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Многолетние травы 2 г .п</w:t>
            </w:r>
          </w:p>
        </w:tc>
        <w:tc>
          <w:tcPr>
            <w:tcW w:w="1759" w:type="dxa"/>
            <w:vMerge/>
          </w:tcPr>
          <w:p w14:paraId="382C3ECE"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14723995"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3B91FCD7" w14:textId="77777777" w:rsidTr="000E40C0">
        <w:tc>
          <w:tcPr>
            <w:tcW w:w="941" w:type="dxa"/>
          </w:tcPr>
          <w:p w14:paraId="152C5B25"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104" w:type="dxa"/>
          </w:tcPr>
          <w:p w14:paraId="61B14F44"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Овес </w:t>
            </w:r>
          </w:p>
        </w:tc>
        <w:tc>
          <w:tcPr>
            <w:tcW w:w="1759" w:type="dxa"/>
            <w:vMerge/>
          </w:tcPr>
          <w:p w14:paraId="6A3ABFB6"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6AD9AB6A"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3BAA1F9F" w14:textId="77777777" w:rsidTr="000E40C0">
        <w:tc>
          <w:tcPr>
            <w:tcW w:w="9345" w:type="dxa"/>
            <w:gridSpan w:val="4"/>
          </w:tcPr>
          <w:p w14:paraId="6A9D9D58" w14:textId="77777777" w:rsidR="000E40C0" w:rsidRPr="00730143" w:rsidRDefault="000E40C0" w:rsidP="000E40C0">
            <w:pPr>
              <w:pStyle w:val="a5"/>
              <w:ind w:left="0"/>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Севооборот №5</w:t>
            </w:r>
          </w:p>
        </w:tc>
      </w:tr>
      <w:tr w:rsidR="000E40C0" w:rsidRPr="00730143" w14:paraId="0D64D2C4" w14:textId="77777777" w:rsidTr="000E40C0">
        <w:tc>
          <w:tcPr>
            <w:tcW w:w="941" w:type="dxa"/>
          </w:tcPr>
          <w:p w14:paraId="088BEAC3"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104" w:type="dxa"/>
          </w:tcPr>
          <w:p w14:paraId="7AB9DFB4"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Овес + </w:t>
            </w:r>
            <w:proofErr w:type="spellStart"/>
            <w:r>
              <w:rPr>
                <w:rFonts w:ascii="Times New Roman" w:hAnsi="Times New Roman" w:cs="Times New Roman"/>
                <w:sz w:val="24"/>
                <w:szCs w:val="24"/>
                <w:lang w:eastAsia="ru-RU"/>
              </w:rPr>
              <w:t>мн.тр</w:t>
            </w:r>
            <w:proofErr w:type="spellEnd"/>
          </w:p>
        </w:tc>
        <w:tc>
          <w:tcPr>
            <w:tcW w:w="1759" w:type="dxa"/>
            <w:vMerge w:val="restart"/>
          </w:tcPr>
          <w:p w14:paraId="47C7E451"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2-3</w:t>
            </w:r>
            <w:r w:rsidRPr="00730143">
              <w:rPr>
                <w:rFonts w:ascii="Times New Roman" w:hAnsi="Times New Roman" w:cs="Times New Roman"/>
                <w:sz w:val="24"/>
                <w:szCs w:val="24"/>
                <w:shd w:val="clear" w:color="auto" w:fill="FFFFFF"/>
              </w:rPr>
              <w:t xml:space="preserve">°, </w:t>
            </w:r>
            <w:r w:rsidRPr="00730143">
              <w:rPr>
                <w:rFonts w:ascii="Times New Roman" w:hAnsi="Times New Roman" w:cs="Times New Roman"/>
                <w:sz w:val="24"/>
                <w:szCs w:val="24"/>
                <w:lang w:eastAsia="ru-RU"/>
              </w:rPr>
              <w:t xml:space="preserve">почва </w:t>
            </w:r>
            <w:proofErr w:type="spellStart"/>
            <w:r w:rsidRPr="00730143">
              <w:rPr>
                <w:rFonts w:ascii="Times New Roman" w:hAnsi="Times New Roman" w:cs="Times New Roman"/>
                <w:sz w:val="24"/>
                <w:szCs w:val="24"/>
                <w:lang w:eastAsia="ru-RU"/>
              </w:rPr>
              <w:t>дерно</w:t>
            </w:r>
            <w:proofErr w:type="spellEnd"/>
            <w:r w:rsidRPr="00730143">
              <w:rPr>
                <w:rFonts w:ascii="Times New Roman" w:hAnsi="Times New Roman" w:cs="Times New Roman"/>
                <w:sz w:val="24"/>
                <w:szCs w:val="24"/>
                <w:lang w:eastAsia="ru-RU"/>
              </w:rPr>
              <w:t>-подзолистая,</w:t>
            </w:r>
          </w:p>
          <w:p w14:paraId="5A8ECEDE" w14:textId="46FC64B0"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поля </w:t>
            </w:r>
            <w:r>
              <w:rPr>
                <w:rFonts w:ascii="Times New Roman" w:hAnsi="Times New Roman" w:cs="Times New Roman"/>
                <w:sz w:val="24"/>
                <w:szCs w:val="24"/>
                <w:lang w:eastAsia="ru-RU"/>
              </w:rPr>
              <w:t>3</w:t>
            </w:r>
            <w:r w:rsidRPr="00730143">
              <w:rPr>
                <w:rFonts w:ascii="Times New Roman" w:hAnsi="Times New Roman" w:cs="Times New Roman"/>
                <w:sz w:val="24"/>
                <w:szCs w:val="24"/>
                <w:lang w:eastAsia="ru-RU"/>
              </w:rPr>
              <w:t>0 га</w:t>
            </w:r>
          </w:p>
        </w:tc>
        <w:tc>
          <w:tcPr>
            <w:tcW w:w="2541" w:type="dxa"/>
            <w:vMerge w:val="restart"/>
          </w:tcPr>
          <w:p w14:paraId="33A2F384" w14:textId="663D69B8"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Специальный </w:t>
            </w:r>
            <w:proofErr w:type="spellStart"/>
            <w:r w:rsidRPr="00730143">
              <w:rPr>
                <w:rFonts w:ascii="Times New Roman" w:hAnsi="Times New Roman" w:cs="Times New Roman"/>
                <w:sz w:val="24"/>
                <w:szCs w:val="24"/>
                <w:lang w:eastAsia="ru-RU"/>
              </w:rPr>
              <w:t>овощекормовой</w:t>
            </w:r>
            <w:proofErr w:type="spellEnd"/>
            <w:r w:rsidRPr="00730143">
              <w:rPr>
                <w:rFonts w:ascii="Times New Roman" w:hAnsi="Times New Roman" w:cs="Times New Roman"/>
                <w:sz w:val="24"/>
                <w:szCs w:val="24"/>
                <w:lang w:eastAsia="ru-RU"/>
              </w:rPr>
              <w:t xml:space="preserve"> травяно</w:t>
            </w:r>
            <w:r>
              <w:rPr>
                <w:rFonts w:ascii="Times New Roman" w:hAnsi="Times New Roman" w:cs="Times New Roman"/>
                <w:sz w:val="24"/>
                <w:szCs w:val="24"/>
                <w:lang w:eastAsia="ru-RU"/>
              </w:rPr>
              <w:t xml:space="preserve">й со льном, </w:t>
            </w:r>
            <w:r w:rsidRPr="00730143">
              <w:rPr>
                <w:rFonts w:ascii="Times New Roman" w:hAnsi="Times New Roman" w:cs="Times New Roman"/>
                <w:sz w:val="24"/>
                <w:szCs w:val="24"/>
                <w:lang w:eastAsia="ru-RU"/>
              </w:rPr>
              <w:t>общая площадь севооборота</w:t>
            </w:r>
            <w:r>
              <w:rPr>
                <w:rFonts w:ascii="Times New Roman" w:hAnsi="Times New Roman" w:cs="Times New Roman"/>
                <w:sz w:val="24"/>
                <w:szCs w:val="24"/>
                <w:lang w:eastAsia="ru-RU"/>
              </w:rPr>
              <w:t xml:space="preserve"> 180 га</w:t>
            </w:r>
          </w:p>
        </w:tc>
      </w:tr>
      <w:tr w:rsidR="000E40C0" w:rsidRPr="00730143" w14:paraId="6C8C2055" w14:textId="77777777" w:rsidTr="000E40C0">
        <w:tc>
          <w:tcPr>
            <w:tcW w:w="941" w:type="dxa"/>
          </w:tcPr>
          <w:p w14:paraId="6FF66B70"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104" w:type="dxa"/>
          </w:tcPr>
          <w:p w14:paraId="5B849767"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 xml:space="preserve">Многолетние травы 1 </w:t>
            </w:r>
            <w:proofErr w:type="spellStart"/>
            <w:r w:rsidRPr="00730143">
              <w:rPr>
                <w:rFonts w:ascii="Times New Roman" w:hAnsi="Times New Roman" w:cs="Times New Roman"/>
                <w:sz w:val="24"/>
                <w:szCs w:val="24"/>
                <w:lang w:eastAsia="ru-RU"/>
              </w:rPr>
              <w:t>г.п</w:t>
            </w:r>
            <w:proofErr w:type="spellEnd"/>
          </w:p>
        </w:tc>
        <w:tc>
          <w:tcPr>
            <w:tcW w:w="1759" w:type="dxa"/>
            <w:vMerge/>
          </w:tcPr>
          <w:p w14:paraId="08B14408"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138B92D1"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3F9EEC37" w14:textId="77777777" w:rsidTr="000E40C0">
        <w:tc>
          <w:tcPr>
            <w:tcW w:w="941" w:type="dxa"/>
          </w:tcPr>
          <w:p w14:paraId="56C156DC"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104" w:type="dxa"/>
          </w:tcPr>
          <w:p w14:paraId="522E2B09" w14:textId="77777777" w:rsidR="000E40C0" w:rsidRPr="00730143" w:rsidRDefault="000E40C0" w:rsidP="000E40C0">
            <w:pPr>
              <w:pStyle w:val="a5"/>
              <w:ind w:left="0"/>
              <w:jc w:val="both"/>
              <w:rPr>
                <w:rFonts w:ascii="Times New Roman" w:hAnsi="Times New Roman" w:cs="Times New Roman"/>
                <w:sz w:val="24"/>
                <w:szCs w:val="24"/>
                <w:lang w:eastAsia="ru-RU"/>
              </w:rPr>
            </w:pPr>
            <w:r w:rsidRPr="00730143">
              <w:rPr>
                <w:rFonts w:ascii="Times New Roman" w:hAnsi="Times New Roman" w:cs="Times New Roman"/>
                <w:sz w:val="24"/>
                <w:szCs w:val="24"/>
                <w:lang w:eastAsia="ru-RU"/>
              </w:rPr>
              <w:t>Многолетние травы 2 г .п</w:t>
            </w:r>
          </w:p>
        </w:tc>
        <w:tc>
          <w:tcPr>
            <w:tcW w:w="1759" w:type="dxa"/>
            <w:vMerge/>
          </w:tcPr>
          <w:p w14:paraId="5035CE70"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3B3D742E"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3633D458" w14:textId="77777777" w:rsidTr="000E40C0">
        <w:tc>
          <w:tcPr>
            <w:tcW w:w="941" w:type="dxa"/>
          </w:tcPr>
          <w:p w14:paraId="4ED8DC36"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104" w:type="dxa"/>
          </w:tcPr>
          <w:p w14:paraId="7084E279"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Многолетние травы 3 </w:t>
            </w:r>
            <w:proofErr w:type="spellStart"/>
            <w:r>
              <w:rPr>
                <w:rFonts w:ascii="Times New Roman" w:hAnsi="Times New Roman" w:cs="Times New Roman"/>
                <w:sz w:val="24"/>
                <w:szCs w:val="24"/>
                <w:lang w:eastAsia="ru-RU"/>
              </w:rPr>
              <w:t>г.п</w:t>
            </w:r>
            <w:proofErr w:type="spellEnd"/>
          </w:p>
        </w:tc>
        <w:tc>
          <w:tcPr>
            <w:tcW w:w="1759" w:type="dxa"/>
            <w:vMerge/>
          </w:tcPr>
          <w:p w14:paraId="34F13A83"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255E857D"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2D137B66" w14:textId="77777777" w:rsidTr="000E40C0">
        <w:tc>
          <w:tcPr>
            <w:tcW w:w="941" w:type="dxa"/>
          </w:tcPr>
          <w:p w14:paraId="7D65F5D4"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104" w:type="dxa"/>
          </w:tcPr>
          <w:p w14:paraId="4B94B941"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Озимый тритикале </w:t>
            </w:r>
          </w:p>
        </w:tc>
        <w:tc>
          <w:tcPr>
            <w:tcW w:w="1759" w:type="dxa"/>
            <w:vMerge/>
          </w:tcPr>
          <w:p w14:paraId="2393DA8A"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7A33B77F" w14:textId="77777777" w:rsidR="000E40C0" w:rsidRPr="00730143" w:rsidRDefault="000E40C0" w:rsidP="000E40C0">
            <w:pPr>
              <w:pStyle w:val="a5"/>
              <w:ind w:left="0"/>
              <w:jc w:val="both"/>
              <w:rPr>
                <w:rFonts w:ascii="Times New Roman" w:hAnsi="Times New Roman" w:cs="Times New Roman"/>
                <w:sz w:val="24"/>
                <w:szCs w:val="24"/>
                <w:lang w:eastAsia="ru-RU"/>
              </w:rPr>
            </w:pPr>
          </w:p>
        </w:tc>
      </w:tr>
      <w:tr w:rsidR="000E40C0" w:rsidRPr="00730143" w14:paraId="554B93D5" w14:textId="77777777" w:rsidTr="000E40C0">
        <w:tc>
          <w:tcPr>
            <w:tcW w:w="941" w:type="dxa"/>
          </w:tcPr>
          <w:p w14:paraId="5F71C00F" w14:textId="77777777"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4104" w:type="dxa"/>
          </w:tcPr>
          <w:p w14:paraId="29E1EEA5" w14:textId="2884B8AC" w:rsidR="000E40C0" w:rsidRPr="00730143" w:rsidRDefault="000E40C0" w:rsidP="000E40C0">
            <w:pPr>
              <w:pStyle w:val="a5"/>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Лен</w:t>
            </w:r>
          </w:p>
        </w:tc>
        <w:tc>
          <w:tcPr>
            <w:tcW w:w="1759" w:type="dxa"/>
            <w:vMerge/>
          </w:tcPr>
          <w:p w14:paraId="5B8CF8B2" w14:textId="77777777" w:rsidR="000E40C0" w:rsidRPr="00730143" w:rsidRDefault="000E40C0" w:rsidP="000E40C0">
            <w:pPr>
              <w:pStyle w:val="a5"/>
              <w:ind w:left="0"/>
              <w:jc w:val="both"/>
              <w:rPr>
                <w:rFonts w:ascii="Times New Roman" w:hAnsi="Times New Roman" w:cs="Times New Roman"/>
                <w:sz w:val="24"/>
                <w:szCs w:val="24"/>
                <w:lang w:eastAsia="ru-RU"/>
              </w:rPr>
            </w:pPr>
          </w:p>
        </w:tc>
        <w:tc>
          <w:tcPr>
            <w:tcW w:w="2541" w:type="dxa"/>
            <w:vMerge/>
          </w:tcPr>
          <w:p w14:paraId="4A2DACD0" w14:textId="77777777" w:rsidR="000E40C0" w:rsidRPr="00730143" w:rsidRDefault="000E40C0" w:rsidP="000E40C0">
            <w:pPr>
              <w:pStyle w:val="a5"/>
              <w:ind w:left="0"/>
              <w:jc w:val="both"/>
              <w:rPr>
                <w:rFonts w:ascii="Times New Roman" w:hAnsi="Times New Roman" w:cs="Times New Roman"/>
                <w:sz w:val="24"/>
                <w:szCs w:val="24"/>
                <w:lang w:eastAsia="ru-RU"/>
              </w:rPr>
            </w:pPr>
          </w:p>
        </w:tc>
      </w:tr>
    </w:tbl>
    <w:p w14:paraId="7F261871" w14:textId="14016CA2" w:rsidR="000E40C0" w:rsidRDefault="000E40C0"/>
    <w:p w14:paraId="0D73F465" w14:textId="77777777" w:rsidR="004C1E2E" w:rsidRDefault="004C1E2E" w:rsidP="004C1E2E">
      <w:pPr>
        <w:pStyle w:val="a5"/>
        <w:spacing w:line="360" w:lineRule="auto"/>
        <w:ind w:left="0" w:firstLine="720"/>
        <w:jc w:val="both"/>
        <w:rPr>
          <w:rFonts w:ascii="Times New Roman" w:hAnsi="Times New Roman" w:cs="Times New Roman"/>
          <w:sz w:val="28"/>
          <w:szCs w:val="28"/>
        </w:rPr>
      </w:pPr>
      <w:r w:rsidRPr="007E1A3E">
        <w:rPr>
          <w:rFonts w:ascii="Times New Roman" w:hAnsi="Times New Roman" w:cs="Times New Roman"/>
          <w:sz w:val="28"/>
          <w:szCs w:val="28"/>
        </w:rPr>
        <w:t xml:space="preserve">Место озимой тритикале в севообороте определяется ее значением как важнейшей производственной  культурой. Особое место среди яровых зерновых культур занимает овес, так как он почти не поражается корневыми </w:t>
      </w:r>
      <w:proofErr w:type="spellStart"/>
      <w:r w:rsidRPr="007E1A3E">
        <w:rPr>
          <w:rFonts w:ascii="Times New Roman" w:hAnsi="Times New Roman" w:cs="Times New Roman"/>
          <w:sz w:val="28"/>
          <w:szCs w:val="28"/>
        </w:rPr>
        <w:t>гнилями</w:t>
      </w:r>
      <w:proofErr w:type="spellEnd"/>
      <w:r w:rsidRPr="007E1A3E">
        <w:rPr>
          <w:rFonts w:ascii="Times New Roman" w:hAnsi="Times New Roman" w:cs="Times New Roman"/>
          <w:sz w:val="28"/>
          <w:szCs w:val="28"/>
        </w:rPr>
        <w:t xml:space="preserve"> и другими болезнями зерновых культур.</w:t>
      </w:r>
    </w:p>
    <w:p w14:paraId="4DC8404B" w14:textId="4E062EE4" w:rsidR="004C1E2E" w:rsidRDefault="004C1E2E" w:rsidP="004C1E2E">
      <w:pPr>
        <w:pStyle w:val="a5"/>
        <w:spacing w:line="360" w:lineRule="auto"/>
        <w:ind w:left="0" w:firstLine="720"/>
        <w:jc w:val="both"/>
        <w:rPr>
          <w:rFonts w:ascii="Times New Roman" w:hAnsi="Times New Roman" w:cs="Times New Roman"/>
          <w:sz w:val="28"/>
          <w:szCs w:val="28"/>
        </w:rPr>
      </w:pPr>
      <w:r w:rsidRPr="007E1A3E">
        <w:rPr>
          <w:rFonts w:ascii="Times New Roman" w:hAnsi="Times New Roman" w:cs="Times New Roman"/>
          <w:sz w:val="28"/>
          <w:szCs w:val="28"/>
        </w:rPr>
        <w:lastRenderedPageBreak/>
        <w:t>Многолетние травы широко используются как ценные кормовые культуры в чистом виде и в смеси с многолетними злаковыми травами. Их значение как предшественников определяется, прежде всего, азотфиксирующей способностью, комплексным воздействием на плодородие почвы.</w:t>
      </w:r>
    </w:p>
    <w:p w14:paraId="16576ACB" w14:textId="284CA225" w:rsidR="004C1E2E" w:rsidRDefault="004C1E2E" w:rsidP="004C1E2E">
      <w:pPr>
        <w:pStyle w:val="a5"/>
        <w:spacing w:line="360" w:lineRule="auto"/>
        <w:ind w:left="0" w:firstLine="720"/>
        <w:jc w:val="both"/>
        <w:rPr>
          <w:rFonts w:ascii="Times New Roman" w:hAnsi="Times New Roman" w:cs="Times New Roman"/>
          <w:sz w:val="28"/>
          <w:szCs w:val="28"/>
        </w:rPr>
      </w:pPr>
      <w:r w:rsidRPr="00776E13">
        <w:rPr>
          <w:rFonts w:ascii="Times New Roman" w:hAnsi="Times New Roman" w:cs="Times New Roman"/>
          <w:sz w:val="28"/>
          <w:szCs w:val="28"/>
        </w:rPr>
        <w:t xml:space="preserve">В качестве регламентирующего показателя эрозионной опасности земель в целом по севообороту существует понятие компенсаторного коэффициента. </w:t>
      </w:r>
    </w:p>
    <w:p w14:paraId="3C455B7C" w14:textId="77777777" w:rsidR="005266F5" w:rsidRPr="00776E13" w:rsidRDefault="005266F5" w:rsidP="005266F5">
      <w:pPr>
        <w:pStyle w:val="a5"/>
        <w:spacing w:line="360" w:lineRule="auto"/>
        <w:ind w:left="0" w:firstLine="720"/>
        <w:jc w:val="both"/>
        <w:rPr>
          <w:rFonts w:ascii="Times New Roman" w:hAnsi="Times New Roman" w:cs="Times New Roman"/>
          <w:sz w:val="28"/>
          <w:szCs w:val="28"/>
        </w:rPr>
      </w:pPr>
      <w:r w:rsidRPr="00776E13">
        <w:rPr>
          <w:rFonts w:ascii="Times New Roman" w:hAnsi="Times New Roman" w:cs="Times New Roman"/>
          <w:sz w:val="28"/>
          <w:szCs w:val="28"/>
        </w:rPr>
        <w:t xml:space="preserve">В качестве регламентирующего показателя эрозионной опасности земель в целом по севообороту существует понятие компенсаторного коэффициента. </w:t>
      </w:r>
    </w:p>
    <w:p w14:paraId="4BD365AF" w14:textId="77777777" w:rsidR="005266F5" w:rsidRDefault="005266F5" w:rsidP="005266F5">
      <w:pPr>
        <w:pStyle w:val="a5"/>
        <w:spacing w:line="360" w:lineRule="auto"/>
        <w:ind w:left="0" w:firstLine="720"/>
        <w:jc w:val="both"/>
        <w:rPr>
          <w:rFonts w:ascii="Times New Roman" w:hAnsi="Times New Roman" w:cs="Times New Roman"/>
          <w:sz w:val="28"/>
          <w:szCs w:val="28"/>
        </w:rPr>
      </w:pPr>
      <w:r w:rsidRPr="00776E13">
        <w:rPr>
          <w:rFonts w:ascii="Times New Roman" w:hAnsi="Times New Roman" w:cs="Times New Roman"/>
          <w:sz w:val="28"/>
          <w:szCs w:val="28"/>
        </w:rPr>
        <w:t>Компенсаторный коэффициент для первого поля равняется 0,39 для данных земель предельное значение составляет не более 0,36</w:t>
      </w:r>
      <w:r>
        <w:rPr>
          <w:rFonts w:ascii="Times New Roman" w:hAnsi="Times New Roman" w:cs="Times New Roman"/>
          <w:sz w:val="28"/>
          <w:szCs w:val="28"/>
        </w:rPr>
        <w:t xml:space="preserve">, следовательно данные земли подвергаются эрозионной опасности. </w:t>
      </w:r>
    </w:p>
    <w:p w14:paraId="07F0C8EA" w14:textId="77777777" w:rsidR="005266F5" w:rsidRDefault="005266F5" w:rsidP="005266F5">
      <w:pPr>
        <w:pStyle w:val="a5"/>
        <w:spacing w:line="360" w:lineRule="auto"/>
        <w:ind w:left="0" w:firstLine="720"/>
        <w:jc w:val="both"/>
        <w:rPr>
          <w:rFonts w:ascii="Times New Roman" w:hAnsi="Times New Roman" w:cs="Times New Roman"/>
          <w:sz w:val="28"/>
          <w:szCs w:val="28"/>
        </w:rPr>
      </w:pPr>
      <w:r w:rsidRPr="00776E13">
        <w:rPr>
          <w:rFonts w:ascii="Times New Roman" w:hAnsi="Times New Roman" w:cs="Times New Roman"/>
          <w:sz w:val="28"/>
          <w:szCs w:val="28"/>
        </w:rPr>
        <w:t xml:space="preserve">Компенсаторный коэффициент для </w:t>
      </w:r>
      <w:r>
        <w:rPr>
          <w:rFonts w:ascii="Times New Roman" w:hAnsi="Times New Roman" w:cs="Times New Roman"/>
          <w:sz w:val="28"/>
          <w:szCs w:val="28"/>
        </w:rPr>
        <w:t>второго</w:t>
      </w:r>
      <w:r w:rsidRPr="00776E13">
        <w:rPr>
          <w:rFonts w:ascii="Times New Roman" w:hAnsi="Times New Roman" w:cs="Times New Roman"/>
          <w:sz w:val="28"/>
          <w:szCs w:val="28"/>
        </w:rPr>
        <w:t xml:space="preserve"> поля равняется 0,3</w:t>
      </w:r>
      <w:r>
        <w:rPr>
          <w:rFonts w:ascii="Times New Roman" w:hAnsi="Times New Roman" w:cs="Times New Roman"/>
          <w:sz w:val="28"/>
          <w:szCs w:val="28"/>
        </w:rPr>
        <w:t xml:space="preserve">6 </w:t>
      </w:r>
      <w:r w:rsidRPr="00776E13">
        <w:rPr>
          <w:rFonts w:ascii="Times New Roman" w:hAnsi="Times New Roman" w:cs="Times New Roman"/>
          <w:sz w:val="28"/>
          <w:szCs w:val="28"/>
        </w:rPr>
        <w:t>для данных земель предельное значение составляет не более 0,36</w:t>
      </w:r>
      <w:r>
        <w:rPr>
          <w:rFonts w:ascii="Times New Roman" w:hAnsi="Times New Roman" w:cs="Times New Roman"/>
          <w:sz w:val="28"/>
          <w:szCs w:val="28"/>
        </w:rPr>
        <w:t xml:space="preserve"> данные земли начинают подвергаться эрозионной опасности. </w:t>
      </w:r>
    </w:p>
    <w:p w14:paraId="3B58606C" w14:textId="77777777" w:rsidR="005266F5" w:rsidRDefault="005266F5" w:rsidP="005266F5">
      <w:pPr>
        <w:pStyle w:val="a5"/>
        <w:spacing w:line="360" w:lineRule="auto"/>
        <w:ind w:left="0" w:firstLine="720"/>
        <w:jc w:val="both"/>
        <w:rPr>
          <w:rFonts w:ascii="Times New Roman" w:hAnsi="Times New Roman" w:cs="Times New Roman"/>
          <w:sz w:val="28"/>
          <w:szCs w:val="28"/>
        </w:rPr>
      </w:pPr>
      <w:r w:rsidRPr="00776E13">
        <w:rPr>
          <w:rFonts w:ascii="Times New Roman" w:hAnsi="Times New Roman" w:cs="Times New Roman"/>
          <w:sz w:val="28"/>
          <w:szCs w:val="28"/>
        </w:rPr>
        <w:t xml:space="preserve">Компенсаторный коэффициент для </w:t>
      </w:r>
      <w:r>
        <w:rPr>
          <w:rFonts w:ascii="Times New Roman" w:hAnsi="Times New Roman" w:cs="Times New Roman"/>
          <w:sz w:val="28"/>
          <w:szCs w:val="28"/>
        </w:rPr>
        <w:t>третьего</w:t>
      </w:r>
      <w:r w:rsidRPr="00776E13">
        <w:rPr>
          <w:rFonts w:ascii="Times New Roman" w:hAnsi="Times New Roman" w:cs="Times New Roman"/>
          <w:sz w:val="28"/>
          <w:szCs w:val="28"/>
        </w:rPr>
        <w:t xml:space="preserve"> поля равняется 0,</w:t>
      </w:r>
      <w:r>
        <w:rPr>
          <w:rFonts w:ascii="Times New Roman" w:hAnsi="Times New Roman" w:cs="Times New Roman"/>
          <w:sz w:val="28"/>
          <w:szCs w:val="28"/>
        </w:rPr>
        <w:t>38</w:t>
      </w:r>
      <w:r w:rsidRPr="00776E13">
        <w:rPr>
          <w:rFonts w:ascii="Times New Roman" w:hAnsi="Times New Roman" w:cs="Times New Roman"/>
          <w:sz w:val="28"/>
          <w:szCs w:val="28"/>
        </w:rPr>
        <w:t xml:space="preserve"> для данных земель предельное значение составляет не более 0,36</w:t>
      </w:r>
      <w:r>
        <w:rPr>
          <w:rFonts w:ascii="Times New Roman" w:hAnsi="Times New Roman" w:cs="Times New Roman"/>
          <w:sz w:val="28"/>
          <w:szCs w:val="28"/>
        </w:rPr>
        <w:t xml:space="preserve">, следовательно данные земли подвергаются эрозионной опасности. </w:t>
      </w:r>
    </w:p>
    <w:p w14:paraId="4877D78A" w14:textId="77777777" w:rsidR="005266F5" w:rsidRDefault="005266F5" w:rsidP="005266F5">
      <w:pPr>
        <w:pStyle w:val="a5"/>
        <w:spacing w:line="360" w:lineRule="auto"/>
        <w:ind w:left="0" w:firstLine="720"/>
        <w:jc w:val="both"/>
        <w:rPr>
          <w:rFonts w:ascii="Times New Roman" w:hAnsi="Times New Roman" w:cs="Times New Roman"/>
          <w:sz w:val="28"/>
          <w:szCs w:val="28"/>
        </w:rPr>
      </w:pPr>
      <w:r w:rsidRPr="00776E13">
        <w:rPr>
          <w:rFonts w:ascii="Times New Roman" w:hAnsi="Times New Roman" w:cs="Times New Roman"/>
          <w:sz w:val="28"/>
          <w:szCs w:val="28"/>
        </w:rPr>
        <w:t xml:space="preserve">Компенсаторный коэффициент для </w:t>
      </w:r>
      <w:r>
        <w:rPr>
          <w:rFonts w:ascii="Times New Roman" w:hAnsi="Times New Roman" w:cs="Times New Roman"/>
          <w:sz w:val="28"/>
          <w:szCs w:val="28"/>
        </w:rPr>
        <w:t>четвертого</w:t>
      </w:r>
      <w:r w:rsidRPr="00776E13">
        <w:rPr>
          <w:rFonts w:ascii="Times New Roman" w:hAnsi="Times New Roman" w:cs="Times New Roman"/>
          <w:sz w:val="28"/>
          <w:szCs w:val="28"/>
        </w:rPr>
        <w:t xml:space="preserve"> поля равняется 0,</w:t>
      </w:r>
      <w:r>
        <w:rPr>
          <w:rFonts w:ascii="Times New Roman" w:hAnsi="Times New Roman" w:cs="Times New Roman"/>
          <w:sz w:val="28"/>
          <w:szCs w:val="28"/>
        </w:rPr>
        <w:t xml:space="preserve">28 </w:t>
      </w:r>
      <w:r w:rsidRPr="00776E13">
        <w:rPr>
          <w:rFonts w:ascii="Times New Roman" w:hAnsi="Times New Roman" w:cs="Times New Roman"/>
          <w:sz w:val="28"/>
          <w:szCs w:val="28"/>
        </w:rPr>
        <w:t>для данных земель предельное значение составляет не более</w:t>
      </w:r>
      <w:r>
        <w:rPr>
          <w:rFonts w:ascii="Times New Roman" w:hAnsi="Times New Roman" w:cs="Times New Roman"/>
          <w:sz w:val="28"/>
          <w:szCs w:val="28"/>
        </w:rPr>
        <w:t xml:space="preserve"> 0,28, следовательно данные земли подвергаются эрозионной опасности.</w:t>
      </w:r>
    </w:p>
    <w:p w14:paraId="3894ADD6" w14:textId="77777777" w:rsidR="005266F5" w:rsidRPr="00622632" w:rsidRDefault="005266F5" w:rsidP="005266F5">
      <w:pPr>
        <w:pStyle w:val="a5"/>
        <w:spacing w:line="360" w:lineRule="auto"/>
        <w:ind w:left="0" w:firstLine="720"/>
        <w:jc w:val="both"/>
        <w:rPr>
          <w:rFonts w:ascii="Times New Roman" w:hAnsi="Times New Roman" w:cs="Times New Roman"/>
          <w:sz w:val="28"/>
          <w:szCs w:val="28"/>
        </w:rPr>
      </w:pPr>
      <w:r w:rsidRPr="00776E13">
        <w:rPr>
          <w:rFonts w:ascii="Times New Roman" w:hAnsi="Times New Roman" w:cs="Times New Roman"/>
          <w:sz w:val="28"/>
          <w:szCs w:val="28"/>
        </w:rPr>
        <w:t xml:space="preserve">Компенсаторный коэффициент для </w:t>
      </w:r>
      <w:r>
        <w:rPr>
          <w:rFonts w:ascii="Times New Roman" w:hAnsi="Times New Roman" w:cs="Times New Roman"/>
          <w:sz w:val="28"/>
          <w:szCs w:val="28"/>
        </w:rPr>
        <w:t>пятого</w:t>
      </w:r>
      <w:r w:rsidRPr="00776E13">
        <w:rPr>
          <w:rFonts w:ascii="Times New Roman" w:hAnsi="Times New Roman" w:cs="Times New Roman"/>
          <w:sz w:val="28"/>
          <w:szCs w:val="28"/>
        </w:rPr>
        <w:t xml:space="preserve"> поля равняется 0,</w:t>
      </w:r>
      <w:r>
        <w:rPr>
          <w:rFonts w:ascii="Times New Roman" w:hAnsi="Times New Roman" w:cs="Times New Roman"/>
          <w:sz w:val="28"/>
          <w:szCs w:val="28"/>
        </w:rPr>
        <w:t xml:space="preserve">24 </w:t>
      </w:r>
      <w:r w:rsidRPr="00776E13">
        <w:rPr>
          <w:rFonts w:ascii="Times New Roman" w:hAnsi="Times New Roman" w:cs="Times New Roman"/>
          <w:sz w:val="28"/>
          <w:szCs w:val="28"/>
        </w:rPr>
        <w:t>для данных земель предельное значение составляет не более</w:t>
      </w:r>
      <w:r>
        <w:rPr>
          <w:rFonts w:ascii="Times New Roman" w:hAnsi="Times New Roman" w:cs="Times New Roman"/>
          <w:sz w:val="28"/>
          <w:szCs w:val="28"/>
        </w:rPr>
        <w:t xml:space="preserve"> 0,28, следовательно данные земли  не подвергаются эрозионной опасности.</w:t>
      </w:r>
    </w:p>
    <w:p w14:paraId="1EF51C24" w14:textId="3ADDC961" w:rsidR="005266F5" w:rsidRDefault="005266F5">
      <w:pPr>
        <w:rPr>
          <w:rFonts w:ascii="Times New Roman" w:hAnsi="Times New Roman" w:cs="Times New Roman"/>
          <w:sz w:val="28"/>
          <w:szCs w:val="28"/>
        </w:rPr>
      </w:pPr>
      <w:r>
        <w:rPr>
          <w:rFonts w:ascii="Times New Roman" w:hAnsi="Times New Roman" w:cs="Times New Roman"/>
          <w:sz w:val="28"/>
          <w:szCs w:val="28"/>
        </w:rPr>
        <w:br w:type="page"/>
      </w:r>
    </w:p>
    <w:p w14:paraId="66CF96F5" w14:textId="6389331A" w:rsidR="005266F5" w:rsidRPr="001B28DA" w:rsidRDefault="005266F5" w:rsidP="005266F5">
      <w:pPr>
        <w:pStyle w:val="1"/>
        <w:numPr>
          <w:ilvl w:val="0"/>
          <w:numId w:val="3"/>
        </w:numPr>
        <w:spacing w:line="360" w:lineRule="auto"/>
        <w:rPr>
          <w:rFonts w:ascii="Times New Roman" w:hAnsi="Times New Roman" w:cs="Times New Roman"/>
          <w:b/>
          <w:bCs/>
          <w:color w:val="auto"/>
        </w:rPr>
      </w:pPr>
      <w:bookmarkStart w:id="10" w:name="_Toc90415091"/>
      <w:r w:rsidRPr="001B28DA">
        <w:rPr>
          <w:rFonts w:ascii="Times New Roman" w:hAnsi="Times New Roman" w:cs="Times New Roman"/>
          <w:b/>
          <w:bCs/>
          <w:color w:val="auto"/>
        </w:rPr>
        <w:lastRenderedPageBreak/>
        <w:t>Разработка системы удобрения</w:t>
      </w:r>
      <w:bookmarkEnd w:id="10"/>
    </w:p>
    <w:p w14:paraId="44DF18F5" w14:textId="77777777" w:rsidR="005266F5" w:rsidRPr="001B28DA" w:rsidRDefault="005266F5" w:rsidP="005266F5">
      <w:pPr>
        <w:pStyle w:val="2"/>
        <w:numPr>
          <w:ilvl w:val="1"/>
          <w:numId w:val="3"/>
        </w:numPr>
        <w:spacing w:line="360" w:lineRule="auto"/>
        <w:ind w:left="1384"/>
        <w:jc w:val="both"/>
        <w:rPr>
          <w:rFonts w:ascii="Times New Roman" w:hAnsi="Times New Roman" w:cs="Times New Roman"/>
          <w:b/>
          <w:bCs/>
          <w:color w:val="auto"/>
          <w:sz w:val="28"/>
          <w:szCs w:val="28"/>
        </w:rPr>
      </w:pPr>
      <w:bookmarkStart w:id="11" w:name="_Toc90415092"/>
      <w:r w:rsidRPr="001B28DA">
        <w:rPr>
          <w:rFonts w:ascii="Times New Roman" w:hAnsi="Times New Roman" w:cs="Times New Roman"/>
          <w:b/>
          <w:bCs/>
          <w:color w:val="auto"/>
          <w:sz w:val="28"/>
          <w:szCs w:val="28"/>
        </w:rPr>
        <w:t>Расчет баланса гумуса и распределение органических удобрений</w:t>
      </w:r>
      <w:bookmarkEnd w:id="11"/>
    </w:p>
    <w:p w14:paraId="628013EB" w14:textId="77777777" w:rsidR="005266F5" w:rsidRPr="005266F5" w:rsidRDefault="005266F5" w:rsidP="005266F5">
      <w:pPr>
        <w:pStyle w:val="a5"/>
        <w:spacing w:line="360" w:lineRule="auto"/>
        <w:ind w:left="0" w:firstLine="720"/>
        <w:jc w:val="both"/>
        <w:rPr>
          <w:rFonts w:ascii="Times New Roman" w:hAnsi="Times New Roman" w:cs="Times New Roman"/>
          <w:color w:val="000000" w:themeColor="text1"/>
          <w:sz w:val="28"/>
          <w:szCs w:val="28"/>
          <w:shd w:val="clear" w:color="auto" w:fill="FFFFFF"/>
        </w:rPr>
      </w:pPr>
      <w:r w:rsidRPr="005266F5">
        <w:rPr>
          <w:rFonts w:ascii="Times New Roman" w:hAnsi="Times New Roman" w:cs="Times New Roman"/>
          <w:bCs/>
          <w:color w:val="000000" w:themeColor="text1"/>
          <w:sz w:val="28"/>
          <w:szCs w:val="28"/>
          <w:shd w:val="clear" w:color="auto" w:fill="FFFFFF"/>
        </w:rPr>
        <w:t>Гумус</w:t>
      </w:r>
      <w:r w:rsidRPr="005266F5">
        <w:rPr>
          <w:rFonts w:ascii="Times New Roman" w:hAnsi="Times New Roman" w:cs="Times New Roman"/>
          <w:color w:val="000000" w:themeColor="text1"/>
          <w:sz w:val="28"/>
          <w:szCs w:val="28"/>
          <w:shd w:val="clear" w:color="auto" w:fill="FFFFFF"/>
        </w:rPr>
        <w:t> — основное органическое вещество почвы, содержащее питательные вещества, необходимые высшим растениям. Гумус составляет 85—90 % </w:t>
      </w:r>
      <w:hyperlink r:id="rId15" w:tooltip="Органическая часть почвы" w:history="1">
        <w:r w:rsidRPr="005266F5">
          <w:rPr>
            <w:rStyle w:val="a7"/>
            <w:rFonts w:ascii="Times New Roman" w:hAnsi="Times New Roman" w:cs="Times New Roman"/>
            <w:color w:val="000000" w:themeColor="text1"/>
            <w:sz w:val="28"/>
            <w:szCs w:val="28"/>
            <w:u w:val="none"/>
            <w:shd w:val="clear" w:color="auto" w:fill="FFFFFF"/>
          </w:rPr>
          <w:t>органического вещества почвы</w:t>
        </w:r>
      </w:hyperlink>
      <w:r w:rsidRPr="005266F5">
        <w:rPr>
          <w:rFonts w:ascii="Times New Roman" w:hAnsi="Times New Roman" w:cs="Times New Roman"/>
          <w:color w:val="000000" w:themeColor="text1"/>
          <w:sz w:val="28"/>
          <w:szCs w:val="28"/>
          <w:shd w:val="clear" w:color="auto" w:fill="FFFFFF"/>
        </w:rPr>
        <w:t> и является важным критерием при оценке её плодородности. </w:t>
      </w:r>
    </w:p>
    <w:p w14:paraId="668909D1" w14:textId="77777777" w:rsidR="005266F5" w:rsidRPr="005266F5" w:rsidRDefault="005266F5" w:rsidP="005266F5">
      <w:pPr>
        <w:pStyle w:val="a5"/>
        <w:spacing w:line="360" w:lineRule="auto"/>
        <w:ind w:left="0" w:firstLine="720"/>
        <w:jc w:val="both"/>
        <w:rPr>
          <w:rFonts w:ascii="Times New Roman" w:hAnsi="Times New Roman" w:cs="Times New Roman"/>
          <w:color w:val="000000" w:themeColor="text1"/>
          <w:sz w:val="28"/>
          <w:szCs w:val="28"/>
        </w:rPr>
      </w:pPr>
      <w:r w:rsidRPr="005266F5">
        <w:rPr>
          <w:rFonts w:ascii="Times New Roman" w:hAnsi="Times New Roman" w:cs="Times New Roman"/>
          <w:color w:val="000000" w:themeColor="text1"/>
          <w:sz w:val="28"/>
          <w:szCs w:val="28"/>
        </w:rPr>
        <w:t xml:space="preserve">Гумус включает в себя различные органические и неорганические соединения. Их соотношение варьируется в зависимости от географического положения почв и климата. В состав гумуса обязательно входят: Гуминовые кислоты — вещества, которые не растворяются в воде. Это высокомолекулярные соединения с содержанием азота, для растворения которых требуются щелочи. Вещества имеют темную окраску. Гуматы — соли, образуемые при взаимодействии гуминовых кислот с металлами. Вещества содержат углерод, кислород, водород и азот. </w:t>
      </w:r>
      <w:proofErr w:type="spellStart"/>
      <w:r w:rsidRPr="005266F5">
        <w:rPr>
          <w:rFonts w:ascii="Times New Roman" w:hAnsi="Times New Roman" w:cs="Times New Roman"/>
          <w:color w:val="000000" w:themeColor="text1"/>
          <w:sz w:val="28"/>
          <w:szCs w:val="28"/>
        </w:rPr>
        <w:t>Фульвокислоты</w:t>
      </w:r>
      <w:proofErr w:type="spellEnd"/>
      <w:r w:rsidRPr="005266F5">
        <w:rPr>
          <w:rFonts w:ascii="Times New Roman" w:hAnsi="Times New Roman" w:cs="Times New Roman"/>
          <w:color w:val="000000" w:themeColor="text1"/>
          <w:sz w:val="28"/>
          <w:szCs w:val="28"/>
        </w:rPr>
        <w:t xml:space="preserve"> — группа гумусных кислот. Это высокомолекулярные органические соединения с содержанием азота, имеющие светлую окраску. Содержание кислот и солей в различных видах почвы неодинаково[8].</w:t>
      </w:r>
    </w:p>
    <w:p w14:paraId="324A82E6" w14:textId="77777777" w:rsidR="005266F5" w:rsidRPr="005266F5" w:rsidRDefault="005266F5" w:rsidP="005266F5">
      <w:pPr>
        <w:pStyle w:val="a5"/>
        <w:spacing w:line="360" w:lineRule="auto"/>
        <w:ind w:left="0" w:firstLine="720"/>
        <w:jc w:val="both"/>
        <w:rPr>
          <w:rFonts w:ascii="Times New Roman" w:hAnsi="Times New Roman" w:cs="Times New Roman"/>
          <w:color w:val="000000" w:themeColor="text1"/>
          <w:sz w:val="28"/>
          <w:szCs w:val="28"/>
        </w:rPr>
      </w:pPr>
      <w:r w:rsidRPr="005266F5">
        <w:rPr>
          <w:rFonts w:ascii="Times New Roman" w:hAnsi="Times New Roman" w:cs="Times New Roman"/>
          <w:color w:val="000000" w:themeColor="text1"/>
          <w:sz w:val="28"/>
          <w:szCs w:val="28"/>
        </w:rPr>
        <w:t xml:space="preserve">Для направленного регулирования запасов гумуса необходимо количественно оценивать его восполнение (приходная часть) и разложение (расходная часть). Разность между приходной и расходной частями гумуса составляет его баланс. Баланс гумуса может быть отрицательным — минерализация превышает его новообразование, бездефицитным — восполнение гумуса равно разложению и положительным — новообразование гумуса превышает его разложение. Расчет баланса гумуса в севооборотах в ЗАО «Судиславль» представлен в таблице </w:t>
      </w:r>
      <w:proofErr w:type="spellStart"/>
      <w:r w:rsidRPr="005266F5">
        <w:rPr>
          <w:rFonts w:ascii="Times New Roman" w:hAnsi="Times New Roman" w:cs="Times New Roman"/>
          <w:color w:val="000000" w:themeColor="text1"/>
          <w:sz w:val="28"/>
          <w:szCs w:val="28"/>
        </w:rPr>
        <w:t>таблице</w:t>
      </w:r>
      <w:proofErr w:type="spellEnd"/>
      <w:r w:rsidRPr="005266F5">
        <w:rPr>
          <w:rFonts w:ascii="Times New Roman" w:hAnsi="Times New Roman" w:cs="Times New Roman"/>
          <w:color w:val="000000" w:themeColor="text1"/>
          <w:sz w:val="28"/>
          <w:szCs w:val="28"/>
        </w:rPr>
        <w:t xml:space="preserve"> 9.</w:t>
      </w:r>
    </w:p>
    <w:p w14:paraId="69835186" w14:textId="52E454CD" w:rsidR="005266F5" w:rsidRDefault="005266F5" w:rsidP="005266F5">
      <w:pPr>
        <w:pStyle w:val="a5"/>
        <w:spacing w:line="360" w:lineRule="auto"/>
        <w:ind w:left="0" w:firstLine="720"/>
        <w:jc w:val="both"/>
        <w:rPr>
          <w:rFonts w:ascii="Times New Roman" w:hAnsi="Times New Roman" w:cs="Times New Roman"/>
          <w:color w:val="000000" w:themeColor="text1"/>
          <w:sz w:val="28"/>
          <w:szCs w:val="28"/>
        </w:rPr>
      </w:pPr>
    </w:p>
    <w:p w14:paraId="1C961E68" w14:textId="46193EC4" w:rsidR="001B1922" w:rsidRDefault="001B1922" w:rsidP="005266F5">
      <w:pPr>
        <w:pStyle w:val="a5"/>
        <w:spacing w:line="360" w:lineRule="auto"/>
        <w:ind w:left="0" w:firstLine="720"/>
        <w:jc w:val="both"/>
        <w:rPr>
          <w:rFonts w:ascii="Times New Roman" w:hAnsi="Times New Roman" w:cs="Times New Roman"/>
          <w:color w:val="000000" w:themeColor="text1"/>
          <w:sz w:val="28"/>
          <w:szCs w:val="28"/>
        </w:rPr>
      </w:pPr>
    </w:p>
    <w:p w14:paraId="5189CDE1" w14:textId="2EAC0110" w:rsidR="001B1922" w:rsidRDefault="001B1922" w:rsidP="005266F5">
      <w:pPr>
        <w:pStyle w:val="a5"/>
        <w:spacing w:line="360" w:lineRule="auto"/>
        <w:ind w:left="0" w:firstLine="720"/>
        <w:jc w:val="both"/>
        <w:rPr>
          <w:rFonts w:ascii="Times New Roman" w:hAnsi="Times New Roman" w:cs="Times New Roman"/>
          <w:color w:val="000000" w:themeColor="text1"/>
          <w:sz w:val="28"/>
          <w:szCs w:val="28"/>
        </w:rPr>
      </w:pPr>
    </w:p>
    <w:p w14:paraId="44433EE7" w14:textId="77777777" w:rsidR="001B1922" w:rsidRDefault="001B1922" w:rsidP="005266F5">
      <w:pPr>
        <w:pStyle w:val="a5"/>
        <w:spacing w:line="360" w:lineRule="auto"/>
        <w:ind w:left="0" w:firstLine="720"/>
        <w:jc w:val="both"/>
        <w:rPr>
          <w:rFonts w:ascii="Times New Roman" w:hAnsi="Times New Roman" w:cs="Times New Roman"/>
          <w:color w:val="000000" w:themeColor="text1"/>
          <w:sz w:val="28"/>
          <w:szCs w:val="28"/>
        </w:rPr>
        <w:sectPr w:rsidR="001B1922">
          <w:pgSz w:w="11906" w:h="16838"/>
          <w:pgMar w:top="1134" w:right="850" w:bottom="1134" w:left="1701" w:header="708" w:footer="708" w:gutter="0"/>
          <w:cols w:space="708"/>
          <w:docGrid w:linePitch="360"/>
        </w:sectPr>
      </w:pPr>
    </w:p>
    <w:p w14:paraId="2CED46BE" w14:textId="46E2EB7F" w:rsidR="001B1922" w:rsidRPr="001B1922" w:rsidRDefault="001B1922" w:rsidP="001B1922">
      <w:pPr>
        <w:pStyle w:val="a5"/>
        <w:spacing w:line="360" w:lineRule="auto"/>
        <w:ind w:left="0" w:firstLine="709"/>
        <w:jc w:val="both"/>
        <w:rPr>
          <w:rFonts w:ascii="Times New Roman" w:hAnsi="Times New Roman" w:cs="Times New Roman"/>
          <w:sz w:val="28"/>
          <w:szCs w:val="28"/>
        </w:rPr>
      </w:pPr>
      <w:r w:rsidRPr="00F40999">
        <w:rPr>
          <w:rFonts w:ascii="Times New Roman" w:eastAsia="Times New Roman" w:hAnsi="Times New Roman" w:cs="Times New Roman"/>
          <w:sz w:val="28"/>
          <w:szCs w:val="28"/>
        </w:rPr>
        <w:lastRenderedPageBreak/>
        <w:t xml:space="preserve">Таблица 9 - </w:t>
      </w:r>
      <w:r w:rsidRPr="00F40999">
        <w:rPr>
          <w:rFonts w:ascii="Times New Roman" w:hAnsi="Times New Roman" w:cs="Times New Roman"/>
          <w:sz w:val="28"/>
          <w:szCs w:val="28"/>
        </w:rPr>
        <w:t>Расчет баланса гумуса в севообороте</w:t>
      </w:r>
    </w:p>
    <w:tbl>
      <w:tblPr>
        <w:tblW w:w="15021" w:type="dxa"/>
        <w:tblLook w:val="04A0" w:firstRow="1" w:lastRow="0" w:firstColumn="1" w:lastColumn="0" w:noHBand="0" w:noVBand="1"/>
      </w:tblPr>
      <w:tblGrid>
        <w:gridCol w:w="725"/>
        <w:gridCol w:w="2689"/>
        <w:gridCol w:w="699"/>
        <w:gridCol w:w="834"/>
        <w:gridCol w:w="680"/>
        <w:gridCol w:w="766"/>
        <w:gridCol w:w="856"/>
        <w:gridCol w:w="1607"/>
        <w:gridCol w:w="1086"/>
        <w:gridCol w:w="1048"/>
        <w:gridCol w:w="853"/>
        <w:gridCol w:w="999"/>
        <w:gridCol w:w="866"/>
        <w:gridCol w:w="1313"/>
      </w:tblGrid>
      <w:tr w:rsidR="00F16A7F" w:rsidRPr="00F16A7F" w14:paraId="2E73B6FA" w14:textId="77777777" w:rsidTr="00F16A7F">
        <w:trPr>
          <w:trHeight w:val="203"/>
        </w:trPr>
        <w:tc>
          <w:tcPr>
            <w:tcW w:w="7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AAB9418"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35D09D3"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Культура</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34ECAD4"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S, га</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0C80581"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proofErr w:type="spellStart"/>
            <w:r w:rsidRPr="00F16A7F">
              <w:rPr>
                <w:rFonts w:ascii="Times New Roman" w:eastAsia="Times New Roman" w:hAnsi="Times New Roman" w:cs="Times New Roman"/>
                <w:color w:val="000000"/>
                <w:sz w:val="20"/>
                <w:szCs w:val="20"/>
                <w:lang w:eastAsia="ru-RU"/>
              </w:rPr>
              <w:t>Урож-ть</w:t>
            </w:r>
            <w:proofErr w:type="spellEnd"/>
            <w:r w:rsidRPr="00F16A7F">
              <w:rPr>
                <w:rFonts w:ascii="Times New Roman" w:eastAsia="Times New Roman" w:hAnsi="Times New Roman" w:cs="Times New Roman"/>
                <w:color w:val="000000"/>
                <w:sz w:val="20"/>
                <w:szCs w:val="20"/>
                <w:lang w:eastAsia="ru-RU"/>
              </w:rPr>
              <w:t>, ц/га</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87DB36"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Вынос азота</w:t>
            </w:r>
          </w:p>
        </w:tc>
        <w:tc>
          <w:tcPr>
            <w:tcW w:w="856" w:type="dxa"/>
            <w:vMerge w:val="restart"/>
            <w:tcBorders>
              <w:top w:val="single" w:sz="4" w:space="0" w:color="auto"/>
              <w:left w:val="nil"/>
              <w:bottom w:val="nil"/>
              <w:right w:val="single" w:sz="4" w:space="0" w:color="auto"/>
            </w:tcBorders>
            <w:shd w:val="clear" w:color="auto" w:fill="auto"/>
            <w:vAlign w:val="bottom"/>
            <w:hideMark/>
          </w:tcPr>
          <w:p w14:paraId="071780B7"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Вынос</w:t>
            </w:r>
          </w:p>
          <w:p w14:paraId="2BB1B311"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азота из почв</w:t>
            </w:r>
          </w:p>
          <w:p w14:paraId="5B2F4AB2"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кг/га</w:t>
            </w:r>
          </w:p>
          <w:p w14:paraId="4AF18D0B" w14:textId="0478D510"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FBCC473"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Расход с учетом поправочных коэффициентов, кг/га</w:t>
            </w:r>
          </w:p>
        </w:tc>
        <w:tc>
          <w:tcPr>
            <w:tcW w:w="1086" w:type="dxa"/>
            <w:vMerge w:val="restart"/>
            <w:tcBorders>
              <w:top w:val="single" w:sz="4" w:space="0" w:color="auto"/>
              <w:left w:val="nil"/>
              <w:bottom w:val="nil"/>
              <w:right w:val="single" w:sz="4" w:space="0" w:color="auto"/>
            </w:tcBorders>
            <w:shd w:val="clear" w:color="auto" w:fill="auto"/>
            <w:vAlign w:val="bottom"/>
            <w:hideMark/>
          </w:tcPr>
          <w:p w14:paraId="1D4B6D01"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Мине</w:t>
            </w:r>
          </w:p>
          <w:p w14:paraId="71A1880B"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proofErr w:type="spellStart"/>
            <w:r w:rsidRPr="00F16A7F">
              <w:rPr>
                <w:rFonts w:ascii="Times New Roman" w:eastAsia="Times New Roman" w:hAnsi="Times New Roman" w:cs="Times New Roman"/>
                <w:color w:val="000000"/>
                <w:sz w:val="20"/>
                <w:szCs w:val="20"/>
                <w:lang w:eastAsia="ru-RU"/>
              </w:rPr>
              <w:t>рализация</w:t>
            </w:r>
            <w:proofErr w:type="spellEnd"/>
            <w:r w:rsidRPr="00F16A7F">
              <w:rPr>
                <w:rFonts w:ascii="Times New Roman" w:eastAsia="Times New Roman" w:hAnsi="Times New Roman" w:cs="Times New Roman"/>
                <w:color w:val="000000"/>
                <w:sz w:val="20"/>
                <w:szCs w:val="20"/>
                <w:lang w:eastAsia="ru-RU"/>
              </w:rPr>
              <w:t xml:space="preserve"> гумуса, ц/га</w:t>
            </w:r>
          </w:p>
          <w:p w14:paraId="5CECEF2D" w14:textId="2A927844"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p>
          <w:p w14:paraId="77C9475E" w14:textId="501C9E0C"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p>
        </w:tc>
        <w:tc>
          <w:tcPr>
            <w:tcW w:w="1048" w:type="dxa"/>
            <w:vMerge w:val="restart"/>
            <w:tcBorders>
              <w:top w:val="single" w:sz="4" w:space="0" w:color="auto"/>
              <w:left w:val="nil"/>
              <w:bottom w:val="nil"/>
              <w:right w:val="single" w:sz="4" w:space="0" w:color="auto"/>
            </w:tcBorders>
            <w:shd w:val="clear" w:color="auto" w:fill="auto"/>
            <w:vAlign w:val="bottom"/>
            <w:hideMark/>
          </w:tcPr>
          <w:p w14:paraId="1FE4D9AA"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proofErr w:type="spellStart"/>
            <w:r w:rsidRPr="00F16A7F">
              <w:rPr>
                <w:rFonts w:ascii="Times New Roman" w:eastAsia="Times New Roman" w:hAnsi="Times New Roman" w:cs="Times New Roman"/>
                <w:color w:val="000000"/>
                <w:sz w:val="20"/>
                <w:szCs w:val="20"/>
                <w:lang w:eastAsia="ru-RU"/>
              </w:rPr>
              <w:t>Накоп</w:t>
            </w:r>
            <w:proofErr w:type="spellEnd"/>
            <w:r w:rsidRPr="00F16A7F">
              <w:rPr>
                <w:rFonts w:ascii="Times New Roman" w:eastAsia="Times New Roman" w:hAnsi="Times New Roman" w:cs="Times New Roman"/>
                <w:color w:val="000000"/>
                <w:sz w:val="20"/>
                <w:szCs w:val="20"/>
                <w:lang w:eastAsia="ru-RU"/>
              </w:rPr>
              <w:t>-</w:t>
            </w:r>
          </w:p>
          <w:p w14:paraId="297F2514"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proofErr w:type="spellStart"/>
            <w:r w:rsidRPr="00F16A7F">
              <w:rPr>
                <w:rFonts w:ascii="Times New Roman" w:eastAsia="Times New Roman" w:hAnsi="Times New Roman" w:cs="Times New Roman"/>
                <w:color w:val="000000"/>
                <w:sz w:val="20"/>
                <w:szCs w:val="20"/>
                <w:lang w:eastAsia="ru-RU"/>
              </w:rPr>
              <w:t>ление</w:t>
            </w:r>
            <w:proofErr w:type="spellEnd"/>
            <w:r w:rsidRPr="00F16A7F">
              <w:rPr>
                <w:rFonts w:ascii="Times New Roman" w:eastAsia="Times New Roman" w:hAnsi="Times New Roman" w:cs="Times New Roman"/>
                <w:color w:val="000000"/>
                <w:sz w:val="20"/>
                <w:szCs w:val="20"/>
                <w:lang w:eastAsia="ru-RU"/>
              </w:rPr>
              <w:t xml:space="preserve"> остатков, ц/га</w:t>
            </w:r>
          </w:p>
          <w:p w14:paraId="7FC3C7F2" w14:textId="74E807ED"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DA9736"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proofErr w:type="spellStart"/>
            <w:r w:rsidRPr="00F16A7F">
              <w:rPr>
                <w:rFonts w:ascii="Times New Roman" w:eastAsia="Times New Roman" w:hAnsi="Times New Roman" w:cs="Times New Roman"/>
                <w:color w:val="000000"/>
                <w:sz w:val="20"/>
                <w:szCs w:val="20"/>
                <w:lang w:eastAsia="ru-RU"/>
              </w:rPr>
              <w:t>Накоп-ление</w:t>
            </w:r>
            <w:proofErr w:type="spellEnd"/>
            <w:r w:rsidRPr="00F16A7F">
              <w:rPr>
                <w:rFonts w:ascii="Times New Roman" w:eastAsia="Times New Roman" w:hAnsi="Times New Roman" w:cs="Times New Roman"/>
                <w:color w:val="000000"/>
                <w:sz w:val="20"/>
                <w:szCs w:val="20"/>
                <w:lang w:eastAsia="ru-RU"/>
              </w:rPr>
              <w:t xml:space="preserve"> гумуса, ц/га</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E7B5AE"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Баланс гумуса, ±ц</w:t>
            </w:r>
          </w:p>
        </w:tc>
        <w:tc>
          <w:tcPr>
            <w:tcW w:w="131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4319D7D" w14:textId="7777777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Потребность</w:t>
            </w:r>
          </w:p>
        </w:tc>
      </w:tr>
      <w:tr w:rsidR="00F16A7F" w:rsidRPr="00F16A7F" w14:paraId="2BD7C1DA" w14:textId="77777777" w:rsidTr="0023388B">
        <w:trPr>
          <w:trHeight w:val="450"/>
        </w:trPr>
        <w:tc>
          <w:tcPr>
            <w:tcW w:w="725" w:type="dxa"/>
            <w:vMerge/>
            <w:tcBorders>
              <w:top w:val="single" w:sz="4" w:space="0" w:color="auto"/>
              <w:left w:val="single" w:sz="4" w:space="0" w:color="auto"/>
              <w:bottom w:val="single" w:sz="4" w:space="0" w:color="000000"/>
              <w:right w:val="single" w:sz="4" w:space="0" w:color="auto"/>
            </w:tcBorders>
            <w:vAlign w:val="center"/>
            <w:hideMark/>
          </w:tcPr>
          <w:p w14:paraId="77C00311"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1C429764"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41B6A6AD"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7252267"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680" w:type="dxa"/>
            <w:vMerge w:val="restart"/>
            <w:tcBorders>
              <w:top w:val="nil"/>
              <w:left w:val="single" w:sz="4" w:space="0" w:color="auto"/>
              <w:bottom w:val="single" w:sz="4" w:space="0" w:color="auto"/>
              <w:right w:val="single" w:sz="4" w:space="0" w:color="auto"/>
            </w:tcBorders>
            <w:shd w:val="clear" w:color="auto" w:fill="auto"/>
            <w:vAlign w:val="bottom"/>
            <w:hideMark/>
          </w:tcPr>
          <w:p w14:paraId="06A57DF2" w14:textId="77777777" w:rsidR="00F16A7F" w:rsidRPr="00F16A7F" w:rsidRDefault="00F16A7F"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кг/ц</w:t>
            </w:r>
          </w:p>
        </w:tc>
        <w:tc>
          <w:tcPr>
            <w:tcW w:w="766" w:type="dxa"/>
            <w:vMerge w:val="restart"/>
            <w:tcBorders>
              <w:top w:val="nil"/>
              <w:left w:val="nil"/>
              <w:right w:val="single" w:sz="4" w:space="0" w:color="auto"/>
            </w:tcBorders>
            <w:shd w:val="clear" w:color="auto" w:fill="auto"/>
            <w:vAlign w:val="bottom"/>
            <w:hideMark/>
          </w:tcPr>
          <w:p w14:paraId="6325ACE1" w14:textId="77777777" w:rsidR="00F16A7F" w:rsidRPr="00F16A7F" w:rsidRDefault="00F16A7F" w:rsidP="001B1922">
            <w:pPr>
              <w:spacing w:after="0" w:line="240" w:lineRule="auto"/>
              <w:jc w:val="center"/>
              <w:rPr>
                <w:rFonts w:ascii="Times New Roman" w:eastAsia="Times New Roman" w:hAnsi="Times New Roman" w:cs="Times New Roman"/>
                <w:color w:val="000000"/>
                <w:sz w:val="20"/>
                <w:szCs w:val="20"/>
                <w:lang w:eastAsia="ru-RU"/>
              </w:rPr>
            </w:pPr>
            <w:proofErr w:type="spellStart"/>
            <w:r w:rsidRPr="00F16A7F">
              <w:rPr>
                <w:rFonts w:ascii="Times New Roman" w:eastAsia="Times New Roman" w:hAnsi="Times New Roman" w:cs="Times New Roman"/>
                <w:color w:val="000000"/>
                <w:sz w:val="20"/>
                <w:szCs w:val="20"/>
                <w:lang w:eastAsia="ru-RU"/>
              </w:rPr>
              <w:t>урож</w:t>
            </w:r>
            <w:proofErr w:type="spellEnd"/>
          </w:p>
          <w:p w14:paraId="15DD6D0E" w14:textId="37660E2D" w:rsidR="00F16A7F" w:rsidRPr="00F16A7F" w:rsidRDefault="00F16A7F"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кг/га</w:t>
            </w:r>
          </w:p>
        </w:tc>
        <w:tc>
          <w:tcPr>
            <w:tcW w:w="856" w:type="dxa"/>
            <w:vMerge/>
            <w:tcBorders>
              <w:left w:val="nil"/>
              <w:right w:val="single" w:sz="4" w:space="0" w:color="auto"/>
            </w:tcBorders>
            <w:shd w:val="clear" w:color="auto" w:fill="auto"/>
            <w:vAlign w:val="bottom"/>
            <w:hideMark/>
          </w:tcPr>
          <w:p w14:paraId="6AAD7824" w14:textId="3D87B8F6"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BE6F6EA"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1086" w:type="dxa"/>
            <w:vMerge/>
            <w:tcBorders>
              <w:left w:val="nil"/>
              <w:right w:val="single" w:sz="4" w:space="0" w:color="auto"/>
            </w:tcBorders>
            <w:shd w:val="clear" w:color="auto" w:fill="auto"/>
            <w:vAlign w:val="bottom"/>
            <w:hideMark/>
          </w:tcPr>
          <w:p w14:paraId="069B2FD3" w14:textId="0E204B03"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1048" w:type="dxa"/>
            <w:vMerge/>
            <w:tcBorders>
              <w:left w:val="nil"/>
              <w:bottom w:val="nil"/>
              <w:right w:val="single" w:sz="4" w:space="0" w:color="auto"/>
            </w:tcBorders>
            <w:shd w:val="clear" w:color="auto" w:fill="auto"/>
            <w:vAlign w:val="bottom"/>
            <w:hideMark/>
          </w:tcPr>
          <w:p w14:paraId="0A8669B4" w14:textId="64AAC71E"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6191CCC5"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999" w:type="dxa"/>
            <w:vMerge w:val="restart"/>
            <w:tcBorders>
              <w:top w:val="nil"/>
              <w:left w:val="single" w:sz="4" w:space="0" w:color="auto"/>
              <w:bottom w:val="single" w:sz="4" w:space="0" w:color="000000"/>
              <w:right w:val="single" w:sz="4" w:space="0" w:color="auto"/>
            </w:tcBorders>
            <w:shd w:val="clear" w:color="auto" w:fill="auto"/>
            <w:vAlign w:val="bottom"/>
            <w:hideMark/>
          </w:tcPr>
          <w:p w14:paraId="31698C1E" w14:textId="77777777" w:rsidR="00F16A7F" w:rsidRPr="00F16A7F" w:rsidRDefault="00F16A7F"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на</w:t>
            </w:r>
          </w:p>
        </w:tc>
        <w:tc>
          <w:tcPr>
            <w:tcW w:w="866" w:type="dxa"/>
            <w:vMerge w:val="restart"/>
            <w:tcBorders>
              <w:top w:val="nil"/>
              <w:left w:val="single" w:sz="4" w:space="0" w:color="auto"/>
              <w:bottom w:val="single" w:sz="4" w:space="0" w:color="auto"/>
              <w:right w:val="single" w:sz="4" w:space="0" w:color="auto"/>
            </w:tcBorders>
            <w:shd w:val="clear" w:color="auto" w:fill="auto"/>
            <w:vAlign w:val="bottom"/>
            <w:hideMark/>
          </w:tcPr>
          <w:p w14:paraId="3931199D" w14:textId="77777777" w:rsidR="00F16A7F" w:rsidRPr="00F16A7F" w:rsidRDefault="00F16A7F"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на всю </w:t>
            </w:r>
            <w:r w:rsidRPr="00F16A7F">
              <w:rPr>
                <w:rFonts w:ascii="Times New Roman" w:eastAsia="Times New Roman" w:hAnsi="Times New Roman" w:cs="Times New Roman"/>
                <w:i/>
                <w:iCs/>
                <w:color w:val="000000"/>
                <w:sz w:val="20"/>
                <w:szCs w:val="20"/>
                <w:lang w:eastAsia="ru-RU"/>
              </w:rPr>
              <w:t>S</w:t>
            </w:r>
          </w:p>
        </w:tc>
        <w:tc>
          <w:tcPr>
            <w:tcW w:w="1313" w:type="dxa"/>
            <w:vMerge/>
            <w:tcBorders>
              <w:top w:val="single" w:sz="4" w:space="0" w:color="auto"/>
              <w:left w:val="single" w:sz="4" w:space="0" w:color="auto"/>
              <w:bottom w:val="single" w:sz="4" w:space="0" w:color="000000"/>
              <w:right w:val="single" w:sz="4" w:space="0" w:color="auto"/>
            </w:tcBorders>
            <w:vAlign w:val="center"/>
            <w:hideMark/>
          </w:tcPr>
          <w:p w14:paraId="2BB07726"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r>
      <w:tr w:rsidR="00F16A7F" w:rsidRPr="00F16A7F" w14:paraId="687FD0FF" w14:textId="77777777" w:rsidTr="00F16A7F">
        <w:trPr>
          <w:trHeight w:val="70"/>
        </w:trPr>
        <w:tc>
          <w:tcPr>
            <w:tcW w:w="725" w:type="dxa"/>
            <w:vMerge/>
            <w:tcBorders>
              <w:top w:val="single" w:sz="4" w:space="0" w:color="auto"/>
              <w:left w:val="single" w:sz="4" w:space="0" w:color="auto"/>
              <w:bottom w:val="single" w:sz="4" w:space="0" w:color="000000"/>
              <w:right w:val="single" w:sz="4" w:space="0" w:color="auto"/>
            </w:tcBorders>
            <w:vAlign w:val="center"/>
            <w:hideMark/>
          </w:tcPr>
          <w:p w14:paraId="0F3481E5"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6C67DC6B"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677FF7D8"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335406CA"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680" w:type="dxa"/>
            <w:vMerge/>
            <w:tcBorders>
              <w:top w:val="nil"/>
              <w:left w:val="single" w:sz="4" w:space="0" w:color="auto"/>
              <w:bottom w:val="single" w:sz="4" w:space="0" w:color="auto"/>
              <w:right w:val="single" w:sz="4" w:space="0" w:color="auto"/>
            </w:tcBorders>
            <w:vAlign w:val="center"/>
            <w:hideMark/>
          </w:tcPr>
          <w:p w14:paraId="39954DBF"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766" w:type="dxa"/>
            <w:vMerge/>
            <w:tcBorders>
              <w:left w:val="nil"/>
              <w:bottom w:val="single" w:sz="4" w:space="0" w:color="auto"/>
              <w:right w:val="single" w:sz="4" w:space="0" w:color="auto"/>
            </w:tcBorders>
            <w:shd w:val="clear" w:color="auto" w:fill="auto"/>
            <w:vAlign w:val="bottom"/>
            <w:hideMark/>
          </w:tcPr>
          <w:p w14:paraId="2FD4747A" w14:textId="39E6B7CB" w:rsidR="00F16A7F" w:rsidRPr="00F16A7F" w:rsidRDefault="00F16A7F" w:rsidP="001B1922">
            <w:pPr>
              <w:spacing w:after="0" w:line="240" w:lineRule="auto"/>
              <w:jc w:val="center"/>
              <w:rPr>
                <w:rFonts w:ascii="Times New Roman" w:eastAsia="Times New Roman" w:hAnsi="Times New Roman" w:cs="Times New Roman"/>
                <w:color w:val="000000"/>
                <w:sz w:val="20"/>
                <w:szCs w:val="20"/>
                <w:lang w:eastAsia="ru-RU"/>
              </w:rPr>
            </w:pPr>
          </w:p>
        </w:tc>
        <w:tc>
          <w:tcPr>
            <w:tcW w:w="856" w:type="dxa"/>
            <w:vMerge/>
            <w:tcBorders>
              <w:left w:val="nil"/>
              <w:bottom w:val="single" w:sz="4" w:space="0" w:color="auto"/>
              <w:right w:val="single" w:sz="4" w:space="0" w:color="auto"/>
            </w:tcBorders>
            <w:shd w:val="clear" w:color="auto" w:fill="auto"/>
            <w:vAlign w:val="bottom"/>
            <w:hideMark/>
          </w:tcPr>
          <w:p w14:paraId="048528DE" w14:textId="0993C830"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037D7723"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1086" w:type="dxa"/>
            <w:vMerge/>
            <w:tcBorders>
              <w:left w:val="nil"/>
              <w:bottom w:val="single" w:sz="4" w:space="0" w:color="auto"/>
              <w:right w:val="single" w:sz="4" w:space="0" w:color="auto"/>
            </w:tcBorders>
            <w:shd w:val="clear" w:color="auto" w:fill="auto"/>
            <w:vAlign w:val="bottom"/>
            <w:hideMark/>
          </w:tcPr>
          <w:p w14:paraId="7F502CD0" w14:textId="170A948A"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1048" w:type="dxa"/>
            <w:tcBorders>
              <w:top w:val="nil"/>
              <w:left w:val="nil"/>
              <w:bottom w:val="single" w:sz="4" w:space="0" w:color="auto"/>
              <w:right w:val="single" w:sz="4" w:space="0" w:color="auto"/>
            </w:tcBorders>
            <w:shd w:val="clear" w:color="auto" w:fill="auto"/>
            <w:vAlign w:val="bottom"/>
            <w:hideMark/>
          </w:tcPr>
          <w:p w14:paraId="41D4231F"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025423F9"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999" w:type="dxa"/>
            <w:vMerge/>
            <w:tcBorders>
              <w:top w:val="nil"/>
              <w:left w:val="single" w:sz="4" w:space="0" w:color="auto"/>
              <w:bottom w:val="single" w:sz="4" w:space="0" w:color="000000"/>
              <w:right w:val="single" w:sz="4" w:space="0" w:color="auto"/>
            </w:tcBorders>
            <w:vAlign w:val="center"/>
            <w:hideMark/>
          </w:tcPr>
          <w:p w14:paraId="70F4B469"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4" w:space="0" w:color="auto"/>
              <w:bottom w:val="single" w:sz="4" w:space="0" w:color="auto"/>
              <w:right w:val="single" w:sz="4" w:space="0" w:color="auto"/>
            </w:tcBorders>
            <w:vAlign w:val="center"/>
            <w:hideMark/>
          </w:tcPr>
          <w:p w14:paraId="76BA1FBF"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c>
          <w:tcPr>
            <w:tcW w:w="1313" w:type="dxa"/>
            <w:vMerge/>
            <w:tcBorders>
              <w:top w:val="single" w:sz="4" w:space="0" w:color="auto"/>
              <w:left w:val="single" w:sz="4" w:space="0" w:color="auto"/>
              <w:bottom w:val="single" w:sz="4" w:space="0" w:color="000000"/>
              <w:right w:val="single" w:sz="4" w:space="0" w:color="auto"/>
            </w:tcBorders>
            <w:vAlign w:val="center"/>
            <w:hideMark/>
          </w:tcPr>
          <w:p w14:paraId="5D60E00A" w14:textId="77777777" w:rsidR="00F16A7F" w:rsidRPr="00F16A7F" w:rsidRDefault="00F16A7F" w:rsidP="001B1922">
            <w:pPr>
              <w:spacing w:after="0" w:line="240" w:lineRule="auto"/>
              <w:rPr>
                <w:rFonts w:ascii="Times New Roman" w:eastAsia="Times New Roman" w:hAnsi="Times New Roman" w:cs="Times New Roman"/>
                <w:color w:val="000000"/>
                <w:sz w:val="20"/>
                <w:szCs w:val="20"/>
                <w:lang w:eastAsia="ru-RU"/>
              </w:rPr>
            </w:pPr>
          </w:p>
        </w:tc>
      </w:tr>
      <w:tr w:rsidR="001B1922" w:rsidRPr="00F16A7F" w14:paraId="2EB0638C" w14:textId="77777777" w:rsidTr="00F16A7F">
        <w:trPr>
          <w:trHeight w:val="162"/>
        </w:trPr>
        <w:tc>
          <w:tcPr>
            <w:tcW w:w="15021" w:type="dxa"/>
            <w:gridSpan w:val="14"/>
            <w:tcBorders>
              <w:top w:val="nil"/>
              <w:left w:val="single" w:sz="8" w:space="0" w:color="auto"/>
              <w:bottom w:val="single" w:sz="8" w:space="0" w:color="auto"/>
              <w:right w:val="single" w:sz="8" w:space="0" w:color="000000"/>
            </w:tcBorders>
            <w:shd w:val="clear" w:color="auto" w:fill="auto"/>
            <w:vAlign w:val="bottom"/>
            <w:hideMark/>
          </w:tcPr>
          <w:p w14:paraId="0A81C006"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Севооборот № 1</w:t>
            </w:r>
          </w:p>
        </w:tc>
      </w:tr>
      <w:tr w:rsidR="00F16A7F" w:rsidRPr="00F16A7F" w14:paraId="75035F19" w14:textId="77777777" w:rsidTr="00F16A7F">
        <w:trPr>
          <w:trHeight w:val="241"/>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3FE7C2A2" w14:textId="77777777" w:rsidR="001B1922" w:rsidRPr="00F16A7F" w:rsidRDefault="001B1922" w:rsidP="001B1922">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w:t>
            </w:r>
          </w:p>
        </w:tc>
        <w:tc>
          <w:tcPr>
            <w:tcW w:w="2689" w:type="dxa"/>
            <w:tcBorders>
              <w:top w:val="nil"/>
              <w:left w:val="nil"/>
              <w:bottom w:val="single" w:sz="8" w:space="0" w:color="auto"/>
              <w:right w:val="single" w:sz="8" w:space="0" w:color="auto"/>
            </w:tcBorders>
            <w:shd w:val="clear" w:color="auto" w:fill="auto"/>
            <w:vAlign w:val="bottom"/>
            <w:hideMark/>
          </w:tcPr>
          <w:p w14:paraId="39229359" w14:textId="77777777" w:rsidR="001B1922" w:rsidRPr="00F16A7F" w:rsidRDefault="001B1922" w:rsidP="001B1922">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Вико-овсяная смесь + </w:t>
            </w:r>
            <w:proofErr w:type="spellStart"/>
            <w:r w:rsidRPr="00F16A7F">
              <w:rPr>
                <w:rFonts w:ascii="Times New Roman" w:eastAsia="Times New Roman" w:hAnsi="Times New Roman" w:cs="Times New Roman"/>
                <w:color w:val="000000"/>
                <w:sz w:val="20"/>
                <w:szCs w:val="20"/>
                <w:lang w:eastAsia="ru-RU"/>
              </w:rPr>
              <w:t>мн.тр</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7E7B96A5"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15,00</w:t>
            </w:r>
          </w:p>
        </w:tc>
        <w:tc>
          <w:tcPr>
            <w:tcW w:w="834" w:type="dxa"/>
            <w:tcBorders>
              <w:top w:val="nil"/>
              <w:left w:val="nil"/>
              <w:bottom w:val="single" w:sz="8" w:space="0" w:color="auto"/>
              <w:right w:val="single" w:sz="8" w:space="0" w:color="auto"/>
            </w:tcBorders>
            <w:shd w:val="clear" w:color="auto" w:fill="auto"/>
            <w:vAlign w:val="bottom"/>
            <w:hideMark/>
          </w:tcPr>
          <w:p w14:paraId="664F258F"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114,90</w:t>
            </w:r>
          </w:p>
        </w:tc>
        <w:tc>
          <w:tcPr>
            <w:tcW w:w="680" w:type="dxa"/>
            <w:tcBorders>
              <w:top w:val="nil"/>
              <w:left w:val="nil"/>
              <w:bottom w:val="single" w:sz="8" w:space="0" w:color="auto"/>
              <w:right w:val="single" w:sz="8" w:space="0" w:color="auto"/>
            </w:tcBorders>
            <w:shd w:val="clear" w:color="auto" w:fill="auto"/>
            <w:vAlign w:val="bottom"/>
            <w:hideMark/>
          </w:tcPr>
          <w:p w14:paraId="0560D544"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0,35</w:t>
            </w:r>
          </w:p>
        </w:tc>
        <w:tc>
          <w:tcPr>
            <w:tcW w:w="766" w:type="dxa"/>
            <w:tcBorders>
              <w:top w:val="nil"/>
              <w:left w:val="nil"/>
              <w:bottom w:val="single" w:sz="8" w:space="0" w:color="auto"/>
              <w:right w:val="single" w:sz="8" w:space="0" w:color="auto"/>
            </w:tcBorders>
            <w:shd w:val="clear" w:color="auto" w:fill="auto"/>
            <w:vAlign w:val="bottom"/>
            <w:hideMark/>
          </w:tcPr>
          <w:p w14:paraId="6EE23DE9"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40,22</w:t>
            </w:r>
          </w:p>
        </w:tc>
        <w:tc>
          <w:tcPr>
            <w:tcW w:w="856" w:type="dxa"/>
            <w:tcBorders>
              <w:top w:val="nil"/>
              <w:left w:val="nil"/>
              <w:bottom w:val="single" w:sz="8" w:space="0" w:color="auto"/>
              <w:right w:val="single" w:sz="8" w:space="0" w:color="auto"/>
            </w:tcBorders>
            <w:shd w:val="clear" w:color="auto" w:fill="auto"/>
            <w:vAlign w:val="bottom"/>
            <w:hideMark/>
          </w:tcPr>
          <w:p w14:paraId="786DF3ED"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25,34</w:t>
            </w:r>
          </w:p>
        </w:tc>
        <w:tc>
          <w:tcPr>
            <w:tcW w:w="1607" w:type="dxa"/>
            <w:tcBorders>
              <w:top w:val="nil"/>
              <w:left w:val="nil"/>
              <w:bottom w:val="single" w:sz="8" w:space="0" w:color="auto"/>
              <w:right w:val="single" w:sz="8" w:space="0" w:color="auto"/>
            </w:tcBorders>
            <w:shd w:val="clear" w:color="auto" w:fill="auto"/>
            <w:vAlign w:val="bottom"/>
            <w:hideMark/>
          </w:tcPr>
          <w:p w14:paraId="2D33B4AC"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36,48</w:t>
            </w:r>
          </w:p>
        </w:tc>
        <w:tc>
          <w:tcPr>
            <w:tcW w:w="1086" w:type="dxa"/>
            <w:tcBorders>
              <w:top w:val="nil"/>
              <w:left w:val="nil"/>
              <w:bottom w:val="single" w:sz="8" w:space="0" w:color="auto"/>
              <w:right w:val="single" w:sz="8" w:space="0" w:color="auto"/>
            </w:tcBorders>
            <w:shd w:val="clear" w:color="auto" w:fill="auto"/>
            <w:vAlign w:val="bottom"/>
            <w:hideMark/>
          </w:tcPr>
          <w:p w14:paraId="33A701C7"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7,30</w:t>
            </w:r>
          </w:p>
        </w:tc>
        <w:tc>
          <w:tcPr>
            <w:tcW w:w="1048" w:type="dxa"/>
            <w:tcBorders>
              <w:top w:val="nil"/>
              <w:left w:val="nil"/>
              <w:bottom w:val="single" w:sz="8" w:space="0" w:color="auto"/>
              <w:right w:val="single" w:sz="8" w:space="0" w:color="auto"/>
            </w:tcBorders>
            <w:shd w:val="clear" w:color="auto" w:fill="auto"/>
            <w:vAlign w:val="bottom"/>
            <w:hideMark/>
          </w:tcPr>
          <w:p w14:paraId="28FBFA39"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26,43</w:t>
            </w:r>
          </w:p>
        </w:tc>
        <w:tc>
          <w:tcPr>
            <w:tcW w:w="853" w:type="dxa"/>
            <w:tcBorders>
              <w:top w:val="nil"/>
              <w:left w:val="nil"/>
              <w:bottom w:val="single" w:sz="8" w:space="0" w:color="auto"/>
              <w:right w:val="single" w:sz="8" w:space="0" w:color="auto"/>
            </w:tcBorders>
            <w:shd w:val="clear" w:color="auto" w:fill="auto"/>
            <w:vAlign w:val="bottom"/>
            <w:hideMark/>
          </w:tcPr>
          <w:p w14:paraId="65BB28C2"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3,17</w:t>
            </w:r>
          </w:p>
        </w:tc>
        <w:tc>
          <w:tcPr>
            <w:tcW w:w="999" w:type="dxa"/>
            <w:tcBorders>
              <w:top w:val="nil"/>
              <w:left w:val="nil"/>
              <w:bottom w:val="single" w:sz="8" w:space="0" w:color="auto"/>
              <w:right w:val="single" w:sz="8" w:space="0" w:color="auto"/>
            </w:tcBorders>
            <w:shd w:val="clear" w:color="auto" w:fill="auto"/>
            <w:vAlign w:val="bottom"/>
            <w:hideMark/>
          </w:tcPr>
          <w:p w14:paraId="58178253"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-4,13</w:t>
            </w:r>
          </w:p>
        </w:tc>
        <w:tc>
          <w:tcPr>
            <w:tcW w:w="866" w:type="dxa"/>
            <w:tcBorders>
              <w:top w:val="nil"/>
              <w:left w:val="nil"/>
              <w:bottom w:val="single" w:sz="8" w:space="0" w:color="auto"/>
              <w:right w:val="single" w:sz="8" w:space="0" w:color="auto"/>
            </w:tcBorders>
            <w:shd w:val="clear" w:color="auto" w:fill="auto"/>
            <w:vAlign w:val="bottom"/>
            <w:hideMark/>
          </w:tcPr>
          <w:p w14:paraId="18EFA0EB"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-61,88</w:t>
            </w:r>
          </w:p>
        </w:tc>
        <w:tc>
          <w:tcPr>
            <w:tcW w:w="1313" w:type="dxa"/>
            <w:tcBorders>
              <w:top w:val="nil"/>
              <w:left w:val="nil"/>
              <w:bottom w:val="single" w:sz="8" w:space="0" w:color="auto"/>
              <w:right w:val="single" w:sz="8" w:space="0" w:color="auto"/>
            </w:tcBorders>
            <w:shd w:val="clear" w:color="auto" w:fill="auto"/>
            <w:vAlign w:val="bottom"/>
            <w:hideMark/>
          </w:tcPr>
          <w:p w14:paraId="3BFD0707" w14:textId="77777777" w:rsidR="001B1922" w:rsidRPr="00F16A7F" w:rsidRDefault="001B1922" w:rsidP="001B1922">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-1248,74</w:t>
            </w:r>
          </w:p>
        </w:tc>
      </w:tr>
      <w:tr w:rsidR="00F16A7F" w:rsidRPr="00F16A7F" w14:paraId="24B68B51" w14:textId="77777777" w:rsidTr="00F16A7F">
        <w:trPr>
          <w:trHeight w:val="118"/>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1D642DD5" w14:textId="77777777" w:rsidR="001B1922" w:rsidRPr="00F16A7F" w:rsidRDefault="001B1922" w:rsidP="001B1922">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w:t>
            </w:r>
          </w:p>
        </w:tc>
        <w:tc>
          <w:tcPr>
            <w:tcW w:w="2689" w:type="dxa"/>
            <w:tcBorders>
              <w:top w:val="nil"/>
              <w:left w:val="nil"/>
              <w:bottom w:val="single" w:sz="8" w:space="0" w:color="auto"/>
              <w:right w:val="single" w:sz="8" w:space="0" w:color="auto"/>
            </w:tcBorders>
            <w:shd w:val="clear" w:color="auto" w:fill="auto"/>
            <w:vAlign w:val="bottom"/>
            <w:hideMark/>
          </w:tcPr>
          <w:p w14:paraId="273EFFA6" w14:textId="77777777" w:rsidR="001B1922" w:rsidRPr="00F16A7F" w:rsidRDefault="001B1922" w:rsidP="001B1922">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Многолетние травы 1 </w:t>
            </w:r>
            <w:proofErr w:type="spellStart"/>
            <w:r w:rsidRPr="00F16A7F">
              <w:rPr>
                <w:rFonts w:ascii="Times New Roman" w:eastAsia="Times New Roman" w:hAnsi="Times New Roman" w:cs="Times New Roman"/>
                <w:color w:val="000000"/>
                <w:sz w:val="20"/>
                <w:szCs w:val="20"/>
                <w:lang w:eastAsia="ru-RU"/>
              </w:rPr>
              <w:t>г.п</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36E250C8"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15,00</w:t>
            </w:r>
          </w:p>
        </w:tc>
        <w:tc>
          <w:tcPr>
            <w:tcW w:w="834" w:type="dxa"/>
            <w:tcBorders>
              <w:top w:val="nil"/>
              <w:left w:val="nil"/>
              <w:bottom w:val="single" w:sz="8" w:space="0" w:color="auto"/>
              <w:right w:val="single" w:sz="8" w:space="0" w:color="auto"/>
            </w:tcBorders>
            <w:shd w:val="clear" w:color="auto" w:fill="auto"/>
            <w:vAlign w:val="bottom"/>
            <w:hideMark/>
          </w:tcPr>
          <w:p w14:paraId="2341DB74"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308CBFF7"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22AD43DE"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6C116D05"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73903CB1"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7F755772"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53A8A813"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0844BDE4"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50359743"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32F8D176"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-294,51</w:t>
            </w:r>
          </w:p>
        </w:tc>
        <w:tc>
          <w:tcPr>
            <w:tcW w:w="1313" w:type="dxa"/>
            <w:tcBorders>
              <w:top w:val="nil"/>
              <w:left w:val="nil"/>
              <w:bottom w:val="single" w:sz="8" w:space="0" w:color="auto"/>
              <w:right w:val="single" w:sz="8" w:space="0" w:color="auto"/>
            </w:tcBorders>
            <w:shd w:val="clear" w:color="auto" w:fill="auto"/>
            <w:vAlign w:val="bottom"/>
            <w:hideMark/>
          </w:tcPr>
          <w:p w14:paraId="0E8879D5" w14:textId="77777777" w:rsidR="001B1922" w:rsidRPr="00F16A7F" w:rsidRDefault="001B1922" w:rsidP="001B1922">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24C12400" w14:textId="77777777" w:rsidTr="00F16A7F">
        <w:trPr>
          <w:trHeight w:val="149"/>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0A0B58FA" w14:textId="77777777" w:rsidR="001B1922" w:rsidRPr="00F16A7F" w:rsidRDefault="001B1922" w:rsidP="001B1922">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w:t>
            </w:r>
          </w:p>
        </w:tc>
        <w:tc>
          <w:tcPr>
            <w:tcW w:w="2689" w:type="dxa"/>
            <w:tcBorders>
              <w:top w:val="nil"/>
              <w:left w:val="nil"/>
              <w:bottom w:val="single" w:sz="8" w:space="0" w:color="auto"/>
              <w:right w:val="single" w:sz="8" w:space="0" w:color="auto"/>
            </w:tcBorders>
            <w:shd w:val="clear" w:color="auto" w:fill="auto"/>
            <w:vAlign w:val="bottom"/>
            <w:hideMark/>
          </w:tcPr>
          <w:p w14:paraId="70612B49" w14:textId="77777777" w:rsidR="001B1922" w:rsidRPr="00F16A7F" w:rsidRDefault="001B1922" w:rsidP="001B1922">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Многолетние травы 2 </w:t>
            </w:r>
            <w:proofErr w:type="spellStart"/>
            <w:r w:rsidRPr="00F16A7F">
              <w:rPr>
                <w:rFonts w:ascii="Times New Roman" w:eastAsia="Times New Roman" w:hAnsi="Times New Roman" w:cs="Times New Roman"/>
                <w:color w:val="000000"/>
                <w:sz w:val="20"/>
                <w:szCs w:val="20"/>
                <w:lang w:eastAsia="ru-RU"/>
              </w:rPr>
              <w:t>г.п</w:t>
            </w:r>
            <w:proofErr w:type="spellEnd"/>
            <w:r w:rsidRPr="00F16A7F">
              <w:rPr>
                <w:rFonts w:ascii="Times New Roman" w:eastAsia="Times New Roman" w:hAnsi="Times New Roman" w:cs="Times New Roman"/>
                <w:color w:val="000000"/>
                <w:sz w:val="20"/>
                <w:szCs w:val="20"/>
                <w:lang w:eastAsia="ru-RU"/>
              </w:rPr>
              <w:t xml:space="preserve"> </w:t>
            </w:r>
          </w:p>
        </w:tc>
        <w:tc>
          <w:tcPr>
            <w:tcW w:w="699" w:type="dxa"/>
            <w:tcBorders>
              <w:top w:val="nil"/>
              <w:left w:val="nil"/>
              <w:bottom w:val="single" w:sz="8" w:space="0" w:color="auto"/>
              <w:right w:val="single" w:sz="8" w:space="0" w:color="auto"/>
            </w:tcBorders>
            <w:shd w:val="clear" w:color="auto" w:fill="auto"/>
            <w:vAlign w:val="bottom"/>
            <w:hideMark/>
          </w:tcPr>
          <w:p w14:paraId="5AC67FC3"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15,00</w:t>
            </w:r>
          </w:p>
        </w:tc>
        <w:tc>
          <w:tcPr>
            <w:tcW w:w="834" w:type="dxa"/>
            <w:tcBorders>
              <w:top w:val="nil"/>
              <w:left w:val="nil"/>
              <w:bottom w:val="single" w:sz="8" w:space="0" w:color="auto"/>
              <w:right w:val="single" w:sz="8" w:space="0" w:color="auto"/>
            </w:tcBorders>
            <w:shd w:val="clear" w:color="auto" w:fill="auto"/>
            <w:vAlign w:val="bottom"/>
            <w:hideMark/>
          </w:tcPr>
          <w:p w14:paraId="0C203994"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4B4D9F28"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7BDFAACD"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4EA8828B"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31A4E2F1"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1DA3063A"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1232AE46"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3D5466AE"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69F40457"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5157635B" w14:textId="77777777" w:rsidR="001B1922" w:rsidRPr="00F16A7F" w:rsidRDefault="001B1922" w:rsidP="001B1922">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-294,51</w:t>
            </w:r>
          </w:p>
        </w:tc>
        <w:tc>
          <w:tcPr>
            <w:tcW w:w="1313" w:type="dxa"/>
            <w:tcBorders>
              <w:top w:val="nil"/>
              <w:left w:val="nil"/>
              <w:bottom w:val="single" w:sz="8" w:space="0" w:color="auto"/>
              <w:right w:val="single" w:sz="8" w:space="0" w:color="auto"/>
            </w:tcBorders>
            <w:shd w:val="clear" w:color="auto" w:fill="auto"/>
            <w:vAlign w:val="bottom"/>
            <w:hideMark/>
          </w:tcPr>
          <w:p w14:paraId="208B8D86" w14:textId="77777777" w:rsidR="001B1922" w:rsidRPr="00F16A7F" w:rsidRDefault="001B1922" w:rsidP="001B1922">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57F7C157" w14:textId="77777777" w:rsidTr="00F16A7F">
        <w:trPr>
          <w:trHeight w:val="172"/>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208ED112"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w:t>
            </w:r>
          </w:p>
        </w:tc>
        <w:tc>
          <w:tcPr>
            <w:tcW w:w="2689" w:type="dxa"/>
            <w:tcBorders>
              <w:top w:val="nil"/>
              <w:left w:val="nil"/>
              <w:bottom w:val="single" w:sz="8" w:space="0" w:color="auto"/>
              <w:right w:val="single" w:sz="8" w:space="0" w:color="auto"/>
            </w:tcBorders>
            <w:shd w:val="clear" w:color="auto" w:fill="auto"/>
            <w:vAlign w:val="bottom"/>
            <w:hideMark/>
          </w:tcPr>
          <w:p w14:paraId="21F75471"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Озимый тритикале</w:t>
            </w:r>
          </w:p>
        </w:tc>
        <w:tc>
          <w:tcPr>
            <w:tcW w:w="699" w:type="dxa"/>
            <w:tcBorders>
              <w:top w:val="nil"/>
              <w:left w:val="nil"/>
              <w:bottom w:val="single" w:sz="8" w:space="0" w:color="auto"/>
              <w:right w:val="single" w:sz="8" w:space="0" w:color="auto"/>
            </w:tcBorders>
            <w:shd w:val="clear" w:color="auto" w:fill="auto"/>
            <w:vAlign w:val="bottom"/>
            <w:hideMark/>
          </w:tcPr>
          <w:p w14:paraId="286F2FA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15,00</w:t>
            </w:r>
          </w:p>
        </w:tc>
        <w:tc>
          <w:tcPr>
            <w:tcW w:w="834" w:type="dxa"/>
            <w:tcBorders>
              <w:top w:val="nil"/>
              <w:left w:val="nil"/>
              <w:bottom w:val="single" w:sz="8" w:space="0" w:color="auto"/>
              <w:right w:val="single" w:sz="8" w:space="0" w:color="auto"/>
            </w:tcBorders>
            <w:shd w:val="clear" w:color="auto" w:fill="auto"/>
            <w:vAlign w:val="bottom"/>
            <w:hideMark/>
          </w:tcPr>
          <w:p w14:paraId="4C848AF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22,30</w:t>
            </w:r>
          </w:p>
        </w:tc>
        <w:tc>
          <w:tcPr>
            <w:tcW w:w="680" w:type="dxa"/>
            <w:tcBorders>
              <w:top w:val="nil"/>
              <w:left w:val="nil"/>
              <w:bottom w:val="single" w:sz="8" w:space="0" w:color="auto"/>
              <w:right w:val="single" w:sz="8" w:space="0" w:color="auto"/>
            </w:tcBorders>
            <w:shd w:val="clear" w:color="auto" w:fill="auto"/>
            <w:vAlign w:val="bottom"/>
            <w:hideMark/>
          </w:tcPr>
          <w:p w14:paraId="13D2EE8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1E15ACF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66,90</w:t>
            </w:r>
          </w:p>
        </w:tc>
        <w:tc>
          <w:tcPr>
            <w:tcW w:w="856" w:type="dxa"/>
            <w:tcBorders>
              <w:top w:val="nil"/>
              <w:left w:val="nil"/>
              <w:bottom w:val="single" w:sz="8" w:space="0" w:color="auto"/>
              <w:right w:val="single" w:sz="8" w:space="0" w:color="auto"/>
            </w:tcBorders>
            <w:shd w:val="clear" w:color="auto" w:fill="auto"/>
            <w:vAlign w:val="bottom"/>
            <w:hideMark/>
          </w:tcPr>
          <w:p w14:paraId="4099B6E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42,15</w:t>
            </w:r>
          </w:p>
        </w:tc>
        <w:tc>
          <w:tcPr>
            <w:tcW w:w="1607" w:type="dxa"/>
            <w:tcBorders>
              <w:top w:val="nil"/>
              <w:left w:val="nil"/>
              <w:bottom w:val="single" w:sz="8" w:space="0" w:color="auto"/>
              <w:right w:val="single" w:sz="8" w:space="0" w:color="auto"/>
            </w:tcBorders>
            <w:shd w:val="clear" w:color="auto" w:fill="auto"/>
            <w:vAlign w:val="bottom"/>
            <w:hideMark/>
          </w:tcPr>
          <w:p w14:paraId="640BA69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60,69</w:t>
            </w:r>
          </w:p>
        </w:tc>
        <w:tc>
          <w:tcPr>
            <w:tcW w:w="1086" w:type="dxa"/>
            <w:tcBorders>
              <w:top w:val="nil"/>
              <w:left w:val="nil"/>
              <w:bottom w:val="single" w:sz="8" w:space="0" w:color="auto"/>
              <w:right w:val="single" w:sz="8" w:space="0" w:color="auto"/>
            </w:tcBorders>
            <w:shd w:val="clear" w:color="auto" w:fill="auto"/>
            <w:vAlign w:val="bottom"/>
            <w:hideMark/>
          </w:tcPr>
          <w:p w14:paraId="2E020E4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12,14</w:t>
            </w:r>
          </w:p>
        </w:tc>
        <w:tc>
          <w:tcPr>
            <w:tcW w:w="1048" w:type="dxa"/>
            <w:tcBorders>
              <w:top w:val="nil"/>
              <w:left w:val="nil"/>
              <w:bottom w:val="single" w:sz="8" w:space="0" w:color="auto"/>
              <w:right w:val="single" w:sz="8" w:space="0" w:color="auto"/>
            </w:tcBorders>
            <w:shd w:val="clear" w:color="auto" w:fill="auto"/>
            <w:vAlign w:val="bottom"/>
            <w:hideMark/>
          </w:tcPr>
          <w:p w14:paraId="1FEA681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3,35</w:t>
            </w:r>
          </w:p>
        </w:tc>
        <w:tc>
          <w:tcPr>
            <w:tcW w:w="853" w:type="dxa"/>
            <w:tcBorders>
              <w:top w:val="nil"/>
              <w:left w:val="nil"/>
              <w:bottom w:val="single" w:sz="8" w:space="0" w:color="auto"/>
              <w:right w:val="single" w:sz="8" w:space="0" w:color="auto"/>
            </w:tcBorders>
            <w:shd w:val="clear" w:color="auto" w:fill="auto"/>
            <w:vAlign w:val="bottom"/>
            <w:hideMark/>
          </w:tcPr>
          <w:p w14:paraId="7EA86AA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0,17</w:t>
            </w:r>
          </w:p>
        </w:tc>
        <w:tc>
          <w:tcPr>
            <w:tcW w:w="999" w:type="dxa"/>
            <w:tcBorders>
              <w:top w:val="nil"/>
              <w:left w:val="nil"/>
              <w:bottom w:val="single" w:sz="8" w:space="0" w:color="auto"/>
              <w:right w:val="single" w:sz="8" w:space="0" w:color="auto"/>
            </w:tcBorders>
            <w:shd w:val="clear" w:color="auto" w:fill="auto"/>
            <w:vAlign w:val="bottom"/>
            <w:hideMark/>
          </w:tcPr>
          <w:p w14:paraId="1E10BE9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-11,97</w:t>
            </w:r>
          </w:p>
        </w:tc>
        <w:tc>
          <w:tcPr>
            <w:tcW w:w="866" w:type="dxa"/>
            <w:tcBorders>
              <w:top w:val="nil"/>
              <w:left w:val="nil"/>
              <w:bottom w:val="single" w:sz="8" w:space="0" w:color="auto"/>
              <w:right w:val="single" w:sz="8" w:space="0" w:color="auto"/>
            </w:tcBorders>
            <w:shd w:val="clear" w:color="auto" w:fill="auto"/>
            <w:vAlign w:val="bottom"/>
            <w:hideMark/>
          </w:tcPr>
          <w:p w14:paraId="036CA7F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-179,57</w:t>
            </w:r>
          </w:p>
        </w:tc>
        <w:tc>
          <w:tcPr>
            <w:tcW w:w="1313" w:type="dxa"/>
            <w:tcBorders>
              <w:top w:val="nil"/>
              <w:left w:val="nil"/>
              <w:bottom w:val="single" w:sz="8" w:space="0" w:color="auto"/>
              <w:right w:val="single" w:sz="8" w:space="0" w:color="auto"/>
            </w:tcBorders>
            <w:shd w:val="clear" w:color="auto" w:fill="auto"/>
            <w:vAlign w:val="bottom"/>
            <w:hideMark/>
          </w:tcPr>
          <w:p w14:paraId="7A743A91"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364D7020" w14:textId="77777777" w:rsidTr="00F16A7F">
        <w:trPr>
          <w:trHeight w:val="228"/>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56C0F966"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w:t>
            </w:r>
          </w:p>
        </w:tc>
        <w:tc>
          <w:tcPr>
            <w:tcW w:w="2689" w:type="dxa"/>
            <w:tcBorders>
              <w:top w:val="nil"/>
              <w:left w:val="nil"/>
              <w:bottom w:val="single" w:sz="8" w:space="0" w:color="auto"/>
              <w:right w:val="single" w:sz="8" w:space="0" w:color="auto"/>
            </w:tcBorders>
            <w:shd w:val="clear" w:color="auto" w:fill="auto"/>
            <w:vAlign w:val="bottom"/>
            <w:hideMark/>
          </w:tcPr>
          <w:p w14:paraId="442CB33E"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Морковь </w:t>
            </w:r>
          </w:p>
        </w:tc>
        <w:tc>
          <w:tcPr>
            <w:tcW w:w="699" w:type="dxa"/>
            <w:tcBorders>
              <w:top w:val="nil"/>
              <w:left w:val="nil"/>
              <w:bottom w:val="single" w:sz="8" w:space="0" w:color="auto"/>
              <w:right w:val="single" w:sz="8" w:space="0" w:color="auto"/>
            </w:tcBorders>
            <w:shd w:val="clear" w:color="auto" w:fill="auto"/>
            <w:vAlign w:val="bottom"/>
            <w:hideMark/>
          </w:tcPr>
          <w:p w14:paraId="01E52EA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15,00</w:t>
            </w:r>
          </w:p>
        </w:tc>
        <w:tc>
          <w:tcPr>
            <w:tcW w:w="834" w:type="dxa"/>
            <w:tcBorders>
              <w:top w:val="nil"/>
              <w:left w:val="nil"/>
              <w:bottom w:val="single" w:sz="8" w:space="0" w:color="auto"/>
              <w:right w:val="single" w:sz="8" w:space="0" w:color="auto"/>
            </w:tcBorders>
            <w:shd w:val="clear" w:color="auto" w:fill="auto"/>
            <w:vAlign w:val="bottom"/>
            <w:hideMark/>
          </w:tcPr>
          <w:p w14:paraId="503BDAC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250,00</w:t>
            </w:r>
          </w:p>
        </w:tc>
        <w:tc>
          <w:tcPr>
            <w:tcW w:w="680" w:type="dxa"/>
            <w:tcBorders>
              <w:top w:val="nil"/>
              <w:left w:val="nil"/>
              <w:bottom w:val="single" w:sz="8" w:space="0" w:color="auto"/>
              <w:right w:val="single" w:sz="8" w:space="0" w:color="auto"/>
            </w:tcBorders>
            <w:shd w:val="clear" w:color="auto" w:fill="auto"/>
            <w:vAlign w:val="bottom"/>
            <w:hideMark/>
          </w:tcPr>
          <w:p w14:paraId="2344751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0,49</w:t>
            </w:r>
          </w:p>
        </w:tc>
        <w:tc>
          <w:tcPr>
            <w:tcW w:w="766" w:type="dxa"/>
            <w:tcBorders>
              <w:top w:val="nil"/>
              <w:left w:val="nil"/>
              <w:bottom w:val="single" w:sz="8" w:space="0" w:color="auto"/>
              <w:right w:val="single" w:sz="8" w:space="0" w:color="auto"/>
            </w:tcBorders>
            <w:shd w:val="clear" w:color="auto" w:fill="auto"/>
            <w:vAlign w:val="bottom"/>
            <w:hideMark/>
          </w:tcPr>
          <w:p w14:paraId="144C9C5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122,50</w:t>
            </w:r>
          </w:p>
        </w:tc>
        <w:tc>
          <w:tcPr>
            <w:tcW w:w="856" w:type="dxa"/>
            <w:tcBorders>
              <w:top w:val="nil"/>
              <w:left w:val="nil"/>
              <w:bottom w:val="single" w:sz="8" w:space="0" w:color="auto"/>
              <w:right w:val="single" w:sz="8" w:space="0" w:color="auto"/>
            </w:tcBorders>
            <w:shd w:val="clear" w:color="auto" w:fill="auto"/>
            <w:vAlign w:val="bottom"/>
            <w:hideMark/>
          </w:tcPr>
          <w:p w14:paraId="5A169D2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77,18</w:t>
            </w:r>
          </w:p>
        </w:tc>
        <w:tc>
          <w:tcPr>
            <w:tcW w:w="1607" w:type="dxa"/>
            <w:tcBorders>
              <w:top w:val="nil"/>
              <w:left w:val="nil"/>
              <w:bottom w:val="single" w:sz="8" w:space="0" w:color="auto"/>
              <w:right w:val="single" w:sz="8" w:space="0" w:color="auto"/>
            </w:tcBorders>
            <w:shd w:val="clear" w:color="auto" w:fill="auto"/>
            <w:vAlign w:val="bottom"/>
            <w:hideMark/>
          </w:tcPr>
          <w:p w14:paraId="3097E26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148,18</w:t>
            </w:r>
          </w:p>
        </w:tc>
        <w:tc>
          <w:tcPr>
            <w:tcW w:w="1086" w:type="dxa"/>
            <w:tcBorders>
              <w:top w:val="nil"/>
              <w:left w:val="nil"/>
              <w:bottom w:val="single" w:sz="8" w:space="0" w:color="auto"/>
              <w:right w:val="single" w:sz="8" w:space="0" w:color="auto"/>
            </w:tcBorders>
            <w:shd w:val="clear" w:color="auto" w:fill="auto"/>
            <w:vAlign w:val="bottom"/>
            <w:hideMark/>
          </w:tcPr>
          <w:p w14:paraId="4DD6095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29,64</w:t>
            </w:r>
          </w:p>
        </w:tc>
        <w:tc>
          <w:tcPr>
            <w:tcW w:w="1048" w:type="dxa"/>
            <w:tcBorders>
              <w:top w:val="nil"/>
              <w:left w:val="nil"/>
              <w:bottom w:val="single" w:sz="8" w:space="0" w:color="auto"/>
              <w:right w:val="single" w:sz="8" w:space="0" w:color="auto"/>
            </w:tcBorders>
            <w:shd w:val="clear" w:color="auto" w:fill="auto"/>
            <w:vAlign w:val="bottom"/>
            <w:hideMark/>
          </w:tcPr>
          <w:p w14:paraId="27326DE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35,00</w:t>
            </w:r>
          </w:p>
        </w:tc>
        <w:tc>
          <w:tcPr>
            <w:tcW w:w="853" w:type="dxa"/>
            <w:tcBorders>
              <w:top w:val="nil"/>
              <w:left w:val="nil"/>
              <w:bottom w:val="single" w:sz="8" w:space="0" w:color="auto"/>
              <w:right w:val="single" w:sz="8" w:space="0" w:color="auto"/>
            </w:tcBorders>
            <w:shd w:val="clear" w:color="auto" w:fill="auto"/>
            <w:vAlign w:val="bottom"/>
            <w:hideMark/>
          </w:tcPr>
          <w:p w14:paraId="54B03D4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1,75</w:t>
            </w:r>
          </w:p>
        </w:tc>
        <w:tc>
          <w:tcPr>
            <w:tcW w:w="999" w:type="dxa"/>
            <w:tcBorders>
              <w:top w:val="nil"/>
              <w:left w:val="nil"/>
              <w:bottom w:val="single" w:sz="8" w:space="0" w:color="auto"/>
              <w:right w:val="single" w:sz="8" w:space="0" w:color="auto"/>
            </w:tcBorders>
            <w:shd w:val="clear" w:color="auto" w:fill="auto"/>
            <w:vAlign w:val="bottom"/>
            <w:hideMark/>
          </w:tcPr>
          <w:p w14:paraId="082C4D6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-27,89</w:t>
            </w:r>
          </w:p>
        </w:tc>
        <w:tc>
          <w:tcPr>
            <w:tcW w:w="866" w:type="dxa"/>
            <w:tcBorders>
              <w:top w:val="nil"/>
              <w:left w:val="nil"/>
              <w:bottom w:val="single" w:sz="8" w:space="0" w:color="auto"/>
              <w:right w:val="single" w:sz="8" w:space="0" w:color="auto"/>
            </w:tcBorders>
            <w:shd w:val="clear" w:color="auto" w:fill="auto"/>
            <w:vAlign w:val="bottom"/>
            <w:hideMark/>
          </w:tcPr>
          <w:p w14:paraId="26A306A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-418,28</w:t>
            </w:r>
          </w:p>
        </w:tc>
        <w:tc>
          <w:tcPr>
            <w:tcW w:w="1313" w:type="dxa"/>
            <w:tcBorders>
              <w:top w:val="nil"/>
              <w:left w:val="nil"/>
              <w:bottom w:val="single" w:sz="8" w:space="0" w:color="auto"/>
              <w:right w:val="single" w:sz="8" w:space="0" w:color="auto"/>
            </w:tcBorders>
            <w:shd w:val="clear" w:color="auto" w:fill="auto"/>
            <w:vAlign w:val="bottom"/>
            <w:hideMark/>
          </w:tcPr>
          <w:p w14:paraId="5742BCAF"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1B1922" w:rsidRPr="00F16A7F" w14:paraId="6971F6B7" w14:textId="77777777" w:rsidTr="00F16A7F">
        <w:trPr>
          <w:trHeight w:val="60"/>
        </w:trPr>
        <w:tc>
          <w:tcPr>
            <w:tcW w:w="15021" w:type="dxa"/>
            <w:gridSpan w:val="14"/>
            <w:tcBorders>
              <w:top w:val="single" w:sz="8" w:space="0" w:color="auto"/>
              <w:left w:val="single" w:sz="8" w:space="0" w:color="auto"/>
              <w:bottom w:val="single" w:sz="8" w:space="0" w:color="auto"/>
              <w:right w:val="single" w:sz="8" w:space="0" w:color="000000"/>
            </w:tcBorders>
            <w:shd w:val="clear" w:color="auto" w:fill="auto"/>
            <w:vAlign w:val="bottom"/>
            <w:hideMark/>
          </w:tcPr>
          <w:p w14:paraId="53D33A5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Севооборот № 2</w:t>
            </w:r>
          </w:p>
        </w:tc>
      </w:tr>
      <w:tr w:rsidR="00F16A7F" w:rsidRPr="00F16A7F" w14:paraId="6D43C9A0" w14:textId="77777777" w:rsidTr="00F16A7F">
        <w:trPr>
          <w:trHeight w:val="193"/>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5412C5E3"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w:t>
            </w:r>
          </w:p>
        </w:tc>
        <w:tc>
          <w:tcPr>
            <w:tcW w:w="2689" w:type="dxa"/>
            <w:tcBorders>
              <w:top w:val="nil"/>
              <w:left w:val="nil"/>
              <w:bottom w:val="single" w:sz="8" w:space="0" w:color="auto"/>
              <w:right w:val="single" w:sz="8" w:space="0" w:color="auto"/>
            </w:tcBorders>
            <w:shd w:val="clear" w:color="auto" w:fill="auto"/>
            <w:vAlign w:val="bottom"/>
            <w:hideMark/>
          </w:tcPr>
          <w:p w14:paraId="6F3E7585"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Вико-овсяная смесь </w:t>
            </w:r>
          </w:p>
        </w:tc>
        <w:tc>
          <w:tcPr>
            <w:tcW w:w="699" w:type="dxa"/>
            <w:tcBorders>
              <w:top w:val="nil"/>
              <w:left w:val="nil"/>
              <w:bottom w:val="single" w:sz="8" w:space="0" w:color="auto"/>
              <w:right w:val="single" w:sz="8" w:space="0" w:color="auto"/>
            </w:tcBorders>
            <w:shd w:val="clear" w:color="auto" w:fill="auto"/>
            <w:vAlign w:val="bottom"/>
            <w:hideMark/>
          </w:tcPr>
          <w:p w14:paraId="4A2F6A4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60,00</w:t>
            </w:r>
          </w:p>
        </w:tc>
        <w:tc>
          <w:tcPr>
            <w:tcW w:w="834" w:type="dxa"/>
            <w:tcBorders>
              <w:top w:val="nil"/>
              <w:left w:val="nil"/>
              <w:bottom w:val="single" w:sz="8" w:space="0" w:color="auto"/>
              <w:right w:val="single" w:sz="8" w:space="0" w:color="auto"/>
            </w:tcBorders>
            <w:shd w:val="clear" w:color="auto" w:fill="auto"/>
            <w:vAlign w:val="bottom"/>
            <w:hideMark/>
          </w:tcPr>
          <w:p w14:paraId="180CDC1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114,90</w:t>
            </w:r>
          </w:p>
        </w:tc>
        <w:tc>
          <w:tcPr>
            <w:tcW w:w="680" w:type="dxa"/>
            <w:tcBorders>
              <w:top w:val="nil"/>
              <w:left w:val="nil"/>
              <w:bottom w:val="single" w:sz="8" w:space="0" w:color="auto"/>
              <w:right w:val="single" w:sz="8" w:space="0" w:color="auto"/>
            </w:tcBorders>
            <w:shd w:val="clear" w:color="auto" w:fill="auto"/>
            <w:vAlign w:val="bottom"/>
            <w:hideMark/>
          </w:tcPr>
          <w:p w14:paraId="406538D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0,35</w:t>
            </w:r>
          </w:p>
        </w:tc>
        <w:tc>
          <w:tcPr>
            <w:tcW w:w="766" w:type="dxa"/>
            <w:tcBorders>
              <w:top w:val="nil"/>
              <w:left w:val="nil"/>
              <w:bottom w:val="single" w:sz="8" w:space="0" w:color="auto"/>
              <w:right w:val="single" w:sz="8" w:space="0" w:color="auto"/>
            </w:tcBorders>
            <w:shd w:val="clear" w:color="auto" w:fill="auto"/>
            <w:vAlign w:val="bottom"/>
            <w:hideMark/>
          </w:tcPr>
          <w:p w14:paraId="0641CCE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40,22</w:t>
            </w:r>
          </w:p>
        </w:tc>
        <w:tc>
          <w:tcPr>
            <w:tcW w:w="856" w:type="dxa"/>
            <w:tcBorders>
              <w:top w:val="nil"/>
              <w:left w:val="nil"/>
              <w:bottom w:val="single" w:sz="8" w:space="0" w:color="auto"/>
              <w:right w:val="single" w:sz="8" w:space="0" w:color="auto"/>
            </w:tcBorders>
            <w:shd w:val="clear" w:color="auto" w:fill="auto"/>
            <w:vAlign w:val="bottom"/>
            <w:hideMark/>
          </w:tcPr>
          <w:p w14:paraId="255E49A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25,34</w:t>
            </w:r>
          </w:p>
        </w:tc>
        <w:tc>
          <w:tcPr>
            <w:tcW w:w="1607" w:type="dxa"/>
            <w:tcBorders>
              <w:top w:val="nil"/>
              <w:left w:val="nil"/>
              <w:bottom w:val="single" w:sz="8" w:space="0" w:color="auto"/>
              <w:right w:val="single" w:sz="8" w:space="0" w:color="auto"/>
            </w:tcBorders>
            <w:shd w:val="clear" w:color="auto" w:fill="auto"/>
            <w:vAlign w:val="bottom"/>
            <w:hideMark/>
          </w:tcPr>
          <w:p w14:paraId="2D3C6B0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36,48</w:t>
            </w:r>
          </w:p>
        </w:tc>
        <w:tc>
          <w:tcPr>
            <w:tcW w:w="1086" w:type="dxa"/>
            <w:tcBorders>
              <w:top w:val="nil"/>
              <w:left w:val="nil"/>
              <w:bottom w:val="single" w:sz="8" w:space="0" w:color="auto"/>
              <w:right w:val="single" w:sz="8" w:space="0" w:color="auto"/>
            </w:tcBorders>
            <w:shd w:val="clear" w:color="auto" w:fill="auto"/>
            <w:vAlign w:val="bottom"/>
            <w:hideMark/>
          </w:tcPr>
          <w:p w14:paraId="01E3B45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7,30</w:t>
            </w:r>
          </w:p>
        </w:tc>
        <w:tc>
          <w:tcPr>
            <w:tcW w:w="1048" w:type="dxa"/>
            <w:tcBorders>
              <w:top w:val="nil"/>
              <w:left w:val="nil"/>
              <w:bottom w:val="single" w:sz="8" w:space="0" w:color="auto"/>
              <w:right w:val="single" w:sz="8" w:space="0" w:color="auto"/>
            </w:tcBorders>
            <w:shd w:val="clear" w:color="auto" w:fill="auto"/>
            <w:vAlign w:val="bottom"/>
            <w:hideMark/>
          </w:tcPr>
          <w:p w14:paraId="1789D5D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26,43</w:t>
            </w:r>
          </w:p>
        </w:tc>
        <w:tc>
          <w:tcPr>
            <w:tcW w:w="853" w:type="dxa"/>
            <w:tcBorders>
              <w:top w:val="nil"/>
              <w:left w:val="nil"/>
              <w:bottom w:val="single" w:sz="8" w:space="0" w:color="auto"/>
              <w:right w:val="single" w:sz="8" w:space="0" w:color="auto"/>
            </w:tcBorders>
            <w:shd w:val="clear" w:color="auto" w:fill="auto"/>
            <w:vAlign w:val="bottom"/>
            <w:hideMark/>
          </w:tcPr>
          <w:p w14:paraId="1DDDF62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3,17</w:t>
            </w:r>
          </w:p>
        </w:tc>
        <w:tc>
          <w:tcPr>
            <w:tcW w:w="999" w:type="dxa"/>
            <w:tcBorders>
              <w:top w:val="nil"/>
              <w:left w:val="nil"/>
              <w:bottom w:val="single" w:sz="8" w:space="0" w:color="auto"/>
              <w:right w:val="single" w:sz="8" w:space="0" w:color="auto"/>
            </w:tcBorders>
            <w:shd w:val="clear" w:color="auto" w:fill="auto"/>
            <w:vAlign w:val="bottom"/>
            <w:hideMark/>
          </w:tcPr>
          <w:p w14:paraId="6738D42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-4,13</w:t>
            </w:r>
          </w:p>
        </w:tc>
        <w:tc>
          <w:tcPr>
            <w:tcW w:w="866" w:type="dxa"/>
            <w:tcBorders>
              <w:top w:val="nil"/>
              <w:left w:val="nil"/>
              <w:bottom w:val="single" w:sz="8" w:space="0" w:color="auto"/>
              <w:right w:val="single" w:sz="8" w:space="0" w:color="auto"/>
            </w:tcBorders>
            <w:shd w:val="clear" w:color="auto" w:fill="auto"/>
            <w:vAlign w:val="bottom"/>
            <w:hideMark/>
          </w:tcPr>
          <w:p w14:paraId="0A2F35B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-247,52</w:t>
            </w:r>
          </w:p>
        </w:tc>
        <w:tc>
          <w:tcPr>
            <w:tcW w:w="1313" w:type="dxa"/>
            <w:tcBorders>
              <w:top w:val="nil"/>
              <w:left w:val="nil"/>
              <w:bottom w:val="single" w:sz="8" w:space="0" w:color="auto"/>
              <w:right w:val="single" w:sz="8" w:space="0" w:color="auto"/>
            </w:tcBorders>
            <w:shd w:val="clear" w:color="auto" w:fill="auto"/>
            <w:vAlign w:val="bottom"/>
            <w:hideMark/>
          </w:tcPr>
          <w:p w14:paraId="502D19CE"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-4701,67</w:t>
            </w:r>
          </w:p>
        </w:tc>
      </w:tr>
      <w:tr w:rsidR="00F16A7F" w:rsidRPr="00F16A7F" w14:paraId="6678A07B" w14:textId="77777777" w:rsidTr="00F16A7F">
        <w:trPr>
          <w:trHeight w:val="212"/>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5C9AFE80"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w:t>
            </w:r>
          </w:p>
        </w:tc>
        <w:tc>
          <w:tcPr>
            <w:tcW w:w="2689" w:type="dxa"/>
            <w:tcBorders>
              <w:top w:val="nil"/>
              <w:left w:val="nil"/>
              <w:bottom w:val="single" w:sz="8" w:space="0" w:color="auto"/>
              <w:right w:val="single" w:sz="8" w:space="0" w:color="auto"/>
            </w:tcBorders>
            <w:shd w:val="clear" w:color="auto" w:fill="auto"/>
            <w:vAlign w:val="bottom"/>
            <w:hideMark/>
          </w:tcPr>
          <w:p w14:paraId="41226C9C"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Озимый тритикале</w:t>
            </w:r>
          </w:p>
        </w:tc>
        <w:tc>
          <w:tcPr>
            <w:tcW w:w="699" w:type="dxa"/>
            <w:tcBorders>
              <w:top w:val="nil"/>
              <w:left w:val="nil"/>
              <w:bottom w:val="single" w:sz="8" w:space="0" w:color="auto"/>
              <w:right w:val="single" w:sz="8" w:space="0" w:color="auto"/>
            </w:tcBorders>
            <w:shd w:val="clear" w:color="auto" w:fill="auto"/>
            <w:vAlign w:val="bottom"/>
            <w:hideMark/>
          </w:tcPr>
          <w:p w14:paraId="60AD7D0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60,00</w:t>
            </w:r>
          </w:p>
        </w:tc>
        <w:tc>
          <w:tcPr>
            <w:tcW w:w="834" w:type="dxa"/>
            <w:tcBorders>
              <w:top w:val="nil"/>
              <w:left w:val="nil"/>
              <w:bottom w:val="single" w:sz="8" w:space="0" w:color="auto"/>
              <w:right w:val="single" w:sz="8" w:space="0" w:color="auto"/>
            </w:tcBorders>
            <w:shd w:val="clear" w:color="auto" w:fill="auto"/>
            <w:vAlign w:val="bottom"/>
            <w:hideMark/>
          </w:tcPr>
          <w:p w14:paraId="7AA2660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22,30</w:t>
            </w:r>
          </w:p>
        </w:tc>
        <w:tc>
          <w:tcPr>
            <w:tcW w:w="680" w:type="dxa"/>
            <w:tcBorders>
              <w:top w:val="nil"/>
              <w:left w:val="nil"/>
              <w:bottom w:val="single" w:sz="8" w:space="0" w:color="auto"/>
              <w:right w:val="single" w:sz="8" w:space="0" w:color="auto"/>
            </w:tcBorders>
            <w:shd w:val="clear" w:color="auto" w:fill="auto"/>
            <w:vAlign w:val="bottom"/>
            <w:hideMark/>
          </w:tcPr>
          <w:p w14:paraId="43304D3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2F0F25C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66,90</w:t>
            </w:r>
          </w:p>
        </w:tc>
        <w:tc>
          <w:tcPr>
            <w:tcW w:w="856" w:type="dxa"/>
            <w:tcBorders>
              <w:top w:val="nil"/>
              <w:left w:val="nil"/>
              <w:bottom w:val="single" w:sz="8" w:space="0" w:color="auto"/>
              <w:right w:val="single" w:sz="8" w:space="0" w:color="auto"/>
            </w:tcBorders>
            <w:shd w:val="clear" w:color="auto" w:fill="auto"/>
            <w:vAlign w:val="bottom"/>
            <w:hideMark/>
          </w:tcPr>
          <w:p w14:paraId="7329F5B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42,15</w:t>
            </w:r>
          </w:p>
        </w:tc>
        <w:tc>
          <w:tcPr>
            <w:tcW w:w="1607" w:type="dxa"/>
            <w:tcBorders>
              <w:top w:val="nil"/>
              <w:left w:val="nil"/>
              <w:bottom w:val="single" w:sz="8" w:space="0" w:color="auto"/>
              <w:right w:val="single" w:sz="8" w:space="0" w:color="auto"/>
            </w:tcBorders>
            <w:shd w:val="clear" w:color="auto" w:fill="auto"/>
            <w:vAlign w:val="bottom"/>
            <w:hideMark/>
          </w:tcPr>
          <w:p w14:paraId="2BC59D2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60,69</w:t>
            </w:r>
          </w:p>
        </w:tc>
        <w:tc>
          <w:tcPr>
            <w:tcW w:w="1086" w:type="dxa"/>
            <w:tcBorders>
              <w:top w:val="nil"/>
              <w:left w:val="nil"/>
              <w:bottom w:val="single" w:sz="8" w:space="0" w:color="auto"/>
              <w:right w:val="single" w:sz="8" w:space="0" w:color="auto"/>
            </w:tcBorders>
            <w:shd w:val="clear" w:color="auto" w:fill="auto"/>
            <w:vAlign w:val="bottom"/>
            <w:hideMark/>
          </w:tcPr>
          <w:p w14:paraId="572A588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12,14</w:t>
            </w:r>
          </w:p>
        </w:tc>
        <w:tc>
          <w:tcPr>
            <w:tcW w:w="1048" w:type="dxa"/>
            <w:tcBorders>
              <w:top w:val="nil"/>
              <w:left w:val="nil"/>
              <w:bottom w:val="single" w:sz="8" w:space="0" w:color="auto"/>
              <w:right w:val="single" w:sz="8" w:space="0" w:color="auto"/>
            </w:tcBorders>
            <w:shd w:val="clear" w:color="auto" w:fill="auto"/>
            <w:vAlign w:val="bottom"/>
            <w:hideMark/>
          </w:tcPr>
          <w:p w14:paraId="0E93F75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31,22</w:t>
            </w:r>
          </w:p>
        </w:tc>
        <w:tc>
          <w:tcPr>
            <w:tcW w:w="853" w:type="dxa"/>
            <w:tcBorders>
              <w:top w:val="nil"/>
              <w:left w:val="nil"/>
              <w:bottom w:val="single" w:sz="8" w:space="0" w:color="auto"/>
              <w:right w:val="single" w:sz="8" w:space="0" w:color="auto"/>
            </w:tcBorders>
            <w:shd w:val="clear" w:color="auto" w:fill="auto"/>
            <w:vAlign w:val="bottom"/>
            <w:hideMark/>
          </w:tcPr>
          <w:p w14:paraId="5D84571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7,81</w:t>
            </w:r>
          </w:p>
        </w:tc>
        <w:tc>
          <w:tcPr>
            <w:tcW w:w="999" w:type="dxa"/>
            <w:tcBorders>
              <w:top w:val="nil"/>
              <w:left w:val="nil"/>
              <w:bottom w:val="single" w:sz="8" w:space="0" w:color="auto"/>
              <w:right w:val="single" w:sz="8" w:space="0" w:color="auto"/>
            </w:tcBorders>
            <w:shd w:val="clear" w:color="auto" w:fill="auto"/>
            <w:vAlign w:val="bottom"/>
            <w:hideMark/>
          </w:tcPr>
          <w:p w14:paraId="390EC83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-4,33</w:t>
            </w:r>
          </w:p>
        </w:tc>
        <w:tc>
          <w:tcPr>
            <w:tcW w:w="866" w:type="dxa"/>
            <w:tcBorders>
              <w:top w:val="nil"/>
              <w:left w:val="nil"/>
              <w:bottom w:val="single" w:sz="8" w:space="0" w:color="auto"/>
              <w:right w:val="single" w:sz="8" w:space="0" w:color="auto"/>
            </w:tcBorders>
            <w:shd w:val="clear" w:color="auto" w:fill="auto"/>
            <w:vAlign w:val="bottom"/>
            <w:hideMark/>
          </w:tcPr>
          <w:p w14:paraId="0723567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-260,00</w:t>
            </w:r>
          </w:p>
        </w:tc>
        <w:tc>
          <w:tcPr>
            <w:tcW w:w="1313" w:type="dxa"/>
            <w:tcBorders>
              <w:top w:val="nil"/>
              <w:left w:val="nil"/>
              <w:bottom w:val="single" w:sz="8" w:space="0" w:color="auto"/>
              <w:right w:val="single" w:sz="8" w:space="0" w:color="auto"/>
            </w:tcBorders>
            <w:shd w:val="clear" w:color="auto" w:fill="auto"/>
            <w:vAlign w:val="bottom"/>
            <w:hideMark/>
          </w:tcPr>
          <w:p w14:paraId="71B922CA"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47E4A05F" w14:textId="77777777" w:rsidTr="00F16A7F">
        <w:trPr>
          <w:trHeight w:val="116"/>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3CB18DB0"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w:t>
            </w:r>
          </w:p>
        </w:tc>
        <w:tc>
          <w:tcPr>
            <w:tcW w:w="2689" w:type="dxa"/>
            <w:tcBorders>
              <w:top w:val="nil"/>
              <w:left w:val="nil"/>
              <w:bottom w:val="single" w:sz="8" w:space="0" w:color="auto"/>
              <w:right w:val="single" w:sz="8" w:space="0" w:color="auto"/>
            </w:tcBorders>
            <w:shd w:val="clear" w:color="auto" w:fill="auto"/>
            <w:vAlign w:val="bottom"/>
            <w:hideMark/>
          </w:tcPr>
          <w:p w14:paraId="02956E36"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proofErr w:type="spellStart"/>
            <w:r w:rsidRPr="00F16A7F">
              <w:rPr>
                <w:rFonts w:ascii="Times New Roman" w:eastAsia="Times New Roman" w:hAnsi="Times New Roman" w:cs="Times New Roman"/>
                <w:color w:val="000000"/>
                <w:sz w:val="20"/>
                <w:szCs w:val="20"/>
                <w:lang w:eastAsia="ru-RU"/>
              </w:rPr>
              <w:t>Ячмень+мн.тр</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39B1B5D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60,00</w:t>
            </w:r>
          </w:p>
        </w:tc>
        <w:tc>
          <w:tcPr>
            <w:tcW w:w="834" w:type="dxa"/>
            <w:tcBorders>
              <w:top w:val="nil"/>
              <w:left w:val="nil"/>
              <w:bottom w:val="single" w:sz="8" w:space="0" w:color="auto"/>
              <w:right w:val="single" w:sz="8" w:space="0" w:color="auto"/>
            </w:tcBorders>
            <w:shd w:val="clear" w:color="auto" w:fill="auto"/>
            <w:vAlign w:val="bottom"/>
            <w:hideMark/>
          </w:tcPr>
          <w:p w14:paraId="719A5AC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41,20</w:t>
            </w:r>
          </w:p>
        </w:tc>
        <w:tc>
          <w:tcPr>
            <w:tcW w:w="680" w:type="dxa"/>
            <w:tcBorders>
              <w:top w:val="nil"/>
              <w:left w:val="nil"/>
              <w:bottom w:val="single" w:sz="8" w:space="0" w:color="auto"/>
              <w:right w:val="single" w:sz="8" w:space="0" w:color="auto"/>
            </w:tcBorders>
            <w:shd w:val="clear" w:color="auto" w:fill="auto"/>
            <w:vAlign w:val="bottom"/>
            <w:hideMark/>
          </w:tcPr>
          <w:p w14:paraId="4999EC1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2,70</w:t>
            </w:r>
          </w:p>
        </w:tc>
        <w:tc>
          <w:tcPr>
            <w:tcW w:w="766" w:type="dxa"/>
            <w:tcBorders>
              <w:top w:val="nil"/>
              <w:left w:val="nil"/>
              <w:bottom w:val="single" w:sz="8" w:space="0" w:color="auto"/>
              <w:right w:val="single" w:sz="8" w:space="0" w:color="auto"/>
            </w:tcBorders>
            <w:shd w:val="clear" w:color="auto" w:fill="auto"/>
            <w:vAlign w:val="bottom"/>
            <w:hideMark/>
          </w:tcPr>
          <w:p w14:paraId="31043B1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111,24</w:t>
            </w:r>
          </w:p>
        </w:tc>
        <w:tc>
          <w:tcPr>
            <w:tcW w:w="856" w:type="dxa"/>
            <w:tcBorders>
              <w:top w:val="nil"/>
              <w:left w:val="nil"/>
              <w:bottom w:val="single" w:sz="8" w:space="0" w:color="auto"/>
              <w:right w:val="single" w:sz="8" w:space="0" w:color="auto"/>
            </w:tcBorders>
            <w:shd w:val="clear" w:color="auto" w:fill="auto"/>
            <w:vAlign w:val="bottom"/>
            <w:hideMark/>
          </w:tcPr>
          <w:p w14:paraId="0A5C261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70,08</w:t>
            </w:r>
          </w:p>
        </w:tc>
        <w:tc>
          <w:tcPr>
            <w:tcW w:w="1607" w:type="dxa"/>
            <w:tcBorders>
              <w:top w:val="nil"/>
              <w:left w:val="nil"/>
              <w:bottom w:val="single" w:sz="8" w:space="0" w:color="auto"/>
              <w:right w:val="single" w:sz="8" w:space="0" w:color="auto"/>
            </w:tcBorders>
            <w:shd w:val="clear" w:color="auto" w:fill="auto"/>
            <w:vAlign w:val="bottom"/>
            <w:hideMark/>
          </w:tcPr>
          <w:p w14:paraId="0C2F264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100,92</w:t>
            </w:r>
          </w:p>
        </w:tc>
        <w:tc>
          <w:tcPr>
            <w:tcW w:w="1086" w:type="dxa"/>
            <w:tcBorders>
              <w:top w:val="nil"/>
              <w:left w:val="nil"/>
              <w:bottom w:val="single" w:sz="8" w:space="0" w:color="auto"/>
              <w:right w:val="single" w:sz="8" w:space="0" w:color="auto"/>
            </w:tcBorders>
            <w:shd w:val="clear" w:color="auto" w:fill="auto"/>
            <w:vAlign w:val="bottom"/>
            <w:hideMark/>
          </w:tcPr>
          <w:p w14:paraId="07DCB31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20,18</w:t>
            </w:r>
          </w:p>
        </w:tc>
        <w:tc>
          <w:tcPr>
            <w:tcW w:w="1048" w:type="dxa"/>
            <w:tcBorders>
              <w:top w:val="nil"/>
              <w:left w:val="nil"/>
              <w:bottom w:val="single" w:sz="8" w:space="0" w:color="auto"/>
              <w:right w:val="single" w:sz="8" w:space="0" w:color="auto"/>
            </w:tcBorders>
            <w:shd w:val="clear" w:color="auto" w:fill="auto"/>
            <w:vAlign w:val="bottom"/>
            <w:hideMark/>
          </w:tcPr>
          <w:p w14:paraId="38D004E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37,08</w:t>
            </w:r>
          </w:p>
        </w:tc>
        <w:tc>
          <w:tcPr>
            <w:tcW w:w="853" w:type="dxa"/>
            <w:tcBorders>
              <w:top w:val="nil"/>
              <w:left w:val="nil"/>
              <w:bottom w:val="single" w:sz="8" w:space="0" w:color="auto"/>
              <w:right w:val="single" w:sz="8" w:space="0" w:color="auto"/>
            </w:tcBorders>
            <w:shd w:val="clear" w:color="auto" w:fill="auto"/>
            <w:vAlign w:val="bottom"/>
            <w:hideMark/>
          </w:tcPr>
          <w:p w14:paraId="1F59C41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9,27</w:t>
            </w:r>
          </w:p>
        </w:tc>
        <w:tc>
          <w:tcPr>
            <w:tcW w:w="999" w:type="dxa"/>
            <w:tcBorders>
              <w:top w:val="nil"/>
              <w:left w:val="nil"/>
              <w:bottom w:val="single" w:sz="8" w:space="0" w:color="auto"/>
              <w:right w:val="single" w:sz="8" w:space="0" w:color="auto"/>
            </w:tcBorders>
            <w:shd w:val="clear" w:color="auto" w:fill="auto"/>
            <w:vAlign w:val="bottom"/>
            <w:hideMark/>
          </w:tcPr>
          <w:p w14:paraId="51C3EDC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-10,91</w:t>
            </w:r>
          </w:p>
        </w:tc>
        <w:tc>
          <w:tcPr>
            <w:tcW w:w="866" w:type="dxa"/>
            <w:tcBorders>
              <w:top w:val="nil"/>
              <w:left w:val="nil"/>
              <w:bottom w:val="single" w:sz="8" w:space="0" w:color="auto"/>
              <w:right w:val="single" w:sz="8" w:space="0" w:color="auto"/>
            </w:tcBorders>
            <w:shd w:val="clear" w:color="auto" w:fill="auto"/>
            <w:vAlign w:val="bottom"/>
            <w:hideMark/>
          </w:tcPr>
          <w:p w14:paraId="64860C8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-654,80</w:t>
            </w:r>
          </w:p>
        </w:tc>
        <w:tc>
          <w:tcPr>
            <w:tcW w:w="1313" w:type="dxa"/>
            <w:tcBorders>
              <w:top w:val="nil"/>
              <w:left w:val="nil"/>
              <w:bottom w:val="single" w:sz="8" w:space="0" w:color="auto"/>
              <w:right w:val="single" w:sz="8" w:space="0" w:color="auto"/>
            </w:tcBorders>
            <w:shd w:val="clear" w:color="auto" w:fill="auto"/>
            <w:vAlign w:val="bottom"/>
            <w:hideMark/>
          </w:tcPr>
          <w:p w14:paraId="059BDFC8"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4C30708C" w14:textId="77777777" w:rsidTr="00F16A7F">
        <w:trPr>
          <w:trHeight w:val="147"/>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28E93681"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w:t>
            </w:r>
          </w:p>
        </w:tc>
        <w:tc>
          <w:tcPr>
            <w:tcW w:w="2689" w:type="dxa"/>
            <w:tcBorders>
              <w:top w:val="nil"/>
              <w:left w:val="nil"/>
              <w:bottom w:val="single" w:sz="8" w:space="0" w:color="auto"/>
              <w:right w:val="single" w:sz="8" w:space="0" w:color="auto"/>
            </w:tcBorders>
            <w:shd w:val="clear" w:color="auto" w:fill="auto"/>
            <w:vAlign w:val="bottom"/>
            <w:hideMark/>
          </w:tcPr>
          <w:p w14:paraId="15DCAC1D"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Многолетние травы 1 </w:t>
            </w:r>
            <w:proofErr w:type="spellStart"/>
            <w:r w:rsidRPr="00F16A7F">
              <w:rPr>
                <w:rFonts w:ascii="Times New Roman" w:eastAsia="Times New Roman" w:hAnsi="Times New Roman" w:cs="Times New Roman"/>
                <w:color w:val="000000"/>
                <w:sz w:val="20"/>
                <w:szCs w:val="20"/>
                <w:lang w:eastAsia="ru-RU"/>
              </w:rPr>
              <w:t>г.п</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4DC37F5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60,00</w:t>
            </w:r>
          </w:p>
        </w:tc>
        <w:tc>
          <w:tcPr>
            <w:tcW w:w="834" w:type="dxa"/>
            <w:tcBorders>
              <w:top w:val="nil"/>
              <w:left w:val="nil"/>
              <w:bottom w:val="single" w:sz="8" w:space="0" w:color="auto"/>
              <w:right w:val="single" w:sz="8" w:space="0" w:color="auto"/>
            </w:tcBorders>
            <w:shd w:val="clear" w:color="auto" w:fill="auto"/>
            <w:vAlign w:val="bottom"/>
            <w:hideMark/>
          </w:tcPr>
          <w:p w14:paraId="5FF83BC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511992E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5D25E42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11ADF75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59F6C2A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6A95AE9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0B58E79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6CB8B5C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0521DEF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7F74988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-1178,02</w:t>
            </w:r>
          </w:p>
        </w:tc>
        <w:tc>
          <w:tcPr>
            <w:tcW w:w="1313" w:type="dxa"/>
            <w:tcBorders>
              <w:top w:val="nil"/>
              <w:left w:val="nil"/>
              <w:bottom w:val="single" w:sz="8" w:space="0" w:color="auto"/>
              <w:right w:val="single" w:sz="8" w:space="0" w:color="auto"/>
            </w:tcBorders>
            <w:shd w:val="clear" w:color="auto" w:fill="auto"/>
            <w:vAlign w:val="bottom"/>
            <w:hideMark/>
          </w:tcPr>
          <w:p w14:paraId="370B6BB9"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56AF92B1" w14:textId="77777777" w:rsidTr="00F16A7F">
        <w:trPr>
          <w:trHeight w:val="239"/>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795A8A9D"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w:t>
            </w:r>
          </w:p>
        </w:tc>
        <w:tc>
          <w:tcPr>
            <w:tcW w:w="2689" w:type="dxa"/>
            <w:tcBorders>
              <w:top w:val="nil"/>
              <w:left w:val="nil"/>
              <w:bottom w:val="single" w:sz="8" w:space="0" w:color="auto"/>
              <w:right w:val="single" w:sz="8" w:space="0" w:color="auto"/>
            </w:tcBorders>
            <w:shd w:val="clear" w:color="auto" w:fill="auto"/>
            <w:vAlign w:val="bottom"/>
            <w:hideMark/>
          </w:tcPr>
          <w:p w14:paraId="2184AE7C"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Многолетние травы 2 </w:t>
            </w:r>
            <w:proofErr w:type="spellStart"/>
            <w:r w:rsidRPr="00F16A7F">
              <w:rPr>
                <w:rFonts w:ascii="Times New Roman" w:eastAsia="Times New Roman" w:hAnsi="Times New Roman" w:cs="Times New Roman"/>
                <w:color w:val="000000"/>
                <w:sz w:val="20"/>
                <w:szCs w:val="20"/>
                <w:lang w:eastAsia="ru-RU"/>
              </w:rPr>
              <w:t>г.п</w:t>
            </w:r>
            <w:proofErr w:type="spellEnd"/>
            <w:r w:rsidRPr="00F16A7F">
              <w:rPr>
                <w:rFonts w:ascii="Times New Roman" w:eastAsia="Times New Roman" w:hAnsi="Times New Roman" w:cs="Times New Roman"/>
                <w:color w:val="000000"/>
                <w:sz w:val="20"/>
                <w:szCs w:val="20"/>
                <w:lang w:eastAsia="ru-RU"/>
              </w:rPr>
              <w:t xml:space="preserve"> </w:t>
            </w:r>
          </w:p>
        </w:tc>
        <w:tc>
          <w:tcPr>
            <w:tcW w:w="699" w:type="dxa"/>
            <w:tcBorders>
              <w:top w:val="nil"/>
              <w:left w:val="nil"/>
              <w:bottom w:val="single" w:sz="8" w:space="0" w:color="auto"/>
              <w:right w:val="single" w:sz="8" w:space="0" w:color="auto"/>
            </w:tcBorders>
            <w:shd w:val="clear" w:color="auto" w:fill="auto"/>
            <w:vAlign w:val="bottom"/>
            <w:hideMark/>
          </w:tcPr>
          <w:p w14:paraId="7A2691D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60,00</w:t>
            </w:r>
          </w:p>
        </w:tc>
        <w:tc>
          <w:tcPr>
            <w:tcW w:w="834" w:type="dxa"/>
            <w:tcBorders>
              <w:top w:val="nil"/>
              <w:left w:val="nil"/>
              <w:bottom w:val="single" w:sz="8" w:space="0" w:color="auto"/>
              <w:right w:val="single" w:sz="8" w:space="0" w:color="auto"/>
            </w:tcBorders>
            <w:shd w:val="clear" w:color="auto" w:fill="auto"/>
            <w:vAlign w:val="bottom"/>
            <w:hideMark/>
          </w:tcPr>
          <w:p w14:paraId="34B64AF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506789E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2F21388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2882914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340CECE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6EE9EB2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1EF02E9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7F36FEA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7BD57E8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4862E95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-1178,02</w:t>
            </w:r>
          </w:p>
        </w:tc>
        <w:tc>
          <w:tcPr>
            <w:tcW w:w="1313" w:type="dxa"/>
            <w:tcBorders>
              <w:top w:val="nil"/>
              <w:left w:val="nil"/>
              <w:bottom w:val="single" w:sz="8" w:space="0" w:color="auto"/>
              <w:right w:val="single" w:sz="8" w:space="0" w:color="auto"/>
            </w:tcBorders>
            <w:shd w:val="clear" w:color="auto" w:fill="auto"/>
            <w:vAlign w:val="bottom"/>
            <w:hideMark/>
          </w:tcPr>
          <w:p w14:paraId="159D82CC"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33F42283" w14:textId="77777777" w:rsidTr="00F16A7F">
        <w:trPr>
          <w:trHeight w:val="6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289B6E30"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w:t>
            </w:r>
          </w:p>
        </w:tc>
        <w:tc>
          <w:tcPr>
            <w:tcW w:w="2689" w:type="dxa"/>
            <w:tcBorders>
              <w:top w:val="nil"/>
              <w:left w:val="nil"/>
              <w:bottom w:val="single" w:sz="8" w:space="0" w:color="auto"/>
              <w:right w:val="single" w:sz="8" w:space="0" w:color="auto"/>
            </w:tcBorders>
            <w:shd w:val="clear" w:color="auto" w:fill="auto"/>
            <w:vAlign w:val="bottom"/>
            <w:hideMark/>
          </w:tcPr>
          <w:p w14:paraId="6DDEF1C4"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Лен</w:t>
            </w:r>
          </w:p>
        </w:tc>
        <w:tc>
          <w:tcPr>
            <w:tcW w:w="699" w:type="dxa"/>
            <w:tcBorders>
              <w:top w:val="nil"/>
              <w:left w:val="nil"/>
              <w:bottom w:val="single" w:sz="8" w:space="0" w:color="auto"/>
              <w:right w:val="single" w:sz="8" w:space="0" w:color="auto"/>
            </w:tcBorders>
            <w:shd w:val="clear" w:color="auto" w:fill="auto"/>
            <w:vAlign w:val="bottom"/>
            <w:hideMark/>
          </w:tcPr>
          <w:p w14:paraId="1CEDCD3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60,00</w:t>
            </w:r>
          </w:p>
        </w:tc>
        <w:tc>
          <w:tcPr>
            <w:tcW w:w="834" w:type="dxa"/>
            <w:tcBorders>
              <w:top w:val="nil"/>
              <w:left w:val="nil"/>
              <w:bottom w:val="single" w:sz="8" w:space="0" w:color="auto"/>
              <w:right w:val="single" w:sz="8" w:space="0" w:color="auto"/>
            </w:tcBorders>
            <w:shd w:val="clear" w:color="auto" w:fill="auto"/>
            <w:vAlign w:val="bottom"/>
            <w:hideMark/>
          </w:tcPr>
          <w:p w14:paraId="69E7595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19,60</w:t>
            </w:r>
          </w:p>
        </w:tc>
        <w:tc>
          <w:tcPr>
            <w:tcW w:w="680" w:type="dxa"/>
            <w:tcBorders>
              <w:top w:val="nil"/>
              <w:left w:val="nil"/>
              <w:bottom w:val="single" w:sz="8" w:space="0" w:color="auto"/>
              <w:right w:val="single" w:sz="8" w:space="0" w:color="auto"/>
            </w:tcBorders>
            <w:shd w:val="clear" w:color="auto" w:fill="auto"/>
            <w:vAlign w:val="bottom"/>
            <w:hideMark/>
          </w:tcPr>
          <w:p w14:paraId="6B5ABFE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13802F2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58,80</w:t>
            </w:r>
          </w:p>
        </w:tc>
        <w:tc>
          <w:tcPr>
            <w:tcW w:w="856" w:type="dxa"/>
            <w:tcBorders>
              <w:top w:val="nil"/>
              <w:left w:val="nil"/>
              <w:bottom w:val="single" w:sz="8" w:space="0" w:color="auto"/>
              <w:right w:val="single" w:sz="8" w:space="0" w:color="auto"/>
            </w:tcBorders>
            <w:shd w:val="clear" w:color="auto" w:fill="auto"/>
            <w:vAlign w:val="bottom"/>
            <w:hideMark/>
          </w:tcPr>
          <w:p w14:paraId="379E7E6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37,04</w:t>
            </w:r>
          </w:p>
        </w:tc>
        <w:tc>
          <w:tcPr>
            <w:tcW w:w="1607" w:type="dxa"/>
            <w:tcBorders>
              <w:top w:val="nil"/>
              <w:left w:val="nil"/>
              <w:bottom w:val="single" w:sz="8" w:space="0" w:color="auto"/>
              <w:right w:val="single" w:sz="8" w:space="0" w:color="auto"/>
            </w:tcBorders>
            <w:shd w:val="clear" w:color="auto" w:fill="auto"/>
            <w:vAlign w:val="bottom"/>
            <w:hideMark/>
          </w:tcPr>
          <w:p w14:paraId="56632F7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71,12</w:t>
            </w:r>
          </w:p>
        </w:tc>
        <w:tc>
          <w:tcPr>
            <w:tcW w:w="1086" w:type="dxa"/>
            <w:tcBorders>
              <w:top w:val="nil"/>
              <w:left w:val="nil"/>
              <w:bottom w:val="single" w:sz="8" w:space="0" w:color="auto"/>
              <w:right w:val="single" w:sz="8" w:space="0" w:color="auto"/>
            </w:tcBorders>
            <w:shd w:val="clear" w:color="auto" w:fill="auto"/>
            <w:vAlign w:val="bottom"/>
            <w:hideMark/>
          </w:tcPr>
          <w:p w14:paraId="36200AF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14,22</w:t>
            </w:r>
          </w:p>
        </w:tc>
        <w:tc>
          <w:tcPr>
            <w:tcW w:w="1048" w:type="dxa"/>
            <w:tcBorders>
              <w:top w:val="nil"/>
              <w:left w:val="nil"/>
              <w:bottom w:val="single" w:sz="8" w:space="0" w:color="auto"/>
              <w:right w:val="single" w:sz="8" w:space="0" w:color="auto"/>
            </w:tcBorders>
            <w:shd w:val="clear" w:color="auto" w:fill="auto"/>
            <w:vAlign w:val="bottom"/>
            <w:hideMark/>
          </w:tcPr>
          <w:p w14:paraId="0650BA4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2,94</w:t>
            </w:r>
          </w:p>
        </w:tc>
        <w:tc>
          <w:tcPr>
            <w:tcW w:w="853" w:type="dxa"/>
            <w:tcBorders>
              <w:top w:val="nil"/>
              <w:left w:val="nil"/>
              <w:bottom w:val="single" w:sz="8" w:space="0" w:color="auto"/>
              <w:right w:val="single" w:sz="8" w:space="0" w:color="auto"/>
            </w:tcBorders>
            <w:shd w:val="clear" w:color="auto" w:fill="auto"/>
            <w:vAlign w:val="bottom"/>
            <w:hideMark/>
          </w:tcPr>
          <w:p w14:paraId="62074A3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0,15</w:t>
            </w:r>
          </w:p>
        </w:tc>
        <w:tc>
          <w:tcPr>
            <w:tcW w:w="999" w:type="dxa"/>
            <w:tcBorders>
              <w:top w:val="nil"/>
              <w:left w:val="nil"/>
              <w:bottom w:val="single" w:sz="8" w:space="0" w:color="auto"/>
              <w:right w:val="single" w:sz="8" w:space="0" w:color="auto"/>
            </w:tcBorders>
            <w:shd w:val="clear" w:color="auto" w:fill="auto"/>
            <w:vAlign w:val="bottom"/>
            <w:hideMark/>
          </w:tcPr>
          <w:p w14:paraId="4CB7666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-14,08</w:t>
            </w:r>
          </w:p>
        </w:tc>
        <w:tc>
          <w:tcPr>
            <w:tcW w:w="866" w:type="dxa"/>
            <w:tcBorders>
              <w:top w:val="nil"/>
              <w:left w:val="nil"/>
              <w:bottom w:val="single" w:sz="8" w:space="0" w:color="auto"/>
              <w:right w:val="single" w:sz="8" w:space="0" w:color="auto"/>
            </w:tcBorders>
            <w:shd w:val="clear" w:color="auto" w:fill="auto"/>
            <w:vAlign w:val="bottom"/>
            <w:hideMark/>
          </w:tcPr>
          <w:p w14:paraId="32DFE39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-844,67</w:t>
            </w:r>
          </w:p>
        </w:tc>
        <w:tc>
          <w:tcPr>
            <w:tcW w:w="1313" w:type="dxa"/>
            <w:tcBorders>
              <w:top w:val="nil"/>
              <w:left w:val="nil"/>
              <w:bottom w:val="single" w:sz="8" w:space="0" w:color="auto"/>
              <w:right w:val="single" w:sz="8" w:space="0" w:color="auto"/>
            </w:tcBorders>
            <w:shd w:val="clear" w:color="auto" w:fill="auto"/>
            <w:vAlign w:val="bottom"/>
            <w:hideMark/>
          </w:tcPr>
          <w:p w14:paraId="522A1854"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7CC24991" w14:textId="77777777" w:rsidTr="00F16A7F">
        <w:trPr>
          <w:trHeight w:val="66"/>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37DCC6D2"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w:t>
            </w:r>
          </w:p>
        </w:tc>
        <w:tc>
          <w:tcPr>
            <w:tcW w:w="2689" w:type="dxa"/>
            <w:tcBorders>
              <w:top w:val="nil"/>
              <w:left w:val="nil"/>
              <w:bottom w:val="single" w:sz="8" w:space="0" w:color="auto"/>
              <w:right w:val="single" w:sz="8" w:space="0" w:color="auto"/>
            </w:tcBorders>
            <w:shd w:val="clear" w:color="auto" w:fill="auto"/>
            <w:vAlign w:val="bottom"/>
            <w:hideMark/>
          </w:tcPr>
          <w:p w14:paraId="2BC427DA"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Овес </w:t>
            </w:r>
          </w:p>
        </w:tc>
        <w:tc>
          <w:tcPr>
            <w:tcW w:w="699" w:type="dxa"/>
            <w:tcBorders>
              <w:top w:val="nil"/>
              <w:left w:val="nil"/>
              <w:bottom w:val="single" w:sz="8" w:space="0" w:color="auto"/>
              <w:right w:val="single" w:sz="8" w:space="0" w:color="auto"/>
            </w:tcBorders>
            <w:shd w:val="clear" w:color="auto" w:fill="auto"/>
            <w:vAlign w:val="bottom"/>
            <w:hideMark/>
          </w:tcPr>
          <w:p w14:paraId="1F39AD9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60,00</w:t>
            </w:r>
          </w:p>
        </w:tc>
        <w:tc>
          <w:tcPr>
            <w:tcW w:w="834" w:type="dxa"/>
            <w:tcBorders>
              <w:top w:val="nil"/>
              <w:left w:val="nil"/>
              <w:bottom w:val="single" w:sz="8" w:space="0" w:color="auto"/>
              <w:right w:val="single" w:sz="8" w:space="0" w:color="auto"/>
            </w:tcBorders>
            <w:shd w:val="clear" w:color="auto" w:fill="auto"/>
            <w:vAlign w:val="bottom"/>
            <w:hideMark/>
          </w:tcPr>
          <w:p w14:paraId="02C43F3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23,10</w:t>
            </w:r>
          </w:p>
        </w:tc>
        <w:tc>
          <w:tcPr>
            <w:tcW w:w="680" w:type="dxa"/>
            <w:tcBorders>
              <w:top w:val="nil"/>
              <w:left w:val="nil"/>
              <w:bottom w:val="single" w:sz="8" w:space="0" w:color="auto"/>
              <w:right w:val="single" w:sz="8" w:space="0" w:color="auto"/>
            </w:tcBorders>
            <w:shd w:val="clear" w:color="auto" w:fill="auto"/>
            <w:vAlign w:val="bottom"/>
            <w:hideMark/>
          </w:tcPr>
          <w:p w14:paraId="3DB9C28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1A695D1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69,30</w:t>
            </w:r>
          </w:p>
        </w:tc>
        <w:tc>
          <w:tcPr>
            <w:tcW w:w="856" w:type="dxa"/>
            <w:tcBorders>
              <w:top w:val="nil"/>
              <w:left w:val="nil"/>
              <w:bottom w:val="single" w:sz="8" w:space="0" w:color="auto"/>
              <w:right w:val="single" w:sz="8" w:space="0" w:color="auto"/>
            </w:tcBorders>
            <w:shd w:val="clear" w:color="auto" w:fill="auto"/>
            <w:vAlign w:val="bottom"/>
            <w:hideMark/>
          </w:tcPr>
          <w:p w14:paraId="5724F8D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43,66</w:t>
            </w:r>
          </w:p>
        </w:tc>
        <w:tc>
          <w:tcPr>
            <w:tcW w:w="1607" w:type="dxa"/>
            <w:tcBorders>
              <w:top w:val="nil"/>
              <w:left w:val="nil"/>
              <w:bottom w:val="single" w:sz="8" w:space="0" w:color="auto"/>
              <w:right w:val="single" w:sz="8" w:space="0" w:color="auto"/>
            </w:tcBorders>
            <w:shd w:val="clear" w:color="auto" w:fill="auto"/>
            <w:vAlign w:val="bottom"/>
            <w:hideMark/>
          </w:tcPr>
          <w:p w14:paraId="406C61B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62,87</w:t>
            </w:r>
          </w:p>
        </w:tc>
        <w:tc>
          <w:tcPr>
            <w:tcW w:w="1086" w:type="dxa"/>
            <w:tcBorders>
              <w:top w:val="nil"/>
              <w:left w:val="nil"/>
              <w:bottom w:val="single" w:sz="8" w:space="0" w:color="auto"/>
              <w:right w:val="single" w:sz="8" w:space="0" w:color="auto"/>
            </w:tcBorders>
            <w:shd w:val="clear" w:color="auto" w:fill="auto"/>
            <w:vAlign w:val="bottom"/>
            <w:hideMark/>
          </w:tcPr>
          <w:p w14:paraId="18EDC07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12,57</w:t>
            </w:r>
          </w:p>
        </w:tc>
        <w:tc>
          <w:tcPr>
            <w:tcW w:w="1048" w:type="dxa"/>
            <w:tcBorders>
              <w:top w:val="nil"/>
              <w:left w:val="nil"/>
              <w:bottom w:val="single" w:sz="8" w:space="0" w:color="auto"/>
              <w:right w:val="single" w:sz="8" w:space="0" w:color="auto"/>
            </w:tcBorders>
            <w:shd w:val="clear" w:color="auto" w:fill="auto"/>
            <w:vAlign w:val="bottom"/>
            <w:hideMark/>
          </w:tcPr>
          <w:p w14:paraId="73FD48E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27,72</w:t>
            </w:r>
          </w:p>
        </w:tc>
        <w:tc>
          <w:tcPr>
            <w:tcW w:w="853" w:type="dxa"/>
            <w:tcBorders>
              <w:top w:val="nil"/>
              <w:left w:val="nil"/>
              <w:bottom w:val="single" w:sz="8" w:space="0" w:color="auto"/>
              <w:right w:val="single" w:sz="8" w:space="0" w:color="auto"/>
            </w:tcBorders>
            <w:shd w:val="clear" w:color="auto" w:fill="auto"/>
            <w:vAlign w:val="bottom"/>
            <w:hideMark/>
          </w:tcPr>
          <w:p w14:paraId="56E3B90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6,93</w:t>
            </w:r>
          </w:p>
        </w:tc>
        <w:tc>
          <w:tcPr>
            <w:tcW w:w="999" w:type="dxa"/>
            <w:tcBorders>
              <w:top w:val="nil"/>
              <w:left w:val="nil"/>
              <w:bottom w:val="single" w:sz="8" w:space="0" w:color="auto"/>
              <w:right w:val="single" w:sz="8" w:space="0" w:color="auto"/>
            </w:tcBorders>
            <w:shd w:val="clear" w:color="auto" w:fill="auto"/>
            <w:vAlign w:val="bottom"/>
            <w:hideMark/>
          </w:tcPr>
          <w:p w14:paraId="793E81B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-5,64</w:t>
            </w:r>
          </w:p>
        </w:tc>
        <w:tc>
          <w:tcPr>
            <w:tcW w:w="866" w:type="dxa"/>
            <w:tcBorders>
              <w:top w:val="nil"/>
              <w:left w:val="nil"/>
              <w:bottom w:val="single" w:sz="8" w:space="0" w:color="auto"/>
              <w:right w:val="single" w:sz="8" w:space="0" w:color="auto"/>
            </w:tcBorders>
            <w:shd w:val="clear" w:color="auto" w:fill="auto"/>
            <w:vAlign w:val="bottom"/>
            <w:hideMark/>
          </w:tcPr>
          <w:p w14:paraId="6E03DF9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-338,63</w:t>
            </w:r>
          </w:p>
        </w:tc>
        <w:tc>
          <w:tcPr>
            <w:tcW w:w="1313" w:type="dxa"/>
            <w:tcBorders>
              <w:top w:val="nil"/>
              <w:left w:val="nil"/>
              <w:bottom w:val="single" w:sz="8" w:space="0" w:color="auto"/>
              <w:right w:val="single" w:sz="8" w:space="0" w:color="auto"/>
            </w:tcBorders>
            <w:shd w:val="clear" w:color="auto" w:fill="auto"/>
            <w:vAlign w:val="bottom"/>
            <w:hideMark/>
          </w:tcPr>
          <w:p w14:paraId="25A66D78"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1B1922" w:rsidRPr="00F16A7F" w14:paraId="7682B2F7" w14:textId="77777777" w:rsidTr="00F16A7F">
        <w:trPr>
          <w:trHeight w:val="60"/>
        </w:trPr>
        <w:tc>
          <w:tcPr>
            <w:tcW w:w="15021" w:type="dxa"/>
            <w:gridSpan w:val="14"/>
            <w:tcBorders>
              <w:top w:val="single" w:sz="8" w:space="0" w:color="auto"/>
              <w:left w:val="single" w:sz="8" w:space="0" w:color="auto"/>
              <w:bottom w:val="single" w:sz="8" w:space="0" w:color="auto"/>
              <w:right w:val="single" w:sz="8" w:space="0" w:color="000000"/>
            </w:tcBorders>
            <w:shd w:val="clear" w:color="auto" w:fill="auto"/>
            <w:vAlign w:val="bottom"/>
            <w:hideMark/>
          </w:tcPr>
          <w:p w14:paraId="448D29A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Севооборот № 3</w:t>
            </w:r>
          </w:p>
        </w:tc>
      </w:tr>
      <w:tr w:rsidR="00F16A7F" w:rsidRPr="00F16A7F" w14:paraId="78310C46" w14:textId="77777777" w:rsidTr="00F16A7F">
        <w:trPr>
          <w:trHeight w:val="174"/>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0F18B7C0"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w:t>
            </w:r>
          </w:p>
        </w:tc>
        <w:tc>
          <w:tcPr>
            <w:tcW w:w="2689" w:type="dxa"/>
            <w:tcBorders>
              <w:top w:val="nil"/>
              <w:left w:val="nil"/>
              <w:bottom w:val="single" w:sz="8" w:space="0" w:color="auto"/>
              <w:right w:val="single" w:sz="8" w:space="0" w:color="auto"/>
            </w:tcBorders>
            <w:shd w:val="clear" w:color="auto" w:fill="auto"/>
            <w:vAlign w:val="bottom"/>
            <w:hideMark/>
          </w:tcPr>
          <w:p w14:paraId="424E0AB4"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Вико-овсяная смесь</w:t>
            </w:r>
          </w:p>
        </w:tc>
        <w:tc>
          <w:tcPr>
            <w:tcW w:w="699" w:type="dxa"/>
            <w:tcBorders>
              <w:top w:val="nil"/>
              <w:left w:val="nil"/>
              <w:bottom w:val="single" w:sz="8" w:space="0" w:color="auto"/>
              <w:right w:val="single" w:sz="8" w:space="0" w:color="auto"/>
            </w:tcBorders>
            <w:shd w:val="clear" w:color="auto" w:fill="auto"/>
            <w:vAlign w:val="bottom"/>
            <w:hideMark/>
          </w:tcPr>
          <w:p w14:paraId="46FD7FF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25,00</w:t>
            </w:r>
          </w:p>
        </w:tc>
        <w:tc>
          <w:tcPr>
            <w:tcW w:w="834" w:type="dxa"/>
            <w:tcBorders>
              <w:top w:val="nil"/>
              <w:left w:val="nil"/>
              <w:bottom w:val="single" w:sz="8" w:space="0" w:color="auto"/>
              <w:right w:val="single" w:sz="8" w:space="0" w:color="auto"/>
            </w:tcBorders>
            <w:shd w:val="clear" w:color="auto" w:fill="auto"/>
            <w:vAlign w:val="bottom"/>
            <w:hideMark/>
          </w:tcPr>
          <w:p w14:paraId="0622379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114,90</w:t>
            </w:r>
          </w:p>
        </w:tc>
        <w:tc>
          <w:tcPr>
            <w:tcW w:w="680" w:type="dxa"/>
            <w:tcBorders>
              <w:top w:val="nil"/>
              <w:left w:val="nil"/>
              <w:bottom w:val="single" w:sz="8" w:space="0" w:color="auto"/>
              <w:right w:val="single" w:sz="8" w:space="0" w:color="auto"/>
            </w:tcBorders>
            <w:shd w:val="clear" w:color="auto" w:fill="auto"/>
            <w:vAlign w:val="bottom"/>
            <w:hideMark/>
          </w:tcPr>
          <w:p w14:paraId="69BC4D9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0,35</w:t>
            </w:r>
          </w:p>
        </w:tc>
        <w:tc>
          <w:tcPr>
            <w:tcW w:w="766" w:type="dxa"/>
            <w:tcBorders>
              <w:top w:val="nil"/>
              <w:left w:val="nil"/>
              <w:bottom w:val="single" w:sz="8" w:space="0" w:color="auto"/>
              <w:right w:val="single" w:sz="8" w:space="0" w:color="auto"/>
            </w:tcBorders>
            <w:shd w:val="clear" w:color="auto" w:fill="auto"/>
            <w:vAlign w:val="bottom"/>
            <w:hideMark/>
          </w:tcPr>
          <w:p w14:paraId="77F86AB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40,22</w:t>
            </w:r>
          </w:p>
        </w:tc>
        <w:tc>
          <w:tcPr>
            <w:tcW w:w="856" w:type="dxa"/>
            <w:tcBorders>
              <w:top w:val="nil"/>
              <w:left w:val="nil"/>
              <w:bottom w:val="single" w:sz="8" w:space="0" w:color="auto"/>
              <w:right w:val="single" w:sz="8" w:space="0" w:color="auto"/>
            </w:tcBorders>
            <w:shd w:val="clear" w:color="auto" w:fill="auto"/>
            <w:vAlign w:val="bottom"/>
            <w:hideMark/>
          </w:tcPr>
          <w:p w14:paraId="10240EA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25,34</w:t>
            </w:r>
          </w:p>
        </w:tc>
        <w:tc>
          <w:tcPr>
            <w:tcW w:w="1607" w:type="dxa"/>
            <w:tcBorders>
              <w:top w:val="nil"/>
              <w:left w:val="nil"/>
              <w:bottom w:val="single" w:sz="8" w:space="0" w:color="auto"/>
              <w:right w:val="single" w:sz="8" w:space="0" w:color="auto"/>
            </w:tcBorders>
            <w:shd w:val="clear" w:color="auto" w:fill="auto"/>
            <w:vAlign w:val="bottom"/>
            <w:hideMark/>
          </w:tcPr>
          <w:p w14:paraId="5252306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36,48</w:t>
            </w:r>
          </w:p>
        </w:tc>
        <w:tc>
          <w:tcPr>
            <w:tcW w:w="1086" w:type="dxa"/>
            <w:tcBorders>
              <w:top w:val="nil"/>
              <w:left w:val="nil"/>
              <w:bottom w:val="single" w:sz="8" w:space="0" w:color="auto"/>
              <w:right w:val="single" w:sz="8" w:space="0" w:color="auto"/>
            </w:tcBorders>
            <w:shd w:val="clear" w:color="auto" w:fill="auto"/>
            <w:vAlign w:val="bottom"/>
            <w:hideMark/>
          </w:tcPr>
          <w:p w14:paraId="361780D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7,30</w:t>
            </w:r>
          </w:p>
        </w:tc>
        <w:tc>
          <w:tcPr>
            <w:tcW w:w="1048" w:type="dxa"/>
            <w:tcBorders>
              <w:top w:val="nil"/>
              <w:left w:val="nil"/>
              <w:bottom w:val="single" w:sz="8" w:space="0" w:color="auto"/>
              <w:right w:val="single" w:sz="8" w:space="0" w:color="auto"/>
            </w:tcBorders>
            <w:shd w:val="clear" w:color="auto" w:fill="auto"/>
            <w:vAlign w:val="bottom"/>
            <w:hideMark/>
          </w:tcPr>
          <w:p w14:paraId="3EB66C0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26,43</w:t>
            </w:r>
          </w:p>
        </w:tc>
        <w:tc>
          <w:tcPr>
            <w:tcW w:w="853" w:type="dxa"/>
            <w:tcBorders>
              <w:top w:val="nil"/>
              <w:left w:val="nil"/>
              <w:bottom w:val="single" w:sz="8" w:space="0" w:color="auto"/>
              <w:right w:val="single" w:sz="8" w:space="0" w:color="auto"/>
            </w:tcBorders>
            <w:shd w:val="clear" w:color="auto" w:fill="auto"/>
            <w:vAlign w:val="bottom"/>
            <w:hideMark/>
          </w:tcPr>
          <w:p w14:paraId="775B440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3,17</w:t>
            </w:r>
          </w:p>
        </w:tc>
        <w:tc>
          <w:tcPr>
            <w:tcW w:w="999" w:type="dxa"/>
            <w:tcBorders>
              <w:top w:val="nil"/>
              <w:left w:val="nil"/>
              <w:bottom w:val="single" w:sz="8" w:space="0" w:color="auto"/>
              <w:right w:val="single" w:sz="8" w:space="0" w:color="auto"/>
            </w:tcBorders>
            <w:shd w:val="clear" w:color="auto" w:fill="auto"/>
            <w:vAlign w:val="bottom"/>
            <w:hideMark/>
          </w:tcPr>
          <w:p w14:paraId="034D813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-4,13</w:t>
            </w:r>
          </w:p>
        </w:tc>
        <w:tc>
          <w:tcPr>
            <w:tcW w:w="866" w:type="dxa"/>
            <w:tcBorders>
              <w:top w:val="nil"/>
              <w:left w:val="nil"/>
              <w:bottom w:val="single" w:sz="8" w:space="0" w:color="auto"/>
              <w:right w:val="single" w:sz="8" w:space="0" w:color="auto"/>
            </w:tcBorders>
            <w:shd w:val="clear" w:color="auto" w:fill="auto"/>
            <w:vAlign w:val="bottom"/>
            <w:hideMark/>
          </w:tcPr>
          <w:p w14:paraId="4F629EC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-103,13</w:t>
            </w:r>
          </w:p>
        </w:tc>
        <w:tc>
          <w:tcPr>
            <w:tcW w:w="1313" w:type="dxa"/>
            <w:tcBorders>
              <w:top w:val="nil"/>
              <w:left w:val="nil"/>
              <w:bottom w:val="single" w:sz="8" w:space="0" w:color="auto"/>
              <w:right w:val="single" w:sz="8" w:space="0" w:color="auto"/>
            </w:tcBorders>
            <w:shd w:val="clear" w:color="auto" w:fill="auto"/>
            <w:vAlign w:val="bottom"/>
            <w:hideMark/>
          </w:tcPr>
          <w:p w14:paraId="1573026F"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-2515,06</w:t>
            </w:r>
          </w:p>
        </w:tc>
      </w:tr>
      <w:tr w:rsidR="00F16A7F" w:rsidRPr="00F16A7F" w14:paraId="6F73293C" w14:textId="77777777" w:rsidTr="00F16A7F">
        <w:trPr>
          <w:trHeight w:val="22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0CB0E33A"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w:t>
            </w:r>
          </w:p>
        </w:tc>
        <w:tc>
          <w:tcPr>
            <w:tcW w:w="2689" w:type="dxa"/>
            <w:tcBorders>
              <w:top w:val="nil"/>
              <w:left w:val="nil"/>
              <w:bottom w:val="single" w:sz="8" w:space="0" w:color="auto"/>
              <w:right w:val="single" w:sz="8" w:space="0" w:color="auto"/>
            </w:tcBorders>
            <w:shd w:val="clear" w:color="auto" w:fill="auto"/>
            <w:vAlign w:val="bottom"/>
            <w:hideMark/>
          </w:tcPr>
          <w:p w14:paraId="7909DD0B"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Ячмень + </w:t>
            </w:r>
            <w:proofErr w:type="spellStart"/>
            <w:r w:rsidRPr="00F16A7F">
              <w:rPr>
                <w:rFonts w:ascii="Times New Roman" w:eastAsia="Times New Roman" w:hAnsi="Times New Roman" w:cs="Times New Roman"/>
                <w:color w:val="000000"/>
                <w:sz w:val="20"/>
                <w:szCs w:val="20"/>
                <w:lang w:eastAsia="ru-RU"/>
              </w:rPr>
              <w:t>мн.травы</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0A71D8F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25,00</w:t>
            </w:r>
          </w:p>
        </w:tc>
        <w:tc>
          <w:tcPr>
            <w:tcW w:w="834" w:type="dxa"/>
            <w:tcBorders>
              <w:top w:val="nil"/>
              <w:left w:val="nil"/>
              <w:bottom w:val="single" w:sz="8" w:space="0" w:color="auto"/>
              <w:right w:val="single" w:sz="8" w:space="0" w:color="auto"/>
            </w:tcBorders>
            <w:shd w:val="clear" w:color="auto" w:fill="auto"/>
            <w:vAlign w:val="bottom"/>
            <w:hideMark/>
          </w:tcPr>
          <w:p w14:paraId="4C9C8FC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41,20</w:t>
            </w:r>
          </w:p>
        </w:tc>
        <w:tc>
          <w:tcPr>
            <w:tcW w:w="680" w:type="dxa"/>
            <w:tcBorders>
              <w:top w:val="nil"/>
              <w:left w:val="nil"/>
              <w:bottom w:val="single" w:sz="8" w:space="0" w:color="auto"/>
              <w:right w:val="single" w:sz="8" w:space="0" w:color="auto"/>
            </w:tcBorders>
            <w:shd w:val="clear" w:color="auto" w:fill="auto"/>
            <w:vAlign w:val="bottom"/>
            <w:hideMark/>
          </w:tcPr>
          <w:p w14:paraId="2D43E92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2,70</w:t>
            </w:r>
          </w:p>
        </w:tc>
        <w:tc>
          <w:tcPr>
            <w:tcW w:w="766" w:type="dxa"/>
            <w:tcBorders>
              <w:top w:val="nil"/>
              <w:left w:val="nil"/>
              <w:bottom w:val="single" w:sz="8" w:space="0" w:color="auto"/>
              <w:right w:val="single" w:sz="8" w:space="0" w:color="auto"/>
            </w:tcBorders>
            <w:shd w:val="clear" w:color="auto" w:fill="auto"/>
            <w:vAlign w:val="bottom"/>
            <w:hideMark/>
          </w:tcPr>
          <w:p w14:paraId="2153872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111,24</w:t>
            </w:r>
          </w:p>
        </w:tc>
        <w:tc>
          <w:tcPr>
            <w:tcW w:w="856" w:type="dxa"/>
            <w:tcBorders>
              <w:top w:val="nil"/>
              <w:left w:val="nil"/>
              <w:bottom w:val="single" w:sz="8" w:space="0" w:color="auto"/>
              <w:right w:val="single" w:sz="8" w:space="0" w:color="auto"/>
            </w:tcBorders>
            <w:shd w:val="clear" w:color="auto" w:fill="auto"/>
            <w:vAlign w:val="bottom"/>
            <w:hideMark/>
          </w:tcPr>
          <w:p w14:paraId="1C74E02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70,08</w:t>
            </w:r>
          </w:p>
        </w:tc>
        <w:tc>
          <w:tcPr>
            <w:tcW w:w="1607" w:type="dxa"/>
            <w:tcBorders>
              <w:top w:val="nil"/>
              <w:left w:val="nil"/>
              <w:bottom w:val="single" w:sz="8" w:space="0" w:color="auto"/>
              <w:right w:val="single" w:sz="8" w:space="0" w:color="auto"/>
            </w:tcBorders>
            <w:shd w:val="clear" w:color="auto" w:fill="auto"/>
            <w:vAlign w:val="bottom"/>
            <w:hideMark/>
          </w:tcPr>
          <w:p w14:paraId="4AC7EAB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100,92</w:t>
            </w:r>
          </w:p>
        </w:tc>
        <w:tc>
          <w:tcPr>
            <w:tcW w:w="1086" w:type="dxa"/>
            <w:tcBorders>
              <w:top w:val="nil"/>
              <w:left w:val="nil"/>
              <w:bottom w:val="single" w:sz="8" w:space="0" w:color="auto"/>
              <w:right w:val="single" w:sz="8" w:space="0" w:color="auto"/>
            </w:tcBorders>
            <w:shd w:val="clear" w:color="auto" w:fill="auto"/>
            <w:vAlign w:val="bottom"/>
            <w:hideMark/>
          </w:tcPr>
          <w:p w14:paraId="72856C2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20,18</w:t>
            </w:r>
          </w:p>
        </w:tc>
        <w:tc>
          <w:tcPr>
            <w:tcW w:w="1048" w:type="dxa"/>
            <w:tcBorders>
              <w:top w:val="nil"/>
              <w:left w:val="nil"/>
              <w:bottom w:val="single" w:sz="8" w:space="0" w:color="auto"/>
              <w:right w:val="single" w:sz="8" w:space="0" w:color="auto"/>
            </w:tcBorders>
            <w:shd w:val="clear" w:color="auto" w:fill="auto"/>
            <w:vAlign w:val="bottom"/>
            <w:hideMark/>
          </w:tcPr>
          <w:p w14:paraId="03936BB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37,08</w:t>
            </w:r>
          </w:p>
        </w:tc>
        <w:tc>
          <w:tcPr>
            <w:tcW w:w="853" w:type="dxa"/>
            <w:tcBorders>
              <w:top w:val="nil"/>
              <w:left w:val="nil"/>
              <w:bottom w:val="single" w:sz="8" w:space="0" w:color="auto"/>
              <w:right w:val="single" w:sz="8" w:space="0" w:color="auto"/>
            </w:tcBorders>
            <w:shd w:val="clear" w:color="auto" w:fill="auto"/>
            <w:vAlign w:val="bottom"/>
            <w:hideMark/>
          </w:tcPr>
          <w:p w14:paraId="4998FB7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9,27</w:t>
            </w:r>
          </w:p>
        </w:tc>
        <w:tc>
          <w:tcPr>
            <w:tcW w:w="999" w:type="dxa"/>
            <w:tcBorders>
              <w:top w:val="nil"/>
              <w:left w:val="nil"/>
              <w:bottom w:val="single" w:sz="8" w:space="0" w:color="auto"/>
              <w:right w:val="single" w:sz="8" w:space="0" w:color="auto"/>
            </w:tcBorders>
            <w:shd w:val="clear" w:color="auto" w:fill="auto"/>
            <w:vAlign w:val="bottom"/>
            <w:hideMark/>
          </w:tcPr>
          <w:p w14:paraId="0CF3DAD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-10,91</w:t>
            </w:r>
          </w:p>
        </w:tc>
        <w:tc>
          <w:tcPr>
            <w:tcW w:w="866" w:type="dxa"/>
            <w:tcBorders>
              <w:top w:val="nil"/>
              <w:left w:val="nil"/>
              <w:bottom w:val="single" w:sz="8" w:space="0" w:color="auto"/>
              <w:right w:val="single" w:sz="8" w:space="0" w:color="auto"/>
            </w:tcBorders>
            <w:shd w:val="clear" w:color="auto" w:fill="auto"/>
            <w:vAlign w:val="bottom"/>
            <w:hideMark/>
          </w:tcPr>
          <w:p w14:paraId="021F8FC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-272,83</w:t>
            </w:r>
          </w:p>
        </w:tc>
        <w:tc>
          <w:tcPr>
            <w:tcW w:w="1313" w:type="dxa"/>
            <w:tcBorders>
              <w:top w:val="nil"/>
              <w:left w:val="nil"/>
              <w:bottom w:val="single" w:sz="8" w:space="0" w:color="auto"/>
              <w:right w:val="single" w:sz="8" w:space="0" w:color="auto"/>
            </w:tcBorders>
            <w:shd w:val="clear" w:color="auto" w:fill="auto"/>
            <w:vAlign w:val="bottom"/>
            <w:hideMark/>
          </w:tcPr>
          <w:p w14:paraId="0FDB69B6"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482F7779" w14:textId="77777777" w:rsidTr="00F16A7F">
        <w:trPr>
          <w:trHeight w:val="11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3001C388"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w:t>
            </w:r>
          </w:p>
        </w:tc>
        <w:tc>
          <w:tcPr>
            <w:tcW w:w="2689" w:type="dxa"/>
            <w:tcBorders>
              <w:top w:val="nil"/>
              <w:left w:val="nil"/>
              <w:bottom w:val="single" w:sz="8" w:space="0" w:color="auto"/>
              <w:right w:val="single" w:sz="8" w:space="0" w:color="auto"/>
            </w:tcBorders>
            <w:shd w:val="clear" w:color="auto" w:fill="auto"/>
            <w:vAlign w:val="bottom"/>
            <w:hideMark/>
          </w:tcPr>
          <w:p w14:paraId="4EB6FF10"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Многолетние травы 1 </w:t>
            </w:r>
            <w:proofErr w:type="spellStart"/>
            <w:r w:rsidRPr="00F16A7F">
              <w:rPr>
                <w:rFonts w:ascii="Times New Roman" w:eastAsia="Times New Roman" w:hAnsi="Times New Roman" w:cs="Times New Roman"/>
                <w:color w:val="000000"/>
                <w:sz w:val="20"/>
                <w:szCs w:val="20"/>
                <w:lang w:eastAsia="ru-RU"/>
              </w:rPr>
              <w:t>г.п</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5D63EDA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25,00</w:t>
            </w:r>
          </w:p>
        </w:tc>
        <w:tc>
          <w:tcPr>
            <w:tcW w:w="834" w:type="dxa"/>
            <w:tcBorders>
              <w:top w:val="nil"/>
              <w:left w:val="nil"/>
              <w:bottom w:val="single" w:sz="8" w:space="0" w:color="auto"/>
              <w:right w:val="single" w:sz="8" w:space="0" w:color="auto"/>
            </w:tcBorders>
            <w:shd w:val="clear" w:color="auto" w:fill="auto"/>
            <w:vAlign w:val="bottom"/>
            <w:hideMark/>
          </w:tcPr>
          <w:p w14:paraId="5DA17F5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179E9AE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3AAA2EA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2DCD354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3481D8D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7469314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029399C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73802BC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171D71F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5FAA633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-490,84</w:t>
            </w:r>
          </w:p>
        </w:tc>
        <w:tc>
          <w:tcPr>
            <w:tcW w:w="1313" w:type="dxa"/>
            <w:tcBorders>
              <w:top w:val="nil"/>
              <w:left w:val="nil"/>
              <w:bottom w:val="single" w:sz="8" w:space="0" w:color="auto"/>
              <w:right w:val="single" w:sz="8" w:space="0" w:color="auto"/>
            </w:tcBorders>
            <w:shd w:val="clear" w:color="auto" w:fill="auto"/>
            <w:vAlign w:val="bottom"/>
            <w:hideMark/>
          </w:tcPr>
          <w:p w14:paraId="26ACA480"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221B2958" w14:textId="77777777" w:rsidTr="00F16A7F">
        <w:trPr>
          <w:trHeight w:val="142"/>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600746E7"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w:t>
            </w:r>
          </w:p>
        </w:tc>
        <w:tc>
          <w:tcPr>
            <w:tcW w:w="2689" w:type="dxa"/>
            <w:tcBorders>
              <w:top w:val="nil"/>
              <w:left w:val="nil"/>
              <w:bottom w:val="single" w:sz="8" w:space="0" w:color="auto"/>
              <w:right w:val="single" w:sz="8" w:space="0" w:color="auto"/>
            </w:tcBorders>
            <w:shd w:val="clear" w:color="auto" w:fill="auto"/>
            <w:vAlign w:val="bottom"/>
            <w:hideMark/>
          </w:tcPr>
          <w:p w14:paraId="123805FB"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Многолетние травы 2 г .п</w:t>
            </w:r>
          </w:p>
        </w:tc>
        <w:tc>
          <w:tcPr>
            <w:tcW w:w="699" w:type="dxa"/>
            <w:tcBorders>
              <w:top w:val="nil"/>
              <w:left w:val="nil"/>
              <w:bottom w:val="single" w:sz="8" w:space="0" w:color="auto"/>
              <w:right w:val="single" w:sz="8" w:space="0" w:color="auto"/>
            </w:tcBorders>
            <w:shd w:val="clear" w:color="auto" w:fill="auto"/>
            <w:vAlign w:val="bottom"/>
            <w:hideMark/>
          </w:tcPr>
          <w:p w14:paraId="0A4A1D8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25,00</w:t>
            </w:r>
          </w:p>
        </w:tc>
        <w:tc>
          <w:tcPr>
            <w:tcW w:w="834" w:type="dxa"/>
            <w:tcBorders>
              <w:top w:val="nil"/>
              <w:left w:val="nil"/>
              <w:bottom w:val="single" w:sz="8" w:space="0" w:color="auto"/>
              <w:right w:val="single" w:sz="8" w:space="0" w:color="auto"/>
            </w:tcBorders>
            <w:shd w:val="clear" w:color="auto" w:fill="auto"/>
            <w:vAlign w:val="bottom"/>
            <w:hideMark/>
          </w:tcPr>
          <w:p w14:paraId="585C092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5DD8FF9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68D1B0B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4F76836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109ADA9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1FC1594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5789F07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61DC28D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56172E0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524E64D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-490,84</w:t>
            </w:r>
          </w:p>
        </w:tc>
        <w:tc>
          <w:tcPr>
            <w:tcW w:w="1313" w:type="dxa"/>
            <w:tcBorders>
              <w:top w:val="nil"/>
              <w:left w:val="nil"/>
              <w:bottom w:val="single" w:sz="8" w:space="0" w:color="auto"/>
              <w:right w:val="single" w:sz="8" w:space="0" w:color="auto"/>
            </w:tcBorders>
            <w:shd w:val="clear" w:color="auto" w:fill="auto"/>
            <w:vAlign w:val="bottom"/>
            <w:hideMark/>
          </w:tcPr>
          <w:p w14:paraId="247E7354"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576E5BE9" w14:textId="77777777" w:rsidTr="00F16A7F">
        <w:trPr>
          <w:trHeight w:val="6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070DE7EB"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w:t>
            </w:r>
          </w:p>
        </w:tc>
        <w:tc>
          <w:tcPr>
            <w:tcW w:w="2689" w:type="dxa"/>
            <w:tcBorders>
              <w:top w:val="nil"/>
              <w:left w:val="nil"/>
              <w:bottom w:val="single" w:sz="8" w:space="0" w:color="auto"/>
              <w:right w:val="single" w:sz="8" w:space="0" w:color="auto"/>
            </w:tcBorders>
            <w:shd w:val="clear" w:color="auto" w:fill="auto"/>
            <w:vAlign w:val="bottom"/>
            <w:hideMark/>
          </w:tcPr>
          <w:p w14:paraId="3B86D8C5"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Озимый тритикале</w:t>
            </w:r>
          </w:p>
        </w:tc>
        <w:tc>
          <w:tcPr>
            <w:tcW w:w="699" w:type="dxa"/>
            <w:tcBorders>
              <w:top w:val="nil"/>
              <w:left w:val="nil"/>
              <w:bottom w:val="single" w:sz="8" w:space="0" w:color="auto"/>
              <w:right w:val="single" w:sz="8" w:space="0" w:color="auto"/>
            </w:tcBorders>
            <w:shd w:val="clear" w:color="auto" w:fill="auto"/>
            <w:vAlign w:val="bottom"/>
            <w:hideMark/>
          </w:tcPr>
          <w:p w14:paraId="3F36D27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25,00</w:t>
            </w:r>
          </w:p>
        </w:tc>
        <w:tc>
          <w:tcPr>
            <w:tcW w:w="834" w:type="dxa"/>
            <w:tcBorders>
              <w:top w:val="nil"/>
              <w:left w:val="nil"/>
              <w:bottom w:val="single" w:sz="8" w:space="0" w:color="auto"/>
              <w:right w:val="single" w:sz="8" w:space="0" w:color="auto"/>
            </w:tcBorders>
            <w:shd w:val="clear" w:color="auto" w:fill="auto"/>
            <w:vAlign w:val="bottom"/>
            <w:hideMark/>
          </w:tcPr>
          <w:p w14:paraId="3534CAF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22,30</w:t>
            </w:r>
          </w:p>
        </w:tc>
        <w:tc>
          <w:tcPr>
            <w:tcW w:w="680" w:type="dxa"/>
            <w:tcBorders>
              <w:top w:val="nil"/>
              <w:left w:val="nil"/>
              <w:bottom w:val="single" w:sz="8" w:space="0" w:color="auto"/>
              <w:right w:val="single" w:sz="8" w:space="0" w:color="auto"/>
            </w:tcBorders>
            <w:shd w:val="clear" w:color="auto" w:fill="auto"/>
            <w:vAlign w:val="bottom"/>
            <w:hideMark/>
          </w:tcPr>
          <w:p w14:paraId="455C28B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7B94033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66,90</w:t>
            </w:r>
          </w:p>
        </w:tc>
        <w:tc>
          <w:tcPr>
            <w:tcW w:w="856" w:type="dxa"/>
            <w:tcBorders>
              <w:top w:val="nil"/>
              <w:left w:val="nil"/>
              <w:bottom w:val="single" w:sz="8" w:space="0" w:color="auto"/>
              <w:right w:val="single" w:sz="8" w:space="0" w:color="auto"/>
            </w:tcBorders>
            <w:shd w:val="clear" w:color="auto" w:fill="auto"/>
            <w:vAlign w:val="bottom"/>
            <w:hideMark/>
          </w:tcPr>
          <w:p w14:paraId="784D7C3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42,15</w:t>
            </w:r>
          </w:p>
        </w:tc>
        <w:tc>
          <w:tcPr>
            <w:tcW w:w="1607" w:type="dxa"/>
            <w:tcBorders>
              <w:top w:val="nil"/>
              <w:left w:val="nil"/>
              <w:bottom w:val="single" w:sz="8" w:space="0" w:color="auto"/>
              <w:right w:val="single" w:sz="8" w:space="0" w:color="auto"/>
            </w:tcBorders>
            <w:shd w:val="clear" w:color="auto" w:fill="auto"/>
            <w:vAlign w:val="bottom"/>
            <w:hideMark/>
          </w:tcPr>
          <w:p w14:paraId="4FA4808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60,69</w:t>
            </w:r>
          </w:p>
        </w:tc>
        <w:tc>
          <w:tcPr>
            <w:tcW w:w="1086" w:type="dxa"/>
            <w:tcBorders>
              <w:top w:val="nil"/>
              <w:left w:val="nil"/>
              <w:bottom w:val="single" w:sz="8" w:space="0" w:color="auto"/>
              <w:right w:val="single" w:sz="8" w:space="0" w:color="auto"/>
            </w:tcBorders>
            <w:shd w:val="clear" w:color="auto" w:fill="auto"/>
            <w:vAlign w:val="bottom"/>
            <w:hideMark/>
          </w:tcPr>
          <w:p w14:paraId="74E3E72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12,14</w:t>
            </w:r>
          </w:p>
        </w:tc>
        <w:tc>
          <w:tcPr>
            <w:tcW w:w="1048" w:type="dxa"/>
            <w:tcBorders>
              <w:top w:val="nil"/>
              <w:left w:val="nil"/>
              <w:bottom w:val="single" w:sz="8" w:space="0" w:color="auto"/>
              <w:right w:val="single" w:sz="8" w:space="0" w:color="auto"/>
            </w:tcBorders>
            <w:shd w:val="clear" w:color="auto" w:fill="auto"/>
            <w:vAlign w:val="bottom"/>
            <w:hideMark/>
          </w:tcPr>
          <w:p w14:paraId="6627A5C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31,22</w:t>
            </w:r>
          </w:p>
        </w:tc>
        <w:tc>
          <w:tcPr>
            <w:tcW w:w="853" w:type="dxa"/>
            <w:tcBorders>
              <w:top w:val="nil"/>
              <w:left w:val="nil"/>
              <w:bottom w:val="single" w:sz="8" w:space="0" w:color="auto"/>
              <w:right w:val="single" w:sz="8" w:space="0" w:color="auto"/>
            </w:tcBorders>
            <w:shd w:val="clear" w:color="auto" w:fill="auto"/>
            <w:vAlign w:val="bottom"/>
            <w:hideMark/>
          </w:tcPr>
          <w:p w14:paraId="1A0F784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7,81</w:t>
            </w:r>
          </w:p>
        </w:tc>
        <w:tc>
          <w:tcPr>
            <w:tcW w:w="999" w:type="dxa"/>
            <w:tcBorders>
              <w:top w:val="nil"/>
              <w:left w:val="nil"/>
              <w:bottom w:val="single" w:sz="8" w:space="0" w:color="auto"/>
              <w:right w:val="single" w:sz="8" w:space="0" w:color="auto"/>
            </w:tcBorders>
            <w:shd w:val="clear" w:color="auto" w:fill="auto"/>
            <w:vAlign w:val="bottom"/>
            <w:hideMark/>
          </w:tcPr>
          <w:p w14:paraId="5E85B2A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-4,33</w:t>
            </w:r>
          </w:p>
        </w:tc>
        <w:tc>
          <w:tcPr>
            <w:tcW w:w="866" w:type="dxa"/>
            <w:tcBorders>
              <w:top w:val="nil"/>
              <w:left w:val="nil"/>
              <w:bottom w:val="single" w:sz="8" w:space="0" w:color="auto"/>
              <w:right w:val="single" w:sz="8" w:space="0" w:color="auto"/>
            </w:tcBorders>
            <w:shd w:val="clear" w:color="auto" w:fill="auto"/>
            <w:vAlign w:val="bottom"/>
            <w:hideMark/>
          </w:tcPr>
          <w:p w14:paraId="4A23845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-108,33</w:t>
            </w:r>
          </w:p>
        </w:tc>
        <w:tc>
          <w:tcPr>
            <w:tcW w:w="1313" w:type="dxa"/>
            <w:tcBorders>
              <w:top w:val="nil"/>
              <w:left w:val="nil"/>
              <w:bottom w:val="single" w:sz="8" w:space="0" w:color="auto"/>
              <w:right w:val="single" w:sz="8" w:space="0" w:color="auto"/>
            </w:tcBorders>
            <w:shd w:val="clear" w:color="auto" w:fill="auto"/>
            <w:vAlign w:val="bottom"/>
            <w:hideMark/>
          </w:tcPr>
          <w:p w14:paraId="4F99B981"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79F6E31E" w14:textId="77777777" w:rsidTr="00F16A7F">
        <w:trPr>
          <w:trHeight w:val="64"/>
        </w:trPr>
        <w:tc>
          <w:tcPr>
            <w:tcW w:w="725" w:type="dxa"/>
            <w:tcBorders>
              <w:top w:val="nil"/>
              <w:left w:val="single" w:sz="8" w:space="0" w:color="auto"/>
              <w:bottom w:val="single" w:sz="8" w:space="0" w:color="auto"/>
              <w:right w:val="single" w:sz="8" w:space="0" w:color="auto"/>
            </w:tcBorders>
            <w:shd w:val="clear" w:color="auto" w:fill="auto"/>
            <w:vAlign w:val="bottom"/>
          </w:tcPr>
          <w:p w14:paraId="1372FF81" w14:textId="5357E3E6" w:rsidR="00F16A7F" w:rsidRPr="00F16A7F" w:rsidRDefault="00F16A7F"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w:t>
            </w:r>
          </w:p>
        </w:tc>
        <w:tc>
          <w:tcPr>
            <w:tcW w:w="2689" w:type="dxa"/>
            <w:tcBorders>
              <w:top w:val="nil"/>
              <w:left w:val="nil"/>
              <w:bottom w:val="single" w:sz="8" w:space="0" w:color="auto"/>
              <w:right w:val="single" w:sz="8" w:space="0" w:color="auto"/>
            </w:tcBorders>
            <w:shd w:val="clear" w:color="auto" w:fill="auto"/>
            <w:vAlign w:val="bottom"/>
          </w:tcPr>
          <w:p w14:paraId="3DC0C30E" w14:textId="6DCED055" w:rsidR="00F16A7F" w:rsidRPr="00F16A7F" w:rsidRDefault="00F16A7F"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Морковь</w:t>
            </w:r>
          </w:p>
        </w:tc>
        <w:tc>
          <w:tcPr>
            <w:tcW w:w="699" w:type="dxa"/>
            <w:tcBorders>
              <w:top w:val="nil"/>
              <w:left w:val="nil"/>
              <w:bottom w:val="single" w:sz="8" w:space="0" w:color="auto"/>
              <w:right w:val="single" w:sz="8" w:space="0" w:color="auto"/>
            </w:tcBorders>
            <w:shd w:val="clear" w:color="auto" w:fill="auto"/>
            <w:vAlign w:val="bottom"/>
          </w:tcPr>
          <w:p w14:paraId="2707C159" w14:textId="321B4EA8"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25,00</w:t>
            </w:r>
          </w:p>
        </w:tc>
        <w:tc>
          <w:tcPr>
            <w:tcW w:w="834" w:type="dxa"/>
            <w:tcBorders>
              <w:top w:val="nil"/>
              <w:left w:val="nil"/>
              <w:bottom w:val="single" w:sz="8" w:space="0" w:color="auto"/>
              <w:right w:val="single" w:sz="8" w:space="0" w:color="auto"/>
            </w:tcBorders>
            <w:shd w:val="clear" w:color="auto" w:fill="auto"/>
            <w:vAlign w:val="bottom"/>
          </w:tcPr>
          <w:p w14:paraId="6F91399D" w14:textId="5CA54D95"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250,00</w:t>
            </w:r>
          </w:p>
        </w:tc>
        <w:tc>
          <w:tcPr>
            <w:tcW w:w="680" w:type="dxa"/>
            <w:tcBorders>
              <w:top w:val="nil"/>
              <w:left w:val="nil"/>
              <w:bottom w:val="single" w:sz="8" w:space="0" w:color="auto"/>
              <w:right w:val="single" w:sz="8" w:space="0" w:color="auto"/>
            </w:tcBorders>
            <w:shd w:val="clear" w:color="auto" w:fill="auto"/>
            <w:vAlign w:val="bottom"/>
          </w:tcPr>
          <w:p w14:paraId="315C2469" w14:textId="4C9E4311"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0,49</w:t>
            </w:r>
          </w:p>
        </w:tc>
        <w:tc>
          <w:tcPr>
            <w:tcW w:w="766" w:type="dxa"/>
            <w:tcBorders>
              <w:top w:val="nil"/>
              <w:left w:val="nil"/>
              <w:bottom w:val="single" w:sz="8" w:space="0" w:color="auto"/>
              <w:right w:val="single" w:sz="8" w:space="0" w:color="auto"/>
            </w:tcBorders>
            <w:shd w:val="clear" w:color="auto" w:fill="auto"/>
            <w:vAlign w:val="bottom"/>
          </w:tcPr>
          <w:p w14:paraId="36EDAB09" w14:textId="6E7FB944"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122,50</w:t>
            </w:r>
          </w:p>
        </w:tc>
        <w:tc>
          <w:tcPr>
            <w:tcW w:w="856" w:type="dxa"/>
            <w:tcBorders>
              <w:top w:val="nil"/>
              <w:left w:val="nil"/>
              <w:bottom w:val="single" w:sz="8" w:space="0" w:color="auto"/>
              <w:right w:val="single" w:sz="8" w:space="0" w:color="auto"/>
            </w:tcBorders>
            <w:shd w:val="clear" w:color="auto" w:fill="auto"/>
            <w:vAlign w:val="bottom"/>
          </w:tcPr>
          <w:p w14:paraId="56C73868" w14:textId="34F35A98"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77,18</w:t>
            </w:r>
          </w:p>
        </w:tc>
        <w:tc>
          <w:tcPr>
            <w:tcW w:w="1607" w:type="dxa"/>
            <w:tcBorders>
              <w:top w:val="nil"/>
              <w:left w:val="nil"/>
              <w:bottom w:val="single" w:sz="8" w:space="0" w:color="auto"/>
              <w:right w:val="single" w:sz="8" w:space="0" w:color="auto"/>
            </w:tcBorders>
            <w:shd w:val="clear" w:color="auto" w:fill="auto"/>
            <w:vAlign w:val="bottom"/>
          </w:tcPr>
          <w:p w14:paraId="33CBDA34" w14:textId="76E73A7A"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148,18</w:t>
            </w:r>
          </w:p>
        </w:tc>
        <w:tc>
          <w:tcPr>
            <w:tcW w:w="1086" w:type="dxa"/>
            <w:tcBorders>
              <w:top w:val="nil"/>
              <w:left w:val="nil"/>
              <w:bottom w:val="single" w:sz="8" w:space="0" w:color="auto"/>
              <w:right w:val="single" w:sz="8" w:space="0" w:color="auto"/>
            </w:tcBorders>
            <w:shd w:val="clear" w:color="auto" w:fill="auto"/>
            <w:vAlign w:val="bottom"/>
          </w:tcPr>
          <w:p w14:paraId="2E7ED05D" w14:textId="1FBB628B"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29,64</w:t>
            </w:r>
          </w:p>
        </w:tc>
        <w:tc>
          <w:tcPr>
            <w:tcW w:w="1048" w:type="dxa"/>
            <w:tcBorders>
              <w:top w:val="nil"/>
              <w:left w:val="nil"/>
              <w:bottom w:val="single" w:sz="8" w:space="0" w:color="auto"/>
              <w:right w:val="single" w:sz="8" w:space="0" w:color="auto"/>
            </w:tcBorders>
            <w:shd w:val="clear" w:color="auto" w:fill="auto"/>
            <w:vAlign w:val="bottom"/>
          </w:tcPr>
          <w:p w14:paraId="520C4099" w14:textId="72C02AA9"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35,00</w:t>
            </w:r>
          </w:p>
        </w:tc>
        <w:tc>
          <w:tcPr>
            <w:tcW w:w="853" w:type="dxa"/>
            <w:tcBorders>
              <w:top w:val="nil"/>
              <w:left w:val="nil"/>
              <w:bottom w:val="single" w:sz="8" w:space="0" w:color="auto"/>
              <w:right w:val="single" w:sz="8" w:space="0" w:color="auto"/>
            </w:tcBorders>
            <w:shd w:val="clear" w:color="auto" w:fill="auto"/>
            <w:vAlign w:val="bottom"/>
          </w:tcPr>
          <w:p w14:paraId="3B170BFE" w14:textId="51319020"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1,75</w:t>
            </w:r>
          </w:p>
        </w:tc>
        <w:tc>
          <w:tcPr>
            <w:tcW w:w="999" w:type="dxa"/>
            <w:tcBorders>
              <w:top w:val="nil"/>
              <w:left w:val="nil"/>
              <w:bottom w:val="single" w:sz="8" w:space="0" w:color="auto"/>
              <w:right w:val="single" w:sz="8" w:space="0" w:color="auto"/>
            </w:tcBorders>
            <w:shd w:val="clear" w:color="auto" w:fill="auto"/>
            <w:vAlign w:val="bottom"/>
          </w:tcPr>
          <w:p w14:paraId="7E33E404" w14:textId="757309D7"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-27,89</w:t>
            </w:r>
          </w:p>
        </w:tc>
        <w:tc>
          <w:tcPr>
            <w:tcW w:w="866" w:type="dxa"/>
            <w:tcBorders>
              <w:top w:val="nil"/>
              <w:left w:val="nil"/>
              <w:bottom w:val="single" w:sz="8" w:space="0" w:color="auto"/>
              <w:right w:val="single" w:sz="8" w:space="0" w:color="auto"/>
            </w:tcBorders>
            <w:shd w:val="clear" w:color="auto" w:fill="auto"/>
            <w:vAlign w:val="bottom"/>
          </w:tcPr>
          <w:p w14:paraId="27BF5801" w14:textId="594D84B9" w:rsidR="00F16A7F" w:rsidRPr="00F16A7F" w:rsidRDefault="00F16A7F"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-697,13</w:t>
            </w:r>
          </w:p>
        </w:tc>
        <w:tc>
          <w:tcPr>
            <w:tcW w:w="1313" w:type="dxa"/>
            <w:tcBorders>
              <w:top w:val="nil"/>
              <w:left w:val="nil"/>
              <w:bottom w:val="single" w:sz="8" w:space="0" w:color="auto"/>
              <w:right w:val="single" w:sz="8" w:space="0" w:color="auto"/>
            </w:tcBorders>
            <w:shd w:val="clear" w:color="auto" w:fill="auto"/>
            <w:vAlign w:val="bottom"/>
          </w:tcPr>
          <w:p w14:paraId="729FDD3A" w14:textId="77777777" w:rsidR="00F16A7F" w:rsidRPr="00F16A7F" w:rsidRDefault="00F16A7F" w:rsidP="00F16A7F">
            <w:pPr>
              <w:spacing w:after="0" w:line="240" w:lineRule="auto"/>
              <w:rPr>
                <w:rFonts w:ascii="Times New Roman" w:eastAsia="Times New Roman" w:hAnsi="Times New Roman" w:cs="Times New Roman"/>
                <w:color w:val="000000"/>
                <w:sz w:val="20"/>
                <w:szCs w:val="20"/>
                <w:lang w:eastAsia="ru-RU"/>
              </w:rPr>
            </w:pPr>
          </w:p>
        </w:tc>
      </w:tr>
      <w:tr w:rsidR="00F16A7F" w:rsidRPr="00F16A7F" w14:paraId="37CF8C71" w14:textId="77777777" w:rsidTr="00F16A7F">
        <w:trPr>
          <w:trHeight w:val="64"/>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3FC8CF83"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w:t>
            </w:r>
          </w:p>
        </w:tc>
        <w:tc>
          <w:tcPr>
            <w:tcW w:w="2689" w:type="dxa"/>
            <w:tcBorders>
              <w:top w:val="nil"/>
              <w:left w:val="nil"/>
              <w:bottom w:val="single" w:sz="8" w:space="0" w:color="auto"/>
              <w:right w:val="single" w:sz="8" w:space="0" w:color="auto"/>
            </w:tcBorders>
            <w:shd w:val="clear" w:color="auto" w:fill="auto"/>
            <w:vAlign w:val="bottom"/>
            <w:hideMark/>
          </w:tcPr>
          <w:p w14:paraId="15CDB493"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Лен</w:t>
            </w:r>
          </w:p>
        </w:tc>
        <w:tc>
          <w:tcPr>
            <w:tcW w:w="699" w:type="dxa"/>
            <w:tcBorders>
              <w:top w:val="nil"/>
              <w:left w:val="nil"/>
              <w:bottom w:val="single" w:sz="8" w:space="0" w:color="auto"/>
              <w:right w:val="single" w:sz="8" w:space="0" w:color="auto"/>
            </w:tcBorders>
            <w:shd w:val="clear" w:color="auto" w:fill="auto"/>
            <w:vAlign w:val="bottom"/>
            <w:hideMark/>
          </w:tcPr>
          <w:p w14:paraId="0F95390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25,00</w:t>
            </w:r>
          </w:p>
        </w:tc>
        <w:tc>
          <w:tcPr>
            <w:tcW w:w="834" w:type="dxa"/>
            <w:tcBorders>
              <w:top w:val="nil"/>
              <w:left w:val="nil"/>
              <w:bottom w:val="single" w:sz="8" w:space="0" w:color="auto"/>
              <w:right w:val="single" w:sz="8" w:space="0" w:color="auto"/>
            </w:tcBorders>
            <w:shd w:val="clear" w:color="auto" w:fill="auto"/>
            <w:vAlign w:val="bottom"/>
            <w:hideMark/>
          </w:tcPr>
          <w:p w14:paraId="6AB9A24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19,60</w:t>
            </w:r>
          </w:p>
        </w:tc>
        <w:tc>
          <w:tcPr>
            <w:tcW w:w="680" w:type="dxa"/>
            <w:tcBorders>
              <w:top w:val="nil"/>
              <w:left w:val="nil"/>
              <w:bottom w:val="single" w:sz="8" w:space="0" w:color="auto"/>
              <w:right w:val="single" w:sz="8" w:space="0" w:color="auto"/>
            </w:tcBorders>
            <w:shd w:val="clear" w:color="auto" w:fill="auto"/>
            <w:vAlign w:val="bottom"/>
            <w:hideMark/>
          </w:tcPr>
          <w:p w14:paraId="6E93445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22B2F4C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58,80</w:t>
            </w:r>
          </w:p>
        </w:tc>
        <w:tc>
          <w:tcPr>
            <w:tcW w:w="856" w:type="dxa"/>
            <w:tcBorders>
              <w:top w:val="nil"/>
              <w:left w:val="nil"/>
              <w:bottom w:val="single" w:sz="8" w:space="0" w:color="auto"/>
              <w:right w:val="single" w:sz="8" w:space="0" w:color="auto"/>
            </w:tcBorders>
            <w:shd w:val="clear" w:color="auto" w:fill="auto"/>
            <w:vAlign w:val="bottom"/>
            <w:hideMark/>
          </w:tcPr>
          <w:p w14:paraId="4664A73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37,04</w:t>
            </w:r>
          </w:p>
        </w:tc>
        <w:tc>
          <w:tcPr>
            <w:tcW w:w="1607" w:type="dxa"/>
            <w:tcBorders>
              <w:top w:val="nil"/>
              <w:left w:val="nil"/>
              <w:bottom w:val="single" w:sz="8" w:space="0" w:color="auto"/>
              <w:right w:val="single" w:sz="8" w:space="0" w:color="auto"/>
            </w:tcBorders>
            <w:shd w:val="clear" w:color="auto" w:fill="auto"/>
            <w:vAlign w:val="bottom"/>
            <w:hideMark/>
          </w:tcPr>
          <w:p w14:paraId="1E70DD8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71,12</w:t>
            </w:r>
          </w:p>
        </w:tc>
        <w:tc>
          <w:tcPr>
            <w:tcW w:w="1086" w:type="dxa"/>
            <w:tcBorders>
              <w:top w:val="nil"/>
              <w:left w:val="nil"/>
              <w:bottom w:val="single" w:sz="8" w:space="0" w:color="auto"/>
              <w:right w:val="single" w:sz="8" w:space="0" w:color="auto"/>
            </w:tcBorders>
            <w:shd w:val="clear" w:color="auto" w:fill="auto"/>
            <w:vAlign w:val="bottom"/>
            <w:hideMark/>
          </w:tcPr>
          <w:p w14:paraId="6AEF3C0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14,22</w:t>
            </w:r>
          </w:p>
        </w:tc>
        <w:tc>
          <w:tcPr>
            <w:tcW w:w="1048" w:type="dxa"/>
            <w:tcBorders>
              <w:top w:val="nil"/>
              <w:left w:val="nil"/>
              <w:bottom w:val="single" w:sz="8" w:space="0" w:color="auto"/>
              <w:right w:val="single" w:sz="8" w:space="0" w:color="auto"/>
            </w:tcBorders>
            <w:shd w:val="clear" w:color="auto" w:fill="auto"/>
            <w:vAlign w:val="bottom"/>
            <w:hideMark/>
          </w:tcPr>
          <w:p w14:paraId="76DE333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2,94</w:t>
            </w:r>
          </w:p>
        </w:tc>
        <w:tc>
          <w:tcPr>
            <w:tcW w:w="853" w:type="dxa"/>
            <w:tcBorders>
              <w:top w:val="nil"/>
              <w:left w:val="nil"/>
              <w:bottom w:val="single" w:sz="8" w:space="0" w:color="auto"/>
              <w:right w:val="single" w:sz="8" w:space="0" w:color="auto"/>
            </w:tcBorders>
            <w:shd w:val="clear" w:color="auto" w:fill="auto"/>
            <w:vAlign w:val="bottom"/>
            <w:hideMark/>
          </w:tcPr>
          <w:p w14:paraId="456026E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0,15</w:t>
            </w:r>
          </w:p>
        </w:tc>
        <w:tc>
          <w:tcPr>
            <w:tcW w:w="999" w:type="dxa"/>
            <w:tcBorders>
              <w:top w:val="nil"/>
              <w:left w:val="nil"/>
              <w:bottom w:val="single" w:sz="8" w:space="0" w:color="auto"/>
              <w:right w:val="single" w:sz="8" w:space="0" w:color="auto"/>
            </w:tcBorders>
            <w:shd w:val="clear" w:color="auto" w:fill="auto"/>
            <w:vAlign w:val="bottom"/>
            <w:hideMark/>
          </w:tcPr>
          <w:p w14:paraId="14C0C52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-14,08</w:t>
            </w:r>
          </w:p>
        </w:tc>
        <w:tc>
          <w:tcPr>
            <w:tcW w:w="866" w:type="dxa"/>
            <w:tcBorders>
              <w:top w:val="nil"/>
              <w:left w:val="nil"/>
              <w:bottom w:val="single" w:sz="8" w:space="0" w:color="auto"/>
              <w:right w:val="single" w:sz="8" w:space="0" w:color="auto"/>
            </w:tcBorders>
            <w:shd w:val="clear" w:color="auto" w:fill="auto"/>
            <w:vAlign w:val="bottom"/>
            <w:hideMark/>
          </w:tcPr>
          <w:p w14:paraId="4259531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-351,95</w:t>
            </w:r>
          </w:p>
        </w:tc>
        <w:tc>
          <w:tcPr>
            <w:tcW w:w="1313" w:type="dxa"/>
            <w:tcBorders>
              <w:top w:val="nil"/>
              <w:left w:val="nil"/>
              <w:bottom w:val="single" w:sz="8" w:space="0" w:color="auto"/>
              <w:right w:val="single" w:sz="8" w:space="0" w:color="auto"/>
            </w:tcBorders>
            <w:shd w:val="clear" w:color="auto" w:fill="auto"/>
            <w:vAlign w:val="bottom"/>
            <w:hideMark/>
          </w:tcPr>
          <w:p w14:paraId="77D4BFD0"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1B1922" w:rsidRPr="00F16A7F" w14:paraId="645A9D98" w14:textId="77777777" w:rsidTr="00F16A7F">
        <w:trPr>
          <w:trHeight w:val="60"/>
        </w:trPr>
        <w:tc>
          <w:tcPr>
            <w:tcW w:w="15021" w:type="dxa"/>
            <w:gridSpan w:val="14"/>
            <w:tcBorders>
              <w:top w:val="single" w:sz="8" w:space="0" w:color="auto"/>
              <w:left w:val="single" w:sz="8" w:space="0" w:color="auto"/>
              <w:bottom w:val="single" w:sz="8" w:space="0" w:color="auto"/>
              <w:right w:val="single" w:sz="8" w:space="0" w:color="000000"/>
            </w:tcBorders>
            <w:shd w:val="clear" w:color="auto" w:fill="auto"/>
            <w:vAlign w:val="bottom"/>
            <w:hideMark/>
          </w:tcPr>
          <w:p w14:paraId="783A018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Севооборот №4</w:t>
            </w:r>
          </w:p>
        </w:tc>
      </w:tr>
      <w:tr w:rsidR="00F16A7F" w:rsidRPr="00F16A7F" w14:paraId="1EA82D43" w14:textId="77777777" w:rsidTr="00F16A7F">
        <w:trPr>
          <w:trHeight w:val="6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035CC316"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w:t>
            </w:r>
          </w:p>
        </w:tc>
        <w:tc>
          <w:tcPr>
            <w:tcW w:w="2689" w:type="dxa"/>
            <w:tcBorders>
              <w:top w:val="nil"/>
              <w:left w:val="nil"/>
              <w:bottom w:val="single" w:sz="8" w:space="0" w:color="auto"/>
              <w:right w:val="single" w:sz="8" w:space="0" w:color="auto"/>
            </w:tcBorders>
            <w:shd w:val="clear" w:color="auto" w:fill="auto"/>
            <w:vAlign w:val="bottom"/>
            <w:hideMark/>
          </w:tcPr>
          <w:p w14:paraId="18B4E7EE"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Ячмень + </w:t>
            </w:r>
            <w:proofErr w:type="spellStart"/>
            <w:r w:rsidRPr="00F16A7F">
              <w:rPr>
                <w:rFonts w:ascii="Times New Roman" w:eastAsia="Times New Roman" w:hAnsi="Times New Roman" w:cs="Times New Roman"/>
                <w:color w:val="000000"/>
                <w:sz w:val="20"/>
                <w:szCs w:val="20"/>
                <w:lang w:eastAsia="ru-RU"/>
              </w:rPr>
              <w:t>мн.тр</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6F324D2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37,00</w:t>
            </w:r>
          </w:p>
        </w:tc>
        <w:tc>
          <w:tcPr>
            <w:tcW w:w="834" w:type="dxa"/>
            <w:tcBorders>
              <w:top w:val="nil"/>
              <w:left w:val="nil"/>
              <w:bottom w:val="single" w:sz="8" w:space="0" w:color="auto"/>
              <w:right w:val="single" w:sz="8" w:space="0" w:color="auto"/>
            </w:tcBorders>
            <w:shd w:val="clear" w:color="auto" w:fill="auto"/>
            <w:vAlign w:val="bottom"/>
            <w:hideMark/>
          </w:tcPr>
          <w:p w14:paraId="77C5E99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41,20</w:t>
            </w:r>
          </w:p>
        </w:tc>
        <w:tc>
          <w:tcPr>
            <w:tcW w:w="680" w:type="dxa"/>
            <w:tcBorders>
              <w:top w:val="nil"/>
              <w:left w:val="nil"/>
              <w:bottom w:val="single" w:sz="8" w:space="0" w:color="auto"/>
              <w:right w:val="single" w:sz="8" w:space="0" w:color="auto"/>
            </w:tcBorders>
            <w:shd w:val="clear" w:color="auto" w:fill="auto"/>
            <w:vAlign w:val="bottom"/>
            <w:hideMark/>
          </w:tcPr>
          <w:p w14:paraId="7EA02B5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2,70</w:t>
            </w:r>
          </w:p>
        </w:tc>
        <w:tc>
          <w:tcPr>
            <w:tcW w:w="766" w:type="dxa"/>
            <w:tcBorders>
              <w:top w:val="nil"/>
              <w:left w:val="nil"/>
              <w:bottom w:val="single" w:sz="8" w:space="0" w:color="auto"/>
              <w:right w:val="single" w:sz="8" w:space="0" w:color="auto"/>
            </w:tcBorders>
            <w:shd w:val="clear" w:color="auto" w:fill="auto"/>
            <w:vAlign w:val="bottom"/>
            <w:hideMark/>
          </w:tcPr>
          <w:p w14:paraId="61AB737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111,24</w:t>
            </w:r>
          </w:p>
        </w:tc>
        <w:tc>
          <w:tcPr>
            <w:tcW w:w="856" w:type="dxa"/>
            <w:tcBorders>
              <w:top w:val="nil"/>
              <w:left w:val="nil"/>
              <w:bottom w:val="single" w:sz="8" w:space="0" w:color="auto"/>
              <w:right w:val="single" w:sz="8" w:space="0" w:color="auto"/>
            </w:tcBorders>
            <w:shd w:val="clear" w:color="auto" w:fill="auto"/>
            <w:vAlign w:val="bottom"/>
            <w:hideMark/>
          </w:tcPr>
          <w:p w14:paraId="09793B0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70,08</w:t>
            </w:r>
          </w:p>
        </w:tc>
        <w:tc>
          <w:tcPr>
            <w:tcW w:w="1607" w:type="dxa"/>
            <w:tcBorders>
              <w:top w:val="nil"/>
              <w:left w:val="nil"/>
              <w:bottom w:val="single" w:sz="8" w:space="0" w:color="auto"/>
              <w:right w:val="single" w:sz="8" w:space="0" w:color="auto"/>
            </w:tcBorders>
            <w:shd w:val="clear" w:color="auto" w:fill="auto"/>
            <w:vAlign w:val="bottom"/>
            <w:hideMark/>
          </w:tcPr>
          <w:p w14:paraId="0ADA482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100,92</w:t>
            </w:r>
          </w:p>
        </w:tc>
        <w:tc>
          <w:tcPr>
            <w:tcW w:w="1086" w:type="dxa"/>
            <w:tcBorders>
              <w:top w:val="nil"/>
              <w:left w:val="nil"/>
              <w:bottom w:val="single" w:sz="8" w:space="0" w:color="auto"/>
              <w:right w:val="single" w:sz="8" w:space="0" w:color="auto"/>
            </w:tcBorders>
            <w:shd w:val="clear" w:color="auto" w:fill="auto"/>
            <w:vAlign w:val="bottom"/>
            <w:hideMark/>
          </w:tcPr>
          <w:p w14:paraId="730D992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20,18</w:t>
            </w:r>
          </w:p>
        </w:tc>
        <w:tc>
          <w:tcPr>
            <w:tcW w:w="1048" w:type="dxa"/>
            <w:tcBorders>
              <w:top w:val="nil"/>
              <w:left w:val="nil"/>
              <w:bottom w:val="single" w:sz="8" w:space="0" w:color="auto"/>
              <w:right w:val="single" w:sz="8" w:space="0" w:color="auto"/>
            </w:tcBorders>
            <w:shd w:val="clear" w:color="auto" w:fill="auto"/>
            <w:vAlign w:val="bottom"/>
            <w:hideMark/>
          </w:tcPr>
          <w:p w14:paraId="6BB9BA2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37,08</w:t>
            </w:r>
          </w:p>
        </w:tc>
        <w:tc>
          <w:tcPr>
            <w:tcW w:w="853" w:type="dxa"/>
            <w:tcBorders>
              <w:top w:val="nil"/>
              <w:left w:val="nil"/>
              <w:bottom w:val="single" w:sz="8" w:space="0" w:color="auto"/>
              <w:right w:val="single" w:sz="8" w:space="0" w:color="auto"/>
            </w:tcBorders>
            <w:shd w:val="clear" w:color="auto" w:fill="auto"/>
            <w:vAlign w:val="bottom"/>
            <w:hideMark/>
          </w:tcPr>
          <w:p w14:paraId="4F2802A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9,27</w:t>
            </w:r>
          </w:p>
        </w:tc>
        <w:tc>
          <w:tcPr>
            <w:tcW w:w="999" w:type="dxa"/>
            <w:tcBorders>
              <w:top w:val="nil"/>
              <w:left w:val="nil"/>
              <w:bottom w:val="single" w:sz="8" w:space="0" w:color="auto"/>
              <w:right w:val="single" w:sz="8" w:space="0" w:color="auto"/>
            </w:tcBorders>
            <w:shd w:val="clear" w:color="auto" w:fill="auto"/>
            <w:vAlign w:val="bottom"/>
            <w:hideMark/>
          </w:tcPr>
          <w:p w14:paraId="4CF9897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-10,91</w:t>
            </w:r>
          </w:p>
        </w:tc>
        <w:tc>
          <w:tcPr>
            <w:tcW w:w="866" w:type="dxa"/>
            <w:tcBorders>
              <w:top w:val="nil"/>
              <w:left w:val="nil"/>
              <w:bottom w:val="single" w:sz="8" w:space="0" w:color="auto"/>
              <w:right w:val="single" w:sz="8" w:space="0" w:color="auto"/>
            </w:tcBorders>
            <w:shd w:val="clear" w:color="auto" w:fill="auto"/>
            <w:vAlign w:val="bottom"/>
            <w:hideMark/>
          </w:tcPr>
          <w:p w14:paraId="1C1B962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-403,80</w:t>
            </w:r>
          </w:p>
        </w:tc>
        <w:tc>
          <w:tcPr>
            <w:tcW w:w="1313" w:type="dxa"/>
            <w:tcBorders>
              <w:top w:val="nil"/>
              <w:left w:val="nil"/>
              <w:bottom w:val="single" w:sz="8" w:space="0" w:color="auto"/>
              <w:right w:val="single" w:sz="8" w:space="0" w:color="auto"/>
            </w:tcBorders>
            <w:shd w:val="clear" w:color="auto" w:fill="auto"/>
            <w:vAlign w:val="bottom"/>
            <w:hideMark/>
          </w:tcPr>
          <w:p w14:paraId="695C8D5E"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-2065,51</w:t>
            </w:r>
          </w:p>
        </w:tc>
      </w:tr>
      <w:tr w:rsidR="00F16A7F" w:rsidRPr="00F16A7F" w14:paraId="03FF70AE" w14:textId="77777777" w:rsidTr="00F16A7F">
        <w:trPr>
          <w:trHeight w:val="74"/>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34DD1C36"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w:t>
            </w:r>
          </w:p>
        </w:tc>
        <w:tc>
          <w:tcPr>
            <w:tcW w:w="2689" w:type="dxa"/>
            <w:tcBorders>
              <w:top w:val="nil"/>
              <w:left w:val="nil"/>
              <w:bottom w:val="single" w:sz="8" w:space="0" w:color="auto"/>
              <w:right w:val="single" w:sz="8" w:space="0" w:color="auto"/>
            </w:tcBorders>
            <w:shd w:val="clear" w:color="auto" w:fill="auto"/>
            <w:vAlign w:val="bottom"/>
            <w:hideMark/>
          </w:tcPr>
          <w:p w14:paraId="2190184A"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Многолетние травы 1 </w:t>
            </w:r>
            <w:proofErr w:type="spellStart"/>
            <w:r w:rsidRPr="00F16A7F">
              <w:rPr>
                <w:rFonts w:ascii="Times New Roman" w:eastAsia="Times New Roman" w:hAnsi="Times New Roman" w:cs="Times New Roman"/>
                <w:color w:val="000000"/>
                <w:sz w:val="20"/>
                <w:szCs w:val="20"/>
                <w:lang w:eastAsia="ru-RU"/>
              </w:rPr>
              <w:t>г.п</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30008C1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37,00</w:t>
            </w:r>
          </w:p>
        </w:tc>
        <w:tc>
          <w:tcPr>
            <w:tcW w:w="834" w:type="dxa"/>
            <w:tcBorders>
              <w:top w:val="nil"/>
              <w:left w:val="nil"/>
              <w:bottom w:val="single" w:sz="8" w:space="0" w:color="auto"/>
              <w:right w:val="single" w:sz="8" w:space="0" w:color="auto"/>
            </w:tcBorders>
            <w:shd w:val="clear" w:color="auto" w:fill="auto"/>
            <w:vAlign w:val="bottom"/>
            <w:hideMark/>
          </w:tcPr>
          <w:p w14:paraId="200B844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74DE98E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1A9C61C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7C5F1DE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680BEDC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2CACEB3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00C9731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4B51948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13BB97A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1EB483E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-726,45</w:t>
            </w:r>
          </w:p>
        </w:tc>
        <w:tc>
          <w:tcPr>
            <w:tcW w:w="1313" w:type="dxa"/>
            <w:tcBorders>
              <w:top w:val="nil"/>
              <w:left w:val="nil"/>
              <w:bottom w:val="single" w:sz="8" w:space="0" w:color="auto"/>
              <w:right w:val="single" w:sz="8" w:space="0" w:color="auto"/>
            </w:tcBorders>
            <w:shd w:val="clear" w:color="auto" w:fill="auto"/>
            <w:vAlign w:val="bottom"/>
            <w:hideMark/>
          </w:tcPr>
          <w:p w14:paraId="0E3435C5"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3AF4075F" w14:textId="77777777" w:rsidTr="00F16A7F">
        <w:trPr>
          <w:trHeight w:val="39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799279D5"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w:t>
            </w:r>
          </w:p>
        </w:tc>
        <w:tc>
          <w:tcPr>
            <w:tcW w:w="2689" w:type="dxa"/>
            <w:tcBorders>
              <w:top w:val="nil"/>
              <w:left w:val="nil"/>
              <w:bottom w:val="single" w:sz="8" w:space="0" w:color="auto"/>
              <w:right w:val="single" w:sz="8" w:space="0" w:color="auto"/>
            </w:tcBorders>
            <w:shd w:val="clear" w:color="auto" w:fill="auto"/>
            <w:vAlign w:val="bottom"/>
            <w:hideMark/>
          </w:tcPr>
          <w:p w14:paraId="0358CA2F"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Многолетние травы 2 г .п</w:t>
            </w:r>
          </w:p>
        </w:tc>
        <w:tc>
          <w:tcPr>
            <w:tcW w:w="699" w:type="dxa"/>
            <w:tcBorders>
              <w:top w:val="nil"/>
              <w:left w:val="nil"/>
              <w:bottom w:val="single" w:sz="8" w:space="0" w:color="auto"/>
              <w:right w:val="single" w:sz="8" w:space="0" w:color="auto"/>
            </w:tcBorders>
            <w:shd w:val="clear" w:color="auto" w:fill="auto"/>
            <w:vAlign w:val="bottom"/>
            <w:hideMark/>
          </w:tcPr>
          <w:p w14:paraId="00510C79"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37,00</w:t>
            </w:r>
          </w:p>
        </w:tc>
        <w:tc>
          <w:tcPr>
            <w:tcW w:w="834" w:type="dxa"/>
            <w:tcBorders>
              <w:top w:val="nil"/>
              <w:left w:val="nil"/>
              <w:bottom w:val="single" w:sz="8" w:space="0" w:color="auto"/>
              <w:right w:val="single" w:sz="8" w:space="0" w:color="auto"/>
            </w:tcBorders>
            <w:shd w:val="clear" w:color="auto" w:fill="auto"/>
            <w:vAlign w:val="bottom"/>
            <w:hideMark/>
          </w:tcPr>
          <w:p w14:paraId="4058358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130B59E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35841E6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288F0D1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12F603A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02F5C38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295BDB6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43FDD15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7B5416C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63FA778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-726,45</w:t>
            </w:r>
          </w:p>
        </w:tc>
        <w:tc>
          <w:tcPr>
            <w:tcW w:w="1313" w:type="dxa"/>
            <w:tcBorders>
              <w:top w:val="nil"/>
              <w:left w:val="nil"/>
              <w:bottom w:val="single" w:sz="8" w:space="0" w:color="auto"/>
              <w:right w:val="single" w:sz="8" w:space="0" w:color="auto"/>
            </w:tcBorders>
            <w:shd w:val="clear" w:color="auto" w:fill="auto"/>
            <w:vAlign w:val="bottom"/>
            <w:hideMark/>
          </w:tcPr>
          <w:p w14:paraId="1AC96352"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653304BA" w14:textId="77777777" w:rsidTr="00F16A7F">
        <w:trPr>
          <w:trHeight w:val="33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3ECBA566"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w:t>
            </w:r>
          </w:p>
        </w:tc>
        <w:tc>
          <w:tcPr>
            <w:tcW w:w="2689" w:type="dxa"/>
            <w:tcBorders>
              <w:top w:val="nil"/>
              <w:left w:val="nil"/>
              <w:bottom w:val="single" w:sz="8" w:space="0" w:color="auto"/>
              <w:right w:val="single" w:sz="8" w:space="0" w:color="auto"/>
            </w:tcBorders>
            <w:shd w:val="clear" w:color="auto" w:fill="auto"/>
            <w:vAlign w:val="bottom"/>
            <w:hideMark/>
          </w:tcPr>
          <w:p w14:paraId="25950463"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Овес </w:t>
            </w:r>
          </w:p>
        </w:tc>
        <w:tc>
          <w:tcPr>
            <w:tcW w:w="699" w:type="dxa"/>
            <w:tcBorders>
              <w:top w:val="nil"/>
              <w:left w:val="nil"/>
              <w:bottom w:val="single" w:sz="8" w:space="0" w:color="auto"/>
              <w:right w:val="single" w:sz="8" w:space="0" w:color="auto"/>
            </w:tcBorders>
            <w:shd w:val="clear" w:color="auto" w:fill="auto"/>
            <w:vAlign w:val="bottom"/>
            <w:hideMark/>
          </w:tcPr>
          <w:p w14:paraId="60D604A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37,00</w:t>
            </w:r>
          </w:p>
        </w:tc>
        <w:tc>
          <w:tcPr>
            <w:tcW w:w="834" w:type="dxa"/>
            <w:tcBorders>
              <w:top w:val="nil"/>
              <w:left w:val="nil"/>
              <w:bottom w:val="single" w:sz="8" w:space="0" w:color="auto"/>
              <w:right w:val="single" w:sz="8" w:space="0" w:color="auto"/>
            </w:tcBorders>
            <w:shd w:val="clear" w:color="auto" w:fill="auto"/>
            <w:vAlign w:val="bottom"/>
            <w:hideMark/>
          </w:tcPr>
          <w:p w14:paraId="0D7C9D5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23,10</w:t>
            </w:r>
          </w:p>
        </w:tc>
        <w:tc>
          <w:tcPr>
            <w:tcW w:w="680" w:type="dxa"/>
            <w:tcBorders>
              <w:top w:val="nil"/>
              <w:left w:val="nil"/>
              <w:bottom w:val="single" w:sz="8" w:space="0" w:color="auto"/>
              <w:right w:val="single" w:sz="8" w:space="0" w:color="auto"/>
            </w:tcBorders>
            <w:shd w:val="clear" w:color="auto" w:fill="auto"/>
            <w:vAlign w:val="bottom"/>
            <w:hideMark/>
          </w:tcPr>
          <w:p w14:paraId="00ABAD1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551C8A4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69,30</w:t>
            </w:r>
          </w:p>
        </w:tc>
        <w:tc>
          <w:tcPr>
            <w:tcW w:w="856" w:type="dxa"/>
            <w:tcBorders>
              <w:top w:val="nil"/>
              <w:left w:val="nil"/>
              <w:bottom w:val="single" w:sz="8" w:space="0" w:color="auto"/>
              <w:right w:val="single" w:sz="8" w:space="0" w:color="auto"/>
            </w:tcBorders>
            <w:shd w:val="clear" w:color="auto" w:fill="auto"/>
            <w:vAlign w:val="bottom"/>
            <w:hideMark/>
          </w:tcPr>
          <w:p w14:paraId="42F1726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43,66</w:t>
            </w:r>
          </w:p>
        </w:tc>
        <w:tc>
          <w:tcPr>
            <w:tcW w:w="1607" w:type="dxa"/>
            <w:tcBorders>
              <w:top w:val="nil"/>
              <w:left w:val="nil"/>
              <w:bottom w:val="single" w:sz="8" w:space="0" w:color="auto"/>
              <w:right w:val="single" w:sz="8" w:space="0" w:color="auto"/>
            </w:tcBorders>
            <w:shd w:val="clear" w:color="auto" w:fill="auto"/>
            <w:vAlign w:val="bottom"/>
            <w:hideMark/>
          </w:tcPr>
          <w:p w14:paraId="43BDB51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62,87</w:t>
            </w:r>
          </w:p>
        </w:tc>
        <w:tc>
          <w:tcPr>
            <w:tcW w:w="1086" w:type="dxa"/>
            <w:tcBorders>
              <w:top w:val="nil"/>
              <w:left w:val="nil"/>
              <w:bottom w:val="single" w:sz="8" w:space="0" w:color="auto"/>
              <w:right w:val="single" w:sz="8" w:space="0" w:color="auto"/>
            </w:tcBorders>
            <w:shd w:val="clear" w:color="auto" w:fill="auto"/>
            <w:vAlign w:val="bottom"/>
            <w:hideMark/>
          </w:tcPr>
          <w:p w14:paraId="5FD9735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12,57</w:t>
            </w:r>
          </w:p>
        </w:tc>
        <w:tc>
          <w:tcPr>
            <w:tcW w:w="1048" w:type="dxa"/>
            <w:tcBorders>
              <w:top w:val="nil"/>
              <w:left w:val="nil"/>
              <w:bottom w:val="single" w:sz="8" w:space="0" w:color="auto"/>
              <w:right w:val="single" w:sz="8" w:space="0" w:color="auto"/>
            </w:tcBorders>
            <w:shd w:val="clear" w:color="auto" w:fill="auto"/>
            <w:vAlign w:val="bottom"/>
            <w:hideMark/>
          </w:tcPr>
          <w:p w14:paraId="3429F89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27,72</w:t>
            </w:r>
          </w:p>
        </w:tc>
        <w:tc>
          <w:tcPr>
            <w:tcW w:w="853" w:type="dxa"/>
            <w:tcBorders>
              <w:top w:val="nil"/>
              <w:left w:val="nil"/>
              <w:bottom w:val="single" w:sz="8" w:space="0" w:color="auto"/>
              <w:right w:val="single" w:sz="8" w:space="0" w:color="auto"/>
            </w:tcBorders>
            <w:shd w:val="clear" w:color="auto" w:fill="auto"/>
            <w:vAlign w:val="bottom"/>
            <w:hideMark/>
          </w:tcPr>
          <w:p w14:paraId="49319C1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6,93</w:t>
            </w:r>
          </w:p>
        </w:tc>
        <w:tc>
          <w:tcPr>
            <w:tcW w:w="999" w:type="dxa"/>
            <w:tcBorders>
              <w:top w:val="nil"/>
              <w:left w:val="nil"/>
              <w:bottom w:val="single" w:sz="8" w:space="0" w:color="auto"/>
              <w:right w:val="single" w:sz="8" w:space="0" w:color="auto"/>
            </w:tcBorders>
            <w:shd w:val="clear" w:color="auto" w:fill="auto"/>
            <w:vAlign w:val="bottom"/>
            <w:hideMark/>
          </w:tcPr>
          <w:p w14:paraId="0F3E91F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-5,64</w:t>
            </w:r>
          </w:p>
        </w:tc>
        <w:tc>
          <w:tcPr>
            <w:tcW w:w="866" w:type="dxa"/>
            <w:tcBorders>
              <w:top w:val="nil"/>
              <w:left w:val="nil"/>
              <w:bottom w:val="single" w:sz="8" w:space="0" w:color="auto"/>
              <w:right w:val="single" w:sz="8" w:space="0" w:color="auto"/>
            </w:tcBorders>
            <w:shd w:val="clear" w:color="auto" w:fill="auto"/>
            <w:vAlign w:val="bottom"/>
            <w:hideMark/>
          </w:tcPr>
          <w:p w14:paraId="6E71DE7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-208,82</w:t>
            </w:r>
          </w:p>
        </w:tc>
        <w:tc>
          <w:tcPr>
            <w:tcW w:w="1313" w:type="dxa"/>
            <w:tcBorders>
              <w:top w:val="nil"/>
              <w:left w:val="nil"/>
              <w:bottom w:val="single" w:sz="8" w:space="0" w:color="auto"/>
              <w:right w:val="single" w:sz="8" w:space="0" w:color="auto"/>
            </w:tcBorders>
            <w:shd w:val="clear" w:color="auto" w:fill="auto"/>
            <w:vAlign w:val="bottom"/>
            <w:hideMark/>
          </w:tcPr>
          <w:p w14:paraId="21701DC6"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1B1922" w:rsidRPr="00F16A7F" w14:paraId="21F22934" w14:textId="77777777" w:rsidTr="00F16A7F">
        <w:trPr>
          <w:trHeight w:val="126"/>
        </w:trPr>
        <w:tc>
          <w:tcPr>
            <w:tcW w:w="15021" w:type="dxa"/>
            <w:gridSpan w:val="14"/>
            <w:tcBorders>
              <w:top w:val="single" w:sz="8" w:space="0" w:color="auto"/>
              <w:left w:val="single" w:sz="8" w:space="0" w:color="auto"/>
              <w:bottom w:val="single" w:sz="8" w:space="0" w:color="auto"/>
              <w:right w:val="single" w:sz="8" w:space="0" w:color="000000"/>
            </w:tcBorders>
            <w:shd w:val="clear" w:color="auto" w:fill="auto"/>
            <w:vAlign w:val="bottom"/>
            <w:hideMark/>
          </w:tcPr>
          <w:p w14:paraId="71493E9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lastRenderedPageBreak/>
              <w:t>Севооборот №5</w:t>
            </w:r>
          </w:p>
        </w:tc>
      </w:tr>
      <w:tr w:rsidR="00F16A7F" w:rsidRPr="00F16A7F" w14:paraId="3A69042F" w14:textId="77777777" w:rsidTr="00F16A7F">
        <w:trPr>
          <w:trHeight w:val="203"/>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6223725A"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w:t>
            </w:r>
          </w:p>
        </w:tc>
        <w:tc>
          <w:tcPr>
            <w:tcW w:w="2689" w:type="dxa"/>
            <w:tcBorders>
              <w:top w:val="nil"/>
              <w:left w:val="nil"/>
              <w:bottom w:val="single" w:sz="8" w:space="0" w:color="auto"/>
              <w:right w:val="single" w:sz="8" w:space="0" w:color="auto"/>
            </w:tcBorders>
            <w:shd w:val="clear" w:color="auto" w:fill="auto"/>
            <w:vAlign w:val="bottom"/>
            <w:hideMark/>
          </w:tcPr>
          <w:p w14:paraId="04E6C4F6"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Овес + </w:t>
            </w:r>
            <w:proofErr w:type="spellStart"/>
            <w:r w:rsidRPr="00F16A7F">
              <w:rPr>
                <w:rFonts w:ascii="Times New Roman" w:eastAsia="Times New Roman" w:hAnsi="Times New Roman" w:cs="Times New Roman"/>
                <w:color w:val="000000"/>
                <w:sz w:val="20"/>
                <w:szCs w:val="20"/>
                <w:lang w:eastAsia="ru-RU"/>
              </w:rPr>
              <w:t>мн.тр</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241EB1D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30,00</w:t>
            </w:r>
          </w:p>
        </w:tc>
        <w:tc>
          <w:tcPr>
            <w:tcW w:w="834" w:type="dxa"/>
            <w:tcBorders>
              <w:top w:val="nil"/>
              <w:left w:val="nil"/>
              <w:bottom w:val="single" w:sz="8" w:space="0" w:color="auto"/>
              <w:right w:val="single" w:sz="8" w:space="0" w:color="auto"/>
            </w:tcBorders>
            <w:shd w:val="clear" w:color="auto" w:fill="auto"/>
            <w:vAlign w:val="bottom"/>
            <w:hideMark/>
          </w:tcPr>
          <w:p w14:paraId="489844F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23,10</w:t>
            </w:r>
          </w:p>
        </w:tc>
        <w:tc>
          <w:tcPr>
            <w:tcW w:w="680" w:type="dxa"/>
            <w:tcBorders>
              <w:top w:val="nil"/>
              <w:left w:val="nil"/>
              <w:bottom w:val="single" w:sz="8" w:space="0" w:color="auto"/>
              <w:right w:val="single" w:sz="8" w:space="0" w:color="auto"/>
            </w:tcBorders>
            <w:shd w:val="clear" w:color="auto" w:fill="auto"/>
            <w:vAlign w:val="bottom"/>
            <w:hideMark/>
          </w:tcPr>
          <w:p w14:paraId="149B823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2CE0405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69,30</w:t>
            </w:r>
          </w:p>
        </w:tc>
        <w:tc>
          <w:tcPr>
            <w:tcW w:w="856" w:type="dxa"/>
            <w:tcBorders>
              <w:top w:val="nil"/>
              <w:left w:val="nil"/>
              <w:bottom w:val="single" w:sz="8" w:space="0" w:color="auto"/>
              <w:right w:val="single" w:sz="8" w:space="0" w:color="auto"/>
            </w:tcBorders>
            <w:shd w:val="clear" w:color="auto" w:fill="auto"/>
            <w:vAlign w:val="bottom"/>
            <w:hideMark/>
          </w:tcPr>
          <w:p w14:paraId="32103B5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43,66</w:t>
            </w:r>
          </w:p>
        </w:tc>
        <w:tc>
          <w:tcPr>
            <w:tcW w:w="1607" w:type="dxa"/>
            <w:tcBorders>
              <w:top w:val="nil"/>
              <w:left w:val="nil"/>
              <w:bottom w:val="single" w:sz="8" w:space="0" w:color="auto"/>
              <w:right w:val="single" w:sz="8" w:space="0" w:color="auto"/>
            </w:tcBorders>
            <w:shd w:val="clear" w:color="auto" w:fill="auto"/>
            <w:vAlign w:val="bottom"/>
            <w:hideMark/>
          </w:tcPr>
          <w:p w14:paraId="33C06EB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62,87</w:t>
            </w:r>
          </w:p>
        </w:tc>
        <w:tc>
          <w:tcPr>
            <w:tcW w:w="1086" w:type="dxa"/>
            <w:tcBorders>
              <w:top w:val="nil"/>
              <w:left w:val="nil"/>
              <w:bottom w:val="single" w:sz="8" w:space="0" w:color="auto"/>
              <w:right w:val="single" w:sz="8" w:space="0" w:color="auto"/>
            </w:tcBorders>
            <w:shd w:val="clear" w:color="auto" w:fill="auto"/>
            <w:vAlign w:val="bottom"/>
            <w:hideMark/>
          </w:tcPr>
          <w:p w14:paraId="78651A1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12,57</w:t>
            </w:r>
          </w:p>
        </w:tc>
        <w:tc>
          <w:tcPr>
            <w:tcW w:w="1048" w:type="dxa"/>
            <w:tcBorders>
              <w:top w:val="nil"/>
              <w:left w:val="nil"/>
              <w:bottom w:val="single" w:sz="8" w:space="0" w:color="auto"/>
              <w:right w:val="single" w:sz="8" w:space="0" w:color="auto"/>
            </w:tcBorders>
            <w:shd w:val="clear" w:color="auto" w:fill="auto"/>
            <w:vAlign w:val="bottom"/>
            <w:hideMark/>
          </w:tcPr>
          <w:p w14:paraId="59A768A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27,72</w:t>
            </w:r>
          </w:p>
        </w:tc>
        <w:tc>
          <w:tcPr>
            <w:tcW w:w="853" w:type="dxa"/>
            <w:tcBorders>
              <w:top w:val="nil"/>
              <w:left w:val="nil"/>
              <w:bottom w:val="single" w:sz="8" w:space="0" w:color="auto"/>
              <w:right w:val="single" w:sz="8" w:space="0" w:color="auto"/>
            </w:tcBorders>
            <w:shd w:val="clear" w:color="auto" w:fill="auto"/>
            <w:vAlign w:val="bottom"/>
            <w:hideMark/>
          </w:tcPr>
          <w:p w14:paraId="0666CFC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6,93</w:t>
            </w:r>
          </w:p>
        </w:tc>
        <w:tc>
          <w:tcPr>
            <w:tcW w:w="999" w:type="dxa"/>
            <w:tcBorders>
              <w:top w:val="nil"/>
              <w:left w:val="nil"/>
              <w:bottom w:val="single" w:sz="8" w:space="0" w:color="auto"/>
              <w:right w:val="single" w:sz="8" w:space="0" w:color="auto"/>
            </w:tcBorders>
            <w:shd w:val="clear" w:color="auto" w:fill="auto"/>
            <w:vAlign w:val="bottom"/>
            <w:hideMark/>
          </w:tcPr>
          <w:p w14:paraId="313D912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-5,64</w:t>
            </w:r>
          </w:p>
        </w:tc>
        <w:tc>
          <w:tcPr>
            <w:tcW w:w="866" w:type="dxa"/>
            <w:tcBorders>
              <w:top w:val="nil"/>
              <w:left w:val="nil"/>
              <w:bottom w:val="single" w:sz="8" w:space="0" w:color="auto"/>
              <w:right w:val="single" w:sz="8" w:space="0" w:color="auto"/>
            </w:tcBorders>
            <w:shd w:val="clear" w:color="auto" w:fill="auto"/>
            <w:vAlign w:val="bottom"/>
            <w:hideMark/>
          </w:tcPr>
          <w:p w14:paraId="21F593A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-169,31</w:t>
            </w:r>
          </w:p>
        </w:tc>
        <w:tc>
          <w:tcPr>
            <w:tcW w:w="1313" w:type="dxa"/>
            <w:tcBorders>
              <w:top w:val="nil"/>
              <w:left w:val="nil"/>
              <w:bottom w:val="single" w:sz="8" w:space="0" w:color="auto"/>
              <w:right w:val="single" w:sz="8" w:space="0" w:color="auto"/>
            </w:tcBorders>
            <w:shd w:val="clear" w:color="auto" w:fill="auto"/>
            <w:vAlign w:val="bottom"/>
            <w:hideMark/>
          </w:tcPr>
          <w:p w14:paraId="652E4063"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-2488,68</w:t>
            </w:r>
          </w:p>
        </w:tc>
      </w:tr>
      <w:tr w:rsidR="00F16A7F" w:rsidRPr="00F16A7F" w14:paraId="5B8BF8B1" w14:textId="77777777" w:rsidTr="00F16A7F">
        <w:trPr>
          <w:trHeight w:val="63"/>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69D26054"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w:t>
            </w:r>
          </w:p>
        </w:tc>
        <w:tc>
          <w:tcPr>
            <w:tcW w:w="2689" w:type="dxa"/>
            <w:tcBorders>
              <w:top w:val="nil"/>
              <w:left w:val="nil"/>
              <w:bottom w:val="single" w:sz="8" w:space="0" w:color="auto"/>
              <w:right w:val="single" w:sz="8" w:space="0" w:color="auto"/>
            </w:tcBorders>
            <w:shd w:val="clear" w:color="auto" w:fill="auto"/>
            <w:vAlign w:val="bottom"/>
            <w:hideMark/>
          </w:tcPr>
          <w:p w14:paraId="46C66DE0"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Многолетние травы 1 </w:t>
            </w:r>
            <w:proofErr w:type="spellStart"/>
            <w:r w:rsidRPr="00F16A7F">
              <w:rPr>
                <w:rFonts w:ascii="Times New Roman" w:eastAsia="Times New Roman" w:hAnsi="Times New Roman" w:cs="Times New Roman"/>
                <w:color w:val="000000"/>
                <w:sz w:val="20"/>
                <w:szCs w:val="20"/>
                <w:lang w:eastAsia="ru-RU"/>
              </w:rPr>
              <w:t>г.п</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457211C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30,00</w:t>
            </w:r>
          </w:p>
        </w:tc>
        <w:tc>
          <w:tcPr>
            <w:tcW w:w="834" w:type="dxa"/>
            <w:tcBorders>
              <w:top w:val="nil"/>
              <w:left w:val="nil"/>
              <w:bottom w:val="single" w:sz="8" w:space="0" w:color="auto"/>
              <w:right w:val="single" w:sz="8" w:space="0" w:color="auto"/>
            </w:tcBorders>
            <w:shd w:val="clear" w:color="auto" w:fill="auto"/>
            <w:vAlign w:val="bottom"/>
            <w:hideMark/>
          </w:tcPr>
          <w:p w14:paraId="4420CC3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3948554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26FBFD6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2C34266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67B18DF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21A0FD9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382CC20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281B4C6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3A4F9D9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1B5D288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-589,01</w:t>
            </w:r>
          </w:p>
        </w:tc>
        <w:tc>
          <w:tcPr>
            <w:tcW w:w="1313" w:type="dxa"/>
            <w:tcBorders>
              <w:top w:val="nil"/>
              <w:left w:val="nil"/>
              <w:bottom w:val="single" w:sz="8" w:space="0" w:color="auto"/>
              <w:right w:val="single" w:sz="8" w:space="0" w:color="auto"/>
            </w:tcBorders>
            <w:shd w:val="clear" w:color="auto" w:fill="auto"/>
            <w:vAlign w:val="bottom"/>
            <w:hideMark/>
          </w:tcPr>
          <w:p w14:paraId="5FE7D2B9"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5F445E55" w14:textId="77777777" w:rsidTr="00F16A7F">
        <w:trPr>
          <w:trHeight w:val="81"/>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23D09750"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w:t>
            </w:r>
          </w:p>
        </w:tc>
        <w:tc>
          <w:tcPr>
            <w:tcW w:w="2689" w:type="dxa"/>
            <w:tcBorders>
              <w:top w:val="nil"/>
              <w:left w:val="nil"/>
              <w:bottom w:val="single" w:sz="8" w:space="0" w:color="auto"/>
              <w:right w:val="single" w:sz="8" w:space="0" w:color="auto"/>
            </w:tcBorders>
            <w:shd w:val="clear" w:color="auto" w:fill="auto"/>
            <w:vAlign w:val="bottom"/>
            <w:hideMark/>
          </w:tcPr>
          <w:p w14:paraId="144998F4"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Многолетние травы 2 г .п</w:t>
            </w:r>
          </w:p>
        </w:tc>
        <w:tc>
          <w:tcPr>
            <w:tcW w:w="699" w:type="dxa"/>
            <w:tcBorders>
              <w:top w:val="nil"/>
              <w:left w:val="nil"/>
              <w:bottom w:val="single" w:sz="8" w:space="0" w:color="auto"/>
              <w:right w:val="single" w:sz="8" w:space="0" w:color="auto"/>
            </w:tcBorders>
            <w:shd w:val="clear" w:color="auto" w:fill="auto"/>
            <w:vAlign w:val="bottom"/>
            <w:hideMark/>
          </w:tcPr>
          <w:p w14:paraId="667D87A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30,00</w:t>
            </w:r>
          </w:p>
        </w:tc>
        <w:tc>
          <w:tcPr>
            <w:tcW w:w="834" w:type="dxa"/>
            <w:tcBorders>
              <w:top w:val="nil"/>
              <w:left w:val="nil"/>
              <w:bottom w:val="single" w:sz="8" w:space="0" w:color="auto"/>
              <w:right w:val="single" w:sz="8" w:space="0" w:color="auto"/>
            </w:tcBorders>
            <w:shd w:val="clear" w:color="auto" w:fill="auto"/>
            <w:vAlign w:val="bottom"/>
            <w:hideMark/>
          </w:tcPr>
          <w:p w14:paraId="78CA08A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79BAD99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103A577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293B23F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5CDF6E2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0290D90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09E3CB9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03067A7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2A93DA9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0535C17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-589,01</w:t>
            </w:r>
          </w:p>
        </w:tc>
        <w:tc>
          <w:tcPr>
            <w:tcW w:w="1313" w:type="dxa"/>
            <w:tcBorders>
              <w:top w:val="nil"/>
              <w:left w:val="nil"/>
              <w:bottom w:val="single" w:sz="8" w:space="0" w:color="auto"/>
              <w:right w:val="single" w:sz="8" w:space="0" w:color="auto"/>
            </w:tcBorders>
            <w:shd w:val="clear" w:color="auto" w:fill="auto"/>
            <w:vAlign w:val="bottom"/>
            <w:hideMark/>
          </w:tcPr>
          <w:p w14:paraId="7A4C6179"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52ABA8AB" w14:textId="77777777" w:rsidTr="00F16A7F">
        <w:trPr>
          <w:trHeight w:val="6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5CE3DAFD"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w:t>
            </w:r>
          </w:p>
        </w:tc>
        <w:tc>
          <w:tcPr>
            <w:tcW w:w="2689" w:type="dxa"/>
            <w:tcBorders>
              <w:top w:val="nil"/>
              <w:left w:val="nil"/>
              <w:bottom w:val="single" w:sz="8" w:space="0" w:color="auto"/>
              <w:right w:val="single" w:sz="8" w:space="0" w:color="auto"/>
            </w:tcBorders>
            <w:shd w:val="clear" w:color="auto" w:fill="auto"/>
            <w:vAlign w:val="bottom"/>
            <w:hideMark/>
          </w:tcPr>
          <w:p w14:paraId="2C54FC45"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Многолетние травы 3 </w:t>
            </w:r>
            <w:proofErr w:type="spellStart"/>
            <w:r w:rsidRPr="00F16A7F">
              <w:rPr>
                <w:rFonts w:ascii="Times New Roman" w:eastAsia="Times New Roman" w:hAnsi="Times New Roman" w:cs="Times New Roman"/>
                <w:color w:val="000000"/>
                <w:sz w:val="20"/>
                <w:szCs w:val="20"/>
                <w:lang w:eastAsia="ru-RU"/>
              </w:rPr>
              <w:t>г.п</w:t>
            </w:r>
            <w:proofErr w:type="spellEnd"/>
          </w:p>
        </w:tc>
        <w:tc>
          <w:tcPr>
            <w:tcW w:w="699" w:type="dxa"/>
            <w:tcBorders>
              <w:top w:val="nil"/>
              <w:left w:val="nil"/>
              <w:bottom w:val="single" w:sz="8" w:space="0" w:color="auto"/>
              <w:right w:val="single" w:sz="8" w:space="0" w:color="auto"/>
            </w:tcBorders>
            <w:shd w:val="clear" w:color="auto" w:fill="auto"/>
            <w:vAlign w:val="bottom"/>
            <w:hideMark/>
          </w:tcPr>
          <w:p w14:paraId="535EAD2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30,00</w:t>
            </w:r>
          </w:p>
        </w:tc>
        <w:tc>
          <w:tcPr>
            <w:tcW w:w="834" w:type="dxa"/>
            <w:tcBorders>
              <w:top w:val="nil"/>
              <w:left w:val="nil"/>
              <w:bottom w:val="single" w:sz="8" w:space="0" w:color="auto"/>
              <w:right w:val="single" w:sz="8" w:space="0" w:color="auto"/>
            </w:tcBorders>
            <w:shd w:val="clear" w:color="auto" w:fill="auto"/>
            <w:vAlign w:val="bottom"/>
            <w:hideMark/>
          </w:tcPr>
          <w:p w14:paraId="72263D1C"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120,60</w:t>
            </w:r>
          </w:p>
        </w:tc>
        <w:tc>
          <w:tcPr>
            <w:tcW w:w="680" w:type="dxa"/>
            <w:tcBorders>
              <w:top w:val="nil"/>
              <w:left w:val="nil"/>
              <w:bottom w:val="single" w:sz="8" w:space="0" w:color="auto"/>
              <w:right w:val="single" w:sz="8" w:space="0" w:color="auto"/>
            </w:tcBorders>
            <w:shd w:val="clear" w:color="auto" w:fill="auto"/>
            <w:vAlign w:val="bottom"/>
            <w:hideMark/>
          </w:tcPr>
          <w:p w14:paraId="400349FE"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1,50</w:t>
            </w:r>
          </w:p>
        </w:tc>
        <w:tc>
          <w:tcPr>
            <w:tcW w:w="766" w:type="dxa"/>
            <w:tcBorders>
              <w:top w:val="nil"/>
              <w:left w:val="nil"/>
              <w:bottom w:val="single" w:sz="8" w:space="0" w:color="auto"/>
              <w:right w:val="single" w:sz="8" w:space="0" w:color="auto"/>
            </w:tcBorders>
            <w:shd w:val="clear" w:color="auto" w:fill="auto"/>
            <w:vAlign w:val="bottom"/>
            <w:hideMark/>
          </w:tcPr>
          <w:p w14:paraId="593A61A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180,90</w:t>
            </w:r>
          </w:p>
        </w:tc>
        <w:tc>
          <w:tcPr>
            <w:tcW w:w="856" w:type="dxa"/>
            <w:tcBorders>
              <w:top w:val="nil"/>
              <w:left w:val="nil"/>
              <w:bottom w:val="single" w:sz="8" w:space="0" w:color="auto"/>
              <w:right w:val="single" w:sz="8" w:space="0" w:color="auto"/>
            </w:tcBorders>
            <w:shd w:val="clear" w:color="auto" w:fill="auto"/>
            <w:vAlign w:val="bottom"/>
            <w:hideMark/>
          </w:tcPr>
          <w:p w14:paraId="2FC0147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113,97</w:t>
            </w:r>
          </w:p>
        </w:tc>
        <w:tc>
          <w:tcPr>
            <w:tcW w:w="1607" w:type="dxa"/>
            <w:tcBorders>
              <w:top w:val="nil"/>
              <w:left w:val="nil"/>
              <w:bottom w:val="single" w:sz="8" w:space="0" w:color="auto"/>
              <w:right w:val="single" w:sz="8" w:space="0" w:color="auto"/>
            </w:tcBorders>
            <w:shd w:val="clear" w:color="auto" w:fill="auto"/>
            <w:vAlign w:val="bottom"/>
            <w:hideMark/>
          </w:tcPr>
          <w:p w14:paraId="76DEBF5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136,76</w:t>
            </w:r>
          </w:p>
        </w:tc>
        <w:tc>
          <w:tcPr>
            <w:tcW w:w="1086" w:type="dxa"/>
            <w:tcBorders>
              <w:top w:val="nil"/>
              <w:left w:val="nil"/>
              <w:bottom w:val="single" w:sz="8" w:space="0" w:color="auto"/>
              <w:right w:val="single" w:sz="8" w:space="0" w:color="auto"/>
            </w:tcBorders>
            <w:shd w:val="clear" w:color="auto" w:fill="auto"/>
            <w:vAlign w:val="bottom"/>
            <w:hideMark/>
          </w:tcPr>
          <w:p w14:paraId="5A5EAAA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27,35</w:t>
            </w:r>
          </w:p>
        </w:tc>
        <w:tc>
          <w:tcPr>
            <w:tcW w:w="1048" w:type="dxa"/>
            <w:tcBorders>
              <w:top w:val="nil"/>
              <w:left w:val="nil"/>
              <w:bottom w:val="single" w:sz="8" w:space="0" w:color="auto"/>
              <w:right w:val="single" w:sz="8" w:space="0" w:color="auto"/>
            </w:tcBorders>
            <w:shd w:val="clear" w:color="auto" w:fill="auto"/>
            <w:vAlign w:val="bottom"/>
            <w:hideMark/>
          </w:tcPr>
          <w:p w14:paraId="7CC641F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38,59</w:t>
            </w:r>
          </w:p>
        </w:tc>
        <w:tc>
          <w:tcPr>
            <w:tcW w:w="853" w:type="dxa"/>
            <w:tcBorders>
              <w:top w:val="nil"/>
              <w:left w:val="nil"/>
              <w:bottom w:val="single" w:sz="8" w:space="0" w:color="auto"/>
              <w:right w:val="single" w:sz="8" w:space="0" w:color="auto"/>
            </w:tcBorders>
            <w:shd w:val="clear" w:color="auto" w:fill="auto"/>
            <w:vAlign w:val="bottom"/>
            <w:hideMark/>
          </w:tcPr>
          <w:p w14:paraId="5CDD13B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7,72</w:t>
            </w:r>
          </w:p>
        </w:tc>
        <w:tc>
          <w:tcPr>
            <w:tcW w:w="999" w:type="dxa"/>
            <w:tcBorders>
              <w:top w:val="nil"/>
              <w:left w:val="nil"/>
              <w:bottom w:val="single" w:sz="8" w:space="0" w:color="auto"/>
              <w:right w:val="single" w:sz="8" w:space="0" w:color="auto"/>
            </w:tcBorders>
            <w:shd w:val="clear" w:color="auto" w:fill="auto"/>
            <w:vAlign w:val="bottom"/>
            <w:hideMark/>
          </w:tcPr>
          <w:p w14:paraId="2849566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-19,63</w:t>
            </w:r>
          </w:p>
        </w:tc>
        <w:tc>
          <w:tcPr>
            <w:tcW w:w="866" w:type="dxa"/>
            <w:tcBorders>
              <w:top w:val="nil"/>
              <w:left w:val="nil"/>
              <w:bottom w:val="single" w:sz="8" w:space="0" w:color="auto"/>
              <w:right w:val="single" w:sz="8" w:space="0" w:color="auto"/>
            </w:tcBorders>
            <w:shd w:val="clear" w:color="auto" w:fill="auto"/>
            <w:vAlign w:val="bottom"/>
            <w:hideMark/>
          </w:tcPr>
          <w:p w14:paraId="2085675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-589,01</w:t>
            </w:r>
          </w:p>
        </w:tc>
        <w:tc>
          <w:tcPr>
            <w:tcW w:w="1313" w:type="dxa"/>
            <w:tcBorders>
              <w:top w:val="nil"/>
              <w:left w:val="nil"/>
              <w:bottom w:val="single" w:sz="8" w:space="0" w:color="auto"/>
              <w:right w:val="single" w:sz="8" w:space="0" w:color="auto"/>
            </w:tcBorders>
            <w:shd w:val="clear" w:color="auto" w:fill="auto"/>
            <w:vAlign w:val="bottom"/>
            <w:hideMark/>
          </w:tcPr>
          <w:p w14:paraId="38DB5DD6"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6C6DF75E" w14:textId="77777777" w:rsidTr="00F16A7F">
        <w:trPr>
          <w:trHeight w:val="6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1E727E5E"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w:t>
            </w:r>
          </w:p>
        </w:tc>
        <w:tc>
          <w:tcPr>
            <w:tcW w:w="2689" w:type="dxa"/>
            <w:tcBorders>
              <w:top w:val="nil"/>
              <w:left w:val="nil"/>
              <w:bottom w:val="single" w:sz="8" w:space="0" w:color="auto"/>
              <w:right w:val="single" w:sz="8" w:space="0" w:color="auto"/>
            </w:tcBorders>
            <w:shd w:val="clear" w:color="auto" w:fill="auto"/>
            <w:vAlign w:val="bottom"/>
            <w:hideMark/>
          </w:tcPr>
          <w:p w14:paraId="29669240"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xml:space="preserve">Озимый тритикале </w:t>
            </w:r>
          </w:p>
        </w:tc>
        <w:tc>
          <w:tcPr>
            <w:tcW w:w="699" w:type="dxa"/>
            <w:tcBorders>
              <w:top w:val="nil"/>
              <w:left w:val="nil"/>
              <w:bottom w:val="single" w:sz="8" w:space="0" w:color="auto"/>
              <w:right w:val="single" w:sz="8" w:space="0" w:color="auto"/>
            </w:tcBorders>
            <w:shd w:val="clear" w:color="auto" w:fill="auto"/>
            <w:vAlign w:val="bottom"/>
            <w:hideMark/>
          </w:tcPr>
          <w:p w14:paraId="5F055A4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30,00</w:t>
            </w:r>
          </w:p>
        </w:tc>
        <w:tc>
          <w:tcPr>
            <w:tcW w:w="834" w:type="dxa"/>
            <w:tcBorders>
              <w:top w:val="nil"/>
              <w:left w:val="nil"/>
              <w:bottom w:val="single" w:sz="8" w:space="0" w:color="auto"/>
              <w:right w:val="single" w:sz="8" w:space="0" w:color="auto"/>
            </w:tcBorders>
            <w:shd w:val="clear" w:color="auto" w:fill="auto"/>
            <w:vAlign w:val="bottom"/>
            <w:hideMark/>
          </w:tcPr>
          <w:p w14:paraId="6B64EBA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22,30</w:t>
            </w:r>
          </w:p>
        </w:tc>
        <w:tc>
          <w:tcPr>
            <w:tcW w:w="680" w:type="dxa"/>
            <w:tcBorders>
              <w:top w:val="nil"/>
              <w:left w:val="nil"/>
              <w:bottom w:val="single" w:sz="8" w:space="0" w:color="auto"/>
              <w:right w:val="single" w:sz="8" w:space="0" w:color="auto"/>
            </w:tcBorders>
            <w:shd w:val="clear" w:color="auto" w:fill="auto"/>
            <w:vAlign w:val="bottom"/>
            <w:hideMark/>
          </w:tcPr>
          <w:p w14:paraId="19B200D3"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5CD66250"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66,90</w:t>
            </w:r>
          </w:p>
        </w:tc>
        <w:tc>
          <w:tcPr>
            <w:tcW w:w="856" w:type="dxa"/>
            <w:tcBorders>
              <w:top w:val="nil"/>
              <w:left w:val="nil"/>
              <w:bottom w:val="single" w:sz="8" w:space="0" w:color="auto"/>
              <w:right w:val="single" w:sz="8" w:space="0" w:color="auto"/>
            </w:tcBorders>
            <w:shd w:val="clear" w:color="auto" w:fill="auto"/>
            <w:vAlign w:val="bottom"/>
            <w:hideMark/>
          </w:tcPr>
          <w:p w14:paraId="278671B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42,15</w:t>
            </w:r>
          </w:p>
        </w:tc>
        <w:tc>
          <w:tcPr>
            <w:tcW w:w="1607" w:type="dxa"/>
            <w:tcBorders>
              <w:top w:val="nil"/>
              <w:left w:val="nil"/>
              <w:bottom w:val="single" w:sz="8" w:space="0" w:color="auto"/>
              <w:right w:val="single" w:sz="8" w:space="0" w:color="auto"/>
            </w:tcBorders>
            <w:shd w:val="clear" w:color="auto" w:fill="auto"/>
            <w:vAlign w:val="bottom"/>
            <w:hideMark/>
          </w:tcPr>
          <w:p w14:paraId="6BC5BE2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60,69</w:t>
            </w:r>
          </w:p>
        </w:tc>
        <w:tc>
          <w:tcPr>
            <w:tcW w:w="1086" w:type="dxa"/>
            <w:tcBorders>
              <w:top w:val="nil"/>
              <w:left w:val="nil"/>
              <w:bottom w:val="single" w:sz="8" w:space="0" w:color="auto"/>
              <w:right w:val="single" w:sz="8" w:space="0" w:color="auto"/>
            </w:tcBorders>
            <w:shd w:val="clear" w:color="auto" w:fill="auto"/>
            <w:vAlign w:val="bottom"/>
            <w:hideMark/>
          </w:tcPr>
          <w:p w14:paraId="1C1D4A0B"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12,14</w:t>
            </w:r>
          </w:p>
        </w:tc>
        <w:tc>
          <w:tcPr>
            <w:tcW w:w="1048" w:type="dxa"/>
            <w:tcBorders>
              <w:top w:val="nil"/>
              <w:left w:val="nil"/>
              <w:bottom w:val="single" w:sz="8" w:space="0" w:color="auto"/>
              <w:right w:val="single" w:sz="8" w:space="0" w:color="auto"/>
            </w:tcBorders>
            <w:shd w:val="clear" w:color="auto" w:fill="auto"/>
            <w:vAlign w:val="bottom"/>
            <w:hideMark/>
          </w:tcPr>
          <w:p w14:paraId="2AAE5A5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31,22</w:t>
            </w:r>
          </w:p>
        </w:tc>
        <w:tc>
          <w:tcPr>
            <w:tcW w:w="853" w:type="dxa"/>
            <w:tcBorders>
              <w:top w:val="nil"/>
              <w:left w:val="nil"/>
              <w:bottom w:val="single" w:sz="8" w:space="0" w:color="auto"/>
              <w:right w:val="single" w:sz="8" w:space="0" w:color="auto"/>
            </w:tcBorders>
            <w:shd w:val="clear" w:color="auto" w:fill="auto"/>
            <w:vAlign w:val="bottom"/>
            <w:hideMark/>
          </w:tcPr>
          <w:p w14:paraId="7DCCAD58"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7,81</w:t>
            </w:r>
          </w:p>
        </w:tc>
        <w:tc>
          <w:tcPr>
            <w:tcW w:w="999" w:type="dxa"/>
            <w:tcBorders>
              <w:top w:val="nil"/>
              <w:left w:val="nil"/>
              <w:bottom w:val="single" w:sz="8" w:space="0" w:color="auto"/>
              <w:right w:val="single" w:sz="8" w:space="0" w:color="auto"/>
            </w:tcBorders>
            <w:shd w:val="clear" w:color="auto" w:fill="auto"/>
            <w:vAlign w:val="bottom"/>
            <w:hideMark/>
          </w:tcPr>
          <w:p w14:paraId="3022FED5"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-4,33</w:t>
            </w:r>
          </w:p>
        </w:tc>
        <w:tc>
          <w:tcPr>
            <w:tcW w:w="866" w:type="dxa"/>
            <w:tcBorders>
              <w:top w:val="nil"/>
              <w:left w:val="nil"/>
              <w:bottom w:val="single" w:sz="8" w:space="0" w:color="auto"/>
              <w:right w:val="single" w:sz="8" w:space="0" w:color="auto"/>
            </w:tcBorders>
            <w:shd w:val="clear" w:color="auto" w:fill="auto"/>
            <w:vAlign w:val="bottom"/>
            <w:hideMark/>
          </w:tcPr>
          <w:p w14:paraId="49970094"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-130,00</w:t>
            </w:r>
          </w:p>
        </w:tc>
        <w:tc>
          <w:tcPr>
            <w:tcW w:w="1313" w:type="dxa"/>
            <w:tcBorders>
              <w:top w:val="nil"/>
              <w:left w:val="nil"/>
              <w:bottom w:val="single" w:sz="8" w:space="0" w:color="auto"/>
              <w:right w:val="single" w:sz="8" w:space="0" w:color="auto"/>
            </w:tcBorders>
            <w:shd w:val="clear" w:color="auto" w:fill="auto"/>
            <w:vAlign w:val="bottom"/>
            <w:hideMark/>
          </w:tcPr>
          <w:p w14:paraId="40FE0761"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r w:rsidR="00F16A7F" w:rsidRPr="00F16A7F" w14:paraId="6BBE6EAD" w14:textId="77777777" w:rsidTr="00F16A7F">
        <w:trPr>
          <w:trHeight w:val="60"/>
        </w:trPr>
        <w:tc>
          <w:tcPr>
            <w:tcW w:w="725" w:type="dxa"/>
            <w:tcBorders>
              <w:top w:val="nil"/>
              <w:left w:val="single" w:sz="8" w:space="0" w:color="auto"/>
              <w:bottom w:val="single" w:sz="8" w:space="0" w:color="auto"/>
              <w:right w:val="single" w:sz="8" w:space="0" w:color="auto"/>
            </w:tcBorders>
            <w:shd w:val="clear" w:color="auto" w:fill="auto"/>
            <w:vAlign w:val="bottom"/>
            <w:hideMark/>
          </w:tcPr>
          <w:p w14:paraId="51B7B6E6" w14:textId="77777777" w:rsidR="001B1922" w:rsidRPr="00F16A7F" w:rsidRDefault="001B1922" w:rsidP="00F16A7F">
            <w:pPr>
              <w:spacing w:after="0" w:line="240" w:lineRule="auto"/>
              <w:jc w:val="right"/>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6</w:t>
            </w:r>
          </w:p>
        </w:tc>
        <w:tc>
          <w:tcPr>
            <w:tcW w:w="2689" w:type="dxa"/>
            <w:tcBorders>
              <w:top w:val="nil"/>
              <w:left w:val="nil"/>
              <w:bottom w:val="single" w:sz="8" w:space="0" w:color="auto"/>
              <w:right w:val="single" w:sz="8" w:space="0" w:color="auto"/>
            </w:tcBorders>
            <w:shd w:val="clear" w:color="auto" w:fill="auto"/>
            <w:vAlign w:val="bottom"/>
            <w:hideMark/>
          </w:tcPr>
          <w:p w14:paraId="0FF0892C" w14:textId="77777777" w:rsidR="001B1922" w:rsidRPr="00F16A7F" w:rsidRDefault="001B1922" w:rsidP="00F16A7F">
            <w:pPr>
              <w:spacing w:after="0" w:line="240" w:lineRule="auto"/>
              <w:jc w:val="both"/>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Лен</w:t>
            </w:r>
          </w:p>
        </w:tc>
        <w:tc>
          <w:tcPr>
            <w:tcW w:w="699" w:type="dxa"/>
            <w:tcBorders>
              <w:top w:val="nil"/>
              <w:left w:val="nil"/>
              <w:bottom w:val="single" w:sz="8" w:space="0" w:color="auto"/>
              <w:right w:val="single" w:sz="8" w:space="0" w:color="auto"/>
            </w:tcBorders>
            <w:shd w:val="clear" w:color="auto" w:fill="auto"/>
            <w:vAlign w:val="bottom"/>
            <w:hideMark/>
          </w:tcPr>
          <w:p w14:paraId="19CB1AE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30,00</w:t>
            </w:r>
          </w:p>
        </w:tc>
        <w:tc>
          <w:tcPr>
            <w:tcW w:w="834" w:type="dxa"/>
            <w:tcBorders>
              <w:top w:val="nil"/>
              <w:left w:val="nil"/>
              <w:bottom w:val="single" w:sz="8" w:space="0" w:color="auto"/>
              <w:right w:val="single" w:sz="8" w:space="0" w:color="auto"/>
            </w:tcBorders>
            <w:shd w:val="clear" w:color="auto" w:fill="auto"/>
            <w:vAlign w:val="bottom"/>
            <w:hideMark/>
          </w:tcPr>
          <w:p w14:paraId="1FD2DE91"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19,60</w:t>
            </w:r>
          </w:p>
        </w:tc>
        <w:tc>
          <w:tcPr>
            <w:tcW w:w="680" w:type="dxa"/>
            <w:tcBorders>
              <w:top w:val="nil"/>
              <w:left w:val="nil"/>
              <w:bottom w:val="single" w:sz="8" w:space="0" w:color="auto"/>
              <w:right w:val="single" w:sz="8" w:space="0" w:color="auto"/>
            </w:tcBorders>
            <w:shd w:val="clear" w:color="auto" w:fill="auto"/>
            <w:vAlign w:val="bottom"/>
            <w:hideMark/>
          </w:tcPr>
          <w:p w14:paraId="77B1165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3,00</w:t>
            </w:r>
          </w:p>
        </w:tc>
        <w:tc>
          <w:tcPr>
            <w:tcW w:w="766" w:type="dxa"/>
            <w:tcBorders>
              <w:top w:val="nil"/>
              <w:left w:val="nil"/>
              <w:bottom w:val="single" w:sz="8" w:space="0" w:color="auto"/>
              <w:right w:val="single" w:sz="8" w:space="0" w:color="auto"/>
            </w:tcBorders>
            <w:shd w:val="clear" w:color="auto" w:fill="auto"/>
            <w:vAlign w:val="bottom"/>
            <w:hideMark/>
          </w:tcPr>
          <w:p w14:paraId="5FB24A1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58,80</w:t>
            </w:r>
          </w:p>
        </w:tc>
        <w:tc>
          <w:tcPr>
            <w:tcW w:w="856" w:type="dxa"/>
            <w:tcBorders>
              <w:top w:val="nil"/>
              <w:left w:val="nil"/>
              <w:bottom w:val="single" w:sz="8" w:space="0" w:color="auto"/>
              <w:right w:val="single" w:sz="8" w:space="0" w:color="auto"/>
            </w:tcBorders>
            <w:shd w:val="clear" w:color="auto" w:fill="auto"/>
            <w:vAlign w:val="bottom"/>
            <w:hideMark/>
          </w:tcPr>
          <w:p w14:paraId="55D12966"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37,04</w:t>
            </w:r>
          </w:p>
        </w:tc>
        <w:tc>
          <w:tcPr>
            <w:tcW w:w="1607" w:type="dxa"/>
            <w:tcBorders>
              <w:top w:val="nil"/>
              <w:left w:val="nil"/>
              <w:bottom w:val="single" w:sz="8" w:space="0" w:color="auto"/>
              <w:right w:val="single" w:sz="8" w:space="0" w:color="auto"/>
            </w:tcBorders>
            <w:shd w:val="clear" w:color="auto" w:fill="auto"/>
            <w:vAlign w:val="bottom"/>
            <w:hideMark/>
          </w:tcPr>
          <w:p w14:paraId="542E0E1D"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71,12</w:t>
            </w:r>
          </w:p>
        </w:tc>
        <w:tc>
          <w:tcPr>
            <w:tcW w:w="1086" w:type="dxa"/>
            <w:tcBorders>
              <w:top w:val="nil"/>
              <w:left w:val="nil"/>
              <w:bottom w:val="single" w:sz="8" w:space="0" w:color="auto"/>
              <w:right w:val="single" w:sz="8" w:space="0" w:color="auto"/>
            </w:tcBorders>
            <w:shd w:val="clear" w:color="auto" w:fill="auto"/>
            <w:vAlign w:val="bottom"/>
            <w:hideMark/>
          </w:tcPr>
          <w:p w14:paraId="05E04322"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14,22</w:t>
            </w:r>
          </w:p>
        </w:tc>
        <w:tc>
          <w:tcPr>
            <w:tcW w:w="1048" w:type="dxa"/>
            <w:tcBorders>
              <w:top w:val="nil"/>
              <w:left w:val="nil"/>
              <w:bottom w:val="single" w:sz="8" w:space="0" w:color="auto"/>
              <w:right w:val="single" w:sz="8" w:space="0" w:color="auto"/>
            </w:tcBorders>
            <w:shd w:val="clear" w:color="auto" w:fill="auto"/>
            <w:vAlign w:val="bottom"/>
            <w:hideMark/>
          </w:tcPr>
          <w:p w14:paraId="077C259A"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2,94</w:t>
            </w:r>
          </w:p>
        </w:tc>
        <w:tc>
          <w:tcPr>
            <w:tcW w:w="853" w:type="dxa"/>
            <w:tcBorders>
              <w:top w:val="nil"/>
              <w:left w:val="nil"/>
              <w:bottom w:val="single" w:sz="8" w:space="0" w:color="auto"/>
              <w:right w:val="single" w:sz="8" w:space="0" w:color="auto"/>
            </w:tcBorders>
            <w:shd w:val="clear" w:color="auto" w:fill="auto"/>
            <w:vAlign w:val="bottom"/>
            <w:hideMark/>
          </w:tcPr>
          <w:p w14:paraId="40BB4BE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0,15</w:t>
            </w:r>
          </w:p>
        </w:tc>
        <w:tc>
          <w:tcPr>
            <w:tcW w:w="999" w:type="dxa"/>
            <w:tcBorders>
              <w:top w:val="nil"/>
              <w:left w:val="nil"/>
              <w:bottom w:val="single" w:sz="8" w:space="0" w:color="auto"/>
              <w:right w:val="single" w:sz="8" w:space="0" w:color="auto"/>
            </w:tcBorders>
            <w:shd w:val="clear" w:color="auto" w:fill="auto"/>
            <w:vAlign w:val="bottom"/>
            <w:hideMark/>
          </w:tcPr>
          <w:p w14:paraId="6C5BB747"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-14,08</w:t>
            </w:r>
          </w:p>
        </w:tc>
        <w:tc>
          <w:tcPr>
            <w:tcW w:w="866" w:type="dxa"/>
            <w:tcBorders>
              <w:top w:val="nil"/>
              <w:left w:val="nil"/>
              <w:bottom w:val="single" w:sz="8" w:space="0" w:color="auto"/>
              <w:right w:val="single" w:sz="8" w:space="0" w:color="auto"/>
            </w:tcBorders>
            <w:shd w:val="clear" w:color="auto" w:fill="auto"/>
            <w:vAlign w:val="bottom"/>
            <w:hideMark/>
          </w:tcPr>
          <w:p w14:paraId="1593213F" w14:textId="77777777" w:rsidR="001B1922" w:rsidRPr="00F16A7F" w:rsidRDefault="001B1922" w:rsidP="00F16A7F">
            <w:pPr>
              <w:spacing w:after="0" w:line="240" w:lineRule="auto"/>
              <w:jc w:val="center"/>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-422,34</w:t>
            </w:r>
          </w:p>
        </w:tc>
        <w:tc>
          <w:tcPr>
            <w:tcW w:w="1313" w:type="dxa"/>
            <w:tcBorders>
              <w:top w:val="nil"/>
              <w:left w:val="nil"/>
              <w:bottom w:val="single" w:sz="8" w:space="0" w:color="auto"/>
              <w:right w:val="single" w:sz="8" w:space="0" w:color="auto"/>
            </w:tcBorders>
            <w:shd w:val="clear" w:color="auto" w:fill="auto"/>
            <w:vAlign w:val="bottom"/>
            <w:hideMark/>
          </w:tcPr>
          <w:p w14:paraId="486F2A81" w14:textId="77777777" w:rsidR="001B1922" w:rsidRPr="00F16A7F" w:rsidRDefault="001B1922" w:rsidP="00F16A7F">
            <w:pPr>
              <w:spacing w:after="0" w:line="240" w:lineRule="auto"/>
              <w:rPr>
                <w:rFonts w:ascii="Times New Roman" w:eastAsia="Times New Roman" w:hAnsi="Times New Roman" w:cs="Times New Roman"/>
                <w:color w:val="000000"/>
                <w:sz w:val="20"/>
                <w:szCs w:val="20"/>
                <w:lang w:eastAsia="ru-RU"/>
              </w:rPr>
            </w:pPr>
            <w:r w:rsidRPr="00F16A7F">
              <w:rPr>
                <w:rFonts w:ascii="Times New Roman" w:eastAsia="Times New Roman" w:hAnsi="Times New Roman" w:cs="Times New Roman"/>
                <w:color w:val="000000"/>
                <w:sz w:val="20"/>
                <w:szCs w:val="20"/>
                <w:lang w:eastAsia="ru-RU"/>
              </w:rPr>
              <w:t> </w:t>
            </w:r>
          </w:p>
        </w:tc>
      </w:tr>
    </w:tbl>
    <w:p w14:paraId="0689EE51" w14:textId="77777777" w:rsidR="001B1922" w:rsidRPr="00F16A7F" w:rsidRDefault="001B1922" w:rsidP="00F16A7F">
      <w:pPr>
        <w:pStyle w:val="a5"/>
        <w:spacing w:line="360" w:lineRule="auto"/>
        <w:ind w:left="0" w:firstLine="720"/>
        <w:jc w:val="both"/>
        <w:rPr>
          <w:rFonts w:ascii="Times New Roman" w:hAnsi="Times New Roman" w:cs="Times New Roman"/>
          <w:color w:val="000000" w:themeColor="text1"/>
          <w:sz w:val="20"/>
          <w:szCs w:val="20"/>
        </w:rPr>
      </w:pPr>
    </w:p>
    <w:p w14:paraId="0051A27E" w14:textId="1EFA4C78" w:rsidR="004841DC" w:rsidRPr="004841DC" w:rsidRDefault="004841DC" w:rsidP="004841DC">
      <w:pPr>
        <w:pStyle w:val="a5"/>
        <w:spacing w:line="360" w:lineRule="auto"/>
        <w:ind w:left="1134" w:firstLine="720"/>
        <w:jc w:val="both"/>
        <w:rPr>
          <w:rFonts w:ascii="Times New Roman" w:hAnsi="Times New Roman" w:cs="Times New Roman"/>
          <w:sz w:val="28"/>
          <w:szCs w:val="28"/>
          <w:lang w:eastAsia="ru-RU"/>
        </w:rPr>
      </w:pPr>
      <w:r w:rsidRPr="004841DC">
        <w:rPr>
          <w:rFonts w:ascii="Times New Roman" w:hAnsi="Times New Roman" w:cs="Times New Roman"/>
          <w:sz w:val="28"/>
          <w:szCs w:val="28"/>
          <w:lang w:eastAsia="ru-RU"/>
        </w:rPr>
        <w:t xml:space="preserve">Рассчитав баланс гумуса для каждого севооборота можно сделать вывод, что в каждом севообороте необходимо вносить органические удобрения. Для первого севооборота недостаток органических удобрений составляет – </w:t>
      </w:r>
      <w:r w:rsidRPr="004841DC">
        <w:rPr>
          <w:rFonts w:ascii="Times New Roman" w:eastAsia="Times New Roman" w:hAnsi="Times New Roman" w:cs="Times New Roman"/>
          <w:color w:val="000000"/>
          <w:sz w:val="28"/>
          <w:szCs w:val="28"/>
          <w:lang w:eastAsia="ru-RU"/>
        </w:rPr>
        <w:t>1248,74</w:t>
      </w:r>
      <w:r w:rsidRPr="004841DC">
        <w:rPr>
          <w:rFonts w:ascii="Times New Roman" w:hAnsi="Times New Roman" w:cs="Times New Roman"/>
          <w:sz w:val="28"/>
          <w:szCs w:val="28"/>
          <w:lang w:eastAsia="ru-RU"/>
        </w:rPr>
        <w:t xml:space="preserve">т, для второго севооборота недостаток составляет – </w:t>
      </w:r>
      <w:r w:rsidRPr="004841DC">
        <w:rPr>
          <w:rFonts w:ascii="Times New Roman" w:eastAsia="Times New Roman" w:hAnsi="Times New Roman" w:cs="Times New Roman"/>
          <w:color w:val="000000"/>
          <w:sz w:val="28"/>
          <w:szCs w:val="28"/>
          <w:lang w:eastAsia="ru-RU"/>
        </w:rPr>
        <w:t>4701,67</w:t>
      </w:r>
      <w:r w:rsidRPr="004841DC">
        <w:rPr>
          <w:rFonts w:ascii="Times New Roman" w:hAnsi="Times New Roman" w:cs="Times New Roman"/>
          <w:sz w:val="28"/>
          <w:szCs w:val="28"/>
          <w:lang w:eastAsia="ru-RU"/>
        </w:rPr>
        <w:t xml:space="preserve"> т, для третьего севооборота недостаток органических удобрений составил – </w:t>
      </w:r>
      <w:r w:rsidRPr="004841DC">
        <w:rPr>
          <w:rFonts w:ascii="Times New Roman" w:eastAsia="Times New Roman" w:hAnsi="Times New Roman" w:cs="Times New Roman"/>
          <w:color w:val="000000"/>
          <w:sz w:val="28"/>
          <w:szCs w:val="28"/>
          <w:lang w:eastAsia="ru-RU"/>
        </w:rPr>
        <w:t>2515,06</w:t>
      </w:r>
      <w:r w:rsidRPr="004841DC">
        <w:rPr>
          <w:rFonts w:ascii="Times New Roman" w:hAnsi="Times New Roman" w:cs="Times New Roman"/>
          <w:sz w:val="28"/>
          <w:szCs w:val="28"/>
          <w:lang w:eastAsia="ru-RU"/>
        </w:rPr>
        <w:t xml:space="preserve">т, для четвертого севооборота недостаток составил – </w:t>
      </w:r>
      <w:r w:rsidRPr="004841DC">
        <w:rPr>
          <w:rFonts w:ascii="Times New Roman" w:eastAsia="Times New Roman" w:hAnsi="Times New Roman" w:cs="Times New Roman"/>
          <w:color w:val="000000"/>
          <w:sz w:val="28"/>
          <w:szCs w:val="28"/>
          <w:lang w:eastAsia="ru-RU"/>
        </w:rPr>
        <w:t>2065,51</w:t>
      </w:r>
      <w:r w:rsidRPr="004841DC">
        <w:rPr>
          <w:rFonts w:ascii="Times New Roman" w:hAnsi="Times New Roman" w:cs="Times New Roman"/>
          <w:sz w:val="28"/>
          <w:szCs w:val="28"/>
          <w:lang w:eastAsia="ru-RU"/>
        </w:rPr>
        <w:t xml:space="preserve">т, недостаток органических удобрений для пятого севооборота составил – </w:t>
      </w:r>
      <w:r w:rsidRPr="004841DC">
        <w:rPr>
          <w:rFonts w:ascii="Times New Roman" w:eastAsia="Times New Roman" w:hAnsi="Times New Roman" w:cs="Times New Roman"/>
          <w:color w:val="000000"/>
          <w:sz w:val="28"/>
          <w:szCs w:val="28"/>
          <w:lang w:eastAsia="ru-RU"/>
        </w:rPr>
        <w:t>2488,68</w:t>
      </w:r>
      <w:r w:rsidRPr="004841DC">
        <w:rPr>
          <w:rFonts w:ascii="Times New Roman" w:hAnsi="Times New Roman" w:cs="Times New Roman"/>
          <w:sz w:val="28"/>
          <w:szCs w:val="28"/>
          <w:lang w:eastAsia="ru-RU"/>
        </w:rPr>
        <w:t xml:space="preserve">т. </w:t>
      </w:r>
    </w:p>
    <w:p w14:paraId="56D3741E" w14:textId="77777777" w:rsidR="004841DC" w:rsidRDefault="004841DC" w:rsidP="004841DC">
      <w:pPr>
        <w:pStyle w:val="a5"/>
        <w:spacing w:line="360" w:lineRule="auto"/>
        <w:ind w:left="1134" w:firstLine="720"/>
        <w:jc w:val="both"/>
        <w:rPr>
          <w:rFonts w:ascii="Times New Roman" w:hAnsi="Times New Roman" w:cs="Times New Roman"/>
          <w:sz w:val="28"/>
          <w:szCs w:val="28"/>
          <w:lang w:eastAsia="ru-RU"/>
        </w:rPr>
      </w:pPr>
    </w:p>
    <w:p w14:paraId="091A9385" w14:textId="4391A47B" w:rsidR="004841DC" w:rsidRDefault="009E4FEE" w:rsidP="004841DC">
      <w:pPr>
        <w:pStyle w:val="a5"/>
        <w:spacing w:line="360" w:lineRule="auto"/>
        <w:ind w:left="1134"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455FD1E2" w14:textId="0803A4B8" w:rsidR="009E4FEE" w:rsidRDefault="009E4FEE" w:rsidP="004841DC">
      <w:pPr>
        <w:pStyle w:val="a5"/>
        <w:spacing w:line="360" w:lineRule="auto"/>
        <w:ind w:left="1134" w:firstLine="720"/>
        <w:jc w:val="both"/>
        <w:rPr>
          <w:rFonts w:ascii="Times New Roman" w:hAnsi="Times New Roman" w:cs="Times New Roman"/>
          <w:sz w:val="28"/>
          <w:szCs w:val="28"/>
          <w:lang w:eastAsia="ru-RU"/>
        </w:rPr>
      </w:pPr>
    </w:p>
    <w:p w14:paraId="0ED2E39D" w14:textId="4B72BD6D" w:rsidR="009E4FEE" w:rsidRDefault="009E4FEE" w:rsidP="004841DC">
      <w:pPr>
        <w:pStyle w:val="a5"/>
        <w:spacing w:line="360" w:lineRule="auto"/>
        <w:ind w:left="1134" w:firstLine="720"/>
        <w:jc w:val="both"/>
        <w:rPr>
          <w:rFonts w:ascii="Times New Roman" w:hAnsi="Times New Roman" w:cs="Times New Roman"/>
          <w:sz w:val="28"/>
          <w:szCs w:val="28"/>
          <w:lang w:eastAsia="ru-RU"/>
        </w:rPr>
      </w:pPr>
    </w:p>
    <w:p w14:paraId="0BD9CBB4" w14:textId="3D686858" w:rsidR="009E4FEE" w:rsidRDefault="009E4FEE" w:rsidP="004841DC">
      <w:pPr>
        <w:pStyle w:val="a5"/>
        <w:spacing w:line="360" w:lineRule="auto"/>
        <w:ind w:left="1134" w:firstLine="720"/>
        <w:jc w:val="both"/>
        <w:rPr>
          <w:rFonts w:ascii="Times New Roman" w:hAnsi="Times New Roman" w:cs="Times New Roman"/>
          <w:sz w:val="28"/>
          <w:szCs w:val="28"/>
          <w:lang w:eastAsia="ru-RU"/>
        </w:rPr>
      </w:pPr>
    </w:p>
    <w:p w14:paraId="6977DB65" w14:textId="3628B351" w:rsidR="009E4FEE" w:rsidRDefault="009E4FEE" w:rsidP="004841DC">
      <w:pPr>
        <w:pStyle w:val="a5"/>
        <w:spacing w:line="360" w:lineRule="auto"/>
        <w:ind w:left="1134" w:firstLine="720"/>
        <w:jc w:val="both"/>
        <w:rPr>
          <w:rFonts w:ascii="Times New Roman" w:hAnsi="Times New Roman" w:cs="Times New Roman"/>
          <w:sz w:val="28"/>
          <w:szCs w:val="28"/>
          <w:lang w:eastAsia="ru-RU"/>
        </w:rPr>
      </w:pPr>
    </w:p>
    <w:p w14:paraId="52740D68" w14:textId="49332699" w:rsidR="009E4FEE" w:rsidRDefault="009E4FEE" w:rsidP="004841DC">
      <w:pPr>
        <w:pStyle w:val="a5"/>
        <w:spacing w:line="360" w:lineRule="auto"/>
        <w:ind w:left="1134" w:firstLine="720"/>
        <w:jc w:val="both"/>
        <w:rPr>
          <w:rFonts w:ascii="Times New Roman" w:hAnsi="Times New Roman" w:cs="Times New Roman"/>
          <w:sz w:val="28"/>
          <w:szCs w:val="28"/>
          <w:lang w:eastAsia="ru-RU"/>
        </w:rPr>
      </w:pPr>
    </w:p>
    <w:p w14:paraId="4A5C90ED" w14:textId="5C30A9AA" w:rsidR="009E4FEE" w:rsidRDefault="009E4FEE" w:rsidP="004841DC">
      <w:pPr>
        <w:pStyle w:val="a5"/>
        <w:spacing w:line="360" w:lineRule="auto"/>
        <w:ind w:left="1134" w:firstLine="720"/>
        <w:jc w:val="both"/>
        <w:rPr>
          <w:rFonts w:ascii="Times New Roman" w:hAnsi="Times New Roman" w:cs="Times New Roman"/>
          <w:sz w:val="28"/>
          <w:szCs w:val="28"/>
          <w:lang w:eastAsia="ru-RU"/>
        </w:rPr>
      </w:pPr>
    </w:p>
    <w:p w14:paraId="211E017B" w14:textId="77777777" w:rsidR="009E4FEE" w:rsidRDefault="009E4FEE" w:rsidP="004841DC">
      <w:pPr>
        <w:pStyle w:val="a5"/>
        <w:spacing w:line="360" w:lineRule="auto"/>
        <w:ind w:left="1134" w:firstLine="720"/>
        <w:jc w:val="both"/>
        <w:rPr>
          <w:rFonts w:ascii="Times New Roman" w:hAnsi="Times New Roman" w:cs="Times New Roman"/>
          <w:sz w:val="28"/>
          <w:szCs w:val="28"/>
          <w:lang w:eastAsia="ru-RU"/>
        </w:rPr>
        <w:sectPr w:rsidR="009E4FEE" w:rsidSect="001B1922">
          <w:pgSz w:w="16838" w:h="11906" w:orient="landscape"/>
          <w:pgMar w:top="1701" w:right="1134" w:bottom="850" w:left="1134" w:header="708" w:footer="708" w:gutter="0"/>
          <w:cols w:space="708"/>
          <w:docGrid w:linePitch="360"/>
        </w:sectPr>
      </w:pPr>
    </w:p>
    <w:p w14:paraId="38B1E21C" w14:textId="77777777" w:rsidR="009E4FEE" w:rsidRPr="00DA4E7C" w:rsidRDefault="009E4FEE" w:rsidP="009E4FEE">
      <w:pPr>
        <w:pStyle w:val="a5"/>
        <w:spacing w:line="360" w:lineRule="auto"/>
        <w:ind w:left="0" w:firstLine="709"/>
        <w:jc w:val="both"/>
        <w:rPr>
          <w:rFonts w:ascii="Times New Roman" w:hAnsi="Times New Roman" w:cs="Times New Roman"/>
          <w:sz w:val="28"/>
          <w:szCs w:val="28"/>
        </w:rPr>
      </w:pPr>
      <w:r w:rsidRPr="00DA4E7C">
        <w:rPr>
          <w:rFonts w:ascii="Times New Roman" w:hAnsi="Times New Roman" w:cs="Times New Roman"/>
          <w:bCs/>
          <w:sz w:val="28"/>
          <w:szCs w:val="28"/>
        </w:rPr>
        <w:lastRenderedPageBreak/>
        <w:t>Органические удобрения</w:t>
      </w:r>
      <w:r w:rsidRPr="00DA4E7C">
        <w:rPr>
          <w:rFonts w:ascii="Times New Roman" w:hAnsi="Times New Roman" w:cs="Times New Roman"/>
          <w:sz w:val="28"/>
          <w:szCs w:val="28"/>
        </w:rPr>
        <w:t> содержат питательные элементы в форме органических соединений растительного и животного происхождения, их получают в основном в сельскохозяйственных предприятиях. Этим удобрениям принадлежит главная роль в повышении плодородия почвы и урожайности сельскохозяйственных культур. Без их систематического применения нельзя рассчитывать на высокие и устойчивые урожаи сельскохозяйственных культур, особенно на песчаных и супесчаных почвах.</w:t>
      </w:r>
    </w:p>
    <w:p w14:paraId="1B3C0DA9" w14:textId="77777777" w:rsidR="009E4FEE" w:rsidRDefault="009E4FEE" w:rsidP="009E4FEE">
      <w:pPr>
        <w:pStyle w:val="a5"/>
        <w:spacing w:line="360" w:lineRule="auto"/>
        <w:ind w:left="0" w:firstLine="709"/>
        <w:jc w:val="both"/>
        <w:rPr>
          <w:rFonts w:ascii="Times New Roman" w:hAnsi="Times New Roman" w:cs="Times New Roman"/>
          <w:sz w:val="28"/>
          <w:szCs w:val="28"/>
        </w:rPr>
      </w:pPr>
      <w:r w:rsidRPr="00DA4E7C">
        <w:rPr>
          <w:rFonts w:ascii="Times New Roman" w:hAnsi="Times New Roman" w:cs="Times New Roman"/>
          <w:bCs/>
          <w:sz w:val="28"/>
          <w:szCs w:val="28"/>
        </w:rPr>
        <w:t>Органические удобрения</w:t>
      </w:r>
      <w:r w:rsidRPr="00DA4E7C">
        <w:rPr>
          <w:rFonts w:ascii="Times New Roman" w:hAnsi="Times New Roman" w:cs="Times New Roman"/>
          <w:sz w:val="28"/>
          <w:szCs w:val="28"/>
        </w:rPr>
        <w:t> оказывают комплексные воздействия на плодородие почвы – повышают содержание гумуса и питательных элементов, улучшают водный и воздушный режимы, активизируют жизнедеятельность полезной микрофлоры.</w:t>
      </w:r>
    </w:p>
    <w:p w14:paraId="69E4DCCA" w14:textId="77777777" w:rsidR="009E4FEE" w:rsidRPr="006D0C85" w:rsidRDefault="009E4FEE" w:rsidP="009E4FEE">
      <w:pPr>
        <w:pStyle w:val="a5"/>
        <w:spacing w:line="360" w:lineRule="auto"/>
        <w:ind w:left="0" w:firstLine="709"/>
        <w:jc w:val="both"/>
        <w:rPr>
          <w:rFonts w:ascii="Times New Roman" w:hAnsi="Times New Roman" w:cs="Times New Roman"/>
          <w:sz w:val="28"/>
          <w:szCs w:val="28"/>
          <w:shd w:val="clear" w:color="auto" w:fill="FFFFFF"/>
        </w:rPr>
      </w:pPr>
      <w:r w:rsidRPr="006D0C85">
        <w:rPr>
          <w:rFonts w:ascii="Times New Roman" w:hAnsi="Times New Roman" w:cs="Times New Roman"/>
          <w:bCs/>
          <w:sz w:val="28"/>
          <w:szCs w:val="28"/>
          <w:shd w:val="clear" w:color="auto" w:fill="FFFFFF"/>
        </w:rPr>
        <w:t>Навоз</w:t>
      </w:r>
      <w:r w:rsidRPr="006D0C85">
        <w:rPr>
          <w:rFonts w:ascii="Times New Roman" w:hAnsi="Times New Roman" w:cs="Times New Roman"/>
          <w:sz w:val="28"/>
          <w:szCs w:val="28"/>
          <w:shd w:val="clear" w:color="auto" w:fill="FFFFFF"/>
        </w:rPr>
        <w:t xml:space="preserve"> - основное органическое удобрение, представляющее собой смесь </w:t>
      </w:r>
      <w:proofErr w:type="spellStart"/>
      <w:r w:rsidRPr="006D0C85">
        <w:rPr>
          <w:rFonts w:ascii="Times New Roman" w:hAnsi="Times New Roman" w:cs="Times New Roman"/>
          <w:sz w:val="28"/>
          <w:szCs w:val="28"/>
          <w:shd w:val="clear" w:color="auto" w:fill="FFFFFF"/>
        </w:rPr>
        <w:t>твѐрдых</w:t>
      </w:r>
      <w:proofErr w:type="spellEnd"/>
      <w:r w:rsidRPr="006D0C85">
        <w:rPr>
          <w:rFonts w:ascii="Times New Roman" w:hAnsi="Times New Roman" w:cs="Times New Roman"/>
          <w:sz w:val="28"/>
          <w:szCs w:val="28"/>
          <w:shd w:val="clear" w:color="auto" w:fill="FFFFFF"/>
        </w:rPr>
        <w:t xml:space="preserve"> и жидких экскрементов животных и подстилки. В подстилочный навоз кроме основных элементов питания растения (0,5 % азота, 0,2 % фосфора, 0,5 % калия) входят микроэлементы. Свежие выделения животных не используются в качестве удобрений, так как при их внесении возможны засорения полей семенами сорных растений, заражение болезнетворными бактериями животных и человека, загрязнение окружающей среды</w:t>
      </w:r>
      <w:r w:rsidRPr="003B5A1E">
        <w:rPr>
          <w:rFonts w:ascii="Times New Roman" w:hAnsi="Times New Roman" w:cs="Times New Roman"/>
          <w:sz w:val="28"/>
          <w:szCs w:val="28"/>
          <w:shd w:val="clear" w:color="auto" w:fill="FFFFFF"/>
        </w:rPr>
        <w:t>[2]</w:t>
      </w:r>
      <w:r w:rsidRPr="006D0C85">
        <w:rPr>
          <w:rFonts w:ascii="Times New Roman" w:hAnsi="Times New Roman" w:cs="Times New Roman"/>
          <w:sz w:val="28"/>
          <w:szCs w:val="28"/>
          <w:shd w:val="clear" w:color="auto" w:fill="FFFFFF"/>
        </w:rPr>
        <w:t>.</w:t>
      </w:r>
    </w:p>
    <w:p w14:paraId="0BF72DC4" w14:textId="77777777" w:rsidR="009E4FEE" w:rsidRPr="006D0C85" w:rsidRDefault="009E4FEE" w:rsidP="009E4FEE">
      <w:pPr>
        <w:pStyle w:val="a5"/>
        <w:spacing w:line="360" w:lineRule="auto"/>
        <w:ind w:left="0" w:firstLine="709"/>
        <w:jc w:val="both"/>
        <w:rPr>
          <w:rFonts w:ascii="Times New Roman" w:hAnsi="Times New Roman" w:cs="Times New Roman"/>
          <w:sz w:val="28"/>
          <w:szCs w:val="28"/>
        </w:rPr>
      </w:pPr>
      <w:r w:rsidRPr="006D0C85">
        <w:rPr>
          <w:rFonts w:ascii="Times New Roman" w:hAnsi="Times New Roman" w:cs="Times New Roman"/>
          <w:bCs/>
          <w:sz w:val="28"/>
          <w:szCs w:val="28"/>
        </w:rPr>
        <w:t>В зависимости от степени разложения различают:</w:t>
      </w:r>
    </w:p>
    <w:p w14:paraId="24A37FC3" w14:textId="77777777" w:rsidR="009E4FEE" w:rsidRPr="006D0C85" w:rsidRDefault="009E4FEE" w:rsidP="009E4FEE">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6D0C85">
        <w:rPr>
          <w:rFonts w:ascii="Times New Roman" w:hAnsi="Times New Roman" w:cs="Times New Roman"/>
          <w:bCs/>
          <w:sz w:val="28"/>
          <w:szCs w:val="28"/>
        </w:rPr>
        <w:t>свежий навоз;</w:t>
      </w:r>
    </w:p>
    <w:p w14:paraId="2F69213A" w14:textId="77777777" w:rsidR="009E4FEE" w:rsidRPr="006D0C85" w:rsidRDefault="009E4FEE" w:rsidP="009E4FEE">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6D0C85">
        <w:rPr>
          <w:rFonts w:ascii="Times New Roman" w:hAnsi="Times New Roman" w:cs="Times New Roman"/>
          <w:bCs/>
          <w:sz w:val="28"/>
          <w:szCs w:val="28"/>
        </w:rPr>
        <w:t>слаборазложившийся</w:t>
      </w:r>
      <w:r w:rsidRPr="006D0C85">
        <w:rPr>
          <w:rFonts w:ascii="Times New Roman" w:hAnsi="Times New Roman" w:cs="Times New Roman"/>
          <w:sz w:val="28"/>
          <w:szCs w:val="28"/>
        </w:rPr>
        <w:t> - подстилка и кормовые остатки незначительно изменили цвет и прочность;</w:t>
      </w:r>
    </w:p>
    <w:p w14:paraId="6F2C6930" w14:textId="77777777" w:rsidR="009E4FEE" w:rsidRDefault="009E4FEE" w:rsidP="009E4FEE">
      <w:pPr>
        <w:pStyle w:val="a5"/>
        <w:spacing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6D0C85">
        <w:rPr>
          <w:rFonts w:ascii="Times New Roman" w:hAnsi="Times New Roman" w:cs="Times New Roman"/>
          <w:bCs/>
          <w:sz w:val="28"/>
          <w:szCs w:val="28"/>
        </w:rPr>
        <w:t>полуперепревший</w:t>
      </w:r>
      <w:r w:rsidRPr="006D0C85">
        <w:rPr>
          <w:rFonts w:ascii="Times New Roman" w:hAnsi="Times New Roman" w:cs="Times New Roman"/>
          <w:sz w:val="28"/>
          <w:szCs w:val="28"/>
        </w:rPr>
        <w:t> - подстилка и кормовые остатки т</w:t>
      </w:r>
      <w:r>
        <w:rPr>
          <w:rFonts w:ascii="Times New Roman" w:hAnsi="Times New Roman" w:cs="Times New Roman"/>
          <w:sz w:val="28"/>
          <w:szCs w:val="28"/>
        </w:rPr>
        <w:t>ё</w:t>
      </w:r>
      <w:r w:rsidRPr="006D0C85">
        <w:rPr>
          <w:rFonts w:ascii="Times New Roman" w:hAnsi="Times New Roman" w:cs="Times New Roman"/>
          <w:sz w:val="28"/>
          <w:szCs w:val="28"/>
        </w:rPr>
        <w:t>мно-коричневого цвета, потеряли прочность и легко разрываются, масса по сравнению со свежим навозом уменьшилась на 10 – 30 %;</w:t>
      </w:r>
      <w:r>
        <w:rPr>
          <w:rFonts w:ascii="Times New Roman" w:hAnsi="Times New Roman" w:cs="Times New Roman"/>
          <w:sz w:val="28"/>
          <w:szCs w:val="28"/>
        </w:rPr>
        <w:t xml:space="preserve"> </w:t>
      </w:r>
      <w:r w:rsidRPr="006D0C85">
        <w:rPr>
          <w:rFonts w:ascii="Times New Roman" w:hAnsi="Times New Roman" w:cs="Times New Roman"/>
          <w:bCs/>
          <w:sz w:val="28"/>
          <w:szCs w:val="28"/>
        </w:rPr>
        <w:t>перепревший</w:t>
      </w:r>
      <w:r w:rsidRPr="006D0C85">
        <w:rPr>
          <w:rFonts w:ascii="Times New Roman" w:hAnsi="Times New Roman" w:cs="Times New Roman"/>
          <w:sz w:val="28"/>
          <w:szCs w:val="28"/>
        </w:rPr>
        <w:t xml:space="preserve"> - однородная, </w:t>
      </w:r>
      <w:proofErr w:type="spellStart"/>
      <w:r w:rsidRPr="006D0C85">
        <w:rPr>
          <w:rFonts w:ascii="Times New Roman" w:hAnsi="Times New Roman" w:cs="Times New Roman"/>
          <w:sz w:val="28"/>
          <w:szCs w:val="28"/>
        </w:rPr>
        <w:t>тѐмноокрашенная</w:t>
      </w:r>
      <w:proofErr w:type="spellEnd"/>
      <w:r w:rsidRPr="006D0C85">
        <w:rPr>
          <w:rFonts w:ascii="Times New Roman" w:hAnsi="Times New Roman" w:cs="Times New Roman"/>
          <w:sz w:val="28"/>
          <w:szCs w:val="28"/>
        </w:rPr>
        <w:t xml:space="preserve"> мажущая масса с трудноразличимыми составными частями, на этой стадии разложения теряется около половины </w:t>
      </w:r>
      <w:r>
        <w:rPr>
          <w:rFonts w:ascii="Times New Roman" w:hAnsi="Times New Roman" w:cs="Times New Roman"/>
          <w:sz w:val="28"/>
          <w:szCs w:val="28"/>
        </w:rPr>
        <w:t xml:space="preserve">    </w:t>
      </w:r>
      <w:r w:rsidRPr="006D0C85">
        <w:rPr>
          <w:rFonts w:ascii="Times New Roman" w:hAnsi="Times New Roman" w:cs="Times New Roman"/>
          <w:sz w:val="28"/>
          <w:szCs w:val="28"/>
        </w:rPr>
        <w:t xml:space="preserve"> массы и органического вещества;</w:t>
      </w:r>
      <w:r>
        <w:rPr>
          <w:rFonts w:ascii="Times New Roman" w:hAnsi="Times New Roman" w:cs="Times New Roman"/>
          <w:sz w:val="28"/>
          <w:szCs w:val="28"/>
        </w:rPr>
        <w:t xml:space="preserve"> </w:t>
      </w:r>
      <w:r w:rsidRPr="006D0C85">
        <w:rPr>
          <w:rFonts w:ascii="Times New Roman" w:hAnsi="Times New Roman" w:cs="Times New Roman"/>
          <w:bCs/>
          <w:sz w:val="28"/>
          <w:szCs w:val="28"/>
        </w:rPr>
        <w:t>перегной</w:t>
      </w:r>
      <w:r w:rsidRPr="006D0C85">
        <w:rPr>
          <w:rFonts w:ascii="Times New Roman" w:hAnsi="Times New Roman" w:cs="Times New Roman"/>
          <w:sz w:val="28"/>
          <w:szCs w:val="28"/>
        </w:rPr>
        <w:t xml:space="preserve"> - чёрная однородная сыпучая масса, количество перегноя составляет около 25 % от свежего навоза. В качестве подстилки используется </w:t>
      </w:r>
      <w:r w:rsidRPr="006D0C85">
        <w:rPr>
          <w:rFonts w:ascii="Times New Roman" w:hAnsi="Times New Roman" w:cs="Times New Roman"/>
          <w:sz w:val="28"/>
          <w:szCs w:val="28"/>
        </w:rPr>
        <w:lastRenderedPageBreak/>
        <w:t>солома озимых культур, торф, опилки и другие материалы.</w:t>
      </w:r>
      <w:r>
        <w:rPr>
          <w:rFonts w:ascii="Times New Roman" w:hAnsi="Times New Roman" w:cs="Times New Roman"/>
          <w:sz w:val="28"/>
          <w:szCs w:val="28"/>
        </w:rPr>
        <w:t xml:space="preserve"> </w:t>
      </w:r>
      <w:r w:rsidRPr="00216735">
        <w:rPr>
          <w:rFonts w:ascii="Times New Roman" w:hAnsi="Times New Roman" w:cs="Times New Roman"/>
          <w:sz w:val="28"/>
          <w:szCs w:val="28"/>
        </w:rPr>
        <w:t>Объем накопления органических удобрений представлен в таблице 10.</w:t>
      </w:r>
    </w:p>
    <w:p w14:paraId="57BFF36C" w14:textId="77777777" w:rsidR="009E4FEE" w:rsidRDefault="009E4FEE" w:rsidP="009E4FEE">
      <w:pPr>
        <w:pStyle w:val="a5"/>
        <w:tabs>
          <w:tab w:val="left" w:pos="7217"/>
        </w:tabs>
        <w:spacing w:line="360" w:lineRule="auto"/>
        <w:ind w:left="0"/>
        <w:jc w:val="both"/>
        <w:rPr>
          <w:rFonts w:ascii="Times New Roman" w:hAnsi="Times New Roman" w:cs="Times New Roman"/>
          <w:sz w:val="28"/>
          <w:szCs w:val="28"/>
        </w:rPr>
      </w:pPr>
      <w:r w:rsidRPr="00216735">
        <w:rPr>
          <w:rFonts w:ascii="Times New Roman" w:hAnsi="Times New Roman" w:cs="Times New Roman"/>
          <w:sz w:val="28"/>
          <w:szCs w:val="28"/>
        </w:rPr>
        <w:t xml:space="preserve">Таблица 10 - Накопление подстилочного навоза </w:t>
      </w:r>
      <w:r>
        <w:rPr>
          <w:rFonts w:ascii="Times New Roman" w:hAnsi="Times New Roman" w:cs="Times New Roman"/>
          <w:sz w:val="28"/>
          <w:szCs w:val="28"/>
        </w:rPr>
        <w:tab/>
      </w:r>
    </w:p>
    <w:tbl>
      <w:tblPr>
        <w:tblStyle w:val="a6"/>
        <w:tblW w:w="0" w:type="auto"/>
        <w:tblLook w:val="04A0" w:firstRow="1" w:lastRow="0" w:firstColumn="1" w:lastColumn="0" w:noHBand="0" w:noVBand="1"/>
      </w:tblPr>
      <w:tblGrid>
        <w:gridCol w:w="2336"/>
        <w:gridCol w:w="2336"/>
        <w:gridCol w:w="2336"/>
        <w:gridCol w:w="2336"/>
      </w:tblGrid>
      <w:tr w:rsidR="009E4FEE" w14:paraId="774D42C2" w14:textId="77777777" w:rsidTr="0023388B">
        <w:tc>
          <w:tcPr>
            <w:tcW w:w="2336" w:type="dxa"/>
          </w:tcPr>
          <w:p w14:paraId="79EA4C53"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Вид животных</w:t>
            </w:r>
          </w:p>
        </w:tc>
        <w:tc>
          <w:tcPr>
            <w:tcW w:w="2336" w:type="dxa"/>
          </w:tcPr>
          <w:p w14:paraId="2C7F010B"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Продолжительность периода, дней</w:t>
            </w:r>
          </w:p>
        </w:tc>
        <w:tc>
          <w:tcPr>
            <w:tcW w:w="2336" w:type="dxa"/>
          </w:tcPr>
          <w:p w14:paraId="1F57C443"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Количество голов, штук</w:t>
            </w:r>
          </w:p>
        </w:tc>
        <w:tc>
          <w:tcPr>
            <w:tcW w:w="2336" w:type="dxa"/>
          </w:tcPr>
          <w:p w14:paraId="0510F9D6"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Общий выход навоза, тонн</w:t>
            </w:r>
          </w:p>
        </w:tc>
      </w:tr>
      <w:tr w:rsidR="009E4FEE" w14:paraId="2895C261" w14:textId="77777777" w:rsidTr="0023388B">
        <w:tc>
          <w:tcPr>
            <w:tcW w:w="9344" w:type="dxa"/>
            <w:gridSpan w:val="4"/>
          </w:tcPr>
          <w:p w14:paraId="6A06F945"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Стойловый период</w:t>
            </w:r>
          </w:p>
        </w:tc>
      </w:tr>
      <w:tr w:rsidR="009E4FEE" w14:paraId="79383D3B" w14:textId="77777777" w:rsidTr="0023388B">
        <w:tc>
          <w:tcPr>
            <w:tcW w:w="2336" w:type="dxa"/>
          </w:tcPr>
          <w:p w14:paraId="144ED5D0" w14:textId="77777777" w:rsidR="009E4FEE" w:rsidRPr="00747DA4" w:rsidRDefault="009E4FEE" w:rsidP="0023388B">
            <w:pPr>
              <w:pStyle w:val="a5"/>
              <w:tabs>
                <w:tab w:val="left" w:pos="7217"/>
              </w:tabs>
              <w:ind w:left="0"/>
              <w:jc w:val="both"/>
              <w:rPr>
                <w:rFonts w:ascii="Times New Roman" w:hAnsi="Times New Roman" w:cs="Times New Roman"/>
                <w:sz w:val="24"/>
                <w:szCs w:val="24"/>
              </w:rPr>
            </w:pPr>
            <w:r w:rsidRPr="00747DA4">
              <w:rPr>
                <w:rFonts w:ascii="Times New Roman" w:hAnsi="Times New Roman" w:cs="Times New Roman"/>
                <w:sz w:val="24"/>
                <w:szCs w:val="24"/>
              </w:rPr>
              <w:t>КРС</w:t>
            </w:r>
          </w:p>
        </w:tc>
        <w:tc>
          <w:tcPr>
            <w:tcW w:w="2336" w:type="dxa"/>
          </w:tcPr>
          <w:p w14:paraId="2F6D467C"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220</w:t>
            </w:r>
          </w:p>
        </w:tc>
        <w:tc>
          <w:tcPr>
            <w:tcW w:w="2336" w:type="dxa"/>
          </w:tcPr>
          <w:p w14:paraId="0E35C630"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561</w:t>
            </w:r>
          </w:p>
        </w:tc>
        <w:tc>
          <w:tcPr>
            <w:tcW w:w="2336" w:type="dxa"/>
          </w:tcPr>
          <w:p w14:paraId="4000C953"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4338,90</w:t>
            </w:r>
          </w:p>
        </w:tc>
      </w:tr>
      <w:tr w:rsidR="009E4FEE" w14:paraId="63AE104A" w14:textId="77777777" w:rsidTr="0023388B">
        <w:tc>
          <w:tcPr>
            <w:tcW w:w="9344" w:type="dxa"/>
            <w:gridSpan w:val="4"/>
          </w:tcPr>
          <w:p w14:paraId="7D91F698"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Пастбищный период</w:t>
            </w:r>
          </w:p>
        </w:tc>
      </w:tr>
      <w:tr w:rsidR="009E4FEE" w14:paraId="2A730DBE" w14:textId="77777777" w:rsidTr="0023388B">
        <w:tc>
          <w:tcPr>
            <w:tcW w:w="2336" w:type="dxa"/>
          </w:tcPr>
          <w:p w14:paraId="27B3D674" w14:textId="77777777" w:rsidR="009E4FEE" w:rsidRPr="00747DA4" w:rsidRDefault="009E4FEE" w:rsidP="0023388B">
            <w:pPr>
              <w:pStyle w:val="a5"/>
              <w:tabs>
                <w:tab w:val="left" w:pos="7217"/>
              </w:tabs>
              <w:ind w:left="0"/>
              <w:jc w:val="both"/>
              <w:rPr>
                <w:rFonts w:ascii="Times New Roman" w:hAnsi="Times New Roman" w:cs="Times New Roman"/>
                <w:sz w:val="24"/>
                <w:szCs w:val="24"/>
              </w:rPr>
            </w:pPr>
            <w:r w:rsidRPr="00747DA4">
              <w:rPr>
                <w:rFonts w:ascii="Times New Roman" w:hAnsi="Times New Roman" w:cs="Times New Roman"/>
                <w:sz w:val="24"/>
                <w:szCs w:val="24"/>
              </w:rPr>
              <w:t xml:space="preserve">КРС </w:t>
            </w:r>
          </w:p>
        </w:tc>
        <w:tc>
          <w:tcPr>
            <w:tcW w:w="2336" w:type="dxa"/>
          </w:tcPr>
          <w:p w14:paraId="3936E560"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1</w:t>
            </w:r>
            <w:r>
              <w:rPr>
                <w:rFonts w:ascii="Times New Roman" w:hAnsi="Times New Roman" w:cs="Times New Roman"/>
                <w:sz w:val="24"/>
                <w:szCs w:val="24"/>
              </w:rPr>
              <w:t>45</w:t>
            </w:r>
          </w:p>
        </w:tc>
        <w:tc>
          <w:tcPr>
            <w:tcW w:w="2336" w:type="dxa"/>
          </w:tcPr>
          <w:p w14:paraId="0A0A676C"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561</w:t>
            </w:r>
          </w:p>
        </w:tc>
        <w:tc>
          <w:tcPr>
            <w:tcW w:w="2336" w:type="dxa"/>
          </w:tcPr>
          <w:p w14:paraId="4C2E6204"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1260,44</w:t>
            </w:r>
          </w:p>
        </w:tc>
      </w:tr>
      <w:tr w:rsidR="009E4FEE" w14:paraId="1295D71C" w14:textId="77777777" w:rsidTr="0023388B">
        <w:tc>
          <w:tcPr>
            <w:tcW w:w="9344" w:type="dxa"/>
            <w:gridSpan w:val="4"/>
          </w:tcPr>
          <w:p w14:paraId="1AE30725"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Стойловый период</w:t>
            </w:r>
          </w:p>
        </w:tc>
      </w:tr>
      <w:tr w:rsidR="009E4FEE" w14:paraId="4158772C" w14:textId="77777777" w:rsidTr="0023388B">
        <w:tc>
          <w:tcPr>
            <w:tcW w:w="2336" w:type="dxa"/>
          </w:tcPr>
          <w:p w14:paraId="1969F749" w14:textId="77777777" w:rsidR="009E4FEE" w:rsidRPr="00747DA4" w:rsidRDefault="009E4FEE" w:rsidP="0023388B">
            <w:pPr>
              <w:pStyle w:val="a5"/>
              <w:tabs>
                <w:tab w:val="left" w:pos="7217"/>
              </w:tabs>
              <w:ind w:left="0"/>
              <w:jc w:val="both"/>
              <w:rPr>
                <w:rFonts w:ascii="Times New Roman" w:hAnsi="Times New Roman" w:cs="Times New Roman"/>
                <w:sz w:val="24"/>
                <w:szCs w:val="24"/>
              </w:rPr>
            </w:pPr>
            <w:r w:rsidRPr="00747DA4">
              <w:rPr>
                <w:rFonts w:ascii="Times New Roman" w:hAnsi="Times New Roman" w:cs="Times New Roman"/>
                <w:sz w:val="24"/>
                <w:szCs w:val="24"/>
              </w:rPr>
              <w:t>Молодняк КРС 1 года</w:t>
            </w:r>
          </w:p>
        </w:tc>
        <w:tc>
          <w:tcPr>
            <w:tcW w:w="2336" w:type="dxa"/>
          </w:tcPr>
          <w:p w14:paraId="11406225"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220</w:t>
            </w:r>
          </w:p>
        </w:tc>
        <w:tc>
          <w:tcPr>
            <w:tcW w:w="2336" w:type="dxa"/>
          </w:tcPr>
          <w:p w14:paraId="6E01E8E0"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449</w:t>
            </w:r>
          </w:p>
        </w:tc>
        <w:tc>
          <w:tcPr>
            <w:tcW w:w="2336" w:type="dxa"/>
          </w:tcPr>
          <w:p w14:paraId="5A4FC57F"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3469,35</w:t>
            </w:r>
          </w:p>
        </w:tc>
      </w:tr>
      <w:tr w:rsidR="009E4FEE" w14:paraId="3B168F0A" w14:textId="77777777" w:rsidTr="0023388B">
        <w:tc>
          <w:tcPr>
            <w:tcW w:w="9344" w:type="dxa"/>
            <w:gridSpan w:val="4"/>
          </w:tcPr>
          <w:p w14:paraId="79E0AB3F"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Пастбищный период</w:t>
            </w:r>
          </w:p>
        </w:tc>
      </w:tr>
      <w:tr w:rsidR="009E4FEE" w14:paraId="7ABB6CF9" w14:textId="77777777" w:rsidTr="0023388B">
        <w:tc>
          <w:tcPr>
            <w:tcW w:w="2336" w:type="dxa"/>
          </w:tcPr>
          <w:p w14:paraId="6B7A55E9" w14:textId="77777777" w:rsidR="009E4FEE" w:rsidRPr="00747DA4" w:rsidRDefault="009E4FEE" w:rsidP="0023388B">
            <w:pPr>
              <w:pStyle w:val="a5"/>
              <w:tabs>
                <w:tab w:val="left" w:pos="7217"/>
              </w:tabs>
              <w:ind w:left="0"/>
              <w:jc w:val="both"/>
              <w:rPr>
                <w:rFonts w:ascii="Times New Roman" w:hAnsi="Times New Roman" w:cs="Times New Roman"/>
                <w:sz w:val="24"/>
                <w:szCs w:val="24"/>
              </w:rPr>
            </w:pPr>
            <w:r w:rsidRPr="00747DA4">
              <w:rPr>
                <w:rFonts w:ascii="Times New Roman" w:hAnsi="Times New Roman" w:cs="Times New Roman"/>
                <w:sz w:val="24"/>
                <w:szCs w:val="24"/>
              </w:rPr>
              <w:t>Молодняк КРС 1 года</w:t>
            </w:r>
          </w:p>
        </w:tc>
        <w:tc>
          <w:tcPr>
            <w:tcW w:w="2336" w:type="dxa"/>
          </w:tcPr>
          <w:p w14:paraId="4F3EBF55"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145</w:t>
            </w:r>
          </w:p>
        </w:tc>
        <w:tc>
          <w:tcPr>
            <w:tcW w:w="2336" w:type="dxa"/>
          </w:tcPr>
          <w:p w14:paraId="353F0B1A"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449</w:t>
            </w:r>
          </w:p>
        </w:tc>
        <w:tc>
          <w:tcPr>
            <w:tcW w:w="2336" w:type="dxa"/>
          </w:tcPr>
          <w:p w14:paraId="4E99BB83"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1008,80</w:t>
            </w:r>
          </w:p>
        </w:tc>
      </w:tr>
      <w:tr w:rsidR="009E4FEE" w14:paraId="43FA6386" w14:textId="77777777" w:rsidTr="0023388B">
        <w:tc>
          <w:tcPr>
            <w:tcW w:w="9344" w:type="dxa"/>
            <w:gridSpan w:val="4"/>
          </w:tcPr>
          <w:p w14:paraId="03508B3D"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Стойловый период</w:t>
            </w:r>
          </w:p>
        </w:tc>
      </w:tr>
      <w:tr w:rsidR="009E4FEE" w14:paraId="02C3DFF0" w14:textId="77777777" w:rsidTr="0023388B">
        <w:tc>
          <w:tcPr>
            <w:tcW w:w="2336" w:type="dxa"/>
          </w:tcPr>
          <w:p w14:paraId="77C8E6A4" w14:textId="77777777" w:rsidR="009E4FEE" w:rsidRPr="00747DA4" w:rsidRDefault="009E4FEE" w:rsidP="0023388B">
            <w:pPr>
              <w:pStyle w:val="a5"/>
              <w:tabs>
                <w:tab w:val="left" w:pos="7217"/>
              </w:tabs>
              <w:ind w:left="0"/>
              <w:jc w:val="both"/>
              <w:rPr>
                <w:rFonts w:ascii="Times New Roman" w:hAnsi="Times New Roman" w:cs="Times New Roman"/>
                <w:sz w:val="24"/>
                <w:szCs w:val="24"/>
              </w:rPr>
            </w:pPr>
            <w:r w:rsidRPr="00747DA4">
              <w:rPr>
                <w:rFonts w:ascii="Times New Roman" w:hAnsi="Times New Roman" w:cs="Times New Roman"/>
                <w:sz w:val="24"/>
                <w:szCs w:val="24"/>
              </w:rPr>
              <w:t>Молодняк КРС 2 года</w:t>
            </w:r>
          </w:p>
        </w:tc>
        <w:tc>
          <w:tcPr>
            <w:tcW w:w="2336" w:type="dxa"/>
          </w:tcPr>
          <w:p w14:paraId="7145260C"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220</w:t>
            </w:r>
          </w:p>
        </w:tc>
        <w:tc>
          <w:tcPr>
            <w:tcW w:w="2336" w:type="dxa"/>
          </w:tcPr>
          <w:p w14:paraId="04D19FF6"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364</w:t>
            </w:r>
          </w:p>
        </w:tc>
        <w:tc>
          <w:tcPr>
            <w:tcW w:w="2336" w:type="dxa"/>
          </w:tcPr>
          <w:p w14:paraId="78F24EBF"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2812,57</w:t>
            </w:r>
          </w:p>
        </w:tc>
      </w:tr>
      <w:tr w:rsidR="009E4FEE" w14:paraId="5F3210C6" w14:textId="77777777" w:rsidTr="0023388B">
        <w:tc>
          <w:tcPr>
            <w:tcW w:w="9344" w:type="dxa"/>
            <w:gridSpan w:val="4"/>
          </w:tcPr>
          <w:p w14:paraId="2F72B90E"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Пастбищный период</w:t>
            </w:r>
          </w:p>
        </w:tc>
      </w:tr>
      <w:tr w:rsidR="009E4FEE" w14:paraId="33AC3B59" w14:textId="77777777" w:rsidTr="0023388B">
        <w:tc>
          <w:tcPr>
            <w:tcW w:w="2336" w:type="dxa"/>
          </w:tcPr>
          <w:p w14:paraId="1EBA5FBD" w14:textId="77777777" w:rsidR="009E4FEE" w:rsidRPr="00747DA4" w:rsidRDefault="009E4FEE" w:rsidP="0023388B">
            <w:pPr>
              <w:pStyle w:val="a5"/>
              <w:tabs>
                <w:tab w:val="left" w:pos="7217"/>
              </w:tabs>
              <w:ind w:left="0"/>
              <w:jc w:val="both"/>
              <w:rPr>
                <w:rFonts w:ascii="Times New Roman" w:hAnsi="Times New Roman" w:cs="Times New Roman"/>
                <w:sz w:val="24"/>
                <w:szCs w:val="24"/>
              </w:rPr>
            </w:pPr>
            <w:r w:rsidRPr="00747DA4">
              <w:rPr>
                <w:rFonts w:ascii="Times New Roman" w:hAnsi="Times New Roman" w:cs="Times New Roman"/>
                <w:sz w:val="24"/>
                <w:szCs w:val="24"/>
              </w:rPr>
              <w:t>Молодняк КРС 2 года</w:t>
            </w:r>
          </w:p>
        </w:tc>
        <w:tc>
          <w:tcPr>
            <w:tcW w:w="2336" w:type="dxa"/>
          </w:tcPr>
          <w:p w14:paraId="6EF78709"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145</w:t>
            </w:r>
          </w:p>
        </w:tc>
        <w:tc>
          <w:tcPr>
            <w:tcW w:w="2336" w:type="dxa"/>
          </w:tcPr>
          <w:p w14:paraId="29045902"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sidRPr="00747DA4">
              <w:rPr>
                <w:rFonts w:ascii="Times New Roman" w:hAnsi="Times New Roman" w:cs="Times New Roman"/>
                <w:sz w:val="24"/>
                <w:szCs w:val="24"/>
              </w:rPr>
              <w:t>364</w:t>
            </w:r>
          </w:p>
        </w:tc>
        <w:tc>
          <w:tcPr>
            <w:tcW w:w="2336" w:type="dxa"/>
          </w:tcPr>
          <w:p w14:paraId="26D77B91" w14:textId="77777777" w:rsidR="009E4FEE" w:rsidRPr="00747DA4" w:rsidRDefault="009E4FEE" w:rsidP="0023388B">
            <w:pPr>
              <w:pStyle w:val="a5"/>
              <w:tabs>
                <w:tab w:val="left" w:pos="7217"/>
              </w:tabs>
              <w:ind w:left="0"/>
              <w:jc w:val="center"/>
              <w:rPr>
                <w:rFonts w:ascii="Times New Roman" w:hAnsi="Times New Roman" w:cs="Times New Roman"/>
                <w:sz w:val="24"/>
                <w:szCs w:val="24"/>
              </w:rPr>
            </w:pPr>
            <w:r>
              <w:rPr>
                <w:rFonts w:ascii="Times New Roman" w:hAnsi="Times New Roman" w:cs="Times New Roman"/>
                <w:sz w:val="24"/>
                <w:szCs w:val="24"/>
              </w:rPr>
              <w:t>817,86</w:t>
            </w:r>
          </w:p>
        </w:tc>
      </w:tr>
    </w:tbl>
    <w:p w14:paraId="716D9EB8" w14:textId="77777777" w:rsidR="009E4FEE" w:rsidRPr="00604A4A" w:rsidRDefault="009E4FEE" w:rsidP="009E4FEE">
      <w:pPr>
        <w:spacing w:line="360" w:lineRule="auto"/>
        <w:jc w:val="both"/>
        <w:rPr>
          <w:rFonts w:ascii="Times New Roman" w:hAnsi="Times New Roman" w:cs="Times New Roman"/>
          <w:sz w:val="28"/>
          <w:szCs w:val="28"/>
        </w:rPr>
      </w:pPr>
    </w:p>
    <w:p w14:paraId="156EED6F" w14:textId="77777777" w:rsidR="009E4FEE" w:rsidRDefault="009E4FEE" w:rsidP="009E4FEE">
      <w:pPr>
        <w:pStyle w:val="a5"/>
        <w:tabs>
          <w:tab w:val="left" w:pos="8352"/>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Выполнив расчет по накоплению подстилочного навоза , мы видим, что общий выход навоза составляет 13707,92 т. Потери навоза составляют 3426,98 т.</w:t>
      </w:r>
    </w:p>
    <w:p w14:paraId="5B978713" w14:textId="77777777" w:rsidR="009E4FEE" w:rsidRPr="00D71CE7" w:rsidRDefault="009E4FEE" w:rsidP="009E4FEE">
      <w:pPr>
        <w:pStyle w:val="a5"/>
        <w:spacing w:line="360" w:lineRule="auto"/>
        <w:ind w:left="0" w:firstLine="709"/>
        <w:jc w:val="both"/>
        <w:rPr>
          <w:rFonts w:ascii="Times New Roman" w:hAnsi="Times New Roman" w:cs="Times New Roman"/>
          <w:sz w:val="28"/>
          <w:szCs w:val="28"/>
        </w:rPr>
      </w:pPr>
      <w:r w:rsidRPr="00D71CE7">
        <w:rPr>
          <w:rFonts w:ascii="Times New Roman" w:hAnsi="Times New Roman" w:cs="Times New Roman"/>
          <w:sz w:val="28"/>
          <w:szCs w:val="28"/>
        </w:rPr>
        <w:t>Подстилочный навоз представляет собой смесь твердых и жидких выделений различных животных вместе с подстилкой. Его состав определяется количеством и соотношением этих составляющих, а они неодинаковы для разных видов (и возраста) животных, зависят от качества и количества кормов.</w:t>
      </w:r>
    </w:p>
    <w:p w14:paraId="5F25D63E" w14:textId="77777777" w:rsidR="009E4FEE" w:rsidRPr="00D71CE7" w:rsidRDefault="009E4FEE" w:rsidP="009E4FEE">
      <w:pPr>
        <w:pStyle w:val="a5"/>
        <w:spacing w:line="360" w:lineRule="auto"/>
        <w:ind w:left="0" w:firstLine="709"/>
        <w:jc w:val="both"/>
        <w:rPr>
          <w:rFonts w:ascii="Times New Roman" w:hAnsi="Times New Roman" w:cs="Times New Roman"/>
          <w:sz w:val="28"/>
          <w:szCs w:val="28"/>
        </w:rPr>
      </w:pPr>
      <w:r w:rsidRPr="00D71CE7">
        <w:rPr>
          <w:rFonts w:ascii="Times New Roman" w:hAnsi="Times New Roman" w:cs="Times New Roman"/>
          <w:sz w:val="28"/>
          <w:szCs w:val="28"/>
        </w:rPr>
        <w:t>У крупного рогатого скота, лошадей и овец твердых выделений больше, а у свиней - меньше, чем жидких. По составу и удобрительную ценностью эти выделения также неравноценны: более 90% всего фосфора содержится в твердых, 50-75% азота и 80-90% калия - в редких выделениях. Чем больше в рационе концентрированных кормов, которые усваиваются значительно лучше, чем грубые корма, тем меньше в выделениях сухого вещества, но больше азота и фосфора.</w:t>
      </w:r>
    </w:p>
    <w:p w14:paraId="4998E968" w14:textId="77777777" w:rsidR="009E4FEE" w:rsidRPr="00D71CE7" w:rsidRDefault="009E4FEE" w:rsidP="009E4FEE">
      <w:pPr>
        <w:pStyle w:val="a5"/>
        <w:spacing w:line="360" w:lineRule="auto"/>
        <w:ind w:left="0" w:firstLine="709"/>
        <w:jc w:val="both"/>
        <w:rPr>
          <w:rFonts w:ascii="Times New Roman" w:hAnsi="Times New Roman" w:cs="Times New Roman"/>
          <w:sz w:val="28"/>
          <w:szCs w:val="28"/>
        </w:rPr>
      </w:pPr>
      <w:r w:rsidRPr="00D71CE7">
        <w:rPr>
          <w:rFonts w:ascii="Times New Roman" w:hAnsi="Times New Roman" w:cs="Times New Roman"/>
          <w:sz w:val="28"/>
          <w:szCs w:val="28"/>
        </w:rPr>
        <w:lastRenderedPageBreak/>
        <w:t>Азот, фосфор и сера твердых выделений всех животных входят в состав различных органических соединений, они становятся доступными для растений только после минерализации последних.</w:t>
      </w:r>
    </w:p>
    <w:p w14:paraId="0A3F0F4E" w14:textId="77777777" w:rsidR="009E4FEE" w:rsidRDefault="009E4FEE" w:rsidP="009E4FEE">
      <w:pPr>
        <w:pStyle w:val="a5"/>
        <w:spacing w:line="360" w:lineRule="auto"/>
        <w:ind w:left="0" w:firstLine="709"/>
        <w:jc w:val="both"/>
        <w:rPr>
          <w:rFonts w:ascii="Times New Roman" w:hAnsi="Times New Roman" w:cs="Times New Roman"/>
          <w:color w:val="000000"/>
          <w:sz w:val="28"/>
          <w:szCs w:val="28"/>
        </w:rPr>
      </w:pPr>
      <w:r w:rsidRPr="00D71CE7">
        <w:rPr>
          <w:rFonts w:ascii="Times New Roman" w:hAnsi="Times New Roman" w:cs="Times New Roman"/>
          <w:color w:val="000000"/>
          <w:sz w:val="28"/>
          <w:szCs w:val="28"/>
        </w:rPr>
        <w:t>Подстилка является составной частью навоза. Она содействует увеличению выхода навоза, улучшает его качество, уменьшает потери азота из жидкого навоза. Подстилка имеет большое зоогигиеническое и агрономическое значение. С ней в почву попадает дополнительное количество питательных веществ, которые под влиянием микробиологических процессов превращаются в более доступные формы</w:t>
      </w:r>
      <w:r w:rsidRPr="003B5A1E">
        <w:rPr>
          <w:rFonts w:ascii="Times New Roman" w:hAnsi="Times New Roman" w:cs="Times New Roman"/>
          <w:color w:val="000000"/>
          <w:sz w:val="28"/>
          <w:szCs w:val="28"/>
        </w:rPr>
        <w:t>[7]</w:t>
      </w:r>
      <w:r w:rsidRPr="00D71CE7">
        <w:rPr>
          <w:rFonts w:ascii="Times New Roman" w:hAnsi="Times New Roman" w:cs="Times New Roman"/>
          <w:color w:val="000000"/>
          <w:sz w:val="28"/>
          <w:szCs w:val="28"/>
        </w:rPr>
        <w:t xml:space="preserve">. </w:t>
      </w:r>
    </w:p>
    <w:p w14:paraId="303AD29E" w14:textId="77777777" w:rsidR="009E4FEE" w:rsidRPr="00BE4BDA" w:rsidRDefault="009E4FEE" w:rsidP="009E4FEE">
      <w:pPr>
        <w:pStyle w:val="a5"/>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ЗАО «Судиславль» наблюдается большой недостаток гумуса в почве по всем севооборотам, а выход навоза достаточно большой, следовательно для рационального использования навоза мы планируем его вносить на все севообороты хозяйства. </w:t>
      </w:r>
      <w:r w:rsidRPr="00E47D6D">
        <w:rPr>
          <w:rFonts w:ascii="Times New Roman" w:hAnsi="Times New Roman" w:cs="Times New Roman"/>
          <w:sz w:val="28"/>
          <w:szCs w:val="28"/>
        </w:rPr>
        <w:t>П</w:t>
      </w:r>
      <w:r w:rsidRPr="00E47D6D">
        <w:rPr>
          <w:rFonts w:ascii="Times New Roman" w:hAnsi="Times New Roman" w:cs="Times New Roman"/>
          <w:sz w:val="28"/>
          <w:szCs w:val="28"/>
          <w:shd w:val="clear" w:color="auto" w:fill="FFFFFF"/>
        </w:rPr>
        <w:t>олуперепревший подстилочный коровий навоз благодаря большому содержанию органического вещества оказывает положительное влияние на физические, физико-химические и биологические свойства почвы При систематическом его внесении увеличивается содержание гумуса и общего азота в почве, снижается обменная и гидролитическая кислотность, уменьшается со держание в почве подвижных форм алюминия и марганца, повышается степень насыщенное основаниями</w:t>
      </w:r>
      <w:r w:rsidRPr="00E47D6D">
        <w:rPr>
          <w:rFonts w:ascii="Times New Roman" w:hAnsi="Times New Roman" w:cs="Times New Roman"/>
          <w:sz w:val="28"/>
          <w:szCs w:val="28"/>
        </w:rPr>
        <w:t xml:space="preserve">. Распределение органических удобрений под культуры </w:t>
      </w:r>
      <w:r w:rsidRPr="003E7962">
        <w:rPr>
          <w:rFonts w:ascii="Times New Roman" w:hAnsi="Times New Roman" w:cs="Times New Roman"/>
          <w:sz w:val="28"/>
          <w:szCs w:val="28"/>
        </w:rPr>
        <w:t>севооборотов</w:t>
      </w:r>
      <w:r>
        <w:rPr>
          <w:rFonts w:ascii="Times New Roman" w:hAnsi="Times New Roman" w:cs="Times New Roman"/>
          <w:sz w:val="28"/>
          <w:szCs w:val="28"/>
        </w:rPr>
        <w:t xml:space="preserve"> в ЗАО «Судиславль» представлено в таблице 9.</w:t>
      </w:r>
    </w:p>
    <w:p w14:paraId="4008E715" w14:textId="77777777" w:rsidR="009E4FEE" w:rsidRPr="003E7962" w:rsidRDefault="009E4FEE" w:rsidP="0023388B">
      <w:pPr>
        <w:pStyle w:val="a5"/>
        <w:spacing w:line="360" w:lineRule="auto"/>
        <w:ind w:left="0"/>
        <w:jc w:val="both"/>
        <w:rPr>
          <w:rFonts w:ascii="Times New Roman" w:hAnsi="Times New Roman" w:cs="Times New Roman"/>
          <w:sz w:val="28"/>
          <w:szCs w:val="28"/>
        </w:rPr>
      </w:pPr>
      <w:r w:rsidRPr="003E7962">
        <w:rPr>
          <w:rFonts w:ascii="Times New Roman" w:hAnsi="Times New Roman" w:cs="Times New Roman"/>
          <w:sz w:val="28"/>
          <w:szCs w:val="28"/>
        </w:rPr>
        <w:t>Таблица 9 - Распределение органических удобрений под культуры севооборотов</w:t>
      </w:r>
    </w:p>
    <w:tbl>
      <w:tblPr>
        <w:tblStyle w:val="a6"/>
        <w:tblW w:w="0" w:type="auto"/>
        <w:tblLook w:val="04A0" w:firstRow="1" w:lastRow="0" w:firstColumn="1" w:lastColumn="0" w:noHBand="0" w:noVBand="1"/>
      </w:tblPr>
      <w:tblGrid>
        <w:gridCol w:w="2972"/>
        <w:gridCol w:w="2126"/>
        <w:gridCol w:w="2268"/>
        <w:gridCol w:w="1978"/>
      </w:tblGrid>
      <w:tr w:rsidR="009E4FEE" w14:paraId="606E424B" w14:textId="77777777" w:rsidTr="00180D7C">
        <w:tc>
          <w:tcPr>
            <w:tcW w:w="2972" w:type="dxa"/>
          </w:tcPr>
          <w:p w14:paraId="3095EA65" w14:textId="77777777" w:rsidR="009E4FEE" w:rsidRPr="00CD5C79" w:rsidRDefault="009E4FEE" w:rsidP="0023388B">
            <w:pPr>
              <w:pStyle w:val="a5"/>
              <w:ind w:left="0"/>
              <w:jc w:val="center"/>
              <w:rPr>
                <w:rFonts w:ascii="Times New Roman" w:hAnsi="Times New Roman" w:cs="Times New Roman"/>
                <w:sz w:val="24"/>
                <w:szCs w:val="24"/>
              </w:rPr>
            </w:pPr>
            <w:r w:rsidRPr="00CD5C79">
              <w:rPr>
                <w:rFonts w:ascii="Times New Roman" w:hAnsi="Times New Roman" w:cs="Times New Roman"/>
                <w:sz w:val="24"/>
                <w:szCs w:val="24"/>
              </w:rPr>
              <w:t>Чередование культур</w:t>
            </w:r>
          </w:p>
        </w:tc>
        <w:tc>
          <w:tcPr>
            <w:tcW w:w="2126" w:type="dxa"/>
          </w:tcPr>
          <w:p w14:paraId="024DEF66" w14:textId="77777777" w:rsidR="009E4FEE" w:rsidRPr="00CD5C79" w:rsidRDefault="009E4FEE" w:rsidP="0023388B">
            <w:pPr>
              <w:pStyle w:val="a5"/>
              <w:ind w:left="0"/>
              <w:jc w:val="center"/>
              <w:rPr>
                <w:rFonts w:ascii="Times New Roman" w:hAnsi="Times New Roman" w:cs="Times New Roman"/>
                <w:sz w:val="24"/>
                <w:szCs w:val="24"/>
              </w:rPr>
            </w:pPr>
            <w:r w:rsidRPr="00CD5C79">
              <w:rPr>
                <w:rFonts w:ascii="Times New Roman" w:hAnsi="Times New Roman" w:cs="Times New Roman"/>
                <w:sz w:val="24"/>
                <w:szCs w:val="24"/>
              </w:rPr>
              <w:t>Доза удобрения под отдельные культуры, т/га</w:t>
            </w:r>
          </w:p>
        </w:tc>
        <w:tc>
          <w:tcPr>
            <w:tcW w:w="2268" w:type="dxa"/>
          </w:tcPr>
          <w:p w14:paraId="02E5D335" w14:textId="77777777" w:rsidR="009E4FEE" w:rsidRPr="00CD5C79" w:rsidRDefault="009E4FEE" w:rsidP="0023388B">
            <w:pPr>
              <w:pStyle w:val="a5"/>
              <w:ind w:left="0"/>
              <w:jc w:val="center"/>
              <w:rPr>
                <w:rFonts w:ascii="Times New Roman" w:hAnsi="Times New Roman" w:cs="Times New Roman"/>
                <w:sz w:val="24"/>
                <w:szCs w:val="24"/>
              </w:rPr>
            </w:pPr>
            <w:r w:rsidRPr="00CD5C79">
              <w:rPr>
                <w:rFonts w:ascii="Times New Roman" w:hAnsi="Times New Roman" w:cs="Times New Roman"/>
                <w:sz w:val="24"/>
                <w:szCs w:val="24"/>
              </w:rPr>
              <w:t>Вид удобрения, срок и способ внесения</w:t>
            </w:r>
          </w:p>
        </w:tc>
        <w:tc>
          <w:tcPr>
            <w:tcW w:w="1978" w:type="dxa"/>
          </w:tcPr>
          <w:p w14:paraId="45E43FBE" w14:textId="77777777" w:rsidR="009E4FEE" w:rsidRPr="00CD5C79" w:rsidRDefault="009E4FEE" w:rsidP="0023388B">
            <w:pPr>
              <w:pStyle w:val="a5"/>
              <w:ind w:left="0"/>
              <w:jc w:val="center"/>
              <w:rPr>
                <w:rFonts w:ascii="Times New Roman" w:hAnsi="Times New Roman" w:cs="Times New Roman"/>
                <w:sz w:val="24"/>
                <w:szCs w:val="24"/>
              </w:rPr>
            </w:pPr>
            <w:r w:rsidRPr="00CD5C79">
              <w:rPr>
                <w:rFonts w:ascii="Times New Roman" w:hAnsi="Times New Roman" w:cs="Times New Roman"/>
                <w:sz w:val="24"/>
                <w:szCs w:val="24"/>
              </w:rPr>
              <w:t>Будет внесено на всю площадь, т</w:t>
            </w:r>
          </w:p>
        </w:tc>
      </w:tr>
      <w:tr w:rsidR="009E4FEE" w14:paraId="65C7B9A6" w14:textId="77777777" w:rsidTr="0023388B">
        <w:tc>
          <w:tcPr>
            <w:tcW w:w="9344" w:type="dxa"/>
            <w:gridSpan w:val="4"/>
          </w:tcPr>
          <w:p w14:paraId="00F22D7D" w14:textId="77777777" w:rsidR="009E4FEE" w:rsidRPr="00180D7C" w:rsidRDefault="009E4FEE" w:rsidP="00180D7C">
            <w:pPr>
              <w:pStyle w:val="a5"/>
              <w:ind w:left="0"/>
              <w:jc w:val="center"/>
              <w:rPr>
                <w:rFonts w:ascii="Times New Roman" w:hAnsi="Times New Roman" w:cs="Times New Roman"/>
                <w:sz w:val="24"/>
                <w:szCs w:val="24"/>
              </w:rPr>
            </w:pPr>
            <w:r w:rsidRPr="00180D7C">
              <w:rPr>
                <w:rFonts w:ascii="Times New Roman" w:hAnsi="Times New Roman" w:cs="Times New Roman"/>
                <w:sz w:val="24"/>
                <w:szCs w:val="24"/>
              </w:rPr>
              <w:t>Севооборот №1</w:t>
            </w:r>
          </w:p>
        </w:tc>
      </w:tr>
      <w:tr w:rsidR="0023388B" w14:paraId="0A1DDCD5" w14:textId="77777777" w:rsidTr="00180D7C">
        <w:tc>
          <w:tcPr>
            <w:tcW w:w="2972" w:type="dxa"/>
            <w:vAlign w:val="bottom"/>
          </w:tcPr>
          <w:p w14:paraId="3A29F9B6" w14:textId="77F0CC0C"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eastAsia="Times New Roman" w:hAnsi="Times New Roman" w:cs="Times New Roman"/>
                <w:color w:val="000000"/>
                <w:sz w:val="24"/>
                <w:szCs w:val="24"/>
                <w:lang w:eastAsia="ru-RU"/>
              </w:rPr>
              <w:t xml:space="preserve">Вико-овсяная смесь + </w:t>
            </w:r>
            <w:proofErr w:type="spellStart"/>
            <w:r w:rsidRPr="00180D7C">
              <w:rPr>
                <w:rFonts w:ascii="Times New Roman" w:eastAsia="Times New Roman" w:hAnsi="Times New Roman" w:cs="Times New Roman"/>
                <w:color w:val="000000"/>
                <w:sz w:val="24"/>
                <w:szCs w:val="24"/>
                <w:lang w:eastAsia="ru-RU"/>
              </w:rPr>
              <w:t>мн.тр</w:t>
            </w:r>
            <w:proofErr w:type="spellEnd"/>
          </w:p>
        </w:tc>
        <w:tc>
          <w:tcPr>
            <w:tcW w:w="2126" w:type="dxa"/>
          </w:tcPr>
          <w:p w14:paraId="775D8957"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5A6AC0B8"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4C704542"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2496C826" w14:textId="77777777" w:rsidTr="00180D7C">
        <w:tc>
          <w:tcPr>
            <w:tcW w:w="2972" w:type="dxa"/>
            <w:vAlign w:val="bottom"/>
          </w:tcPr>
          <w:p w14:paraId="36AD816A" w14:textId="6BD0E4E3"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eastAsia="Times New Roman" w:hAnsi="Times New Roman" w:cs="Times New Roman"/>
                <w:color w:val="000000"/>
                <w:sz w:val="24"/>
                <w:szCs w:val="24"/>
                <w:lang w:eastAsia="ru-RU"/>
              </w:rPr>
              <w:t xml:space="preserve">Многолетние травы 1 </w:t>
            </w:r>
            <w:proofErr w:type="spellStart"/>
            <w:r w:rsidRPr="00180D7C">
              <w:rPr>
                <w:rFonts w:ascii="Times New Roman" w:eastAsia="Times New Roman" w:hAnsi="Times New Roman" w:cs="Times New Roman"/>
                <w:color w:val="000000"/>
                <w:sz w:val="24"/>
                <w:szCs w:val="24"/>
                <w:lang w:eastAsia="ru-RU"/>
              </w:rPr>
              <w:t>г.п</w:t>
            </w:r>
            <w:proofErr w:type="spellEnd"/>
          </w:p>
        </w:tc>
        <w:tc>
          <w:tcPr>
            <w:tcW w:w="2126" w:type="dxa"/>
          </w:tcPr>
          <w:p w14:paraId="394A9587"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7D572399"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12FD9055"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34940B99" w14:textId="77777777" w:rsidTr="00180D7C">
        <w:tc>
          <w:tcPr>
            <w:tcW w:w="2972" w:type="dxa"/>
            <w:vAlign w:val="bottom"/>
          </w:tcPr>
          <w:p w14:paraId="47892748" w14:textId="47E9D479"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eastAsia="Times New Roman" w:hAnsi="Times New Roman" w:cs="Times New Roman"/>
                <w:color w:val="000000"/>
                <w:sz w:val="24"/>
                <w:szCs w:val="24"/>
                <w:lang w:eastAsia="ru-RU"/>
              </w:rPr>
              <w:t xml:space="preserve">Многолетние травы 2 </w:t>
            </w:r>
            <w:proofErr w:type="spellStart"/>
            <w:r w:rsidRPr="00180D7C">
              <w:rPr>
                <w:rFonts w:ascii="Times New Roman" w:eastAsia="Times New Roman" w:hAnsi="Times New Roman" w:cs="Times New Roman"/>
                <w:color w:val="000000"/>
                <w:sz w:val="24"/>
                <w:szCs w:val="24"/>
                <w:lang w:eastAsia="ru-RU"/>
              </w:rPr>
              <w:t>г.п</w:t>
            </w:r>
            <w:proofErr w:type="spellEnd"/>
            <w:r w:rsidRPr="00180D7C">
              <w:rPr>
                <w:rFonts w:ascii="Times New Roman" w:eastAsia="Times New Roman" w:hAnsi="Times New Roman" w:cs="Times New Roman"/>
                <w:color w:val="000000"/>
                <w:sz w:val="24"/>
                <w:szCs w:val="24"/>
                <w:lang w:eastAsia="ru-RU"/>
              </w:rPr>
              <w:t xml:space="preserve"> </w:t>
            </w:r>
          </w:p>
        </w:tc>
        <w:tc>
          <w:tcPr>
            <w:tcW w:w="2126" w:type="dxa"/>
          </w:tcPr>
          <w:p w14:paraId="73B4C7F3"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7967AA76"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1903745E"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6F58FCC7" w14:textId="77777777" w:rsidTr="00180D7C">
        <w:tc>
          <w:tcPr>
            <w:tcW w:w="2972" w:type="dxa"/>
            <w:vAlign w:val="bottom"/>
          </w:tcPr>
          <w:p w14:paraId="2E8DB111" w14:textId="7088F11C"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eastAsia="Times New Roman" w:hAnsi="Times New Roman" w:cs="Times New Roman"/>
                <w:color w:val="000000"/>
                <w:sz w:val="24"/>
                <w:szCs w:val="24"/>
                <w:lang w:eastAsia="ru-RU"/>
              </w:rPr>
              <w:t>Озимый тритикале</w:t>
            </w:r>
          </w:p>
        </w:tc>
        <w:tc>
          <w:tcPr>
            <w:tcW w:w="2126" w:type="dxa"/>
          </w:tcPr>
          <w:p w14:paraId="0CCEB3C4" w14:textId="0914149D"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50</w:t>
            </w:r>
          </w:p>
        </w:tc>
        <w:tc>
          <w:tcPr>
            <w:tcW w:w="2268" w:type="dxa"/>
          </w:tcPr>
          <w:p w14:paraId="70D330D4" w14:textId="59D80EBD"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shd w:val="clear" w:color="auto" w:fill="FFFFFF"/>
              </w:rPr>
              <w:t>коровий</w:t>
            </w:r>
            <w:r w:rsidRPr="00180D7C">
              <w:rPr>
                <w:rFonts w:ascii="Times New Roman" w:hAnsi="Times New Roman" w:cs="Times New Roman"/>
                <w:sz w:val="24"/>
                <w:szCs w:val="24"/>
              </w:rPr>
              <w:t xml:space="preserve"> навоз , под вспашку, вносить, как основное удобрение</w:t>
            </w:r>
          </w:p>
        </w:tc>
        <w:tc>
          <w:tcPr>
            <w:tcW w:w="1978" w:type="dxa"/>
          </w:tcPr>
          <w:p w14:paraId="710531EB" w14:textId="75565489"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750</w:t>
            </w:r>
          </w:p>
        </w:tc>
      </w:tr>
      <w:tr w:rsidR="0023388B" w14:paraId="6172DE23" w14:textId="77777777" w:rsidTr="00180D7C">
        <w:tc>
          <w:tcPr>
            <w:tcW w:w="2972" w:type="dxa"/>
            <w:vAlign w:val="bottom"/>
          </w:tcPr>
          <w:p w14:paraId="43E65A99" w14:textId="5096A021"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eastAsia="Times New Roman" w:hAnsi="Times New Roman" w:cs="Times New Roman"/>
                <w:color w:val="000000"/>
                <w:sz w:val="24"/>
                <w:szCs w:val="24"/>
                <w:lang w:eastAsia="ru-RU"/>
              </w:rPr>
              <w:lastRenderedPageBreak/>
              <w:t xml:space="preserve">Морковь </w:t>
            </w:r>
          </w:p>
        </w:tc>
        <w:tc>
          <w:tcPr>
            <w:tcW w:w="2126" w:type="dxa"/>
          </w:tcPr>
          <w:p w14:paraId="772E869B"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4EEEDF25"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3CF36B94" w14:textId="77777777" w:rsidR="0023388B" w:rsidRPr="00180D7C" w:rsidRDefault="0023388B" w:rsidP="00180D7C">
            <w:pPr>
              <w:pStyle w:val="a5"/>
              <w:ind w:left="0"/>
              <w:jc w:val="both"/>
              <w:rPr>
                <w:rFonts w:ascii="Times New Roman" w:hAnsi="Times New Roman" w:cs="Times New Roman"/>
                <w:sz w:val="24"/>
                <w:szCs w:val="24"/>
              </w:rPr>
            </w:pPr>
          </w:p>
        </w:tc>
      </w:tr>
      <w:tr w:rsidR="009E4FEE" w14:paraId="14DC4DEE" w14:textId="77777777" w:rsidTr="0023388B">
        <w:tc>
          <w:tcPr>
            <w:tcW w:w="9344" w:type="dxa"/>
            <w:gridSpan w:val="4"/>
          </w:tcPr>
          <w:p w14:paraId="6F6DF295" w14:textId="77777777" w:rsidR="0023388B" w:rsidRPr="00180D7C" w:rsidRDefault="0023388B" w:rsidP="00180D7C">
            <w:pPr>
              <w:pStyle w:val="a5"/>
              <w:ind w:left="0"/>
              <w:jc w:val="center"/>
              <w:rPr>
                <w:rFonts w:ascii="Times New Roman" w:hAnsi="Times New Roman" w:cs="Times New Roman"/>
                <w:sz w:val="24"/>
                <w:szCs w:val="24"/>
              </w:rPr>
            </w:pPr>
          </w:p>
          <w:p w14:paraId="0EC0C899" w14:textId="3D89EDA0" w:rsidR="009E4FEE" w:rsidRPr="00180D7C" w:rsidRDefault="009E4FEE" w:rsidP="00180D7C">
            <w:pPr>
              <w:pStyle w:val="a5"/>
              <w:ind w:left="0"/>
              <w:jc w:val="center"/>
              <w:rPr>
                <w:rFonts w:ascii="Times New Roman" w:hAnsi="Times New Roman" w:cs="Times New Roman"/>
                <w:sz w:val="24"/>
                <w:szCs w:val="24"/>
              </w:rPr>
            </w:pPr>
            <w:r w:rsidRPr="00180D7C">
              <w:rPr>
                <w:rFonts w:ascii="Times New Roman" w:hAnsi="Times New Roman" w:cs="Times New Roman"/>
                <w:sz w:val="24"/>
                <w:szCs w:val="24"/>
              </w:rPr>
              <w:t>Севооборот №2</w:t>
            </w:r>
          </w:p>
        </w:tc>
      </w:tr>
      <w:tr w:rsidR="0023388B" w14:paraId="4C1B98CF" w14:textId="77777777" w:rsidTr="00180D7C">
        <w:tc>
          <w:tcPr>
            <w:tcW w:w="2972" w:type="dxa"/>
            <w:vAlign w:val="bottom"/>
          </w:tcPr>
          <w:p w14:paraId="62A66DB7" w14:textId="330C2055"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Вико-овсяная смесь </w:t>
            </w:r>
          </w:p>
        </w:tc>
        <w:tc>
          <w:tcPr>
            <w:tcW w:w="2126" w:type="dxa"/>
          </w:tcPr>
          <w:p w14:paraId="25CBDF8C"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194BBE13"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09C7ABEF"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12481864" w14:textId="77777777" w:rsidTr="00180D7C">
        <w:tc>
          <w:tcPr>
            <w:tcW w:w="2972" w:type="dxa"/>
            <w:vAlign w:val="bottom"/>
          </w:tcPr>
          <w:p w14:paraId="59C224C0" w14:textId="73413EA8"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Озимый тритикале</w:t>
            </w:r>
          </w:p>
        </w:tc>
        <w:tc>
          <w:tcPr>
            <w:tcW w:w="2126" w:type="dxa"/>
          </w:tcPr>
          <w:p w14:paraId="0808B4A4" w14:textId="7065E954"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40</w:t>
            </w:r>
          </w:p>
        </w:tc>
        <w:tc>
          <w:tcPr>
            <w:tcW w:w="2268" w:type="dxa"/>
          </w:tcPr>
          <w:p w14:paraId="5106B7B7" w14:textId="2D4319A8"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shd w:val="clear" w:color="auto" w:fill="FFFFFF"/>
              </w:rPr>
              <w:t>коровий</w:t>
            </w:r>
            <w:r w:rsidRPr="00180D7C">
              <w:rPr>
                <w:rFonts w:ascii="Times New Roman" w:hAnsi="Times New Roman" w:cs="Times New Roman"/>
                <w:sz w:val="24"/>
                <w:szCs w:val="24"/>
              </w:rPr>
              <w:t xml:space="preserve"> навоз , под вспашку, вносить, как основное удобрение</w:t>
            </w:r>
          </w:p>
        </w:tc>
        <w:tc>
          <w:tcPr>
            <w:tcW w:w="1978" w:type="dxa"/>
          </w:tcPr>
          <w:p w14:paraId="09C2D3E8" w14:textId="3AFECE96"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2400</w:t>
            </w:r>
          </w:p>
        </w:tc>
      </w:tr>
      <w:tr w:rsidR="0023388B" w14:paraId="609EAF8F" w14:textId="77777777" w:rsidTr="00180D7C">
        <w:tc>
          <w:tcPr>
            <w:tcW w:w="2972" w:type="dxa"/>
            <w:vAlign w:val="bottom"/>
          </w:tcPr>
          <w:p w14:paraId="72DC7523" w14:textId="290DB4CF"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proofErr w:type="spellStart"/>
            <w:r w:rsidRPr="00180D7C">
              <w:rPr>
                <w:rFonts w:ascii="Times New Roman" w:eastAsia="Times New Roman" w:hAnsi="Times New Roman" w:cs="Times New Roman"/>
                <w:color w:val="000000"/>
                <w:sz w:val="24"/>
                <w:szCs w:val="24"/>
                <w:lang w:eastAsia="ru-RU"/>
              </w:rPr>
              <w:t>Ячмень+мн.тр</w:t>
            </w:r>
            <w:proofErr w:type="spellEnd"/>
          </w:p>
        </w:tc>
        <w:tc>
          <w:tcPr>
            <w:tcW w:w="2126" w:type="dxa"/>
          </w:tcPr>
          <w:p w14:paraId="0E86C47E"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632CC427"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476DF6B7"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3E8D80E3" w14:textId="77777777" w:rsidTr="00180D7C">
        <w:tc>
          <w:tcPr>
            <w:tcW w:w="2972" w:type="dxa"/>
            <w:vAlign w:val="bottom"/>
          </w:tcPr>
          <w:p w14:paraId="42C1DC10" w14:textId="0DDE33C2"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Многолетние травы 1 </w:t>
            </w:r>
            <w:proofErr w:type="spellStart"/>
            <w:r w:rsidRPr="00180D7C">
              <w:rPr>
                <w:rFonts w:ascii="Times New Roman" w:eastAsia="Times New Roman" w:hAnsi="Times New Roman" w:cs="Times New Roman"/>
                <w:color w:val="000000"/>
                <w:sz w:val="24"/>
                <w:szCs w:val="24"/>
                <w:lang w:eastAsia="ru-RU"/>
              </w:rPr>
              <w:t>г.п</w:t>
            </w:r>
            <w:proofErr w:type="spellEnd"/>
          </w:p>
        </w:tc>
        <w:tc>
          <w:tcPr>
            <w:tcW w:w="2126" w:type="dxa"/>
          </w:tcPr>
          <w:p w14:paraId="222426DC"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5FF37F9D"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1B73A4FF"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3A74C465" w14:textId="77777777" w:rsidTr="00180D7C">
        <w:tc>
          <w:tcPr>
            <w:tcW w:w="2972" w:type="dxa"/>
            <w:vAlign w:val="bottom"/>
          </w:tcPr>
          <w:p w14:paraId="55964B6C" w14:textId="207442B0"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Многолетние травы 2 </w:t>
            </w:r>
            <w:proofErr w:type="spellStart"/>
            <w:r w:rsidRPr="00180D7C">
              <w:rPr>
                <w:rFonts w:ascii="Times New Roman" w:eastAsia="Times New Roman" w:hAnsi="Times New Roman" w:cs="Times New Roman"/>
                <w:color w:val="000000"/>
                <w:sz w:val="24"/>
                <w:szCs w:val="24"/>
                <w:lang w:eastAsia="ru-RU"/>
              </w:rPr>
              <w:t>г.п</w:t>
            </w:r>
            <w:proofErr w:type="spellEnd"/>
            <w:r w:rsidRPr="00180D7C">
              <w:rPr>
                <w:rFonts w:ascii="Times New Roman" w:eastAsia="Times New Roman" w:hAnsi="Times New Roman" w:cs="Times New Roman"/>
                <w:color w:val="000000"/>
                <w:sz w:val="24"/>
                <w:szCs w:val="24"/>
                <w:lang w:eastAsia="ru-RU"/>
              </w:rPr>
              <w:t xml:space="preserve"> </w:t>
            </w:r>
          </w:p>
        </w:tc>
        <w:tc>
          <w:tcPr>
            <w:tcW w:w="2126" w:type="dxa"/>
          </w:tcPr>
          <w:p w14:paraId="01D8489A"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6165F1AB"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1EF51008"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6CAA852E" w14:textId="77777777" w:rsidTr="00180D7C">
        <w:tc>
          <w:tcPr>
            <w:tcW w:w="2972" w:type="dxa"/>
            <w:vAlign w:val="bottom"/>
          </w:tcPr>
          <w:p w14:paraId="2C9F2717" w14:textId="272F3008"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Лен</w:t>
            </w:r>
          </w:p>
        </w:tc>
        <w:tc>
          <w:tcPr>
            <w:tcW w:w="2126" w:type="dxa"/>
          </w:tcPr>
          <w:p w14:paraId="70AB735F" w14:textId="7B74DD21"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7C75F16E" w14:textId="4DF99924"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53BBF4C8" w14:textId="1567E645" w:rsidR="0023388B" w:rsidRPr="00180D7C" w:rsidRDefault="0023388B" w:rsidP="00180D7C">
            <w:pPr>
              <w:pStyle w:val="a5"/>
              <w:ind w:left="0"/>
              <w:jc w:val="both"/>
              <w:rPr>
                <w:rFonts w:ascii="Times New Roman" w:hAnsi="Times New Roman" w:cs="Times New Roman"/>
                <w:sz w:val="24"/>
                <w:szCs w:val="24"/>
              </w:rPr>
            </w:pPr>
          </w:p>
        </w:tc>
      </w:tr>
      <w:tr w:rsidR="0023388B" w14:paraId="6466C6A5" w14:textId="77777777" w:rsidTr="00180D7C">
        <w:tc>
          <w:tcPr>
            <w:tcW w:w="2972" w:type="dxa"/>
            <w:vAlign w:val="bottom"/>
          </w:tcPr>
          <w:p w14:paraId="64C41E75" w14:textId="5852716E"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Овес </w:t>
            </w:r>
          </w:p>
        </w:tc>
        <w:tc>
          <w:tcPr>
            <w:tcW w:w="2126" w:type="dxa"/>
          </w:tcPr>
          <w:p w14:paraId="52D16C4F"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4734EB90"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543DDD7C" w14:textId="77777777" w:rsidR="0023388B" w:rsidRPr="00180D7C" w:rsidRDefault="0023388B" w:rsidP="00180D7C">
            <w:pPr>
              <w:pStyle w:val="a5"/>
              <w:ind w:left="0"/>
              <w:jc w:val="both"/>
              <w:rPr>
                <w:rFonts w:ascii="Times New Roman" w:hAnsi="Times New Roman" w:cs="Times New Roman"/>
                <w:sz w:val="24"/>
                <w:szCs w:val="24"/>
              </w:rPr>
            </w:pPr>
          </w:p>
        </w:tc>
      </w:tr>
      <w:tr w:rsidR="009E4FEE" w14:paraId="7DCA0190" w14:textId="77777777" w:rsidTr="0023388B">
        <w:tc>
          <w:tcPr>
            <w:tcW w:w="9344" w:type="dxa"/>
            <w:gridSpan w:val="4"/>
          </w:tcPr>
          <w:p w14:paraId="55DF97A9" w14:textId="77777777" w:rsidR="009E4FEE" w:rsidRPr="00180D7C" w:rsidRDefault="009E4FEE" w:rsidP="00180D7C">
            <w:pPr>
              <w:pStyle w:val="a5"/>
              <w:ind w:left="0"/>
              <w:jc w:val="center"/>
              <w:rPr>
                <w:rFonts w:ascii="Times New Roman" w:hAnsi="Times New Roman" w:cs="Times New Roman"/>
                <w:sz w:val="24"/>
                <w:szCs w:val="24"/>
              </w:rPr>
            </w:pPr>
            <w:r w:rsidRPr="00180D7C">
              <w:rPr>
                <w:rFonts w:ascii="Times New Roman" w:hAnsi="Times New Roman" w:cs="Times New Roman"/>
                <w:sz w:val="24"/>
                <w:szCs w:val="24"/>
              </w:rPr>
              <w:t xml:space="preserve">Севооборот №3 </w:t>
            </w:r>
          </w:p>
        </w:tc>
      </w:tr>
      <w:tr w:rsidR="0023388B" w14:paraId="5BF8B214" w14:textId="77777777" w:rsidTr="00180D7C">
        <w:tc>
          <w:tcPr>
            <w:tcW w:w="2972" w:type="dxa"/>
            <w:vAlign w:val="bottom"/>
          </w:tcPr>
          <w:p w14:paraId="49AAE2FA" w14:textId="6198841D"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Вико-овсяная смесь</w:t>
            </w:r>
          </w:p>
        </w:tc>
        <w:tc>
          <w:tcPr>
            <w:tcW w:w="2126" w:type="dxa"/>
          </w:tcPr>
          <w:p w14:paraId="3BD27FCA"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157D4299"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0170B5BD"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6059CC7B" w14:textId="77777777" w:rsidTr="00180D7C">
        <w:tc>
          <w:tcPr>
            <w:tcW w:w="2972" w:type="dxa"/>
            <w:vAlign w:val="bottom"/>
          </w:tcPr>
          <w:p w14:paraId="6ED49FBA" w14:textId="33112CE5"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Ячмень + </w:t>
            </w:r>
            <w:proofErr w:type="spellStart"/>
            <w:r w:rsidRPr="00180D7C">
              <w:rPr>
                <w:rFonts w:ascii="Times New Roman" w:eastAsia="Times New Roman" w:hAnsi="Times New Roman" w:cs="Times New Roman"/>
                <w:color w:val="000000"/>
                <w:sz w:val="24"/>
                <w:szCs w:val="24"/>
                <w:lang w:eastAsia="ru-RU"/>
              </w:rPr>
              <w:t>мн.травы</w:t>
            </w:r>
            <w:proofErr w:type="spellEnd"/>
          </w:p>
        </w:tc>
        <w:tc>
          <w:tcPr>
            <w:tcW w:w="2126" w:type="dxa"/>
          </w:tcPr>
          <w:p w14:paraId="6E008E8A" w14:textId="6371038E"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50</w:t>
            </w:r>
          </w:p>
        </w:tc>
        <w:tc>
          <w:tcPr>
            <w:tcW w:w="2268" w:type="dxa"/>
          </w:tcPr>
          <w:p w14:paraId="26693A99" w14:textId="0F7452CC"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коровий навоз, весной под вспашку, как основное удобрение</w:t>
            </w:r>
          </w:p>
        </w:tc>
        <w:tc>
          <w:tcPr>
            <w:tcW w:w="1978" w:type="dxa"/>
          </w:tcPr>
          <w:p w14:paraId="2DF9B9CE" w14:textId="52D24637"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1250</w:t>
            </w:r>
          </w:p>
        </w:tc>
      </w:tr>
      <w:tr w:rsidR="0023388B" w14:paraId="27551665" w14:textId="77777777" w:rsidTr="00180D7C">
        <w:tc>
          <w:tcPr>
            <w:tcW w:w="2972" w:type="dxa"/>
            <w:vAlign w:val="bottom"/>
          </w:tcPr>
          <w:p w14:paraId="700670CF" w14:textId="34F4174C"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Многолетние травы 1 </w:t>
            </w:r>
            <w:proofErr w:type="spellStart"/>
            <w:r w:rsidRPr="00180D7C">
              <w:rPr>
                <w:rFonts w:ascii="Times New Roman" w:eastAsia="Times New Roman" w:hAnsi="Times New Roman" w:cs="Times New Roman"/>
                <w:color w:val="000000"/>
                <w:sz w:val="24"/>
                <w:szCs w:val="24"/>
                <w:lang w:eastAsia="ru-RU"/>
              </w:rPr>
              <w:t>г.п</w:t>
            </w:r>
            <w:proofErr w:type="spellEnd"/>
          </w:p>
        </w:tc>
        <w:tc>
          <w:tcPr>
            <w:tcW w:w="2126" w:type="dxa"/>
          </w:tcPr>
          <w:p w14:paraId="4222A524"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46263E4E"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44310336"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481D51EB" w14:textId="77777777" w:rsidTr="00180D7C">
        <w:tc>
          <w:tcPr>
            <w:tcW w:w="2972" w:type="dxa"/>
            <w:vAlign w:val="bottom"/>
          </w:tcPr>
          <w:p w14:paraId="0648EA20" w14:textId="132E8ABD"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Многолетние травы 2 г .п</w:t>
            </w:r>
          </w:p>
        </w:tc>
        <w:tc>
          <w:tcPr>
            <w:tcW w:w="2126" w:type="dxa"/>
          </w:tcPr>
          <w:p w14:paraId="364A8167"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63531399"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0523C3DB"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59517CF7" w14:textId="77777777" w:rsidTr="00180D7C">
        <w:tc>
          <w:tcPr>
            <w:tcW w:w="2972" w:type="dxa"/>
            <w:vAlign w:val="bottom"/>
          </w:tcPr>
          <w:p w14:paraId="27DC8867" w14:textId="7B8D3D1D"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Озимый тритикале</w:t>
            </w:r>
          </w:p>
        </w:tc>
        <w:tc>
          <w:tcPr>
            <w:tcW w:w="2126" w:type="dxa"/>
          </w:tcPr>
          <w:p w14:paraId="52699DB3" w14:textId="4CB793E4"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50</w:t>
            </w:r>
          </w:p>
        </w:tc>
        <w:tc>
          <w:tcPr>
            <w:tcW w:w="2268" w:type="dxa"/>
          </w:tcPr>
          <w:p w14:paraId="38D3C467" w14:textId="3A9A3029"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коровий навоз, под вспашку, как основное удобрение</w:t>
            </w:r>
          </w:p>
        </w:tc>
        <w:tc>
          <w:tcPr>
            <w:tcW w:w="1978" w:type="dxa"/>
          </w:tcPr>
          <w:p w14:paraId="2F227E3B" w14:textId="400DBF6E"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1250</w:t>
            </w:r>
          </w:p>
        </w:tc>
      </w:tr>
      <w:tr w:rsidR="0023388B" w14:paraId="374EA5B3" w14:textId="77777777" w:rsidTr="00180D7C">
        <w:tc>
          <w:tcPr>
            <w:tcW w:w="2972" w:type="dxa"/>
            <w:vAlign w:val="bottom"/>
          </w:tcPr>
          <w:p w14:paraId="26340046" w14:textId="746E742C"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Морковь</w:t>
            </w:r>
          </w:p>
        </w:tc>
        <w:tc>
          <w:tcPr>
            <w:tcW w:w="2126" w:type="dxa"/>
          </w:tcPr>
          <w:p w14:paraId="33FB5087" w14:textId="0439C18C"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4B4D0F61" w14:textId="4A218D62"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6653C8E3" w14:textId="7BB42CA4" w:rsidR="0023388B" w:rsidRPr="00180D7C" w:rsidRDefault="0023388B" w:rsidP="00180D7C">
            <w:pPr>
              <w:pStyle w:val="a5"/>
              <w:ind w:left="0"/>
              <w:jc w:val="both"/>
              <w:rPr>
                <w:rFonts w:ascii="Times New Roman" w:hAnsi="Times New Roman" w:cs="Times New Roman"/>
                <w:sz w:val="24"/>
                <w:szCs w:val="24"/>
              </w:rPr>
            </w:pPr>
          </w:p>
        </w:tc>
      </w:tr>
      <w:tr w:rsidR="0023388B" w14:paraId="5215F4E2" w14:textId="77777777" w:rsidTr="00180D7C">
        <w:tc>
          <w:tcPr>
            <w:tcW w:w="2972" w:type="dxa"/>
            <w:vAlign w:val="bottom"/>
          </w:tcPr>
          <w:p w14:paraId="5F3799D2" w14:textId="4C6BB8E4"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Лен</w:t>
            </w:r>
          </w:p>
        </w:tc>
        <w:tc>
          <w:tcPr>
            <w:tcW w:w="2126" w:type="dxa"/>
          </w:tcPr>
          <w:p w14:paraId="7314E64D"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03D41016"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7979D60F" w14:textId="77777777" w:rsidR="0023388B" w:rsidRPr="00180D7C" w:rsidRDefault="0023388B" w:rsidP="00180D7C">
            <w:pPr>
              <w:pStyle w:val="a5"/>
              <w:ind w:left="0"/>
              <w:jc w:val="both"/>
              <w:rPr>
                <w:rFonts w:ascii="Times New Roman" w:hAnsi="Times New Roman" w:cs="Times New Roman"/>
                <w:sz w:val="24"/>
                <w:szCs w:val="24"/>
              </w:rPr>
            </w:pPr>
          </w:p>
        </w:tc>
      </w:tr>
      <w:tr w:rsidR="009E4FEE" w14:paraId="21CD5A88" w14:textId="77777777" w:rsidTr="0023388B">
        <w:tc>
          <w:tcPr>
            <w:tcW w:w="9344" w:type="dxa"/>
            <w:gridSpan w:val="4"/>
          </w:tcPr>
          <w:p w14:paraId="2F60709F" w14:textId="77777777" w:rsidR="009E4FEE" w:rsidRPr="00180D7C" w:rsidRDefault="009E4FEE" w:rsidP="00180D7C">
            <w:pPr>
              <w:pStyle w:val="a5"/>
              <w:ind w:left="0"/>
              <w:jc w:val="center"/>
              <w:rPr>
                <w:rFonts w:ascii="Times New Roman" w:hAnsi="Times New Roman" w:cs="Times New Roman"/>
                <w:sz w:val="24"/>
                <w:szCs w:val="24"/>
              </w:rPr>
            </w:pPr>
            <w:r w:rsidRPr="00180D7C">
              <w:rPr>
                <w:rFonts w:ascii="Times New Roman" w:hAnsi="Times New Roman" w:cs="Times New Roman"/>
                <w:sz w:val="24"/>
                <w:szCs w:val="24"/>
              </w:rPr>
              <w:t>Севооборот №4</w:t>
            </w:r>
          </w:p>
        </w:tc>
      </w:tr>
      <w:tr w:rsidR="009E4FEE" w14:paraId="1983FD6A" w14:textId="77777777" w:rsidTr="00180D7C">
        <w:tc>
          <w:tcPr>
            <w:tcW w:w="2972" w:type="dxa"/>
          </w:tcPr>
          <w:p w14:paraId="5E16D3EB" w14:textId="77777777" w:rsidR="009E4FEE" w:rsidRPr="00180D7C" w:rsidRDefault="009E4FEE"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Ячмень + </w:t>
            </w:r>
            <w:proofErr w:type="spellStart"/>
            <w:r w:rsidRPr="00180D7C">
              <w:rPr>
                <w:rFonts w:ascii="Times New Roman" w:eastAsia="Times New Roman" w:hAnsi="Times New Roman" w:cs="Times New Roman"/>
                <w:color w:val="000000"/>
                <w:sz w:val="24"/>
                <w:szCs w:val="24"/>
                <w:lang w:eastAsia="ru-RU"/>
              </w:rPr>
              <w:t>мн.тр</w:t>
            </w:r>
            <w:proofErr w:type="spellEnd"/>
          </w:p>
        </w:tc>
        <w:tc>
          <w:tcPr>
            <w:tcW w:w="2126" w:type="dxa"/>
          </w:tcPr>
          <w:p w14:paraId="2CCCC746" w14:textId="77777777" w:rsidR="009E4FEE" w:rsidRPr="00180D7C" w:rsidRDefault="009E4FEE" w:rsidP="00180D7C">
            <w:pPr>
              <w:pStyle w:val="a5"/>
              <w:ind w:left="0"/>
              <w:jc w:val="both"/>
              <w:rPr>
                <w:rFonts w:ascii="Times New Roman" w:hAnsi="Times New Roman" w:cs="Times New Roman"/>
                <w:sz w:val="24"/>
                <w:szCs w:val="24"/>
              </w:rPr>
            </w:pPr>
          </w:p>
        </w:tc>
        <w:tc>
          <w:tcPr>
            <w:tcW w:w="2268" w:type="dxa"/>
          </w:tcPr>
          <w:p w14:paraId="4705874B" w14:textId="77777777" w:rsidR="009E4FEE" w:rsidRPr="00180D7C" w:rsidRDefault="009E4FEE" w:rsidP="00180D7C">
            <w:pPr>
              <w:pStyle w:val="a5"/>
              <w:ind w:left="0"/>
              <w:jc w:val="both"/>
              <w:rPr>
                <w:rFonts w:ascii="Times New Roman" w:hAnsi="Times New Roman" w:cs="Times New Roman"/>
                <w:sz w:val="24"/>
                <w:szCs w:val="24"/>
              </w:rPr>
            </w:pPr>
          </w:p>
        </w:tc>
        <w:tc>
          <w:tcPr>
            <w:tcW w:w="1978" w:type="dxa"/>
          </w:tcPr>
          <w:p w14:paraId="3A24314C" w14:textId="77777777" w:rsidR="009E4FEE" w:rsidRPr="00180D7C" w:rsidRDefault="009E4FEE" w:rsidP="00180D7C">
            <w:pPr>
              <w:pStyle w:val="a5"/>
              <w:ind w:left="0"/>
              <w:jc w:val="both"/>
              <w:rPr>
                <w:rFonts w:ascii="Times New Roman" w:hAnsi="Times New Roman" w:cs="Times New Roman"/>
                <w:sz w:val="24"/>
                <w:szCs w:val="24"/>
              </w:rPr>
            </w:pPr>
          </w:p>
        </w:tc>
      </w:tr>
      <w:tr w:rsidR="009E4FEE" w14:paraId="7A37E582" w14:textId="77777777" w:rsidTr="00180D7C">
        <w:tc>
          <w:tcPr>
            <w:tcW w:w="2972" w:type="dxa"/>
          </w:tcPr>
          <w:p w14:paraId="779D85F3" w14:textId="77777777" w:rsidR="009E4FEE" w:rsidRPr="00180D7C" w:rsidRDefault="009E4FEE"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Многолетние травы 1 </w:t>
            </w:r>
            <w:proofErr w:type="spellStart"/>
            <w:r w:rsidRPr="00180D7C">
              <w:rPr>
                <w:rFonts w:ascii="Times New Roman" w:eastAsia="Times New Roman" w:hAnsi="Times New Roman" w:cs="Times New Roman"/>
                <w:color w:val="000000"/>
                <w:sz w:val="24"/>
                <w:szCs w:val="24"/>
                <w:lang w:eastAsia="ru-RU"/>
              </w:rPr>
              <w:t>г.п</w:t>
            </w:r>
            <w:proofErr w:type="spellEnd"/>
          </w:p>
        </w:tc>
        <w:tc>
          <w:tcPr>
            <w:tcW w:w="2126" w:type="dxa"/>
          </w:tcPr>
          <w:p w14:paraId="7128AF30" w14:textId="77777777" w:rsidR="009E4FEE" w:rsidRPr="00180D7C" w:rsidRDefault="009E4FEE" w:rsidP="00180D7C">
            <w:pPr>
              <w:pStyle w:val="a5"/>
              <w:ind w:left="0"/>
              <w:jc w:val="both"/>
              <w:rPr>
                <w:rFonts w:ascii="Times New Roman" w:hAnsi="Times New Roman" w:cs="Times New Roman"/>
                <w:sz w:val="24"/>
                <w:szCs w:val="24"/>
              </w:rPr>
            </w:pPr>
          </w:p>
        </w:tc>
        <w:tc>
          <w:tcPr>
            <w:tcW w:w="2268" w:type="dxa"/>
          </w:tcPr>
          <w:p w14:paraId="40D5C4A4" w14:textId="77777777" w:rsidR="009E4FEE" w:rsidRPr="00180D7C" w:rsidRDefault="009E4FEE" w:rsidP="00180D7C">
            <w:pPr>
              <w:pStyle w:val="a5"/>
              <w:ind w:left="0"/>
              <w:jc w:val="both"/>
              <w:rPr>
                <w:rFonts w:ascii="Times New Roman" w:hAnsi="Times New Roman" w:cs="Times New Roman"/>
                <w:sz w:val="24"/>
                <w:szCs w:val="24"/>
              </w:rPr>
            </w:pPr>
          </w:p>
        </w:tc>
        <w:tc>
          <w:tcPr>
            <w:tcW w:w="1978" w:type="dxa"/>
          </w:tcPr>
          <w:p w14:paraId="63E59953" w14:textId="77777777" w:rsidR="009E4FEE" w:rsidRPr="00180D7C" w:rsidRDefault="009E4FEE" w:rsidP="00180D7C">
            <w:pPr>
              <w:pStyle w:val="a5"/>
              <w:ind w:left="0"/>
              <w:jc w:val="both"/>
              <w:rPr>
                <w:rFonts w:ascii="Times New Roman" w:hAnsi="Times New Roman" w:cs="Times New Roman"/>
                <w:sz w:val="24"/>
                <w:szCs w:val="24"/>
              </w:rPr>
            </w:pPr>
          </w:p>
        </w:tc>
      </w:tr>
      <w:tr w:rsidR="009E4FEE" w14:paraId="3788FB38" w14:textId="77777777" w:rsidTr="00180D7C">
        <w:tc>
          <w:tcPr>
            <w:tcW w:w="2972" w:type="dxa"/>
          </w:tcPr>
          <w:p w14:paraId="4D6C9CB2" w14:textId="77777777" w:rsidR="009E4FEE" w:rsidRPr="00180D7C" w:rsidRDefault="009E4FEE"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Многолетние травы 2 г .п</w:t>
            </w:r>
          </w:p>
        </w:tc>
        <w:tc>
          <w:tcPr>
            <w:tcW w:w="2126" w:type="dxa"/>
          </w:tcPr>
          <w:p w14:paraId="5AC424DD" w14:textId="77777777" w:rsidR="009E4FEE" w:rsidRPr="00180D7C" w:rsidRDefault="009E4FEE" w:rsidP="00180D7C">
            <w:pPr>
              <w:pStyle w:val="a5"/>
              <w:ind w:left="0"/>
              <w:jc w:val="both"/>
              <w:rPr>
                <w:rFonts w:ascii="Times New Roman" w:hAnsi="Times New Roman" w:cs="Times New Roman"/>
                <w:sz w:val="24"/>
                <w:szCs w:val="24"/>
              </w:rPr>
            </w:pPr>
          </w:p>
        </w:tc>
        <w:tc>
          <w:tcPr>
            <w:tcW w:w="2268" w:type="dxa"/>
          </w:tcPr>
          <w:p w14:paraId="31C72813" w14:textId="77777777" w:rsidR="009E4FEE" w:rsidRPr="00180D7C" w:rsidRDefault="009E4FEE" w:rsidP="00180D7C">
            <w:pPr>
              <w:pStyle w:val="a5"/>
              <w:ind w:left="0"/>
              <w:jc w:val="both"/>
              <w:rPr>
                <w:rFonts w:ascii="Times New Roman" w:hAnsi="Times New Roman" w:cs="Times New Roman"/>
                <w:sz w:val="24"/>
                <w:szCs w:val="24"/>
              </w:rPr>
            </w:pPr>
          </w:p>
        </w:tc>
        <w:tc>
          <w:tcPr>
            <w:tcW w:w="1978" w:type="dxa"/>
          </w:tcPr>
          <w:p w14:paraId="4059290F" w14:textId="77777777" w:rsidR="009E4FEE" w:rsidRPr="00180D7C" w:rsidRDefault="009E4FEE" w:rsidP="00180D7C">
            <w:pPr>
              <w:pStyle w:val="a5"/>
              <w:ind w:left="0"/>
              <w:jc w:val="both"/>
              <w:rPr>
                <w:rFonts w:ascii="Times New Roman" w:hAnsi="Times New Roman" w:cs="Times New Roman"/>
                <w:sz w:val="24"/>
                <w:szCs w:val="24"/>
              </w:rPr>
            </w:pPr>
          </w:p>
        </w:tc>
      </w:tr>
      <w:tr w:rsidR="009E4FEE" w14:paraId="69D9007F" w14:textId="77777777" w:rsidTr="00180D7C">
        <w:tc>
          <w:tcPr>
            <w:tcW w:w="2972" w:type="dxa"/>
          </w:tcPr>
          <w:p w14:paraId="1D1A53DC" w14:textId="77777777" w:rsidR="009E4FEE" w:rsidRPr="00180D7C" w:rsidRDefault="009E4FEE"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Овес </w:t>
            </w:r>
          </w:p>
        </w:tc>
        <w:tc>
          <w:tcPr>
            <w:tcW w:w="2126" w:type="dxa"/>
          </w:tcPr>
          <w:p w14:paraId="160FE176" w14:textId="77777777" w:rsidR="009E4FEE" w:rsidRPr="00180D7C" w:rsidRDefault="009E4FEE" w:rsidP="00180D7C">
            <w:pPr>
              <w:pStyle w:val="a5"/>
              <w:ind w:left="0"/>
              <w:jc w:val="both"/>
              <w:rPr>
                <w:rFonts w:ascii="Times New Roman" w:hAnsi="Times New Roman" w:cs="Times New Roman"/>
                <w:sz w:val="24"/>
                <w:szCs w:val="24"/>
              </w:rPr>
            </w:pPr>
          </w:p>
        </w:tc>
        <w:tc>
          <w:tcPr>
            <w:tcW w:w="2268" w:type="dxa"/>
          </w:tcPr>
          <w:p w14:paraId="7A492ABB" w14:textId="77777777" w:rsidR="009E4FEE" w:rsidRPr="00180D7C" w:rsidRDefault="009E4FEE" w:rsidP="00180D7C">
            <w:pPr>
              <w:pStyle w:val="a5"/>
              <w:ind w:left="0"/>
              <w:jc w:val="both"/>
              <w:rPr>
                <w:rFonts w:ascii="Times New Roman" w:hAnsi="Times New Roman" w:cs="Times New Roman"/>
                <w:sz w:val="24"/>
                <w:szCs w:val="24"/>
              </w:rPr>
            </w:pPr>
          </w:p>
        </w:tc>
        <w:tc>
          <w:tcPr>
            <w:tcW w:w="1978" w:type="dxa"/>
          </w:tcPr>
          <w:p w14:paraId="63F930FB" w14:textId="77777777" w:rsidR="009E4FEE" w:rsidRPr="00180D7C" w:rsidRDefault="009E4FEE" w:rsidP="00180D7C">
            <w:pPr>
              <w:pStyle w:val="a5"/>
              <w:ind w:left="0"/>
              <w:jc w:val="both"/>
              <w:rPr>
                <w:rFonts w:ascii="Times New Roman" w:hAnsi="Times New Roman" w:cs="Times New Roman"/>
                <w:sz w:val="24"/>
                <w:szCs w:val="24"/>
              </w:rPr>
            </w:pPr>
          </w:p>
        </w:tc>
      </w:tr>
      <w:tr w:rsidR="009E4FEE" w14:paraId="04B0016A" w14:textId="77777777" w:rsidTr="0023388B">
        <w:tc>
          <w:tcPr>
            <w:tcW w:w="9344" w:type="dxa"/>
            <w:gridSpan w:val="4"/>
          </w:tcPr>
          <w:p w14:paraId="44F4F6E1" w14:textId="77777777" w:rsidR="009E4FEE" w:rsidRPr="00180D7C" w:rsidRDefault="009E4FEE" w:rsidP="00180D7C">
            <w:pPr>
              <w:pStyle w:val="a5"/>
              <w:ind w:left="0"/>
              <w:jc w:val="center"/>
              <w:rPr>
                <w:rFonts w:ascii="Times New Roman" w:hAnsi="Times New Roman" w:cs="Times New Roman"/>
                <w:sz w:val="24"/>
                <w:szCs w:val="24"/>
              </w:rPr>
            </w:pPr>
            <w:r w:rsidRPr="00180D7C">
              <w:rPr>
                <w:rFonts w:ascii="Times New Roman" w:hAnsi="Times New Roman" w:cs="Times New Roman"/>
                <w:sz w:val="24"/>
                <w:szCs w:val="24"/>
              </w:rPr>
              <w:t>Севооборот №5</w:t>
            </w:r>
          </w:p>
        </w:tc>
      </w:tr>
      <w:tr w:rsidR="0023388B" w14:paraId="101E0EA6" w14:textId="77777777" w:rsidTr="00180D7C">
        <w:tc>
          <w:tcPr>
            <w:tcW w:w="2972" w:type="dxa"/>
            <w:vAlign w:val="bottom"/>
          </w:tcPr>
          <w:p w14:paraId="6F32F3A8" w14:textId="1C3FF8ED"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Овес + </w:t>
            </w:r>
            <w:proofErr w:type="spellStart"/>
            <w:r w:rsidRPr="00180D7C">
              <w:rPr>
                <w:rFonts w:ascii="Times New Roman" w:eastAsia="Times New Roman" w:hAnsi="Times New Roman" w:cs="Times New Roman"/>
                <w:color w:val="000000"/>
                <w:sz w:val="24"/>
                <w:szCs w:val="24"/>
                <w:lang w:eastAsia="ru-RU"/>
              </w:rPr>
              <w:t>мн.тр</w:t>
            </w:r>
            <w:proofErr w:type="spellEnd"/>
          </w:p>
        </w:tc>
        <w:tc>
          <w:tcPr>
            <w:tcW w:w="2126" w:type="dxa"/>
          </w:tcPr>
          <w:p w14:paraId="10BA5E0F"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58B719D3"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03668C39"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0028E0F8" w14:textId="77777777" w:rsidTr="00180D7C">
        <w:tc>
          <w:tcPr>
            <w:tcW w:w="2972" w:type="dxa"/>
            <w:vAlign w:val="bottom"/>
          </w:tcPr>
          <w:p w14:paraId="6C24A2A9" w14:textId="5D3D51BF"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Многолетние травы 1 </w:t>
            </w:r>
            <w:proofErr w:type="spellStart"/>
            <w:r w:rsidRPr="00180D7C">
              <w:rPr>
                <w:rFonts w:ascii="Times New Roman" w:eastAsia="Times New Roman" w:hAnsi="Times New Roman" w:cs="Times New Roman"/>
                <w:color w:val="000000"/>
                <w:sz w:val="24"/>
                <w:szCs w:val="24"/>
                <w:lang w:eastAsia="ru-RU"/>
              </w:rPr>
              <w:t>г.п</w:t>
            </w:r>
            <w:proofErr w:type="spellEnd"/>
          </w:p>
        </w:tc>
        <w:tc>
          <w:tcPr>
            <w:tcW w:w="2126" w:type="dxa"/>
          </w:tcPr>
          <w:p w14:paraId="54811B9D"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780D375D"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2E11E91E"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2C86B7EA" w14:textId="77777777" w:rsidTr="00180D7C">
        <w:tc>
          <w:tcPr>
            <w:tcW w:w="2972" w:type="dxa"/>
            <w:vAlign w:val="bottom"/>
          </w:tcPr>
          <w:p w14:paraId="3B4B3EFE" w14:textId="1475E854"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Многолетние травы 2 г .п</w:t>
            </w:r>
          </w:p>
        </w:tc>
        <w:tc>
          <w:tcPr>
            <w:tcW w:w="2126" w:type="dxa"/>
          </w:tcPr>
          <w:p w14:paraId="50BC7941"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698498D0"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1EE75A7A"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1841F363" w14:textId="77777777" w:rsidTr="00180D7C">
        <w:tc>
          <w:tcPr>
            <w:tcW w:w="2972" w:type="dxa"/>
            <w:vAlign w:val="bottom"/>
          </w:tcPr>
          <w:p w14:paraId="474A4B52" w14:textId="0A5E8D20"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Многолетние травы 3 </w:t>
            </w:r>
            <w:proofErr w:type="spellStart"/>
            <w:r w:rsidRPr="00180D7C">
              <w:rPr>
                <w:rFonts w:ascii="Times New Roman" w:eastAsia="Times New Roman" w:hAnsi="Times New Roman" w:cs="Times New Roman"/>
                <w:color w:val="000000"/>
                <w:sz w:val="24"/>
                <w:szCs w:val="24"/>
                <w:lang w:eastAsia="ru-RU"/>
              </w:rPr>
              <w:t>г.п</w:t>
            </w:r>
            <w:proofErr w:type="spellEnd"/>
          </w:p>
        </w:tc>
        <w:tc>
          <w:tcPr>
            <w:tcW w:w="2126" w:type="dxa"/>
          </w:tcPr>
          <w:p w14:paraId="0838754A"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78F84BF4"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6886D90F" w14:textId="77777777" w:rsidR="0023388B" w:rsidRPr="00180D7C" w:rsidRDefault="0023388B" w:rsidP="00180D7C">
            <w:pPr>
              <w:pStyle w:val="a5"/>
              <w:ind w:left="0"/>
              <w:jc w:val="both"/>
              <w:rPr>
                <w:rFonts w:ascii="Times New Roman" w:hAnsi="Times New Roman" w:cs="Times New Roman"/>
                <w:sz w:val="24"/>
                <w:szCs w:val="24"/>
              </w:rPr>
            </w:pPr>
          </w:p>
        </w:tc>
      </w:tr>
      <w:tr w:rsidR="0023388B" w14:paraId="38D9AD27" w14:textId="77777777" w:rsidTr="00180D7C">
        <w:tc>
          <w:tcPr>
            <w:tcW w:w="2972" w:type="dxa"/>
            <w:vAlign w:val="bottom"/>
          </w:tcPr>
          <w:p w14:paraId="3522D5C3" w14:textId="6858B759"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Озимый тритикале </w:t>
            </w:r>
          </w:p>
        </w:tc>
        <w:tc>
          <w:tcPr>
            <w:tcW w:w="2126" w:type="dxa"/>
          </w:tcPr>
          <w:p w14:paraId="146F678B" w14:textId="2A4D0427"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40</w:t>
            </w:r>
          </w:p>
        </w:tc>
        <w:tc>
          <w:tcPr>
            <w:tcW w:w="2268" w:type="dxa"/>
          </w:tcPr>
          <w:p w14:paraId="10E400D6" w14:textId="3B555030"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Коровий навоз, осенью в основную обработку почвы, предпосевное внесение</w:t>
            </w:r>
          </w:p>
        </w:tc>
        <w:tc>
          <w:tcPr>
            <w:tcW w:w="1978" w:type="dxa"/>
          </w:tcPr>
          <w:p w14:paraId="1600D435" w14:textId="3AEB51A8" w:rsidR="0023388B" w:rsidRPr="00180D7C" w:rsidRDefault="0023388B" w:rsidP="00180D7C">
            <w:pPr>
              <w:pStyle w:val="a5"/>
              <w:ind w:left="0"/>
              <w:jc w:val="both"/>
              <w:rPr>
                <w:rFonts w:ascii="Times New Roman" w:hAnsi="Times New Roman" w:cs="Times New Roman"/>
                <w:sz w:val="24"/>
                <w:szCs w:val="24"/>
              </w:rPr>
            </w:pPr>
            <w:r w:rsidRPr="00180D7C">
              <w:rPr>
                <w:rFonts w:ascii="Times New Roman" w:hAnsi="Times New Roman" w:cs="Times New Roman"/>
                <w:sz w:val="24"/>
                <w:szCs w:val="24"/>
              </w:rPr>
              <w:t>1200</w:t>
            </w:r>
          </w:p>
        </w:tc>
      </w:tr>
      <w:tr w:rsidR="0023388B" w14:paraId="17A9A736" w14:textId="77777777" w:rsidTr="00180D7C">
        <w:tc>
          <w:tcPr>
            <w:tcW w:w="2972" w:type="dxa"/>
            <w:vAlign w:val="bottom"/>
          </w:tcPr>
          <w:p w14:paraId="71F590E1" w14:textId="3088743F" w:rsidR="0023388B" w:rsidRPr="00180D7C" w:rsidRDefault="0023388B" w:rsidP="00180D7C">
            <w:pPr>
              <w:pStyle w:val="a5"/>
              <w:ind w:left="0"/>
              <w:jc w:val="both"/>
              <w:rPr>
                <w:rFonts w:ascii="Times New Roman" w:eastAsia="Times New Roman" w:hAnsi="Times New Roman" w:cs="Times New Roman"/>
                <w:color w:val="000000"/>
                <w:sz w:val="24"/>
                <w:szCs w:val="24"/>
                <w:lang w:eastAsia="ru-RU"/>
              </w:rPr>
            </w:pPr>
            <w:r w:rsidRPr="00180D7C">
              <w:rPr>
                <w:rFonts w:ascii="Times New Roman" w:eastAsia="Times New Roman" w:hAnsi="Times New Roman" w:cs="Times New Roman"/>
                <w:color w:val="000000"/>
                <w:sz w:val="24"/>
                <w:szCs w:val="24"/>
                <w:lang w:eastAsia="ru-RU"/>
              </w:rPr>
              <w:t xml:space="preserve">Лен </w:t>
            </w:r>
          </w:p>
        </w:tc>
        <w:tc>
          <w:tcPr>
            <w:tcW w:w="2126" w:type="dxa"/>
          </w:tcPr>
          <w:p w14:paraId="74C3EB2A" w14:textId="77777777" w:rsidR="0023388B" w:rsidRPr="00180D7C" w:rsidRDefault="0023388B" w:rsidP="00180D7C">
            <w:pPr>
              <w:pStyle w:val="a5"/>
              <w:ind w:left="0"/>
              <w:jc w:val="both"/>
              <w:rPr>
                <w:rFonts w:ascii="Times New Roman" w:hAnsi="Times New Roman" w:cs="Times New Roman"/>
                <w:sz w:val="24"/>
                <w:szCs w:val="24"/>
              </w:rPr>
            </w:pPr>
          </w:p>
        </w:tc>
        <w:tc>
          <w:tcPr>
            <w:tcW w:w="2268" w:type="dxa"/>
          </w:tcPr>
          <w:p w14:paraId="1B21ABF6" w14:textId="77777777" w:rsidR="0023388B" w:rsidRPr="00180D7C" w:rsidRDefault="0023388B" w:rsidP="00180D7C">
            <w:pPr>
              <w:pStyle w:val="a5"/>
              <w:ind w:left="0"/>
              <w:jc w:val="both"/>
              <w:rPr>
                <w:rFonts w:ascii="Times New Roman" w:hAnsi="Times New Roman" w:cs="Times New Roman"/>
                <w:sz w:val="24"/>
                <w:szCs w:val="24"/>
              </w:rPr>
            </w:pPr>
          </w:p>
        </w:tc>
        <w:tc>
          <w:tcPr>
            <w:tcW w:w="1978" w:type="dxa"/>
          </w:tcPr>
          <w:p w14:paraId="75CEC006" w14:textId="77777777" w:rsidR="0023388B" w:rsidRPr="00180D7C" w:rsidRDefault="0023388B" w:rsidP="00180D7C">
            <w:pPr>
              <w:pStyle w:val="a5"/>
              <w:ind w:left="0"/>
              <w:jc w:val="both"/>
              <w:rPr>
                <w:rFonts w:ascii="Times New Roman" w:hAnsi="Times New Roman" w:cs="Times New Roman"/>
                <w:sz w:val="24"/>
                <w:szCs w:val="24"/>
              </w:rPr>
            </w:pPr>
          </w:p>
        </w:tc>
      </w:tr>
    </w:tbl>
    <w:p w14:paraId="00845687" w14:textId="6FF83BE0" w:rsidR="009E4FEE" w:rsidRDefault="009E4FEE" w:rsidP="004841DC">
      <w:pPr>
        <w:pStyle w:val="a5"/>
        <w:spacing w:line="360" w:lineRule="auto"/>
        <w:ind w:left="1134" w:firstLine="720"/>
        <w:jc w:val="both"/>
        <w:rPr>
          <w:rFonts w:ascii="Times New Roman" w:hAnsi="Times New Roman" w:cs="Times New Roman"/>
          <w:sz w:val="28"/>
          <w:szCs w:val="28"/>
          <w:lang w:eastAsia="ru-RU"/>
        </w:rPr>
      </w:pPr>
    </w:p>
    <w:p w14:paraId="2EA86440" w14:textId="18EBECE4" w:rsidR="00180D7C" w:rsidRPr="006F13D1" w:rsidRDefault="00180D7C" w:rsidP="00180D7C">
      <w:pPr>
        <w:pStyle w:val="a5"/>
        <w:spacing w:line="360" w:lineRule="auto"/>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6F13D1">
        <w:rPr>
          <w:rFonts w:ascii="Times New Roman" w:hAnsi="Times New Roman" w:cs="Times New Roman"/>
          <w:sz w:val="28"/>
          <w:szCs w:val="28"/>
          <w:lang w:eastAsia="ru-RU"/>
        </w:rPr>
        <w:t xml:space="preserve">авоз планируем вносить под озимый тритикале. </w:t>
      </w:r>
      <w:r w:rsidRPr="006F13D1">
        <w:rPr>
          <w:rFonts w:ascii="Times New Roman" w:hAnsi="Times New Roman" w:cs="Times New Roman"/>
          <w:sz w:val="28"/>
          <w:szCs w:val="28"/>
          <w:shd w:val="clear" w:color="auto" w:fill="FFFFFF"/>
        </w:rPr>
        <w:t xml:space="preserve">В повышении урожайности озимого тритикале большая роль отводится применению органических удобрений, прежде всего навоза, который вносится в дозе </w:t>
      </w:r>
      <w:r>
        <w:rPr>
          <w:rFonts w:ascii="Times New Roman" w:hAnsi="Times New Roman" w:cs="Times New Roman"/>
          <w:sz w:val="28"/>
          <w:szCs w:val="28"/>
          <w:shd w:val="clear" w:color="auto" w:fill="FFFFFF"/>
        </w:rPr>
        <w:t>40-</w:t>
      </w:r>
      <w:r w:rsidRPr="006F13D1">
        <w:rPr>
          <w:rFonts w:ascii="Times New Roman" w:hAnsi="Times New Roman" w:cs="Times New Roman"/>
          <w:sz w:val="28"/>
          <w:szCs w:val="28"/>
          <w:shd w:val="clear" w:color="auto" w:fill="FFFFFF"/>
        </w:rPr>
        <w:t xml:space="preserve">50 </w:t>
      </w:r>
      <w:r w:rsidRPr="006F13D1">
        <w:rPr>
          <w:rFonts w:ascii="Times New Roman" w:hAnsi="Times New Roman" w:cs="Times New Roman"/>
          <w:sz w:val="28"/>
          <w:szCs w:val="28"/>
          <w:shd w:val="clear" w:color="auto" w:fill="FFFFFF"/>
        </w:rPr>
        <w:lastRenderedPageBreak/>
        <w:t>т/га под основную обработ</w:t>
      </w:r>
      <w:r w:rsidRPr="006F13D1">
        <w:rPr>
          <w:rFonts w:ascii="Times New Roman" w:hAnsi="Times New Roman" w:cs="Times New Roman"/>
          <w:sz w:val="28"/>
          <w:szCs w:val="28"/>
          <w:shd w:val="clear" w:color="auto" w:fill="FFFFFF"/>
        </w:rPr>
        <w:softHyphen/>
        <w:t>ку почвы. Он положительно влияет на морозоустойчивость растения, повышает его устойчивость к гриб</w:t>
      </w:r>
      <w:r w:rsidRPr="006F13D1">
        <w:rPr>
          <w:rFonts w:ascii="Times New Roman" w:hAnsi="Times New Roman" w:cs="Times New Roman"/>
          <w:sz w:val="28"/>
          <w:szCs w:val="28"/>
          <w:shd w:val="clear" w:color="auto" w:fill="FFFFFF"/>
        </w:rPr>
        <w:softHyphen/>
        <w:t xml:space="preserve">ным и бактериальным заболеваниям, способствует формированию более толстого стебля с прочной механической тканью, что значительно повышает устойчивость к полеганию. </w:t>
      </w:r>
    </w:p>
    <w:p w14:paraId="0D1AC0E6" w14:textId="77777777" w:rsidR="00180D7C" w:rsidRPr="006F13D1" w:rsidRDefault="00180D7C" w:rsidP="00180D7C">
      <w:pPr>
        <w:pStyle w:val="a5"/>
        <w:spacing w:line="360" w:lineRule="auto"/>
        <w:ind w:left="0" w:firstLine="720"/>
        <w:jc w:val="both"/>
        <w:rPr>
          <w:rFonts w:ascii="Times New Roman" w:hAnsi="Times New Roman" w:cs="Times New Roman"/>
          <w:sz w:val="28"/>
          <w:szCs w:val="28"/>
        </w:rPr>
      </w:pPr>
      <w:r w:rsidRPr="006F13D1">
        <w:rPr>
          <w:rFonts w:ascii="Times New Roman" w:hAnsi="Times New Roman" w:cs="Times New Roman"/>
          <w:sz w:val="28"/>
          <w:szCs w:val="28"/>
        </w:rPr>
        <w:t> Решающее значение органического вещества в плодородии интенсивно используемой почвы определяет особую актуальность его воспроизводства в системе земледелия. Нельзя допускать снижения плодородия. Из-за отрицательного баланса гумуса его содержание приближается к критической отметке, резко ухудшаются почвенные условия, падает эффективность факторов интенсификации, снижается устойчивость земледелия, особенно в экстремальные годы.</w:t>
      </w:r>
    </w:p>
    <w:p w14:paraId="5666F346" w14:textId="77777777" w:rsidR="00180D7C" w:rsidRPr="006F13D1" w:rsidRDefault="00180D7C" w:rsidP="00180D7C">
      <w:pPr>
        <w:pStyle w:val="a5"/>
        <w:spacing w:line="360" w:lineRule="auto"/>
        <w:ind w:left="0" w:firstLine="720"/>
        <w:jc w:val="both"/>
        <w:rPr>
          <w:rFonts w:ascii="Times New Roman" w:hAnsi="Times New Roman" w:cs="Times New Roman"/>
          <w:sz w:val="28"/>
          <w:szCs w:val="28"/>
        </w:rPr>
      </w:pPr>
      <w:r w:rsidRPr="006F13D1">
        <w:rPr>
          <w:rFonts w:ascii="Times New Roman" w:hAnsi="Times New Roman" w:cs="Times New Roman"/>
          <w:sz w:val="28"/>
          <w:szCs w:val="28"/>
        </w:rPr>
        <w:t>Мы рекомендуем для воспроизводства плодородия, использовать нетоварную часть продукции зерновых (солому). Солома - важнейший источник органического вещества. По содержанию органического вещества одна тонна соломы равноценна 3,5-4 тоннам навоза, по содержанию азота - 15 кг аммиачной селитры. Солома представляет собой листья и стебли, оставшиеся после обмолота урожая зерновых культур. Дополнительные мероприятия по бездефицитному воспроизводству органического вещества почвы севооборотов представлены в таблице 10.</w:t>
      </w:r>
    </w:p>
    <w:p w14:paraId="468F955A" w14:textId="77777777" w:rsidR="00180D7C" w:rsidRPr="006F13D1" w:rsidRDefault="00180D7C" w:rsidP="00180D7C">
      <w:pPr>
        <w:pStyle w:val="a5"/>
        <w:spacing w:line="360" w:lineRule="auto"/>
        <w:ind w:left="0"/>
        <w:jc w:val="both"/>
        <w:rPr>
          <w:rFonts w:ascii="Times New Roman" w:hAnsi="Times New Roman" w:cs="Times New Roman"/>
          <w:sz w:val="28"/>
          <w:szCs w:val="28"/>
        </w:rPr>
      </w:pPr>
      <w:r w:rsidRPr="006F13D1">
        <w:rPr>
          <w:rFonts w:ascii="Times New Roman" w:hAnsi="Times New Roman" w:cs="Times New Roman"/>
          <w:sz w:val="28"/>
          <w:szCs w:val="28"/>
          <w:lang w:eastAsia="ru-RU"/>
        </w:rPr>
        <w:t xml:space="preserve">Таблица 10- </w:t>
      </w:r>
      <w:r w:rsidRPr="006F13D1">
        <w:rPr>
          <w:rFonts w:ascii="Times New Roman" w:hAnsi="Times New Roman" w:cs="Times New Roman"/>
          <w:sz w:val="28"/>
          <w:szCs w:val="28"/>
        </w:rPr>
        <w:t>- Дополнительные мероприятия по бездефицитному воспроизводству органического вещества почвы севооборотов</w:t>
      </w:r>
    </w:p>
    <w:tbl>
      <w:tblPr>
        <w:tblW w:w="9620" w:type="dxa"/>
        <w:tblLook w:val="04A0" w:firstRow="1" w:lastRow="0" w:firstColumn="1" w:lastColumn="0" w:noHBand="0" w:noVBand="1"/>
      </w:tblPr>
      <w:tblGrid>
        <w:gridCol w:w="1842"/>
        <w:gridCol w:w="2150"/>
        <w:gridCol w:w="1707"/>
        <w:gridCol w:w="1526"/>
        <w:gridCol w:w="2395"/>
      </w:tblGrid>
      <w:tr w:rsidR="007F2554" w:rsidRPr="007F2554" w14:paraId="47EE7726" w14:textId="77777777" w:rsidTr="007F2554">
        <w:trPr>
          <w:trHeight w:val="1260"/>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CE9EB"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Севооборот № культуры</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D36C6C5"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Дефицит органического вещества почвы за ротацию, кг/га</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79744AB4"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Источник поступления органического вещества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D62E51B"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Доза, т/га</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55FC379D"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Воспроизводство органического вещества почвы, кг/га</w:t>
            </w:r>
          </w:p>
        </w:tc>
      </w:tr>
      <w:tr w:rsidR="007F2554" w:rsidRPr="007F2554" w14:paraId="020D9FF4" w14:textId="77777777" w:rsidTr="007F2554">
        <w:trPr>
          <w:trHeight w:val="315"/>
        </w:trPr>
        <w:tc>
          <w:tcPr>
            <w:tcW w:w="9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5DC2F9"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Севооборот №1</w:t>
            </w:r>
          </w:p>
        </w:tc>
      </w:tr>
      <w:tr w:rsidR="007F2554" w:rsidRPr="007F2554" w14:paraId="71F278F5"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5FBE10C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Вико-овсяная смесь + </w:t>
            </w:r>
            <w:proofErr w:type="spellStart"/>
            <w:r w:rsidRPr="007F2554">
              <w:rPr>
                <w:rFonts w:ascii="Times New Roman" w:eastAsia="Times New Roman" w:hAnsi="Times New Roman" w:cs="Times New Roman"/>
                <w:color w:val="000000"/>
                <w:sz w:val="24"/>
                <w:szCs w:val="24"/>
                <w:lang w:eastAsia="ru-RU"/>
              </w:rPr>
              <w:t>мн.тр</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1996AAE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6188,00</w:t>
            </w:r>
          </w:p>
        </w:tc>
        <w:tc>
          <w:tcPr>
            <w:tcW w:w="1521" w:type="dxa"/>
            <w:tcBorders>
              <w:top w:val="nil"/>
              <w:left w:val="nil"/>
              <w:bottom w:val="single" w:sz="4" w:space="0" w:color="auto"/>
              <w:right w:val="single" w:sz="4" w:space="0" w:color="auto"/>
            </w:tcBorders>
            <w:shd w:val="clear" w:color="auto" w:fill="auto"/>
            <w:vAlign w:val="center"/>
            <w:hideMark/>
          </w:tcPr>
          <w:p w14:paraId="4426BC5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1D13B1A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64,63</w:t>
            </w:r>
          </w:p>
        </w:tc>
        <w:tc>
          <w:tcPr>
            <w:tcW w:w="2440" w:type="dxa"/>
            <w:tcBorders>
              <w:top w:val="nil"/>
              <w:left w:val="nil"/>
              <w:bottom w:val="single" w:sz="4" w:space="0" w:color="auto"/>
              <w:right w:val="single" w:sz="4" w:space="0" w:color="auto"/>
            </w:tcBorders>
            <w:shd w:val="clear" w:color="auto" w:fill="auto"/>
            <w:vAlign w:val="center"/>
            <w:hideMark/>
          </w:tcPr>
          <w:p w14:paraId="1792B33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58443,25</w:t>
            </w:r>
          </w:p>
        </w:tc>
      </w:tr>
      <w:tr w:rsidR="007F2554" w:rsidRPr="007F2554" w14:paraId="4D0CCC23"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E173461"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Многолетние травы 1 </w:t>
            </w:r>
            <w:proofErr w:type="spellStart"/>
            <w:r w:rsidRPr="007F2554">
              <w:rPr>
                <w:rFonts w:ascii="Times New Roman" w:eastAsia="Times New Roman" w:hAnsi="Times New Roman" w:cs="Times New Roman"/>
                <w:color w:val="000000"/>
                <w:sz w:val="24"/>
                <w:szCs w:val="24"/>
                <w:lang w:eastAsia="ru-RU"/>
              </w:rPr>
              <w:t>г.п</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5B41644C"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29451,00</w:t>
            </w:r>
          </w:p>
        </w:tc>
        <w:tc>
          <w:tcPr>
            <w:tcW w:w="1521" w:type="dxa"/>
            <w:tcBorders>
              <w:top w:val="nil"/>
              <w:left w:val="nil"/>
              <w:bottom w:val="single" w:sz="4" w:space="0" w:color="auto"/>
              <w:right w:val="single" w:sz="4" w:space="0" w:color="auto"/>
            </w:tcBorders>
            <w:shd w:val="clear" w:color="auto" w:fill="auto"/>
            <w:vAlign w:val="center"/>
            <w:hideMark/>
          </w:tcPr>
          <w:p w14:paraId="76B1A993"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18C350CF"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81,41</w:t>
            </w:r>
          </w:p>
        </w:tc>
        <w:tc>
          <w:tcPr>
            <w:tcW w:w="2440" w:type="dxa"/>
            <w:tcBorders>
              <w:top w:val="nil"/>
              <w:left w:val="nil"/>
              <w:bottom w:val="single" w:sz="4" w:space="0" w:color="auto"/>
              <w:right w:val="single" w:sz="4" w:space="0" w:color="auto"/>
            </w:tcBorders>
            <w:shd w:val="clear" w:color="auto" w:fill="auto"/>
            <w:vAlign w:val="center"/>
            <w:hideMark/>
          </w:tcPr>
          <w:p w14:paraId="17FFD7F7"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51954,00</w:t>
            </w:r>
          </w:p>
        </w:tc>
      </w:tr>
      <w:tr w:rsidR="007F2554" w:rsidRPr="007F2554" w14:paraId="1CD6D2FD"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F003766"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Многолетние травы 2 </w:t>
            </w:r>
            <w:proofErr w:type="spellStart"/>
            <w:r w:rsidRPr="007F2554">
              <w:rPr>
                <w:rFonts w:ascii="Times New Roman" w:eastAsia="Times New Roman" w:hAnsi="Times New Roman" w:cs="Times New Roman"/>
                <w:color w:val="000000"/>
                <w:sz w:val="24"/>
                <w:szCs w:val="24"/>
                <w:lang w:eastAsia="ru-RU"/>
              </w:rPr>
              <w:t>г.п</w:t>
            </w:r>
            <w:proofErr w:type="spellEnd"/>
            <w:r w:rsidRPr="007F2554">
              <w:rPr>
                <w:rFonts w:ascii="Times New Roman" w:eastAsia="Times New Roman" w:hAnsi="Times New Roman" w:cs="Times New Roman"/>
                <w:color w:val="000000"/>
                <w:sz w:val="24"/>
                <w:szCs w:val="24"/>
                <w:lang w:eastAsia="ru-RU"/>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465A385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29451,00</w:t>
            </w:r>
          </w:p>
        </w:tc>
        <w:tc>
          <w:tcPr>
            <w:tcW w:w="1521" w:type="dxa"/>
            <w:tcBorders>
              <w:top w:val="nil"/>
              <w:left w:val="nil"/>
              <w:bottom w:val="single" w:sz="4" w:space="0" w:color="auto"/>
              <w:right w:val="single" w:sz="4" w:space="0" w:color="auto"/>
            </w:tcBorders>
            <w:shd w:val="clear" w:color="auto" w:fill="auto"/>
            <w:vAlign w:val="center"/>
            <w:hideMark/>
          </w:tcPr>
          <w:p w14:paraId="0E305E37"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709B1A13"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81,41</w:t>
            </w:r>
          </w:p>
        </w:tc>
        <w:tc>
          <w:tcPr>
            <w:tcW w:w="2440" w:type="dxa"/>
            <w:tcBorders>
              <w:top w:val="nil"/>
              <w:left w:val="nil"/>
              <w:bottom w:val="single" w:sz="4" w:space="0" w:color="auto"/>
              <w:right w:val="single" w:sz="4" w:space="0" w:color="auto"/>
            </w:tcBorders>
            <w:shd w:val="clear" w:color="auto" w:fill="auto"/>
            <w:vAlign w:val="center"/>
            <w:hideMark/>
          </w:tcPr>
          <w:p w14:paraId="094450A7"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51954,00</w:t>
            </w:r>
          </w:p>
        </w:tc>
      </w:tr>
      <w:tr w:rsidR="007F2554" w:rsidRPr="007F2554" w14:paraId="2F672254"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868EFD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lastRenderedPageBreak/>
              <w:t>Озимый тритикале</w:t>
            </w:r>
          </w:p>
        </w:tc>
        <w:tc>
          <w:tcPr>
            <w:tcW w:w="2200" w:type="dxa"/>
            <w:tcBorders>
              <w:top w:val="nil"/>
              <w:left w:val="nil"/>
              <w:bottom w:val="single" w:sz="4" w:space="0" w:color="auto"/>
              <w:right w:val="single" w:sz="4" w:space="0" w:color="auto"/>
            </w:tcBorders>
            <w:shd w:val="clear" w:color="auto" w:fill="auto"/>
            <w:vAlign w:val="center"/>
            <w:hideMark/>
          </w:tcPr>
          <w:p w14:paraId="6CC6640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17957,00</w:t>
            </w:r>
          </w:p>
        </w:tc>
        <w:tc>
          <w:tcPr>
            <w:tcW w:w="1521" w:type="dxa"/>
            <w:tcBorders>
              <w:top w:val="nil"/>
              <w:left w:val="nil"/>
              <w:bottom w:val="single" w:sz="4" w:space="0" w:color="auto"/>
              <w:right w:val="single" w:sz="4" w:space="0" w:color="auto"/>
            </w:tcBorders>
            <w:shd w:val="clear" w:color="auto" w:fill="auto"/>
            <w:vAlign w:val="center"/>
            <w:hideMark/>
          </w:tcPr>
          <w:p w14:paraId="11F80E5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744A5F6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25,09</w:t>
            </w:r>
          </w:p>
        </w:tc>
        <w:tc>
          <w:tcPr>
            <w:tcW w:w="2440" w:type="dxa"/>
            <w:tcBorders>
              <w:top w:val="nil"/>
              <w:left w:val="nil"/>
              <w:bottom w:val="single" w:sz="4" w:space="0" w:color="auto"/>
              <w:right w:val="single" w:sz="4" w:space="0" w:color="auto"/>
            </w:tcBorders>
            <w:shd w:val="clear" w:color="auto" w:fill="auto"/>
            <w:vAlign w:val="center"/>
            <w:hideMark/>
          </w:tcPr>
          <w:p w14:paraId="643A65F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7130,50</w:t>
            </w:r>
          </w:p>
        </w:tc>
      </w:tr>
      <w:tr w:rsidR="007F2554" w:rsidRPr="007F2554" w14:paraId="73F1F7E4" w14:textId="77777777" w:rsidTr="007F2554">
        <w:trPr>
          <w:trHeight w:val="315"/>
        </w:trPr>
        <w:tc>
          <w:tcPr>
            <w:tcW w:w="9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9CC9AF"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Севооборот №2</w:t>
            </w:r>
          </w:p>
        </w:tc>
      </w:tr>
      <w:tr w:rsidR="007F2554" w:rsidRPr="007F2554" w14:paraId="0CBE9B59"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24BFE44F"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Вико-овсяная смесь </w:t>
            </w:r>
          </w:p>
        </w:tc>
        <w:tc>
          <w:tcPr>
            <w:tcW w:w="2200" w:type="dxa"/>
            <w:tcBorders>
              <w:top w:val="nil"/>
              <w:left w:val="nil"/>
              <w:bottom w:val="single" w:sz="4" w:space="0" w:color="auto"/>
              <w:right w:val="single" w:sz="4" w:space="0" w:color="auto"/>
            </w:tcBorders>
            <w:shd w:val="clear" w:color="auto" w:fill="auto"/>
            <w:vAlign w:val="center"/>
            <w:hideMark/>
          </w:tcPr>
          <w:p w14:paraId="70A6758D"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24752,00</w:t>
            </w:r>
          </w:p>
        </w:tc>
        <w:tc>
          <w:tcPr>
            <w:tcW w:w="1521" w:type="dxa"/>
            <w:tcBorders>
              <w:top w:val="nil"/>
              <w:left w:val="nil"/>
              <w:bottom w:val="single" w:sz="4" w:space="0" w:color="auto"/>
              <w:right w:val="single" w:sz="4" w:space="0" w:color="auto"/>
            </w:tcBorders>
            <w:shd w:val="clear" w:color="auto" w:fill="auto"/>
            <w:vAlign w:val="center"/>
            <w:hideMark/>
          </w:tcPr>
          <w:p w14:paraId="3CF88DAC"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265FC53F"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258,53</w:t>
            </w:r>
          </w:p>
        </w:tc>
        <w:tc>
          <w:tcPr>
            <w:tcW w:w="2440" w:type="dxa"/>
            <w:tcBorders>
              <w:top w:val="nil"/>
              <w:left w:val="nil"/>
              <w:bottom w:val="single" w:sz="4" w:space="0" w:color="auto"/>
              <w:right w:val="single" w:sz="4" w:space="0" w:color="auto"/>
            </w:tcBorders>
            <w:shd w:val="clear" w:color="auto" w:fill="auto"/>
            <w:vAlign w:val="center"/>
            <w:hideMark/>
          </w:tcPr>
          <w:p w14:paraId="431EB97C"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233773,00</w:t>
            </w:r>
          </w:p>
        </w:tc>
      </w:tr>
      <w:tr w:rsidR="007F2554" w:rsidRPr="007F2554" w14:paraId="094AE7CF"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075A5BE2"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Озимый тритикале</w:t>
            </w:r>
          </w:p>
        </w:tc>
        <w:tc>
          <w:tcPr>
            <w:tcW w:w="2200" w:type="dxa"/>
            <w:tcBorders>
              <w:top w:val="nil"/>
              <w:left w:val="nil"/>
              <w:bottom w:val="single" w:sz="4" w:space="0" w:color="auto"/>
              <w:right w:val="single" w:sz="4" w:space="0" w:color="auto"/>
            </w:tcBorders>
            <w:shd w:val="clear" w:color="auto" w:fill="auto"/>
            <w:vAlign w:val="center"/>
            <w:hideMark/>
          </w:tcPr>
          <w:p w14:paraId="3083A992"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26000,00</w:t>
            </w:r>
          </w:p>
        </w:tc>
        <w:tc>
          <w:tcPr>
            <w:tcW w:w="1521" w:type="dxa"/>
            <w:tcBorders>
              <w:top w:val="nil"/>
              <w:left w:val="nil"/>
              <w:bottom w:val="single" w:sz="4" w:space="0" w:color="auto"/>
              <w:right w:val="single" w:sz="4" w:space="0" w:color="auto"/>
            </w:tcBorders>
            <w:shd w:val="clear" w:color="auto" w:fill="auto"/>
            <w:vAlign w:val="center"/>
            <w:hideMark/>
          </w:tcPr>
          <w:p w14:paraId="460D0FEB"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7E2887F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50,18</w:t>
            </w:r>
          </w:p>
        </w:tc>
        <w:tc>
          <w:tcPr>
            <w:tcW w:w="2440" w:type="dxa"/>
            <w:tcBorders>
              <w:top w:val="nil"/>
              <w:left w:val="nil"/>
              <w:bottom w:val="single" w:sz="4" w:space="0" w:color="auto"/>
              <w:right w:val="single" w:sz="4" w:space="0" w:color="auto"/>
            </w:tcBorders>
            <w:shd w:val="clear" w:color="auto" w:fill="auto"/>
            <w:vAlign w:val="center"/>
            <w:hideMark/>
          </w:tcPr>
          <w:p w14:paraId="73F496D2"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24175,00</w:t>
            </w:r>
          </w:p>
        </w:tc>
      </w:tr>
      <w:tr w:rsidR="007F2554" w:rsidRPr="007F2554" w14:paraId="00649F30" w14:textId="77777777" w:rsidTr="007F2554">
        <w:trPr>
          <w:trHeight w:val="315"/>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19ABAADF"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proofErr w:type="spellStart"/>
            <w:r w:rsidRPr="007F2554">
              <w:rPr>
                <w:rFonts w:ascii="Times New Roman" w:eastAsia="Times New Roman" w:hAnsi="Times New Roman" w:cs="Times New Roman"/>
                <w:color w:val="000000"/>
                <w:sz w:val="24"/>
                <w:szCs w:val="24"/>
                <w:lang w:eastAsia="ru-RU"/>
              </w:rPr>
              <w:t>Ячмень+мн.тр</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69C6E91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65480,00</w:t>
            </w:r>
          </w:p>
        </w:tc>
        <w:tc>
          <w:tcPr>
            <w:tcW w:w="1521" w:type="dxa"/>
            <w:tcBorders>
              <w:top w:val="nil"/>
              <w:left w:val="nil"/>
              <w:bottom w:val="single" w:sz="4" w:space="0" w:color="auto"/>
              <w:right w:val="single" w:sz="4" w:space="0" w:color="auto"/>
            </w:tcBorders>
            <w:shd w:val="clear" w:color="auto" w:fill="auto"/>
            <w:vAlign w:val="center"/>
            <w:hideMark/>
          </w:tcPr>
          <w:p w14:paraId="0EE97E36"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2E9BA972"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92,70</w:t>
            </w:r>
          </w:p>
        </w:tc>
        <w:tc>
          <w:tcPr>
            <w:tcW w:w="2440" w:type="dxa"/>
            <w:tcBorders>
              <w:top w:val="nil"/>
              <w:left w:val="nil"/>
              <w:bottom w:val="single" w:sz="4" w:space="0" w:color="auto"/>
              <w:right w:val="single" w:sz="4" w:space="0" w:color="auto"/>
            </w:tcBorders>
            <w:shd w:val="clear" w:color="auto" w:fill="auto"/>
            <w:vAlign w:val="center"/>
            <w:hideMark/>
          </w:tcPr>
          <w:p w14:paraId="24C04D5D"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27220,00</w:t>
            </w:r>
          </w:p>
        </w:tc>
      </w:tr>
      <w:tr w:rsidR="007F2554" w:rsidRPr="007F2554" w14:paraId="40D127BE"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2F3BA2F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Многолетние травы 1 </w:t>
            </w:r>
            <w:proofErr w:type="spellStart"/>
            <w:r w:rsidRPr="007F2554">
              <w:rPr>
                <w:rFonts w:ascii="Times New Roman" w:eastAsia="Times New Roman" w:hAnsi="Times New Roman" w:cs="Times New Roman"/>
                <w:color w:val="000000"/>
                <w:sz w:val="24"/>
                <w:szCs w:val="24"/>
                <w:lang w:eastAsia="ru-RU"/>
              </w:rPr>
              <w:t>г.п</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1DE7D63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117802,00</w:t>
            </w:r>
          </w:p>
        </w:tc>
        <w:tc>
          <w:tcPr>
            <w:tcW w:w="1521" w:type="dxa"/>
            <w:tcBorders>
              <w:top w:val="nil"/>
              <w:left w:val="nil"/>
              <w:bottom w:val="single" w:sz="4" w:space="0" w:color="auto"/>
              <w:right w:val="single" w:sz="4" w:space="0" w:color="auto"/>
            </w:tcBorders>
            <w:shd w:val="clear" w:color="auto" w:fill="auto"/>
            <w:vAlign w:val="center"/>
            <w:hideMark/>
          </w:tcPr>
          <w:p w14:paraId="6211E733"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63DF8CF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325,62</w:t>
            </w:r>
          </w:p>
        </w:tc>
        <w:tc>
          <w:tcPr>
            <w:tcW w:w="2440" w:type="dxa"/>
            <w:tcBorders>
              <w:top w:val="nil"/>
              <w:left w:val="nil"/>
              <w:bottom w:val="single" w:sz="4" w:space="0" w:color="auto"/>
              <w:right w:val="single" w:sz="4" w:space="0" w:color="auto"/>
            </w:tcBorders>
            <w:shd w:val="clear" w:color="auto" w:fill="auto"/>
            <w:vAlign w:val="center"/>
            <w:hideMark/>
          </w:tcPr>
          <w:p w14:paraId="122F6F6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207818,00</w:t>
            </w:r>
          </w:p>
        </w:tc>
      </w:tr>
      <w:tr w:rsidR="007F2554" w:rsidRPr="007F2554" w14:paraId="767FBA95"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32EE8AC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Многолетние травы 2 </w:t>
            </w:r>
            <w:proofErr w:type="spellStart"/>
            <w:r w:rsidRPr="007F2554">
              <w:rPr>
                <w:rFonts w:ascii="Times New Roman" w:eastAsia="Times New Roman" w:hAnsi="Times New Roman" w:cs="Times New Roman"/>
                <w:color w:val="000000"/>
                <w:sz w:val="24"/>
                <w:szCs w:val="24"/>
                <w:lang w:eastAsia="ru-RU"/>
              </w:rPr>
              <w:t>г.п</w:t>
            </w:r>
            <w:proofErr w:type="spellEnd"/>
            <w:r w:rsidRPr="007F2554">
              <w:rPr>
                <w:rFonts w:ascii="Times New Roman" w:eastAsia="Times New Roman" w:hAnsi="Times New Roman" w:cs="Times New Roman"/>
                <w:color w:val="000000"/>
                <w:sz w:val="24"/>
                <w:szCs w:val="24"/>
                <w:lang w:eastAsia="ru-RU"/>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044DC2B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117802,00</w:t>
            </w:r>
          </w:p>
        </w:tc>
        <w:tc>
          <w:tcPr>
            <w:tcW w:w="1521" w:type="dxa"/>
            <w:tcBorders>
              <w:top w:val="nil"/>
              <w:left w:val="nil"/>
              <w:bottom w:val="single" w:sz="4" w:space="0" w:color="auto"/>
              <w:right w:val="single" w:sz="4" w:space="0" w:color="auto"/>
            </w:tcBorders>
            <w:shd w:val="clear" w:color="auto" w:fill="auto"/>
            <w:vAlign w:val="center"/>
            <w:hideMark/>
          </w:tcPr>
          <w:p w14:paraId="3633AD97"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77973BC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325,62</w:t>
            </w:r>
          </w:p>
        </w:tc>
        <w:tc>
          <w:tcPr>
            <w:tcW w:w="2440" w:type="dxa"/>
            <w:tcBorders>
              <w:top w:val="nil"/>
              <w:left w:val="nil"/>
              <w:bottom w:val="single" w:sz="4" w:space="0" w:color="auto"/>
              <w:right w:val="single" w:sz="4" w:space="0" w:color="auto"/>
            </w:tcBorders>
            <w:shd w:val="clear" w:color="auto" w:fill="auto"/>
            <w:vAlign w:val="center"/>
            <w:hideMark/>
          </w:tcPr>
          <w:p w14:paraId="7FDDAE96"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207818,00</w:t>
            </w:r>
          </w:p>
        </w:tc>
      </w:tr>
      <w:tr w:rsidR="007F2554" w:rsidRPr="007F2554" w14:paraId="6810184A" w14:textId="77777777" w:rsidTr="007F2554">
        <w:trPr>
          <w:trHeight w:val="315"/>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1D25DD5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Лен </w:t>
            </w:r>
          </w:p>
        </w:tc>
        <w:tc>
          <w:tcPr>
            <w:tcW w:w="2200" w:type="dxa"/>
            <w:tcBorders>
              <w:top w:val="nil"/>
              <w:left w:val="nil"/>
              <w:bottom w:val="single" w:sz="4" w:space="0" w:color="auto"/>
              <w:right w:val="single" w:sz="4" w:space="0" w:color="auto"/>
            </w:tcBorders>
            <w:shd w:val="clear" w:color="auto" w:fill="auto"/>
            <w:vAlign w:val="center"/>
            <w:hideMark/>
          </w:tcPr>
          <w:p w14:paraId="50A92C2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84467,00</w:t>
            </w:r>
          </w:p>
        </w:tc>
        <w:tc>
          <w:tcPr>
            <w:tcW w:w="1521" w:type="dxa"/>
            <w:tcBorders>
              <w:top w:val="nil"/>
              <w:left w:val="nil"/>
              <w:bottom w:val="single" w:sz="4" w:space="0" w:color="auto"/>
              <w:right w:val="single" w:sz="4" w:space="0" w:color="auto"/>
            </w:tcBorders>
            <w:shd w:val="clear" w:color="auto" w:fill="auto"/>
            <w:vAlign w:val="center"/>
            <w:hideMark/>
          </w:tcPr>
          <w:p w14:paraId="050F639B"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3A6CF4D2"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88,20</w:t>
            </w:r>
          </w:p>
        </w:tc>
        <w:tc>
          <w:tcPr>
            <w:tcW w:w="2440" w:type="dxa"/>
            <w:tcBorders>
              <w:top w:val="nil"/>
              <w:left w:val="nil"/>
              <w:bottom w:val="single" w:sz="4" w:space="0" w:color="auto"/>
              <w:right w:val="single" w:sz="4" w:space="0" w:color="auto"/>
            </w:tcBorders>
            <w:shd w:val="clear" w:color="auto" w:fill="auto"/>
            <w:vAlign w:val="center"/>
            <w:hideMark/>
          </w:tcPr>
          <w:p w14:paraId="00F8E90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3733,00</w:t>
            </w:r>
          </w:p>
        </w:tc>
      </w:tr>
      <w:tr w:rsidR="007F2554" w:rsidRPr="007F2554" w14:paraId="423A0F07" w14:textId="77777777" w:rsidTr="007F2554">
        <w:trPr>
          <w:trHeight w:val="315"/>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4C80C6EB"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Овес</w:t>
            </w:r>
          </w:p>
        </w:tc>
        <w:tc>
          <w:tcPr>
            <w:tcW w:w="2200" w:type="dxa"/>
            <w:tcBorders>
              <w:top w:val="nil"/>
              <w:left w:val="nil"/>
              <w:bottom w:val="single" w:sz="4" w:space="0" w:color="auto"/>
              <w:right w:val="single" w:sz="4" w:space="0" w:color="auto"/>
            </w:tcBorders>
            <w:shd w:val="clear" w:color="auto" w:fill="auto"/>
            <w:vAlign w:val="center"/>
            <w:hideMark/>
          </w:tcPr>
          <w:p w14:paraId="035C0A3B"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33863,00</w:t>
            </w:r>
          </w:p>
        </w:tc>
        <w:tc>
          <w:tcPr>
            <w:tcW w:w="1521" w:type="dxa"/>
            <w:tcBorders>
              <w:top w:val="nil"/>
              <w:left w:val="nil"/>
              <w:bottom w:val="single" w:sz="4" w:space="0" w:color="auto"/>
              <w:right w:val="single" w:sz="4" w:space="0" w:color="auto"/>
            </w:tcBorders>
            <w:shd w:val="clear" w:color="auto" w:fill="auto"/>
            <w:vAlign w:val="center"/>
            <w:hideMark/>
          </w:tcPr>
          <w:p w14:paraId="7D011946"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2E339A33"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51,98</w:t>
            </w:r>
          </w:p>
        </w:tc>
        <w:tc>
          <w:tcPr>
            <w:tcW w:w="2440" w:type="dxa"/>
            <w:tcBorders>
              <w:top w:val="nil"/>
              <w:left w:val="nil"/>
              <w:bottom w:val="single" w:sz="4" w:space="0" w:color="auto"/>
              <w:right w:val="single" w:sz="4" w:space="0" w:color="auto"/>
            </w:tcBorders>
            <w:shd w:val="clear" w:color="auto" w:fill="auto"/>
            <w:vAlign w:val="center"/>
            <w:hideMark/>
          </w:tcPr>
          <w:p w14:paraId="0CAF7577"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18112,00</w:t>
            </w:r>
          </w:p>
        </w:tc>
      </w:tr>
      <w:tr w:rsidR="007F2554" w:rsidRPr="007F2554" w14:paraId="0B232B3A" w14:textId="77777777" w:rsidTr="007F2554">
        <w:trPr>
          <w:trHeight w:val="315"/>
        </w:trPr>
        <w:tc>
          <w:tcPr>
            <w:tcW w:w="9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5F4D3E"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Севооборот №3</w:t>
            </w:r>
          </w:p>
        </w:tc>
      </w:tr>
      <w:tr w:rsidR="007F2554" w:rsidRPr="007F2554" w14:paraId="07B59CAB"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5F3E128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Вико-овсяная смесь</w:t>
            </w:r>
          </w:p>
        </w:tc>
        <w:tc>
          <w:tcPr>
            <w:tcW w:w="2200" w:type="dxa"/>
            <w:tcBorders>
              <w:top w:val="nil"/>
              <w:left w:val="nil"/>
              <w:bottom w:val="single" w:sz="4" w:space="0" w:color="auto"/>
              <w:right w:val="single" w:sz="4" w:space="0" w:color="auto"/>
            </w:tcBorders>
            <w:shd w:val="clear" w:color="auto" w:fill="auto"/>
            <w:vAlign w:val="center"/>
            <w:hideMark/>
          </w:tcPr>
          <w:p w14:paraId="6B59C9A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10313,00</w:t>
            </w:r>
          </w:p>
        </w:tc>
        <w:tc>
          <w:tcPr>
            <w:tcW w:w="1521" w:type="dxa"/>
            <w:tcBorders>
              <w:top w:val="nil"/>
              <w:left w:val="nil"/>
              <w:bottom w:val="single" w:sz="4" w:space="0" w:color="auto"/>
              <w:right w:val="single" w:sz="4" w:space="0" w:color="auto"/>
            </w:tcBorders>
            <w:shd w:val="clear" w:color="auto" w:fill="auto"/>
            <w:vAlign w:val="center"/>
            <w:hideMark/>
          </w:tcPr>
          <w:p w14:paraId="6E9A6BED"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352B55F7"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107,72</w:t>
            </w:r>
          </w:p>
        </w:tc>
        <w:tc>
          <w:tcPr>
            <w:tcW w:w="2440" w:type="dxa"/>
            <w:tcBorders>
              <w:top w:val="nil"/>
              <w:left w:val="nil"/>
              <w:bottom w:val="single" w:sz="4" w:space="0" w:color="auto"/>
              <w:right w:val="single" w:sz="4" w:space="0" w:color="auto"/>
            </w:tcBorders>
            <w:shd w:val="clear" w:color="auto" w:fill="auto"/>
            <w:vAlign w:val="center"/>
            <w:hideMark/>
          </w:tcPr>
          <w:p w14:paraId="5A8DA9BD"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97405,75</w:t>
            </w:r>
          </w:p>
        </w:tc>
      </w:tr>
      <w:tr w:rsidR="007F2554" w:rsidRPr="007F2554" w14:paraId="2D5A14C3"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5D47F9E7" w14:textId="5195A12A"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Ячмень  </w:t>
            </w:r>
            <w:proofErr w:type="spellStart"/>
            <w:r w:rsidRPr="007F2554">
              <w:rPr>
                <w:rFonts w:ascii="Times New Roman" w:eastAsia="Times New Roman" w:hAnsi="Times New Roman" w:cs="Times New Roman"/>
                <w:color w:val="000000"/>
                <w:sz w:val="24"/>
                <w:szCs w:val="24"/>
                <w:lang w:eastAsia="ru-RU"/>
              </w:rPr>
              <w:t>мн.травы</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2D4AEC16"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27283,00</w:t>
            </w:r>
          </w:p>
        </w:tc>
        <w:tc>
          <w:tcPr>
            <w:tcW w:w="1521" w:type="dxa"/>
            <w:tcBorders>
              <w:top w:val="nil"/>
              <w:left w:val="nil"/>
              <w:bottom w:val="single" w:sz="4" w:space="0" w:color="auto"/>
              <w:right w:val="single" w:sz="4" w:space="0" w:color="auto"/>
            </w:tcBorders>
            <w:shd w:val="clear" w:color="auto" w:fill="auto"/>
            <w:vAlign w:val="center"/>
            <w:hideMark/>
          </w:tcPr>
          <w:p w14:paraId="2E4FC15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44B7F22E"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38,63</w:t>
            </w:r>
          </w:p>
        </w:tc>
        <w:tc>
          <w:tcPr>
            <w:tcW w:w="2440" w:type="dxa"/>
            <w:tcBorders>
              <w:top w:val="nil"/>
              <w:left w:val="nil"/>
              <w:bottom w:val="single" w:sz="4" w:space="0" w:color="auto"/>
              <w:right w:val="single" w:sz="4" w:space="0" w:color="auto"/>
            </w:tcBorders>
            <w:shd w:val="clear" w:color="auto" w:fill="auto"/>
            <w:vAlign w:val="center"/>
            <w:hideMark/>
          </w:tcPr>
          <w:p w14:paraId="5FD2999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11342,00</w:t>
            </w:r>
          </w:p>
        </w:tc>
      </w:tr>
      <w:tr w:rsidR="007F2554" w:rsidRPr="007F2554" w14:paraId="6F822B17"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3DB4272"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Многолетние травы 1 </w:t>
            </w:r>
            <w:proofErr w:type="spellStart"/>
            <w:r w:rsidRPr="007F2554">
              <w:rPr>
                <w:rFonts w:ascii="Times New Roman" w:eastAsia="Times New Roman" w:hAnsi="Times New Roman" w:cs="Times New Roman"/>
                <w:color w:val="000000"/>
                <w:sz w:val="24"/>
                <w:szCs w:val="24"/>
                <w:lang w:eastAsia="ru-RU"/>
              </w:rPr>
              <w:t>г.п</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3D9105CD"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49084,00</w:t>
            </w:r>
          </w:p>
        </w:tc>
        <w:tc>
          <w:tcPr>
            <w:tcW w:w="1521" w:type="dxa"/>
            <w:tcBorders>
              <w:top w:val="nil"/>
              <w:left w:val="nil"/>
              <w:bottom w:val="single" w:sz="4" w:space="0" w:color="auto"/>
              <w:right w:val="single" w:sz="4" w:space="0" w:color="auto"/>
            </w:tcBorders>
            <w:shd w:val="clear" w:color="auto" w:fill="auto"/>
            <w:vAlign w:val="center"/>
            <w:hideMark/>
          </w:tcPr>
          <w:p w14:paraId="7F986302"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141B4641"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135,68</w:t>
            </w:r>
          </w:p>
        </w:tc>
        <w:tc>
          <w:tcPr>
            <w:tcW w:w="2440" w:type="dxa"/>
            <w:tcBorders>
              <w:top w:val="nil"/>
              <w:left w:val="nil"/>
              <w:bottom w:val="single" w:sz="4" w:space="0" w:color="auto"/>
              <w:right w:val="single" w:sz="4" w:space="0" w:color="auto"/>
            </w:tcBorders>
            <w:shd w:val="clear" w:color="auto" w:fill="auto"/>
            <w:vAlign w:val="center"/>
            <w:hideMark/>
          </w:tcPr>
          <w:p w14:paraId="7562EF4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86591,00</w:t>
            </w:r>
          </w:p>
        </w:tc>
      </w:tr>
      <w:tr w:rsidR="007F2554" w:rsidRPr="007F2554" w14:paraId="28582812"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6FBC0977"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Многолетние травы 2 г .п</w:t>
            </w:r>
          </w:p>
        </w:tc>
        <w:tc>
          <w:tcPr>
            <w:tcW w:w="2200" w:type="dxa"/>
            <w:tcBorders>
              <w:top w:val="nil"/>
              <w:left w:val="nil"/>
              <w:bottom w:val="single" w:sz="4" w:space="0" w:color="auto"/>
              <w:right w:val="single" w:sz="4" w:space="0" w:color="auto"/>
            </w:tcBorders>
            <w:shd w:val="clear" w:color="auto" w:fill="auto"/>
            <w:vAlign w:val="center"/>
            <w:hideMark/>
          </w:tcPr>
          <w:p w14:paraId="1BC3FAA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49084,00</w:t>
            </w:r>
          </w:p>
        </w:tc>
        <w:tc>
          <w:tcPr>
            <w:tcW w:w="1521" w:type="dxa"/>
            <w:tcBorders>
              <w:top w:val="nil"/>
              <w:left w:val="nil"/>
              <w:bottom w:val="single" w:sz="4" w:space="0" w:color="auto"/>
              <w:right w:val="single" w:sz="4" w:space="0" w:color="auto"/>
            </w:tcBorders>
            <w:shd w:val="clear" w:color="auto" w:fill="auto"/>
            <w:vAlign w:val="center"/>
            <w:hideMark/>
          </w:tcPr>
          <w:p w14:paraId="48741CE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2985BF42"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135,68</w:t>
            </w:r>
          </w:p>
        </w:tc>
        <w:tc>
          <w:tcPr>
            <w:tcW w:w="2440" w:type="dxa"/>
            <w:tcBorders>
              <w:top w:val="nil"/>
              <w:left w:val="nil"/>
              <w:bottom w:val="single" w:sz="4" w:space="0" w:color="auto"/>
              <w:right w:val="single" w:sz="4" w:space="0" w:color="auto"/>
            </w:tcBorders>
            <w:shd w:val="clear" w:color="auto" w:fill="auto"/>
            <w:vAlign w:val="center"/>
            <w:hideMark/>
          </w:tcPr>
          <w:p w14:paraId="0B070BB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86591,00</w:t>
            </w:r>
          </w:p>
        </w:tc>
      </w:tr>
      <w:tr w:rsidR="007F2554" w:rsidRPr="007F2554" w14:paraId="26E1E150"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5905F8CE"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Озимый тритикале</w:t>
            </w:r>
          </w:p>
        </w:tc>
        <w:tc>
          <w:tcPr>
            <w:tcW w:w="2200" w:type="dxa"/>
            <w:tcBorders>
              <w:top w:val="nil"/>
              <w:left w:val="nil"/>
              <w:bottom w:val="single" w:sz="4" w:space="0" w:color="auto"/>
              <w:right w:val="single" w:sz="4" w:space="0" w:color="auto"/>
            </w:tcBorders>
            <w:shd w:val="clear" w:color="auto" w:fill="auto"/>
            <w:vAlign w:val="center"/>
            <w:hideMark/>
          </w:tcPr>
          <w:p w14:paraId="5526CE8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10833,00</w:t>
            </w:r>
          </w:p>
        </w:tc>
        <w:tc>
          <w:tcPr>
            <w:tcW w:w="1521" w:type="dxa"/>
            <w:tcBorders>
              <w:top w:val="nil"/>
              <w:left w:val="nil"/>
              <w:bottom w:val="single" w:sz="4" w:space="0" w:color="auto"/>
              <w:right w:val="single" w:sz="4" w:space="0" w:color="auto"/>
            </w:tcBorders>
            <w:shd w:val="clear" w:color="auto" w:fill="auto"/>
            <w:vAlign w:val="center"/>
            <w:hideMark/>
          </w:tcPr>
          <w:p w14:paraId="4CCCF24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6D771EE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20,91</w:t>
            </w:r>
          </w:p>
        </w:tc>
        <w:tc>
          <w:tcPr>
            <w:tcW w:w="2440" w:type="dxa"/>
            <w:tcBorders>
              <w:top w:val="nil"/>
              <w:left w:val="nil"/>
              <w:bottom w:val="single" w:sz="4" w:space="0" w:color="auto"/>
              <w:right w:val="single" w:sz="4" w:space="0" w:color="auto"/>
            </w:tcBorders>
            <w:shd w:val="clear" w:color="auto" w:fill="auto"/>
            <w:vAlign w:val="center"/>
            <w:hideMark/>
          </w:tcPr>
          <w:p w14:paraId="0DE8611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10073,25</w:t>
            </w:r>
          </w:p>
        </w:tc>
      </w:tr>
      <w:tr w:rsidR="007F2554" w:rsidRPr="007F2554" w14:paraId="3D9EC3EC" w14:textId="77777777" w:rsidTr="007F2554">
        <w:trPr>
          <w:trHeight w:val="315"/>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428D7CC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Лен </w:t>
            </w:r>
          </w:p>
        </w:tc>
        <w:tc>
          <w:tcPr>
            <w:tcW w:w="2200" w:type="dxa"/>
            <w:tcBorders>
              <w:top w:val="nil"/>
              <w:left w:val="nil"/>
              <w:bottom w:val="single" w:sz="4" w:space="0" w:color="auto"/>
              <w:right w:val="single" w:sz="4" w:space="0" w:color="auto"/>
            </w:tcBorders>
            <w:shd w:val="clear" w:color="auto" w:fill="auto"/>
            <w:vAlign w:val="center"/>
            <w:hideMark/>
          </w:tcPr>
          <w:p w14:paraId="48F79E8D"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35195,00</w:t>
            </w:r>
          </w:p>
        </w:tc>
        <w:tc>
          <w:tcPr>
            <w:tcW w:w="1521" w:type="dxa"/>
            <w:tcBorders>
              <w:top w:val="nil"/>
              <w:left w:val="nil"/>
              <w:bottom w:val="single" w:sz="4" w:space="0" w:color="auto"/>
              <w:right w:val="single" w:sz="4" w:space="0" w:color="auto"/>
            </w:tcBorders>
            <w:shd w:val="clear" w:color="auto" w:fill="auto"/>
            <w:vAlign w:val="center"/>
            <w:hideMark/>
          </w:tcPr>
          <w:p w14:paraId="5E8A6807"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7EC5C87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36,75</w:t>
            </w:r>
          </w:p>
        </w:tc>
        <w:tc>
          <w:tcPr>
            <w:tcW w:w="2440" w:type="dxa"/>
            <w:tcBorders>
              <w:top w:val="nil"/>
              <w:left w:val="nil"/>
              <w:bottom w:val="single" w:sz="4" w:space="0" w:color="auto"/>
              <w:right w:val="single" w:sz="4" w:space="0" w:color="auto"/>
            </w:tcBorders>
            <w:shd w:val="clear" w:color="auto" w:fill="auto"/>
            <w:vAlign w:val="center"/>
            <w:hideMark/>
          </w:tcPr>
          <w:p w14:paraId="04A80A46"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1555,00</w:t>
            </w:r>
          </w:p>
        </w:tc>
      </w:tr>
      <w:tr w:rsidR="007F2554" w:rsidRPr="007F2554" w14:paraId="3552B2E6" w14:textId="77777777" w:rsidTr="007F2554">
        <w:trPr>
          <w:trHeight w:val="315"/>
        </w:trPr>
        <w:tc>
          <w:tcPr>
            <w:tcW w:w="9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CEF9D2"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Севооборот №4</w:t>
            </w:r>
          </w:p>
        </w:tc>
      </w:tr>
      <w:tr w:rsidR="007F2554" w:rsidRPr="007F2554" w14:paraId="12F5A0C5" w14:textId="77777777" w:rsidTr="007F2554">
        <w:trPr>
          <w:trHeight w:val="315"/>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40A5F19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Ячмень + </w:t>
            </w:r>
            <w:proofErr w:type="spellStart"/>
            <w:r w:rsidRPr="007F2554">
              <w:rPr>
                <w:rFonts w:ascii="Times New Roman" w:eastAsia="Times New Roman" w:hAnsi="Times New Roman" w:cs="Times New Roman"/>
                <w:color w:val="000000"/>
                <w:sz w:val="24"/>
                <w:szCs w:val="24"/>
                <w:lang w:eastAsia="ru-RU"/>
              </w:rPr>
              <w:t>мн.тр</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3931944E"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40380,00</w:t>
            </w:r>
          </w:p>
        </w:tc>
        <w:tc>
          <w:tcPr>
            <w:tcW w:w="1521" w:type="dxa"/>
            <w:tcBorders>
              <w:top w:val="nil"/>
              <w:left w:val="nil"/>
              <w:bottom w:val="single" w:sz="4" w:space="0" w:color="auto"/>
              <w:right w:val="single" w:sz="4" w:space="0" w:color="auto"/>
            </w:tcBorders>
            <w:shd w:val="clear" w:color="auto" w:fill="auto"/>
            <w:vAlign w:val="center"/>
            <w:hideMark/>
          </w:tcPr>
          <w:p w14:paraId="3E13508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0604020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57,17</w:t>
            </w:r>
          </w:p>
        </w:tc>
        <w:tc>
          <w:tcPr>
            <w:tcW w:w="2440" w:type="dxa"/>
            <w:tcBorders>
              <w:top w:val="nil"/>
              <w:left w:val="nil"/>
              <w:bottom w:val="single" w:sz="4" w:space="0" w:color="auto"/>
              <w:right w:val="single" w:sz="4" w:space="0" w:color="auto"/>
            </w:tcBorders>
            <w:shd w:val="clear" w:color="auto" w:fill="auto"/>
            <w:vAlign w:val="center"/>
            <w:hideMark/>
          </w:tcPr>
          <w:p w14:paraId="62CDF9D1"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16785,00</w:t>
            </w:r>
          </w:p>
        </w:tc>
      </w:tr>
      <w:tr w:rsidR="007F2554" w:rsidRPr="007F2554" w14:paraId="518F4B97"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42550DF"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Многолетние травы 1 </w:t>
            </w:r>
            <w:proofErr w:type="spellStart"/>
            <w:r w:rsidRPr="007F2554">
              <w:rPr>
                <w:rFonts w:ascii="Times New Roman" w:eastAsia="Times New Roman" w:hAnsi="Times New Roman" w:cs="Times New Roman"/>
                <w:color w:val="000000"/>
                <w:sz w:val="24"/>
                <w:szCs w:val="24"/>
                <w:lang w:eastAsia="ru-RU"/>
              </w:rPr>
              <w:t>г.п</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569C7AC3"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72645,00</w:t>
            </w:r>
          </w:p>
        </w:tc>
        <w:tc>
          <w:tcPr>
            <w:tcW w:w="1521" w:type="dxa"/>
            <w:tcBorders>
              <w:top w:val="nil"/>
              <w:left w:val="nil"/>
              <w:bottom w:val="single" w:sz="4" w:space="0" w:color="auto"/>
              <w:right w:val="single" w:sz="4" w:space="0" w:color="auto"/>
            </w:tcBorders>
            <w:shd w:val="clear" w:color="auto" w:fill="auto"/>
            <w:vAlign w:val="center"/>
            <w:hideMark/>
          </w:tcPr>
          <w:p w14:paraId="4C1E7F81"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490E4A9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200,80</w:t>
            </w:r>
          </w:p>
        </w:tc>
        <w:tc>
          <w:tcPr>
            <w:tcW w:w="2440" w:type="dxa"/>
            <w:tcBorders>
              <w:top w:val="nil"/>
              <w:left w:val="nil"/>
              <w:bottom w:val="single" w:sz="4" w:space="0" w:color="auto"/>
              <w:right w:val="single" w:sz="4" w:space="0" w:color="auto"/>
            </w:tcBorders>
            <w:shd w:val="clear" w:color="auto" w:fill="auto"/>
            <w:vAlign w:val="center"/>
            <w:hideMark/>
          </w:tcPr>
          <w:p w14:paraId="44502459"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128154,00</w:t>
            </w:r>
          </w:p>
        </w:tc>
      </w:tr>
      <w:tr w:rsidR="007F2554" w:rsidRPr="007F2554" w14:paraId="39DE35B1"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0153B0DB"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Многолетние травы 2 г .п</w:t>
            </w:r>
          </w:p>
        </w:tc>
        <w:tc>
          <w:tcPr>
            <w:tcW w:w="2200" w:type="dxa"/>
            <w:tcBorders>
              <w:top w:val="nil"/>
              <w:left w:val="nil"/>
              <w:bottom w:val="single" w:sz="4" w:space="0" w:color="auto"/>
              <w:right w:val="single" w:sz="4" w:space="0" w:color="auto"/>
            </w:tcBorders>
            <w:shd w:val="clear" w:color="auto" w:fill="auto"/>
            <w:vAlign w:val="center"/>
            <w:hideMark/>
          </w:tcPr>
          <w:p w14:paraId="02B4829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72645,00</w:t>
            </w:r>
          </w:p>
        </w:tc>
        <w:tc>
          <w:tcPr>
            <w:tcW w:w="1521" w:type="dxa"/>
            <w:tcBorders>
              <w:top w:val="nil"/>
              <w:left w:val="nil"/>
              <w:bottom w:val="single" w:sz="4" w:space="0" w:color="auto"/>
              <w:right w:val="single" w:sz="4" w:space="0" w:color="auto"/>
            </w:tcBorders>
            <w:shd w:val="clear" w:color="auto" w:fill="auto"/>
            <w:vAlign w:val="center"/>
            <w:hideMark/>
          </w:tcPr>
          <w:p w14:paraId="6202F48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266BFFA7"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200,80</w:t>
            </w:r>
          </w:p>
        </w:tc>
        <w:tc>
          <w:tcPr>
            <w:tcW w:w="2440" w:type="dxa"/>
            <w:tcBorders>
              <w:top w:val="nil"/>
              <w:left w:val="nil"/>
              <w:bottom w:val="single" w:sz="4" w:space="0" w:color="auto"/>
              <w:right w:val="single" w:sz="4" w:space="0" w:color="auto"/>
            </w:tcBorders>
            <w:shd w:val="clear" w:color="auto" w:fill="auto"/>
            <w:vAlign w:val="center"/>
            <w:hideMark/>
          </w:tcPr>
          <w:p w14:paraId="183B66A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128154,00</w:t>
            </w:r>
          </w:p>
        </w:tc>
      </w:tr>
      <w:tr w:rsidR="007F2554" w:rsidRPr="007F2554" w14:paraId="64D405AC" w14:textId="77777777" w:rsidTr="007F2554">
        <w:trPr>
          <w:trHeight w:val="315"/>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1CBE880B"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Овес </w:t>
            </w:r>
          </w:p>
        </w:tc>
        <w:tc>
          <w:tcPr>
            <w:tcW w:w="2200" w:type="dxa"/>
            <w:tcBorders>
              <w:top w:val="nil"/>
              <w:left w:val="nil"/>
              <w:bottom w:val="single" w:sz="4" w:space="0" w:color="auto"/>
              <w:right w:val="single" w:sz="4" w:space="0" w:color="auto"/>
            </w:tcBorders>
            <w:shd w:val="clear" w:color="auto" w:fill="auto"/>
            <w:vAlign w:val="center"/>
            <w:hideMark/>
          </w:tcPr>
          <w:p w14:paraId="5475BF13"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20882,00</w:t>
            </w:r>
          </w:p>
        </w:tc>
        <w:tc>
          <w:tcPr>
            <w:tcW w:w="1521" w:type="dxa"/>
            <w:tcBorders>
              <w:top w:val="nil"/>
              <w:left w:val="nil"/>
              <w:bottom w:val="single" w:sz="4" w:space="0" w:color="auto"/>
              <w:right w:val="single" w:sz="4" w:space="0" w:color="auto"/>
            </w:tcBorders>
            <w:shd w:val="clear" w:color="auto" w:fill="auto"/>
            <w:vAlign w:val="center"/>
            <w:hideMark/>
          </w:tcPr>
          <w:p w14:paraId="443014C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03998D61"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32,05</w:t>
            </w:r>
          </w:p>
        </w:tc>
        <w:tc>
          <w:tcPr>
            <w:tcW w:w="2440" w:type="dxa"/>
            <w:tcBorders>
              <w:top w:val="nil"/>
              <w:left w:val="nil"/>
              <w:bottom w:val="single" w:sz="4" w:space="0" w:color="auto"/>
              <w:right w:val="single" w:sz="4" w:space="0" w:color="auto"/>
            </w:tcBorders>
            <w:shd w:val="clear" w:color="auto" w:fill="auto"/>
            <w:vAlign w:val="center"/>
            <w:hideMark/>
          </w:tcPr>
          <w:p w14:paraId="34D1847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11169,25</w:t>
            </w:r>
          </w:p>
        </w:tc>
      </w:tr>
      <w:tr w:rsidR="007F2554" w:rsidRPr="007F2554" w14:paraId="25CA381F" w14:textId="77777777" w:rsidTr="007F2554">
        <w:trPr>
          <w:trHeight w:val="315"/>
        </w:trPr>
        <w:tc>
          <w:tcPr>
            <w:tcW w:w="96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EA9105" w14:textId="77777777" w:rsidR="007F2554" w:rsidRPr="007F2554" w:rsidRDefault="007F2554" w:rsidP="007F2554">
            <w:pPr>
              <w:spacing w:after="0" w:line="240" w:lineRule="auto"/>
              <w:jc w:val="center"/>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Севооборот №5</w:t>
            </w:r>
          </w:p>
        </w:tc>
      </w:tr>
      <w:tr w:rsidR="007F2554" w:rsidRPr="007F2554" w14:paraId="058AD0B1" w14:textId="77777777" w:rsidTr="007F2554">
        <w:trPr>
          <w:trHeight w:val="315"/>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59D7C5CB"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Овес + </w:t>
            </w:r>
            <w:proofErr w:type="spellStart"/>
            <w:r w:rsidRPr="007F2554">
              <w:rPr>
                <w:rFonts w:ascii="Times New Roman" w:eastAsia="Times New Roman" w:hAnsi="Times New Roman" w:cs="Times New Roman"/>
                <w:color w:val="000000"/>
                <w:sz w:val="24"/>
                <w:szCs w:val="24"/>
                <w:lang w:eastAsia="ru-RU"/>
              </w:rPr>
              <w:t>мн.тр</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45CBCFFE"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16931,00</w:t>
            </w:r>
          </w:p>
        </w:tc>
        <w:tc>
          <w:tcPr>
            <w:tcW w:w="1521" w:type="dxa"/>
            <w:tcBorders>
              <w:top w:val="nil"/>
              <w:left w:val="nil"/>
              <w:bottom w:val="single" w:sz="4" w:space="0" w:color="auto"/>
              <w:right w:val="single" w:sz="4" w:space="0" w:color="auto"/>
            </w:tcBorders>
            <w:shd w:val="clear" w:color="auto" w:fill="auto"/>
            <w:vAlign w:val="center"/>
            <w:hideMark/>
          </w:tcPr>
          <w:p w14:paraId="36F7158C"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4002604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25,99</w:t>
            </w:r>
          </w:p>
        </w:tc>
        <w:tc>
          <w:tcPr>
            <w:tcW w:w="2440" w:type="dxa"/>
            <w:tcBorders>
              <w:top w:val="nil"/>
              <w:left w:val="nil"/>
              <w:bottom w:val="single" w:sz="4" w:space="0" w:color="auto"/>
              <w:right w:val="single" w:sz="4" w:space="0" w:color="auto"/>
            </w:tcBorders>
            <w:shd w:val="clear" w:color="auto" w:fill="auto"/>
            <w:vAlign w:val="center"/>
            <w:hideMark/>
          </w:tcPr>
          <w:p w14:paraId="36340AB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9056,50</w:t>
            </w:r>
          </w:p>
        </w:tc>
      </w:tr>
      <w:tr w:rsidR="007F2554" w:rsidRPr="007F2554" w14:paraId="235AF7B1"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3974C61B"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Многолетние травы 1 </w:t>
            </w:r>
            <w:proofErr w:type="spellStart"/>
            <w:r w:rsidRPr="007F2554">
              <w:rPr>
                <w:rFonts w:ascii="Times New Roman" w:eastAsia="Times New Roman" w:hAnsi="Times New Roman" w:cs="Times New Roman"/>
                <w:color w:val="000000"/>
                <w:sz w:val="24"/>
                <w:szCs w:val="24"/>
                <w:lang w:eastAsia="ru-RU"/>
              </w:rPr>
              <w:t>г.п</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4FE0CF4D"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58901,00</w:t>
            </w:r>
          </w:p>
        </w:tc>
        <w:tc>
          <w:tcPr>
            <w:tcW w:w="1521" w:type="dxa"/>
            <w:tcBorders>
              <w:top w:val="nil"/>
              <w:left w:val="nil"/>
              <w:bottom w:val="single" w:sz="4" w:space="0" w:color="auto"/>
              <w:right w:val="single" w:sz="4" w:space="0" w:color="auto"/>
            </w:tcBorders>
            <w:shd w:val="clear" w:color="auto" w:fill="auto"/>
            <w:vAlign w:val="center"/>
            <w:hideMark/>
          </w:tcPr>
          <w:p w14:paraId="7E7DA079"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34824A8D"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162,81</w:t>
            </w:r>
          </w:p>
        </w:tc>
        <w:tc>
          <w:tcPr>
            <w:tcW w:w="2440" w:type="dxa"/>
            <w:tcBorders>
              <w:top w:val="nil"/>
              <w:left w:val="nil"/>
              <w:bottom w:val="single" w:sz="4" w:space="0" w:color="auto"/>
              <w:right w:val="single" w:sz="4" w:space="0" w:color="auto"/>
            </w:tcBorders>
            <w:shd w:val="clear" w:color="auto" w:fill="auto"/>
            <w:vAlign w:val="center"/>
            <w:hideMark/>
          </w:tcPr>
          <w:p w14:paraId="0572E229"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103909,00</w:t>
            </w:r>
          </w:p>
        </w:tc>
      </w:tr>
      <w:tr w:rsidR="007F2554" w:rsidRPr="007F2554" w14:paraId="4A30A6C9"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3DD0F0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Многолетние травы 2 г .п</w:t>
            </w:r>
          </w:p>
        </w:tc>
        <w:tc>
          <w:tcPr>
            <w:tcW w:w="2200" w:type="dxa"/>
            <w:tcBorders>
              <w:top w:val="nil"/>
              <w:left w:val="nil"/>
              <w:bottom w:val="single" w:sz="4" w:space="0" w:color="auto"/>
              <w:right w:val="single" w:sz="4" w:space="0" w:color="auto"/>
            </w:tcBorders>
            <w:shd w:val="clear" w:color="auto" w:fill="auto"/>
            <w:vAlign w:val="center"/>
            <w:hideMark/>
          </w:tcPr>
          <w:p w14:paraId="02955AB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58901,00</w:t>
            </w:r>
          </w:p>
        </w:tc>
        <w:tc>
          <w:tcPr>
            <w:tcW w:w="1521" w:type="dxa"/>
            <w:tcBorders>
              <w:top w:val="nil"/>
              <w:left w:val="nil"/>
              <w:bottom w:val="single" w:sz="4" w:space="0" w:color="auto"/>
              <w:right w:val="single" w:sz="4" w:space="0" w:color="auto"/>
            </w:tcBorders>
            <w:shd w:val="clear" w:color="auto" w:fill="auto"/>
            <w:vAlign w:val="center"/>
            <w:hideMark/>
          </w:tcPr>
          <w:p w14:paraId="36C56DD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4F142275"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162,81</w:t>
            </w:r>
          </w:p>
        </w:tc>
        <w:tc>
          <w:tcPr>
            <w:tcW w:w="2440" w:type="dxa"/>
            <w:tcBorders>
              <w:top w:val="nil"/>
              <w:left w:val="nil"/>
              <w:bottom w:val="single" w:sz="4" w:space="0" w:color="auto"/>
              <w:right w:val="single" w:sz="4" w:space="0" w:color="auto"/>
            </w:tcBorders>
            <w:shd w:val="clear" w:color="auto" w:fill="auto"/>
            <w:vAlign w:val="center"/>
            <w:hideMark/>
          </w:tcPr>
          <w:p w14:paraId="527AC05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103909,00</w:t>
            </w:r>
          </w:p>
        </w:tc>
      </w:tr>
      <w:tr w:rsidR="007F2554" w:rsidRPr="007F2554" w14:paraId="4C5F958C"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477B522C"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Многолетние травы 3 </w:t>
            </w:r>
            <w:proofErr w:type="spellStart"/>
            <w:r w:rsidRPr="007F2554">
              <w:rPr>
                <w:rFonts w:ascii="Times New Roman" w:eastAsia="Times New Roman" w:hAnsi="Times New Roman" w:cs="Times New Roman"/>
                <w:color w:val="000000"/>
                <w:sz w:val="24"/>
                <w:szCs w:val="24"/>
                <w:lang w:eastAsia="ru-RU"/>
              </w:rPr>
              <w:t>г.п</w:t>
            </w:r>
            <w:proofErr w:type="spellEnd"/>
          </w:p>
        </w:tc>
        <w:tc>
          <w:tcPr>
            <w:tcW w:w="2200" w:type="dxa"/>
            <w:tcBorders>
              <w:top w:val="nil"/>
              <w:left w:val="nil"/>
              <w:bottom w:val="single" w:sz="4" w:space="0" w:color="auto"/>
              <w:right w:val="single" w:sz="4" w:space="0" w:color="auto"/>
            </w:tcBorders>
            <w:shd w:val="clear" w:color="auto" w:fill="auto"/>
            <w:vAlign w:val="center"/>
            <w:hideMark/>
          </w:tcPr>
          <w:p w14:paraId="610C441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58901,00</w:t>
            </w:r>
          </w:p>
        </w:tc>
        <w:tc>
          <w:tcPr>
            <w:tcW w:w="1521" w:type="dxa"/>
            <w:tcBorders>
              <w:top w:val="nil"/>
              <w:left w:val="nil"/>
              <w:bottom w:val="single" w:sz="4" w:space="0" w:color="auto"/>
              <w:right w:val="single" w:sz="4" w:space="0" w:color="auto"/>
            </w:tcBorders>
            <w:shd w:val="clear" w:color="auto" w:fill="auto"/>
            <w:vAlign w:val="center"/>
            <w:hideMark/>
          </w:tcPr>
          <w:p w14:paraId="2E9C111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пожнивные остатки</w:t>
            </w:r>
          </w:p>
        </w:tc>
        <w:tc>
          <w:tcPr>
            <w:tcW w:w="1600" w:type="dxa"/>
            <w:tcBorders>
              <w:top w:val="nil"/>
              <w:left w:val="nil"/>
              <w:bottom w:val="single" w:sz="4" w:space="0" w:color="auto"/>
              <w:right w:val="single" w:sz="4" w:space="0" w:color="auto"/>
            </w:tcBorders>
            <w:shd w:val="clear" w:color="auto" w:fill="auto"/>
            <w:vAlign w:val="center"/>
            <w:hideMark/>
          </w:tcPr>
          <w:p w14:paraId="3448CC8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162,81</w:t>
            </w:r>
          </w:p>
        </w:tc>
        <w:tc>
          <w:tcPr>
            <w:tcW w:w="2440" w:type="dxa"/>
            <w:tcBorders>
              <w:top w:val="nil"/>
              <w:left w:val="nil"/>
              <w:bottom w:val="single" w:sz="4" w:space="0" w:color="auto"/>
              <w:right w:val="single" w:sz="4" w:space="0" w:color="auto"/>
            </w:tcBorders>
            <w:shd w:val="clear" w:color="auto" w:fill="auto"/>
            <w:vAlign w:val="center"/>
            <w:hideMark/>
          </w:tcPr>
          <w:p w14:paraId="67DAB506"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103909,00</w:t>
            </w:r>
          </w:p>
        </w:tc>
      </w:tr>
      <w:tr w:rsidR="007F2554" w:rsidRPr="007F2554" w14:paraId="79C95C0D" w14:textId="77777777" w:rsidTr="007F2554">
        <w:trPr>
          <w:trHeight w:val="63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09F90B0E"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Озимый тритикале </w:t>
            </w:r>
          </w:p>
        </w:tc>
        <w:tc>
          <w:tcPr>
            <w:tcW w:w="2200" w:type="dxa"/>
            <w:tcBorders>
              <w:top w:val="nil"/>
              <w:left w:val="nil"/>
              <w:bottom w:val="single" w:sz="4" w:space="0" w:color="auto"/>
              <w:right w:val="single" w:sz="4" w:space="0" w:color="auto"/>
            </w:tcBorders>
            <w:shd w:val="clear" w:color="auto" w:fill="auto"/>
            <w:vAlign w:val="center"/>
            <w:hideMark/>
          </w:tcPr>
          <w:p w14:paraId="3229E0D8"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13000,00</w:t>
            </w:r>
          </w:p>
        </w:tc>
        <w:tc>
          <w:tcPr>
            <w:tcW w:w="1521" w:type="dxa"/>
            <w:tcBorders>
              <w:top w:val="nil"/>
              <w:left w:val="nil"/>
              <w:bottom w:val="single" w:sz="4" w:space="0" w:color="auto"/>
              <w:right w:val="single" w:sz="4" w:space="0" w:color="auto"/>
            </w:tcBorders>
            <w:shd w:val="clear" w:color="auto" w:fill="auto"/>
            <w:vAlign w:val="center"/>
            <w:hideMark/>
          </w:tcPr>
          <w:p w14:paraId="0BA38042"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1A7C29E3"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25,09</w:t>
            </w:r>
          </w:p>
        </w:tc>
        <w:tc>
          <w:tcPr>
            <w:tcW w:w="2440" w:type="dxa"/>
            <w:tcBorders>
              <w:top w:val="nil"/>
              <w:left w:val="nil"/>
              <w:bottom w:val="single" w:sz="4" w:space="0" w:color="auto"/>
              <w:right w:val="single" w:sz="4" w:space="0" w:color="auto"/>
            </w:tcBorders>
            <w:shd w:val="clear" w:color="auto" w:fill="auto"/>
            <w:vAlign w:val="center"/>
            <w:hideMark/>
          </w:tcPr>
          <w:p w14:paraId="285FAF00"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12087,50</w:t>
            </w:r>
          </w:p>
        </w:tc>
      </w:tr>
      <w:tr w:rsidR="007F2554" w:rsidRPr="007F2554" w14:paraId="73BCC540" w14:textId="77777777" w:rsidTr="007F2554">
        <w:trPr>
          <w:trHeight w:val="315"/>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3CDD62BF"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 xml:space="preserve">Лен </w:t>
            </w:r>
          </w:p>
        </w:tc>
        <w:tc>
          <w:tcPr>
            <w:tcW w:w="2200" w:type="dxa"/>
            <w:tcBorders>
              <w:top w:val="nil"/>
              <w:left w:val="nil"/>
              <w:bottom w:val="single" w:sz="4" w:space="0" w:color="auto"/>
              <w:right w:val="single" w:sz="4" w:space="0" w:color="auto"/>
            </w:tcBorders>
            <w:shd w:val="clear" w:color="auto" w:fill="auto"/>
            <w:vAlign w:val="center"/>
            <w:hideMark/>
          </w:tcPr>
          <w:p w14:paraId="14221554"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42234,00</w:t>
            </w:r>
          </w:p>
        </w:tc>
        <w:tc>
          <w:tcPr>
            <w:tcW w:w="1521" w:type="dxa"/>
            <w:tcBorders>
              <w:top w:val="nil"/>
              <w:left w:val="nil"/>
              <w:bottom w:val="single" w:sz="4" w:space="0" w:color="auto"/>
              <w:right w:val="single" w:sz="4" w:space="0" w:color="auto"/>
            </w:tcBorders>
            <w:shd w:val="clear" w:color="auto" w:fill="auto"/>
            <w:vAlign w:val="center"/>
            <w:hideMark/>
          </w:tcPr>
          <w:p w14:paraId="7A98E61E"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солома</w:t>
            </w:r>
          </w:p>
        </w:tc>
        <w:tc>
          <w:tcPr>
            <w:tcW w:w="1600" w:type="dxa"/>
            <w:tcBorders>
              <w:top w:val="nil"/>
              <w:left w:val="nil"/>
              <w:bottom w:val="single" w:sz="4" w:space="0" w:color="auto"/>
              <w:right w:val="single" w:sz="4" w:space="0" w:color="auto"/>
            </w:tcBorders>
            <w:shd w:val="clear" w:color="auto" w:fill="auto"/>
            <w:vAlign w:val="center"/>
            <w:hideMark/>
          </w:tcPr>
          <w:p w14:paraId="56C10C5A"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44,10</w:t>
            </w:r>
          </w:p>
        </w:tc>
        <w:tc>
          <w:tcPr>
            <w:tcW w:w="2440" w:type="dxa"/>
            <w:tcBorders>
              <w:top w:val="nil"/>
              <w:left w:val="nil"/>
              <w:bottom w:val="single" w:sz="4" w:space="0" w:color="auto"/>
              <w:right w:val="single" w:sz="4" w:space="0" w:color="auto"/>
            </w:tcBorders>
            <w:shd w:val="clear" w:color="auto" w:fill="auto"/>
            <w:vAlign w:val="center"/>
            <w:hideMark/>
          </w:tcPr>
          <w:p w14:paraId="4703B17C" w14:textId="77777777" w:rsidR="007F2554" w:rsidRPr="007F2554" w:rsidRDefault="007F2554" w:rsidP="007F2554">
            <w:pPr>
              <w:spacing w:after="0" w:line="240" w:lineRule="auto"/>
              <w:jc w:val="both"/>
              <w:rPr>
                <w:rFonts w:ascii="Times New Roman" w:eastAsia="Times New Roman" w:hAnsi="Times New Roman" w:cs="Times New Roman"/>
                <w:color w:val="000000"/>
                <w:sz w:val="24"/>
                <w:szCs w:val="24"/>
                <w:lang w:eastAsia="ru-RU"/>
              </w:rPr>
            </w:pPr>
            <w:r w:rsidRPr="007F2554">
              <w:rPr>
                <w:rFonts w:ascii="Times New Roman" w:eastAsia="Times New Roman" w:hAnsi="Times New Roman" w:cs="Times New Roman"/>
                <w:color w:val="000000"/>
                <w:sz w:val="24"/>
                <w:szCs w:val="24"/>
                <w:lang w:eastAsia="ru-RU"/>
              </w:rPr>
              <w:t>1866,00</w:t>
            </w:r>
          </w:p>
        </w:tc>
      </w:tr>
    </w:tbl>
    <w:p w14:paraId="15B14C49" w14:textId="7454B846" w:rsidR="004C1E2E" w:rsidRDefault="004C1E2E" w:rsidP="00F16A7F">
      <w:pPr>
        <w:pStyle w:val="a5"/>
        <w:spacing w:line="360" w:lineRule="auto"/>
        <w:ind w:left="0" w:firstLine="720"/>
        <w:jc w:val="both"/>
        <w:rPr>
          <w:rFonts w:ascii="Times New Roman" w:hAnsi="Times New Roman" w:cs="Times New Roman"/>
          <w:color w:val="000000" w:themeColor="text1"/>
          <w:sz w:val="28"/>
          <w:szCs w:val="28"/>
        </w:rPr>
      </w:pPr>
    </w:p>
    <w:p w14:paraId="4E02E881" w14:textId="77777777" w:rsidR="00046DB0" w:rsidRPr="005662C0" w:rsidRDefault="00046DB0" w:rsidP="00046DB0">
      <w:pPr>
        <w:pStyle w:val="a5"/>
        <w:spacing w:line="360" w:lineRule="auto"/>
        <w:ind w:left="0" w:firstLine="720"/>
        <w:jc w:val="both"/>
        <w:rPr>
          <w:rFonts w:ascii="Times New Roman" w:hAnsi="Times New Roman" w:cs="Times New Roman"/>
          <w:sz w:val="28"/>
          <w:szCs w:val="28"/>
          <w:lang w:eastAsia="ru-RU"/>
        </w:rPr>
      </w:pPr>
      <w:r w:rsidRPr="005662C0">
        <w:rPr>
          <w:rFonts w:ascii="Times New Roman" w:hAnsi="Times New Roman" w:cs="Times New Roman"/>
          <w:sz w:val="28"/>
          <w:szCs w:val="28"/>
          <w:lang w:eastAsia="ru-RU"/>
        </w:rPr>
        <w:lastRenderedPageBreak/>
        <w:t xml:space="preserve">В качестве источников поступления мы будем использовать пожнивные остатки и солому. </w:t>
      </w:r>
    </w:p>
    <w:p w14:paraId="609E81F1" w14:textId="77777777" w:rsidR="00046DB0" w:rsidRPr="005662C0" w:rsidRDefault="00046DB0" w:rsidP="00046DB0">
      <w:pPr>
        <w:pStyle w:val="a5"/>
        <w:spacing w:line="360" w:lineRule="auto"/>
        <w:ind w:left="0" w:firstLine="720"/>
        <w:jc w:val="both"/>
        <w:rPr>
          <w:rFonts w:ascii="Times New Roman" w:eastAsia="Times New Roman" w:hAnsi="Times New Roman" w:cs="Times New Roman"/>
          <w:sz w:val="28"/>
          <w:szCs w:val="28"/>
          <w:lang w:eastAsia="ru-RU"/>
        </w:rPr>
      </w:pPr>
      <w:r w:rsidRPr="005662C0">
        <w:rPr>
          <w:rFonts w:ascii="Times New Roman" w:eastAsia="Times New Roman" w:hAnsi="Times New Roman" w:cs="Times New Roman"/>
          <w:sz w:val="28"/>
          <w:szCs w:val="28"/>
          <w:lang w:eastAsia="ru-RU"/>
        </w:rPr>
        <w:t>В среднем на каждую тонну зерна приходится до двух тонн соломы, в которой концентрируется почти 50% элементов питания, потребляемых культурой в процессе вегетации. При уничтожении соломы мы лишаем почву части удобрений, внесённых под культуру</w:t>
      </w:r>
    </w:p>
    <w:p w14:paraId="3BEBD5AA" w14:textId="77777777" w:rsidR="00046DB0" w:rsidRPr="005662C0" w:rsidRDefault="00046DB0" w:rsidP="00046DB0">
      <w:pPr>
        <w:pStyle w:val="a5"/>
        <w:spacing w:line="360" w:lineRule="auto"/>
        <w:ind w:left="0" w:firstLine="720"/>
        <w:jc w:val="both"/>
        <w:rPr>
          <w:rFonts w:ascii="Times New Roman" w:eastAsia="Times New Roman" w:hAnsi="Times New Roman" w:cs="Times New Roman"/>
          <w:sz w:val="28"/>
          <w:szCs w:val="28"/>
          <w:lang w:eastAsia="ru-RU"/>
        </w:rPr>
      </w:pPr>
      <w:r w:rsidRPr="005662C0">
        <w:rPr>
          <w:rFonts w:ascii="Times New Roman" w:eastAsia="Times New Roman" w:hAnsi="Times New Roman" w:cs="Times New Roman"/>
          <w:sz w:val="28"/>
          <w:szCs w:val="28"/>
          <w:lang w:eastAsia="ru-RU"/>
        </w:rPr>
        <w:t>При грамотном подходе пожнивные остатки не только перестанут быть проблемой, но и послужат хорошим источником питания для растений. В одной тонне соломы содержится около 35% органического углерода, 8,5 кг азота, 4 кг фосфора и 13 кг калия. В результате её разложения в почву поступают питательные вещества, улучшающие её структуру и свойства. </w:t>
      </w:r>
    </w:p>
    <w:p w14:paraId="6170AFCD" w14:textId="77777777" w:rsidR="00046DB0" w:rsidRPr="005662C0" w:rsidRDefault="00046DB0" w:rsidP="00046DB0">
      <w:pPr>
        <w:pStyle w:val="a5"/>
        <w:spacing w:line="360" w:lineRule="auto"/>
        <w:ind w:left="0" w:firstLine="720"/>
        <w:jc w:val="both"/>
        <w:rPr>
          <w:rFonts w:ascii="Times New Roman" w:eastAsia="Times New Roman" w:hAnsi="Times New Roman" w:cs="Times New Roman"/>
          <w:sz w:val="28"/>
          <w:szCs w:val="28"/>
          <w:lang w:eastAsia="ru-RU"/>
        </w:rPr>
      </w:pPr>
      <w:r w:rsidRPr="005662C0">
        <w:rPr>
          <w:rFonts w:ascii="Times New Roman" w:eastAsia="Times New Roman" w:hAnsi="Times New Roman" w:cs="Times New Roman"/>
          <w:sz w:val="28"/>
          <w:szCs w:val="28"/>
          <w:lang w:eastAsia="ru-RU"/>
        </w:rPr>
        <w:t>При использовании соломы на удобрение происходит обогащение почвы элементами питания и повышается содержание гумуса.</w:t>
      </w:r>
    </w:p>
    <w:p w14:paraId="3B152B88" w14:textId="77777777" w:rsidR="00046DB0" w:rsidRPr="005662C0" w:rsidRDefault="00046DB0" w:rsidP="00046DB0">
      <w:pPr>
        <w:pStyle w:val="a5"/>
        <w:spacing w:line="360" w:lineRule="auto"/>
        <w:ind w:left="0" w:firstLine="720"/>
        <w:jc w:val="both"/>
        <w:rPr>
          <w:rFonts w:ascii="Times New Roman" w:eastAsia="Times New Roman" w:hAnsi="Times New Roman" w:cs="Times New Roman"/>
          <w:sz w:val="28"/>
          <w:szCs w:val="28"/>
          <w:lang w:eastAsia="ru-RU"/>
        </w:rPr>
      </w:pPr>
      <w:r w:rsidRPr="005662C0">
        <w:rPr>
          <w:rFonts w:ascii="Times New Roman" w:eastAsia="Times New Roman" w:hAnsi="Times New Roman" w:cs="Times New Roman"/>
          <w:sz w:val="28"/>
          <w:szCs w:val="28"/>
          <w:lang w:eastAsia="ru-RU"/>
        </w:rPr>
        <w:t xml:space="preserve">С одной тонной соломы в почву возвращается 4,2 кг азота, 1,7 кг фосфора, 8,3 кг калия, 4,2 кг кальция, 0,7 кг магния, и ряд микроэлементов. Которые больше накапливаются в соломе, чем в зерне. </w:t>
      </w:r>
      <w:r w:rsidRPr="005662C0">
        <w:rPr>
          <w:rFonts w:ascii="Times New Roman" w:hAnsi="Times New Roman" w:cs="Times New Roman"/>
          <w:sz w:val="28"/>
          <w:szCs w:val="28"/>
          <w:shd w:val="clear" w:color="auto" w:fill="FFFFFF"/>
        </w:rPr>
        <w:t>Удобрение соломой повышает доступность фосфора и калия почвы. За счет растворяющего действия веществ кислой природы, образующихся при ее разложении.</w:t>
      </w:r>
    </w:p>
    <w:p w14:paraId="3633D500" w14:textId="432402C8" w:rsidR="00046DB0" w:rsidRDefault="00046DB0" w:rsidP="00046DB0">
      <w:pPr>
        <w:pStyle w:val="a5"/>
        <w:spacing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Для первого севооборота необходимо внести 227,44 т пожнивных остатков и 25,09 т соломы. Для предотвращения дефицита органического вещества во второй севооборот необходимо внести 909,77 т пожнивных остатков и 283,06т соломы. Для третьего севооборота доза пожнивных остатков составляет 379,08 т и 96,29 т соломы. Доза органического вещества для четвертого севооборота составляет 401,6 т пожнивных остатков и 89,22т соломы. В пятом севообороте доза пожнивных остатков составляет 488,43 т, а соломы 95,18 т.</w:t>
      </w:r>
    </w:p>
    <w:p w14:paraId="7D7F3D9C" w14:textId="77777777" w:rsidR="00046DB0" w:rsidRPr="003765C9" w:rsidRDefault="00046DB0" w:rsidP="00046DB0">
      <w:pPr>
        <w:pStyle w:val="a5"/>
        <w:spacing w:line="360" w:lineRule="auto"/>
        <w:ind w:left="0" w:firstLine="720"/>
        <w:jc w:val="both"/>
        <w:rPr>
          <w:rFonts w:ascii="Times New Roman" w:hAnsi="Times New Roman" w:cs="Times New Roman"/>
          <w:sz w:val="28"/>
          <w:szCs w:val="28"/>
          <w:lang w:eastAsia="ru-RU"/>
        </w:rPr>
      </w:pPr>
      <w:r w:rsidRPr="003765C9">
        <w:rPr>
          <w:rFonts w:ascii="Times New Roman" w:hAnsi="Times New Roman" w:cs="Times New Roman"/>
          <w:sz w:val="28"/>
          <w:szCs w:val="28"/>
          <w:lang w:eastAsia="ru-RU"/>
        </w:rPr>
        <w:t xml:space="preserve">Наиболее сложный вопрос при разработке систем удобрения - это установление оптимальных норм минеральных удобрений , рекомендованных для каждой культуры на основании обобщенных данных полевого опыта, т.к. система удобрения в севообороте должна складываться из научно </w:t>
      </w:r>
      <w:r w:rsidRPr="003765C9">
        <w:rPr>
          <w:rFonts w:ascii="Times New Roman" w:hAnsi="Times New Roman" w:cs="Times New Roman"/>
          <w:sz w:val="28"/>
          <w:szCs w:val="28"/>
          <w:lang w:eastAsia="ru-RU"/>
        </w:rPr>
        <w:lastRenderedPageBreak/>
        <w:t xml:space="preserve">обоснованного их использования под каждую культуру. Эти нормы корректируются в зависимости от следующих условий: планируемой урожайности и качества продукции, свойств почв, уровня плодородия, качества предшественников и их </w:t>
      </w:r>
      <w:proofErr w:type="spellStart"/>
      <w:r w:rsidRPr="003765C9">
        <w:rPr>
          <w:rFonts w:ascii="Times New Roman" w:hAnsi="Times New Roman" w:cs="Times New Roman"/>
          <w:sz w:val="28"/>
          <w:szCs w:val="28"/>
          <w:lang w:eastAsia="ru-RU"/>
        </w:rPr>
        <w:t>удобренности</w:t>
      </w:r>
      <w:proofErr w:type="spellEnd"/>
      <w:r w:rsidRPr="003765C9">
        <w:rPr>
          <w:rFonts w:ascii="Times New Roman" w:hAnsi="Times New Roman" w:cs="Times New Roman"/>
          <w:sz w:val="28"/>
          <w:szCs w:val="28"/>
          <w:lang w:eastAsia="ru-RU"/>
        </w:rPr>
        <w:t xml:space="preserve">, внесения органических удобрений и химических </w:t>
      </w:r>
      <w:proofErr w:type="spellStart"/>
      <w:r w:rsidRPr="003765C9">
        <w:rPr>
          <w:rFonts w:ascii="Times New Roman" w:hAnsi="Times New Roman" w:cs="Times New Roman"/>
          <w:sz w:val="28"/>
          <w:szCs w:val="28"/>
          <w:lang w:eastAsia="ru-RU"/>
        </w:rPr>
        <w:t>мелиорантов</w:t>
      </w:r>
      <w:proofErr w:type="spellEnd"/>
      <w:r w:rsidRPr="003765C9">
        <w:rPr>
          <w:rFonts w:ascii="Times New Roman" w:hAnsi="Times New Roman" w:cs="Times New Roman"/>
          <w:sz w:val="28"/>
          <w:szCs w:val="28"/>
          <w:lang w:eastAsia="ru-RU"/>
        </w:rPr>
        <w:t xml:space="preserve"> как непосредственно под культуру, так и их последствия, а также остаточного действия ранее вносившихся удобрений, биологических особенностей культур и интенсивности их сортов.</w:t>
      </w:r>
    </w:p>
    <w:p w14:paraId="156B76FF" w14:textId="77777777" w:rsidR="00046DB0" w:rsidRPr="003765C9" w:rsidRDefault="00046DB0" w:rsidP="00046DB0">
      <w:pPr>
        <w:pStyle w:val="a5"/>
        <w:spacing w:line="360" w:lineRule="auto"/>
        <w:ind w:left="0" w:firstLine="720"/>
        <w:jc w:val="both"/>
        <w:rPr>
          <w:rFonts w:ascii="Times New Roman" w:hAnsi="Times New Roman" w:cs="Times New Roman"/>
          <w:sz w:val="28"/>
          <w:szCs w:val="28"/>
          <w:shd w:val="clear" w:color="auto" w:fill="FFFFFF"/>
        </w:rPr>
      </w:pPr>
      <w:r w:rsidRPr="003765C9">
        <w:rPr>
          <w:rFonts w:ascii="Times New Roman" w:hAnsi="Times New Roman" w:cs="Times New Roman"/>
          <w:bCs/>
          <w:sz w:val="28"/>
          <w:szCs w:val="28"/>
          <w:shd w:val="clear" w:color="auto" w:fill="FFFFFF"/>
        </w:rPr>
        <w:t>Минеральные</w:t>
      </w:r>
      <w:r w:rsidRPr="003765C9">
        <w:rPr>
          <w:rFonts w:ascii="Times New Roman" w:hAnsi="Times New Roman" w:cs="Times New Roman"/>
          <w:sz w:val="28"/>
          <w:szCs w:val="28"/>
          <w:shd w:val="clear" w:color="auto" w:fill="FFFFFF"/>
        </w:rPr>
        <w:t> </w:t>
      </w:r>
      <w:r w:rsidRPr="003765C9">
        <w:rPr>
          <w:rFonts w:ascii="Times New Roman" w:hAnsi="Times New Roman" w:cs="Times New Roman"/>
          <w:bCs/>
          <w:sz w:val="28"/>
          <w:szCs w:val="28"/>
          <w:shd w:val="clear" w:color="auto" w:fill="FFFFFF"/>
        </w:rPr>
        <w:t>удобрения</w:t>
      </w:r>
      <w:r w:rsidRPr="003765C9">
        <w:rPr>
          <w:rFonts w:ascii="Times New Roman" w:hAnsi="Times New Roman" w:cs="Times New Roman"/>
          <w:sz w:val="28"/>
          <w:szCs w:val="28"/>
          <w:shd w:val="clear" w:color="auto" w:fill="FFFFFF"/>
        </w:rPr>
        <w:t> — неорганические соединения, содержащие необходимые для растений элементы питания в виде различных </w:t>
      </w:r>
      <w:r w:rsidRPr="003765C9">
        <w:rPr>
          <w:rFonts w:ascii="Times New Roman" w:hAnsi="Times New Roman" w:cs="Times New Roman"/>
          <w:bCs/>
          <w:sz w:val="28"/>
          <w:szCs w:val="28"/>
          <w:shd w:val="clear" w:color="auto" w:fill="FFFFFF"/>
        </w:rPr>
        <w:t>минеральных</w:t>
      </w:r>
      <w:r w:rsidRPr="003765C9">
        <w:rPr>
          <w:rFonts w:ascii="Times New Roman" w:hAnsi="Times New Roman" w:cs="Times New Roman"/>
          <w:sz w:val="28"/>
          <w:szCs w:val="28"/>
          <w:shd w:val="clear" w:color="auto" w:fill="FFFFFF"/>
        </w:rPr>
        <w:t> солей.</w:t>
      </w:r>
    </w:p>
    <w:p w14:paraId="56C0C8B6" w14:textId="77777777" w:rsidR="00046DB0" w:rsidRPr="003765C9" w:rsidRDefault="00046DB0" w:rsidP="00046DB0">
      <w:pPr>
        <w:pStyle w:val="a5"/>
        <w:spacing w:line="360" w:lineRule="auto"/>
        <w:ind w:left="0" w:firstLine="720"/>
        <w:jc w:val="both"/>
        <w:rPr>
          <w:rFonts w:ascii="Times New Roman" w:hAnsi="Times New Roman" w:cs="Times New Roman"/>
          <w:sz w:val="28"/>
          <w:szCs w:val="28"/>
        </w:rPr>
      </w:pPr>
      <w:r w:rsidRPr="003765C9">
        <w:rPr>
          <w:rFonts w:ascii="Times New Roman" w:hAnsi="Times New Roman" w:cs="Times New Roman"/>
          <w:sz w:val="28"/>
          <w:szCs w:val="28"/>
        </w:rPr>
        <w:t>Минеральные удобрения по составу делятся на две основные группы: сложные и простые. Простые — это вещества, содержащие какой-либо один химический элемент, необходимый для растений</w:t>
      </w:r>
      <w:r w:rsidRPr="003B5A1E">
        <w:rPr>
          <w:rFonts w:ascii="Times New Roman" w:hAnsi="Times New Roman" w:cs="Times New Roman"/>
          <w:sz w:val="28"/>
          <w:szCs w:val="28"/>
        </w:rPr>
        <w:t>[5]</w:t>
      </w:r>
      <w:r w:rsidRPr="003765C9">
        <w:rPr>
          <w:rFonts w:ascii="Times New Roman" w:hAnsi="Times New Roman" w:cs="Times New Roman"/>
          <w:sz w:val="28"/>
          <w:szCs w:val="28"/>
        </w:rPr>
        <w:t>. Чаще всего это:</w:t>
      </w:r>
    </w:p>
    <w:p w14:paraId="3CE0D12C" w14:textId="77777777" w:rsidR="00046DB0" w:rsidRPr="003765C9" w:rsidRDefault="00046DB0" w:rsidP="00046DB0">
      <w:pPr>
        <w:pStyle w:val="a5"/>
        <w:spacing w:line="360" w:lineRule="auto"/>
        <w:ind w:left="0" w:firstLine="720"/>
        <w:jc w:val="both"/>
        <w:rPr>
          <w:rFonts w:ascii="Times New Roman" w:hAnsi="Times New Roman" w:cs="Times New Roman"/>
          <w:sz w:val="28"/>
          <w:szCs w:val="28"/>
        </w:rPr>
      </w:pPr>
      <w:r w:rsidRPr="003765C9">
        <w:rPr>
          <w:rFonts w:ascii="Times New Roman" w:hAnsi="Times New Roman" w:cs="Times New Roman"/>
          <w:sz w:val="28"/>
          <w:szCs w:val="28"/>
        </w:rPr>
        <w:t>- азотные;</w:t>
      </w:r>
    </w:p>
    <w:p w14:paraId="17C563C5" w14:textId="77777777" w:rsidR="00046DB0" w:rsidRPr="003765C9" w:rsidRDefault="00046DB0" w:rsidP="00046DB0">
      <w:pPr>
        <w:pStyle w:val="a5"/>
        <w:spacing w:line="360" w:lineRule="auto"/>
        <w:ind w:left="0" w:firstLine="720"/>
        <w:jc w:val="both"/>
        <w:rPr>
          <w:rFonts w:ascii="Times New Roman" w:hAnsi="Times New Roman" w:cs="Times New Roman"/>
          <w:sz w:val="28"/>
          <w:szCs w:val="28"/>
        </w:rPr>
      </w:pPr>
      <w:r w:rsidRPr="003765C9">
        <w:rPr>
          <w:rFonts w:ascii="Times New Roman" w:hAnsi="Times New Roman" w:cs="Times New Roman"/>
          <w:sz w:val="28"/>
          <w:szCs w:val="28"/>
        </w:rPr>
        <w:t xml:space="preserve"> - фосфорные;</w:t>
      </w:r>
    </w:p>
    <w:p w14:paraId="0A914DCB" w14:textId="77777777" w:rsidR="00046DB0" w:rsidRPr="003765C9" w:rsidRDefault="00046DB0" w:rsidP="00046DB0">
      <w:pPr>
        <w:pStyle w:val="a5"/>
        <w:spacing w:line="360" w:lineRule="auto"/>
        <w:ind w:left="0" w:firstLine="720"/>
        <w:jc w:val="both"/>
        <w:rPr>
          <w:rFonts w:ascii="Times New Roman" w:hAnsi="Times New Roman" w:cs="Times New Roman"/>
          <w:sz w:val="28"/>
          <w:szCs w:val="28"/>
        </w:rPr>
      </w:pPr>
      <w:r w:rsidRPr="003765C9">
        <w:rPr>
          <w:rFonts w:ascii="Times New Roman" w:hAnsi="Times New Roman" w:cs="Times New Roman"/>
          <w:sz w:val="28"/>
          <w:szCs w:val="28"/>
        </w:rPr>
        <w:t>- калиевые (калийные).</w:t>
      </w:r>
    </w:p>
    <w:p w14:paraId="03621454" w14:textId="77777777" w:rsidR="00046DB0" w:rsidRPr="003765C9" w:rsidRDefault="00046DB0" w:rsidP="00046DB0">
      <w:pPr>
        <w:pStyle w:val="a5"/>
        <w:spacing w:line="360" w:lineRule="auto"/>
        <w:ind w:left="0" w:firstLine="720"/>
        <w:jc w:val="both"/>
        <w:rPr>
          <w:rFonts w:ascii="Times New Roman" w:hAnsi="Times New Roman" w:cs="Times New Roman"/>
          <w:sz w:val="28"/>
          <w:szCs w:val="28"/>
          <w:lang w:eastAsia="ru-RU"/>
        </w:rPr>
      </w:pPr>
      <w:r w:rsidRPr="003765C9">
        <w:rPr>
          <w:rFonts w:ascii="Times New Roman" w:hAnsi="Times New Roman" w:cs="Times New Roman"/>
          <w:sz w:val="28"/>
          <w:szCs w:val="28"/>
        </w:rPr>
        <w:t>Последовательность расчета норм минеральных удобрений на планируемую урожайность культур приводится на примере</w:t>
      </w:r>
      <w:r>
        <w:rPr>
          <w:rFonts w:ascii="Times New Roman" w:hAnsi="Times New Roman" w:cs="Times New Roman"/>
          <w:sz w:val="28"/>
          <w:szCs w:val="28"/>
        </w:rPr>
        <w:t xml:space="preserve"> севооборота №3. </w:t>
      </w:r>
    </w:p>
    <w:p w14:paraId="64B29B1A" w14:textId="77777777" w:rsidR="00046DB0" w:rsidRDefault="00046DB0" w:rsidP="00046DB0">
      <w:pPr>
        <w:pStyle w:val="a5"/>
        <w:spacing w:line="360" w:lineRule="auto"/>
        <w:ind w:left="0"/>
        <w:jc w:val="both"/>
        <w:rPr>
          <w:rFonts w:ascii="Times New Roman" w:hAnsi="Times New Roman" w:cs="Times New Roman"/>
          <w:sz w:val="28"/>
          <w:szCs w:val="28"/>
          <w:lang w:eastAsia="ru-RU"/>
        </w:rPr>
      </w:pPr>
    </w:p>
    <w:p w14:paraId="32F52450" w14:textId="75146F52" w:rsidR="00046DB0" w:rsidRDefault="00046DB0" w:rsidP="00046DB0">
      <w:pPr>
        <w:pStyle w:val="a5"/>
        <w:spacing w:line="360" w:lineRule="auto"/>
        <w:ind w:left="0"/>
        <w:jc w:val="both"/>
        <w:rPr>
          <w:rFonts w:ascii="Times New Roman" w:hAnsi="Times New Roman" w:cs="Times New Roman"/>
          <w:sz w:val="28"/>
          <w:szCs w:val="28"/>
          <w:lang w:eastAsia="ru-RU"/>
        </w:rPr>
      </w:pPr>
    </w:p>
    <w:p w14:paraId="2BFFA1CA" w14:textId="08EE85BF" w:rsidR="00145616" w:rsidRDefault="00145616" w:rsidP="00046DB0">
      <w:pPr>
        <w:pStyle w:val="a5"/>
        <w:spacing w:line="360" w:lineRule="auto"/>
        <w:ind w:left="0"/>
        <w:jc w:val="both"/>
        <w:rPr>
          <w:rFonts w:ascii="Times New Roman" w:hAnsi="Times New Roman" w:cs="Times New Roman"/>
          <w:sz w:val="28"/>
          <w:szCs w:val="28"/>
          <w:lang w:eastAsia="ru-RU"/>
        </w:rPr>
      </w:pPr>
    </w:p>
    <w:p w14:paraId="418DAF2D" w14:textId="7386336D" w:rsidR="00145616" w:rsidRDefault="00145616" w:rsidP="00046DB0">
      <w:pPr>
        <w:pStyle w:val="a5"/>
        <w:spacing w:line="360" w:lineRule="auto"/>
        <w:ind w:left="0"/>
        <w:jc w:val="both"/>
        <w:rPr>
          <w:rFonts w:ascii="Times New Roman" w:hAnsi="Times New Roman" w:cs="Times New Roman"/>
          <w:sz w:val="28"/>
          <w:szCs w:val="28"/>
          <w:lang w:eastAsia="ru-RU"/>
        </w:rPr>
      </w:pPr>
    </w:p>
    <w:p w14:paraId="7E6FD3E1" w14:textId="23206589" w:rsidR="00145616" w:rsidRDefault="00145616" w:rsidP="00046DB0">
      <w:pPr>
        <w:pStyle w:val="a5"/>
        <w:spacing w:line="360" w:lineRule="auto"/>
        <w:ind w:left="0"/>
        <w:jc w:val="both"/>
        <w:rPr>
          <w:rFonts w:ascii="Times New Roman" w:hAnsi="Times New Roman" w:cs="Times New Roman"/>
          <w:sz w:val="28"/>
          <w:szCs w:val="28"/>
          <w:lang w:eastAsia="ru-RU"/>
        </w:rPr>
      </w:pPr>
    </w:p>
    <w:p w14:paraId="2CE409EB" w14:textId="435D4B58" w:rsidR="00145616" w:rsidRDefault="00145616" w:rsidP="00046DB0">
      <w:pPr>
        <w:pStyle w:val="a5"/>
        <w:spacing w:line="360" w:lineRule="auto"/>
        <w:ind w:left="0"/>
        <w:jc w:val="both"/>
        <w:rPr>
          <w:rFonts w:ascii="Times New Roman" w:hAnsi="Times New Roman" w:cs="Times New Roman"/>
          <w:sz w:val="28"/>
          <w:szCs w:val="28"/>
          <w:lang w:eastAsia="ru-RU"/>
        </w:rPr>
      </w:pPr>
    </w:p>
    <w:p w14:paraId="6D205A0A" w14:textId="0D2B2121" w:rsidR="00145616" w:rsidRDefault="00145616" w:rsidP="00046DB0">
      <w:pPr>
        <w:pStyle w:val="a5"/>
        <w:spacing w:line="360" w:lineRule="auto"/>
        <w:ind w:left="0"/>
        <w:jc w:val="both"/>
        <w:rPr>
          <w:rFonts w:ascii="Times New Roman" w:hAnsi="Times New Roman" w:cs="Times New Roman"/>
          <w:sz w:val="28"/>
          <w:szCs w:val="28"/>
          <w:lang w:eastAsia="ru-RU"/>
        </w:rPr>
      </w:pPr>
    </w:p>
    <w:p w14:paraId="4AA2AD41" w14:textId="5DDD6E47" w:rsidR="00145616" w:rsidRDefault="00145616" w:rsidP="00046DB0">
      <w:pPr>
        <w:pStyle w:val="a5"/>
        <w:spacing w:line="360" w:lineRule="auto"/>
        <w:ind w:left="0"/>
        <w:jc w:val="both"/>
        <w:rPr>
          <w:rFonts w:ascii="Times New Roman" w:hAnsi="Times New Roman" w:cs="Times New Roman"/>
          <w:sz w:val="28"/>
          <w:szCs w:val="28"/>
          <w:lang w:eastAsia="ru-RU"/>
        </w:rPr>
      </w:pPr>
    </w:p>
    <w:p w14:paraId="12DC8791" w14:textId="31497D20" w:rsidR="00145616" w:rsidRDefault="00145616" w:rsidP="00046DB0">
      <w:pPr>
        <w:pStyle w:val="a5"/>
        <w:spacing w:line="360" w:lineRule="auto"/>
        <w:ind w:left="0"/>
        <w:jc w:val="both"/>
        <w:rPr>
          <w:rFonts w:ascii="Times New Roman" w:hAnsi="Times New Roman" w:cs="Times New Roman"/>
          <w:sz w:val="28"/>
          <w:szCs w:val="28"/>
          <w:lang w:eastAsia="ru-RU"/>
        </w:rPr>
      </w:pPr>
    </w:p>
    <w:p w14:paraId="6B51F7FC" w14:textId="42A363B3" w:rsidR="00145616" w:rsidRDefault="00145616" w:rsidP="00046DB0">
      <w:pPr>
        <w:pStyle w:val="a5"/>
        <w:spacing w:line="360" w:lineRule="auto"/>
        <w:ind w:left="0"/>
        <w:jc w:val="both"/>
        <w:rPr>
          <w:rFonts w:ascii="Times New Roman" w:hAnsi="Times New Roman" w:cs="Times New Roman"/>
          <w:sz w:val="28"/>
          <w:szCs w:val="28"/>
          <w:lang w:eastAsia="ru-RU"/>
        </w:rPr>
      </w:pPr>
    </w:p>
    <w:p w14:paraId="1134AC43" w14:textId="2CC13ED6" w:rsidR="00145616" w:rsidRDefault="00145616" w:rsidP="00046DB0">
      <w:pPr>
        <w:pStyle w:val="a5"/>
        <w:spacing w:line="360" w:lineRule="auto"/>
        <w:ind w:left="0"/>
        <w:jc w:val="both"/>
        <w:rPr>
          <w:rFonts w:ascii="Times New Roman" w:hAnsi="Times New Roman" w:cs="Times New Roman"/>
          <w:sz w:val="28"/>
          <w:szCs w:val="28"/>
          <w:lang w:eastAsia="ru-RU"/>
        </w:rPr>
      </w:pPr>
    </w:p>
    <w:p w14:paraId="02857A61" w14:textId="77777777" w:rsidR="00145616" w:rsidRDefault="00145616" w:rsidP="00046DB0">
      <w:pPr>
        <w:pStyle w:val="a5"/>
        <w:spacing w:line="360" w:lineRule="auto"/>
        <w:ind w:left="0"/>
        <w:jc w:val="both"/>
        <w:rPr>
          <w:rFonts w:ascii="Times New Roman" w:hAnsi="Times New Roman" w:cs="Times New Roman"/>
          <w:sz w:val="28"/>
          <w:szCs w:val="28"/>
          <w:lang w:eastAsia="ru-RU"/>
        </w:rPr>
        <w:sectPr w:rsidR="00145616" w:rsidSect="009E4FEE">
          <w:pgSz w:w="11906" w:h="16838"/>
          <w:pgMar w:top="1134" w:right="850" w:bottom="1134" w:left="1701" w:header="708" w:footer="708" w:gutter="0"/>
          <w:cols w:space="708"/>
          <w:docGrid w:linePitch="360"/>
        </w:sectPr>
      </w:pPr>
    </w:p>
    <w:p w14:paraId="17C1529E" w14:textId="5E08D1AB" w:rsidR="00145616" w:rsidRDefault="00145616" w:rsidP="00145616">
      <w:pPr>
        <w:pStyle w:val="a5"/>
        <w:spacing w:line="360" w:lineRule="auto"/>
        <w:ind w:left="0" w:firstLine="709"/>
        <w:jc w:val="both"/>
        <w:rPr>
          <w:rFonts w:ascii="Times New Roman" w:hAnsi="Times New Roman" w:cs="Times New Roman"/>
          <w:sz w:val="28"/>
          <w:szCs w:val="28"/>
        </w:rPr>
      </w:pPr>
      <w:r w:rsidRPr="00F40999">
        <w:rPr>
          <w:rFonts w:ascii="Times New Roman" w:eastAsia="Times New Roman" w:hAnsi="Times New Roman" w:cs="Times New Roman"/>
          <w:sz w:val="28"/>
          <w:szCs w:val="28"/>
        </w:rPr>
        <w:lastRenderedPageBreak/>
        <w:t xml:space="preserve">Таблица </w:t>
      </w:r>
      <w:r w:rsidR="005D7900">
        <w:rPr>
          <w:rFonts w:ascii="Times New Roman" w:eastAsia="Times New Roman" w:hAnsi="Times New Roman" w:cs="Times New Roman"/>
          <w:sz w:val="28"/>
          <w:szCs w:val="28"/>
        </w:rPr>
        <w:t>11</w:t>
      </w:r>
      <w:r w:rsidRPr="00F40999">
        <w:rPr>
          <w:rFonts w:ascii="Times New Roman" w:eastAsia="Times New Roman" w:hAnsi="Times New Roman" w:cs="Times New Roman"/>
          <w:sz w:val="28"/>
          <w:szCs w:val="28"/>
        </w:rPr>
        <w:t xml:space="preserve"> - </w:t>
      </w:r>
      <w:r w:rsidRPr="00F40999">
        <w:rPr>
          <w:rFonts w:ascii="Times New Roman" w:hAnsi="Times New Roman" w:cs="Times New Roman"/>
          <w:sz w:val="28"/>
          <w:szCs w:val="28"/>
        </w:rPr>
        <w:t>Расчет баланса гумуса в севообороте</w:t>
      </w:r>
      <w:r w:rsidR="005D7900">
        <w:rPr>
          <w:rFonts w:ascii="Times New Roman" w:hAnsi="Times New Roman" w:cs="Times New Roman"/>
          <w:sz w:val="28"/>
          <w:szCs w:val="28"/>
        </w:rPr>
        <w:t xml:space="preserve"> №3</w:t>
      </w:r>
    </w:p>
    <w:tbl>
      <w:tblPr>
        <w:tblW w:w="15614" w:type="dxa"/>
        <w:tblLook w:val="04A0" w:firstRow="1" w:lastRow="0" w:firstColumn="1" w:lastColumn="0" w:noHBand="0" w:noVBand="1"/>
      </w:tblPr>
      <w:tblGrid>
        <w:gridCol w:w="376"/>
        <w:gridCol w:w="1462"/>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16"/>
        <w:gridCol w:w="40"/>
      </w:tblGrid>
      <w:tr w:rsidR="00145616" w:rsidRPr="00145616" w14:paraId="084AF2B6" w14:textId="77777777" w:rsidTr="00145616">
        <w:trPr>
          <w:gridAfter w:val="1"/>
          <w:wAfter w:w="40" w:type="dxa"/>
          <w:trHeight w:val="330"/>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B929CEF"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w:t>
            </w:r>
          </w:p>
        </w:tc>
        <w:tc>
          <w:tcPr>
            <w:tcW w:w="1462" w:type="dxa"/>
            <w:tcBorders>
              <w:top w:val="single" w:sz="8" w:space="0" w:color="000000"/>
              <w:left w:val="nil"/>
              <w:bottom w:val="single" w:sz="8" w:space="0" w:color="000000"/>
              <w:right w:val="single" w:sz="8" w:space="0" w:color="000000"/>
            </w:tcBorders>
            <w:shd w:val="clear" w:color="auto" w:fill="auto"/>
            <w:hideMark/>
          </w:tcPr>
          <w:p w14:paraId="529B4CB2"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Культуры севооборота →</w:t>
            </w:r>
          </w:p>
        </w:tc>
        <w:tc>
          <w:tcPr>
            <w:tcW w:w="1968" w:type="dxa"/>
            <w:gridSpan w:val="3"/>
            <w:tcBorders>
              <w:top w:val="single" w:sz="8" w:space="0" w:color="000000"/>
              <w:left w:val="nil"/>
              <w:bottom w:val="single" w:sz="8" w:space="0" w:color="000000"/>
              <w:right w:val="single" w:sz="8" w:space="0" w:color="000000"/>
            </w:tcBorders>
            <w:shd w:val="clear" w:color="auto" w:fill="auto"/>
            <w:hideMark/>
          </w:tcPr>
          <w:p w14:paraId="2ADA3AA2"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Вико-овсяная смесь</w:t>
            </w:r>
          </w:p>
        </w:tc>
        <w:tc>
          <w:tcPr>
            <w:tcW w:w="1968" w:type="dxa"/>
            <w:gridSpan w:val="3"/>
            <w:tcBorders>
              <w:top w:val="single" w:sz="8" w:space="0" w:color="000000"/>
              <w:left w:val="nil"/>
              <w:bottom w:val="single" w:sz="8" w:space="0" w:color="000000"/>
              <w:right w:val="single" w:sz="8" w:space="0" w:color="000000"/>
            </w:tcBorders>
            <w:shd w:val="clear" w:color="auto" w:fill="auto"/>
            <w:hideMark/>
          </w:tcPr>
          <w:p w14:paraId="110816E5"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xml:space="preserve">Ячмень + </w:t>
            </w:r>
            <w:proofErr w:type="spellStart"/>
            <w:r w:rsidRPr="00145616">
              <w:rPr>
                <w:rFonts w:ascii="Times New Roman" w:eastAsia="Times New Roman" w:hAnsi="Times New Roman" w:cs="Times New Roman"/>
                <w:color w:val="000000"/>
                <w:sz w:val="16"/>
                <w:szCs w:val="16"/>
                <w:lang w:eastAsia="ru-RU"/>
              </w:rPr>
              <w:t>мн.травы</w:t>
            </w:r>
            <w:proofErr w:type="spellEnd"/>
          </w:p>
        </w:tc>
        <w:tc>
          <w:tcPr>
            <w:tcW w:w="1968" w:type="dxa"/>
            <w:gridSpan w:val="3"/>
            <w:tcBorders>
              <w:top w:val="single" w:sz="8" w:space="0" w:color="000000"/>
              <w:left w:val="nil"/>
              <w:bottom w:val="single" w:sz="8" w:space="0" w:color="000000"/>
              <w:right w:val="single" w:sz="8" w:space="0" w:color="000000"/>
            </w:tcBorders>
            <w:shd w:val="clear" w:color="auto" w:fill="auto"/>
            <w:hideMark/>
          </w:tcPr>
          <w:p w14:paraId="7E6311F3"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xml:space="preserve">Многолетние травы 1 </w:t>
            </w:r>
            <w:proofErr w:type="spellStart"/>
            <w:r w:rsidRPr="00145616">
              <w:rPr>
                <w:rFonts w:ascii="Times New Roman" w:eastAsia="Times New Roman" w:hAnsi="Times New Roman" w:cs="Times New Roman"/>
                <w:color w:val="000000"/>
                <w:sz w:val="16"/>
                <w:szCs w:val="16"/>
                <w:lang w:eastAsia="ru-RU"/>
              </w:rPr>
              <w:t>г.п</w:t>
            </w:r>
            <w:proofErr w:type="spellEnd"/>
          </w:p>
        </w:tc>
        <w:tc>
          <w:tcPr>
            <w:tcW w:w="1968" w:type="dxa"/>
            <w:gridSpan w:val="3"/>
            <w:tcBorders>
              <w:top w:val="single" w:sz="8" w:space="0" w:color="000000"/>
              <w:left w:val="nil"/>
              <w:bottom w:val="single" w:sz="8" w:space="0" w:color="000000"/>
              <w:right w:val="single" w:sz="8" w:space="0" w:color="000000"/>
            </w:tcBorders>
            <w:shd w:val="clear" w:color="auto" w:fill="auto"/>
            <w:hideMark/>
          </w:tcPr>
          <w:p w14:paraId="39B49169"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Многолетние травы 2 г .п</w:t>
            </w:r>
          </w:p>
        </w:tc>
        <w:tc>
          <w:tcPr>
            <w:tcW w:w="1968" w:type="dxa"/>
            <w:gridSpan w:val="3"/>
            <w:tcBorders>
              <w:top w:val="single" w:sz="8" w:space="0" w:color="000000"/>
              <w:left w:val="nil"/>
              <w:bottom w:val="single" w:sz="8" w:space="0" w:color="000000"/>
              <w:right w:val="single" w:sz="8" w:space="0" w:color="000000"/>
            </w:tcBorders>
            <w:shd w:val="clear" w:color="auto" w:fill="auto"/>
            <w:hideMark/>
          </w:tcPr>
          <w:p w14:paraId="5F3B45FB"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Озимый тритикале</w:t>
            </w:r>
          </w:p>
        </w:tc>
        <w:tc>
          <w:tcPr>
            <w:tcW w:w="1968" w:type="dxa"/>
            <w:gridSpan w:val="3"/>
            <w:tcBorders>
              <w:top w:val="single" w:sz="8" w:space="0" w:color="000000"/>
              <w:left w:val="nil"/>
              <w:bottom w:val="single" w:sz="8" w:space="0" w:color="000000"/>
              <w:right w:val="single" w:sz="8" w:space="0" w:color="000000"/>
            </w:tcBorders>
            <w:shd w:val="clear" w:color="000000" w:fill="FFFFFF"/>
            <w:hideMark/>
          </w:tcPr>
          <w:p w14:paraId="7FF88A0B"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Лен</w:t>
            </w:r>
          </w:p>
        </w:tc>
        <w:tc>
          <w:tcPr>
            <w:tcW w:w="1928" w:type="dxa"/>
            <w:gridSpan w:val="3"/>
            <w:tcBorders>
              <w:top w:val="single" w:sz="8" w:space="0" w:color="000000"/>
              <w:left w:val="nil"/>
              <w:bottom w:val="single" w:sz="8" w:space="0" w:color="000000"/>
              <w:right w:val="single" w:sz="8" w:space="0" w:color="000000"/>
            </w:tcBorders>
            <w:shd w:val="clear" w:color="auto" w:fill="auto"/>
            <w:hideMark/>
          </w:tcPr>
          <w:p w14:paraId="7CD4BC5B"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xml:space="preserve">Морковь </w:t>
            </w:r>
          </w:p>
        </w:tc>
      </w:tr>
      <w:tr w:rsidR="00145616" w:rsidRPr="00145616" w14:paraId="67758719" w14:textId="77777777" w:rsidTr="00145616">
        <w:trPr>
          <w:trHeight w:val="390"/>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4DE923"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1462" w:type="dxa"/>
            <w:tcBorders>
              <w:top w:val="nil"/>
              <w:left w:val="nil"/>
              <w:bottom w:val="single" w:sz="8" w:space="0" w:color="000000"/>
              <w:right w:val="single" w:sz="8" w:space="0" w:color="000000"/>
            </w:tcBorders>
            <w:shd w:val="clear" w:color="auto" w:fill="auto"/>
            <w:hideMark/>
          </w:tcPr>
          <w:p w14:paraId="4DF5C652"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Показатель</w:t>
            </w:r>
          </w:p>
        </w:tc>
        <w:tc>
          <w:tcPr>
            <w:tcW w:w="656" w:type="dxa"/>
            <w:tcBorders>
              <w:top w:val="nil"/>
              <w:left w:val="nil"/>
              <w:bottom w:val="single" w:sz="8" w:space="0" w:color="000000"/>
              <w:right w:val="single" w:sz="8" w:space="0" w:color="000000"/>
            </w:tcBorders>
            <w:shd w:val="clear" w:color="auto" w:fill="auto"/>
            <w:hideMark/>
          </w:tcPr>
          <w:p w14:paraId="68C61320"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N</w:t>
            </w:r>
          </w:p>
        </w:tc>
        <w:tc>
          <w:tcPr>
            <w:tcW w:w="656" w:type="dxa"/>
            <w:tcBorders>
              <w:top w:val="nil"/>
              <w:left w:val="nil"/>
              <w:bottom w:val="single" w:sz="8" w:space="0" w:color="000000"/>
              <w:right w:val="single" w:sz="8" w:space="0" w:color="000000"/>
            </w:tcBorders>
            <w:shd w:val="clear" w:color="auto" w:fill="auto"/>
            <w:hideMark/>
          </w:tcPr>
          <w:p w14:paraId="11D89C94"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Р</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r w:rsidRPr="00145616">
              <w:rPr>
                <w:rFonts w:ascii="Times New Roman" w:eastAsia="Times New Roman" w:hAnsi="Times New Roman" w:cs="Times New Roman"/>
                <w:color w:val="000000"/>
                <w:sz w:val="16"/>
                <w:szCs w:val="16"/>
                <w:vertAlign w:val="subscript"/>
                <w:lang w:eastAsia="ru-RU"/>
              </w:rPr>
              <w:t>5</w:t>
            </w:r>
          </w:p>
        </w:tc>
        <w:tc>
          <w:tcPr>
            <w:tcW w:w="656" w:type="dxa"/>
            <w:tcBorders>
              <w:top w:val="nil"/>
              <w:left w:val="nil"/>
              <w:bottom w:val="single" w:sz="8" w:space="0" w:color="000000"/>
              <w:right w:val="single" w:sz="8" w:space="0" w:color="000000"/>
            </w:tcBorders>
            <w:shd w:val="clear" w:color="auto" w:fill="auto"/>
            <w:hideMark/>
          </w:tcPr>
          <w:p w14:paraId="3DFB8719"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p>
        </w:tc>
        <w:tc>
          <w:tcPr>
            <w:tcW w:w="656" w:type="dxa"/>
            <w:tcBorders>
              <w:top w:val="nil"/>
              <w:left w:val="nil"/>
              <w:bottom w:val="single" w:sz="8" w:space="0" w:color="000000"/>
              <w:right w:val="single" w:sz="8" w:space="0" w:color="000000"/>
            </w:tcBorders>
            <w:shd w:val="clear" w:color="auto" w:fill="auto"/>
            <w:hideMark/>
          </w:tcPr>
          <w:p w14:paraId="757A9FCC"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N</w:t>
            </w:r>
          </w:p>
        </w:tc>
        <w:tc>
          <w:tcPr>
            <w:tcW w:w="656" w:type="dxa"/>
            <w:tcBorders>
              <w:top w:val="nil"/>
              <w:left w:val="nil"/>
              <w:bottom w:val="single" w:sz="8" w:space="0" w:color="000000"/>
              <w:right w:val="single" w:sz="8" w:space="0" w:color="000000"/>
            </w:tcBorders>
            <w:shd w:val="clear" w:color="auto" w:fill="auto"/>
            <w:hideMark/>
          </w:tcPr>
          <w:p w14:paraId="7C514D84"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Р</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r w:rsidRPr="00145616">
              <w:rPr>
                <w:rFonts w:ascii="Times New Roman" w:eastAsia="Times New Roman" w:hAnsi="Times New Roman" w:cs="Times New Roman"/>
                <w:color w:val="000000"/>
                <w:sz w:val="16"/>
                <w:szCs w:val="16"/>
                <w:vertAlign w:val="subscript"/>
                <w:lang w:eastAsia="ru-RU"/>
              </w:rPr>
              <w:t>5</w:t>
            </w:r>
          </w:p>
        </w:tc>
        <w:tc>
          <w:tcPr>
            <w:tcW w:w="656" w:type="dxa"/>
            <w:tcBorders>
              <w:top w:val="nil"/>
              <w:left w:val="nil"/>
              <w:bottom w:val="single" w:sz="8" w:space="0" w:color="000000"/>
              <w:right w:val="single" w:sz="8" w:space="0" w:color="000000"/>
            </w:tcBorders>
            <w:shd w:val="clear" w:color="auto" w:fill="auto"/>
            <w:hideMark/>
          </w:tcPr>
          <w:p w14:paraId="5617BD42"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p>
        </w:tc>
        <w:tc>
          <w:tcPr>
            <w:tcW w:w="656" w:type="dxa"/>
            <w:tcBorders>
              <w:top w:val="nil"/>
              <w:left w:val="nil"/>
              <w:bottom w:val="single" w:sz="8" w:space="0" w:color="000000"/>
              <w:right w:val="single" w:sz="8" w:space="0" w:color="000000"/>
            </w:tcBorders>
            <w:shd w:val="clear" w:color="auto" w:fill="auto"/>
            <w:hideMark/>
          </w:tcPr>
          <w:p w14:paraId="67C47400"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N</w:t>
            </w:r>
          </w:p>
        </w:tc>
        <w:tc>
          <w:tcPr>
            <w:tcW w:w="656" w:type="dxa"/>
            <w:tcBorders>
              <w:top w:val="nil"/>
              <w:left w:val="nil"/>
              <w:bottom w:val="single" w:sz="8" w:space="0" w:color="000000"/>
              <w:right w:val="single" w:sz="8" w:space="0" w:color="000000"/>
            </w:tcBorders>
            <w:shd w:val="clear" w:color="auto" w:fill="auto"/>
            <w:hideMark/>
          </w:tcPr>
          <w:p w14:paraId="76A31AD5"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Р</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r w:rsidRPr="00145616">
              <w:rPr>
                <w:rFonts w:ascii="Times New Roman" w:eastAsia="Times New Roman" w:hAnsi="Times New Roman" w:cs="Times New Roman"/>
                <w:color w:val="000000"/>
                <w:sz w:val="16"/>
                <w:szCs w:val="16"/>
                <w:vertAlign w:val="subscript"/>
                <w:lang w:eastAsia="ru-RU"/>
              </w:rPr>
              <w:t>5</w:t>
            </w:r>
          </w:p>
        </w:tc>
        <w:tc>
          <w:tcPr>
            <w:tcW w:w="656" w:type="dxa"/>
            <w:tcBorders>
              <w:top w:val="nil"/>
              <w:left w:val="nil"/>
              <w:bottom w:val="single" w:sz="8" w:space="0" w:color="000000"/>
              <w:right w:val="single" w:sz="8" w:space="0" w:color="000000"/>
            </w:tcBorders>
            <w:shd w:val="clear" w:color="auto" w:fill="auto"/>
            <w:hideMark/>
          </w:tcPr>
          <w:p w14:paraId="6A4960BA"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p>
        </w:tc>
        <w:tc>
          <w:tcPr>
            <w:tcW w:w="656" w:type="dxa"/>
            <w:tcBorders>
              <w:top w:val="nil"/>
              <w:left w:val="nil"/>
              <w:bottom w:val="single" w:sz="8" w:space="0" w:color="000000"/>
              <w:right w:val="single" w:sz="8" w:space="0" w:color="000000"/>
            </w:tcBorders>
            <w:shd w:val="clear" w:color="auto" w:fill="auto"/>
            <w:hideMark/>
          </w:tcPr>
          <w:p w14:paraId="1C10A972"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N</w:t>
            </w:r>
          </w:p>
        </w:tc>
        <w:tc>
          <w:tcPr>
            <w:tcW w:w="656" w:type="dxa"/>
            <w:tcBorders>
              <w:top w:val="nil"/>
              <w:left w:val="nil"/>
              <w:bottom w:val="single" w:sz="8" w:space="0" w:color="000000"/>
              <w:right w:val="single" w:sz="8" w:space="0" w:color="000000"/>
            </w:tcBorders>
            <w:shd w:val="clear" w:color="auto" w:fill="auto"/>
            <w:hideMark/>
          </w:tcPr>
          <w:p w14:paraId="46414724"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Р</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r w:rsidRPr="00145616">
              <w:rPr>
                <w:rFonts w:ascii="Times New Roman" w:eastAsia="Times New Roman" w:hAnsi="Times New Roman" w:cs="Times New Roman"/>
                <w:color w:val="000000"/>
                <w:sz w:val="16"/>
                <w:szCs w:val="16"/>
                <w:vertAlign w:val="subscript"/>
                <w:lang w:eastAsia="ru-RU"/>
              </w:rPr>
              <w:t>5</w:t>
            </w:r>
          </w:p>
        </w:tc>
        <w:tc>
          <w:tcPr>
            <w:tcW w:w="656" w:type="dxa"/>
            <w:tcBorders>
              <w:top w:val="nil"/>
              <w:left w:val="nil"/>
              <w:bottom w:val="single" w:sz="8" w:space="0" w:color="000000"/>
              <w:right w:val="single" w:sz="8" w:space="0" w:color="000000"/>
            </w:tcBorders>
            <w:shd w:val="clear" w:color="auto" w:fill="auto"/>
            <w:hideMark/>
          </w:tcPr>
          <w:p w14:paraId="515309EB"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p>
        </w:tc>
        <w:tc>
          <w:tcPr>
            <w:tcW w:w="656" w:type="dxa"/>
            <w:tcBorders>
              <w:top w:val="nil"/>
              <w:left w:val="nil"/>
              <w:bottom w:val="single" w:sz="8" w:space="0" w:color="000000"/>
              <w:right w:val="single" w:sz="8" w:space="0" w:color="000000"/>
            </w:tcBorders>
            <w:shd w:val="clear" w:color="auto" w:fill="auto"/>
            <w:hideMark/>
          </w:tcPr>
          <w:p w14:paraId="79B04E0A"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N</w:t>
            </w:r>
          </w:p>
        </w:tc>
        <w:tc>
          <w:tcPr>
            <w:tcW w:w="656" w:type="dxa"/>
            <w:tcBorders>
              <w:top w:val="nil"/>
              <w:left w:val="nil"/>
              <w:bottom w:val="single" w:sz="8" w:space="0" w:color="000000"/>
              <w:right w:val="single" w:sz="8" w:space="0" w:color="000000"/>
            </w:tcBorders>
            <w:shd w:val="clear" w:color="auto" w:fill="auto"/>
            <w:hideMark/>
          </w:tcPr>
          <w:p w14:paraId="7BAED562"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Р</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r w:rsidRPr="00145616">
              <w:rPr>
                <w:rFonts w:ascii="Times New Roman" w:eastAsia="Times New Roman" w:hAnsi="Times New Roman" w:cs="Times New Roman"/>
                <w:color w:val="000000"/>
                <w:sz w:val="16"/>
                <w:szCs w:val="16"/>
                <w:vertAlign w:val="subscript"/>
                <w:lang w:eastAsia="ru-RU"/>
              </w:rPr>
              <w:t>5</w:t>
            </w:r>
          </w:p>
        </w:tc>
        <w:tc>
          <w:tcPr>
            <w:tcW w:w="656" w:type="dxa"/>
            <w:tcBorders>
              <w:top w:val="nil"/>
              <w:left w:val="nil"/>
              <w:bottom w:val="single" w:sz="8" w:space="0" w:color="000000"/>
              <w:right w:val="single" w:sz="8" w:space="0" w:color="000000"/>
            </w:tcBorders>
            <w:shd w:val="clear" w:color="auto" w:fill="auto"/>
            <w:hideMark/>
          </w:tcPr>
          <w:p w14:paraId="7D3D0543"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p>
        </w:tc>
        <w:tc>
          <w:tcPr>
            <w:tcW w:w="656" w:type="dxa"/>
            <w:tcBorders>
              <w:top w:val="nil"/>
              <w:left w:val="nil"/>
              <w:bottom w:val="single" w:sz="8" w:space="0" w:color="000000"/>
              <w:right w:val="single" w:sz="8" w:space="0" w:color="000000"/>
            </w:tcBorders>
            <w:shd w:val="clear" w:color="000000" w:fill="FFFFFF"/>
            <w:hideMark/>
          </w:tcPr>
          <w:p w14:paraId="28FFD480"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N</w:t>
            </w:r>
          </w:p>
        </w:tc>
        <w:tc>
          <w:tcPr>
            <w:tcW w:w="656" w:type="dxa"/>
            <w:tcBorders>
              <w:top w:val="nil"/>
              <w:left w:val="nil"/>
              <w:bottom w:val="single" w:sz="8" w:space="0" w:color="000000"/>
              <w:right w:val="single" w:sz="8" w:space="0" w:color="000000"/>
            </w:tcBorders>
            <w:shd w:val="clear" w:color="000000" w:fill="FFFFFF"/>
            <w:hideMark/>
          </w:tcPr>
          <w:p w14:paraId="79880165"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Р</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r w:rsidRPr="00145616">
              <w:rPr>
                <w:rFonts w:ascii="Times New Roman" w:eastAsia="Times New Roman" w:hAnsi="Times New Roman" w:cs="Times New Roman"/>
                <w:color w:val="000000"/>
                <w:sz w:val="16"/>
                <w:szCs w:val="16"/>
                <w:vertAlign w:val="subscript"/>
                <w:lang w:eastAsia="ru-RU"/>
              </w:rPr>
              <w:t>5</w:t>
            </w:r>
          </w:p>
        </w:tc>
        <w:tc>
          <w:tcPr>
            <w:tcW w:w="656" w:type="dxa"/>
            <w:tcBorders>
              <w:top w:val="nil"/>
              <w:left w:val="nil"/>
              <w:bottom w:val="single" w:sz="8" w:space="0" w:color="000000"/>
              <w:right w:val="single" w:sz="8" w:space="0" w:color="000000"/>
            </w:tcBorders>
            <w:shd w:val="clear" w:color="000000" w:fill="FFFFFF"/>
            <w:hideMark/>
          </w:tcPr>
          <w:p w14:paraId="71AA8A28"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p>
        </w:tc>
        <w:tc>
          <w:tcPr>
            <w:tcW w:w="656" w:type="dxa"/>
            <w:tcBorders>
              <w:top w:val="nil"/>
              <w:left w:val="nil"/>
              <w:bottom w:val="single" w:sz="8" w:space="0" w:color="000000"/>
              <w:right w:val="single" w:sz="8" w:space="0" w:color="000000"/>
            </w:tcBorders>
            <w:shd w:val="clear" w:color="auto" w:fill="auto"/>
            <w:hideMark/>
          </w:tcPr>
          <w:p w14:paraId="36831426"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N</w:t>
            </w:r>
          </w:p>
        </w:tc>
        <w:tc>
          <w:tcPr>
            <w:tcW w:w="656" w:type="dxa"/>
            <w:tcBorders>
              <w:top w:val="nil"/>
              <w:left w:val="nil"/>
              <w:bottom w:val="single" w:sz="8" w:space="0" w:color="000000"/>
              <w:right w:val="single" w:sz="8" w:space="0" w:color="000000"/>
            </w:tcBorders>
            <w:shd w:val="clear" w:color="auto" w:fill="auto"/>
            <w:hideMark/>
          </w:tcPr>
          <w:p w14:paraId="5DA8B3C5"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Р</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r w:rsidRPr="00145616">
              <w:rPr>
                <w:rFonts w:ascii="Times New Roman" w:eastAsia="Times New Roman" w:hAnsi="Times New Roman" w:cs="Times New Roman"/>
                <w:color w:val="000000"/>
                <w:sz w:val="16"/>
                <w:szCs w:val="16"/>
                <w:vertAlign w:val="subscript"/>
                <w:lang w:eastAsia="ru-RU"/>
              </w:rPr>
              <w:t>5</w:t>
            </w:r>
          </w:p>
        </w:tc>
        <w:tc>
          <w:tcPr>
            <w:tcW w:w="656" w:type="dxa"/>
            <w:gridSpan w:val="2"/>
            <w:tcBorders>
              <w:top w:val="nil"/>
              <w:left w:val="nil"/>
              <w:bottom w:val="single" w:sz="8" w:space="0" w:color="000000"/>
              <w:right w:val="single" w:sz="8" w:space="0" w:color="000000"/>
            </w:tcBorders>
            <w:shd w:val="clear" w:color="auto" w:fill="auto"/>
            <w:hideMark/>
          </w:tcPr>
          <w:p w14:paraId="2C056EB9"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w:t>
            </w:r>
            <w:r w:rsidRPr="00145616">
              <w:rPr>
                <w:rFonts w:ascii="Times New Roman" w:eastAsia="Times New Roman" w:hAnsi="Times New Roman" w:cs="Times New Roman"/>
                <w:color w:val="000000"/>
                <w:sz w:val="16"/>
                <w:szCs w:val="16"/>
                <w:vertAlign w:val="subscript"/>
                <w:lang w:eastAsia="ru-RU"/>
              </w:rPr>
              <w:t>2</w:t>
            </w:r>
            <w:r w:rsidRPr="00145616">
              <w:rPr>
                <w:rFonts w:ascii="Times New Roman" w:eastAsia="Times New Roman" w:hAnsi="Times New Roman" w:cs="Times New Roman"/>
                <w:color w:val="000000"/>
                <w:sz w:val="16"/>
                <w:szCs w:val="16"/>
                <w:lang w:eastAsia="ru-RU"/>
              </w:rPr>
              <w:t>О</w:t>
            </w:r>
          </w:p>
        </w:tc>
      </w:tr>
      <w:tr w:rsidR="00145616" w:rsidRPr="00145616" w14:paraId="56F59CBA" w14:textId="77777777" w:rsidTr="00145616">
        <w:trPr>
          <w:trHeight w:val="133"/>
        </w:trPr>
        <w:tc>
          <w:tcPr>
            <w:tcW w:w="376" w:type="dxa"/>
            <w:tcBorders>
              <w:top w:val="nil"/>
              <w:left w:val="single" w:sz="8" w:space="0" w:color="000000"/>
              <w:bottom w:val="single" w:sz="8" w:space="0" w:color="000000"/>
              <w:right w:val="single" w:sz="8" w:space="0" w:color="000000"/>
            </w:tcBorders>
            <w:shd w:val="clear" w:color="auto" w:fill="auto"/>
            <w:hideMark/>
          </w:tcPr>
          <w:p w14:paraId="22CCA665"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w:t>
            </w:r>
          </w:p>
        </w:tc>
        <w:tc>
          <w:tcPr>
            <w:tcW w:w="1462" w:type="dxa"/>
            <w:tcBorders>
              <w:top w:val="nil"/>
              <w:left w:val="nil"/>
              <w:bottom w:val="single" w:sz="8" w:space="0" w:color="000000"/>
              <w:right w:val="single" w:sz="8" w:space="0" w:color="000000"/>
            </w:tcBorders>
            <w:shd w:val="clear" w:color="auto" w:fill="auto"/>
            <w:hideMark/>
          </w:tcPr>
          <w:p w14:paraId="20184224"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Вынос с 1 т товарной продукции, кг</w:t>
            </w:r>
          </w:p>
        </w:tc>
        <w:tc>
          <w:tcPr>
            <w:tcW w:w="656" w:type="dxa"/>
            <w:tcBorders>
              <w:top w:val="nil"/>
              <w:left w:val="nil"/>
              <w:bottom w:val="single" w:sz="8" w:space="0" w:color="000000"/>
              <w:right w:val="single" w:sz="8" w:space="0" w:color="000000"/>
            </w:tcBorders>
            <w:shd w:val="clear" w:color="auto" w:fill="auto"/>
            <w:hideMark/>
          </w:tcPr>
          <w:p w14:paraId="5DAE239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3,50</w:t>
            </w:r>
          </w:p>
        </w:tc>
        <w:tc>
          <w:tcPr>
            <w:tcW w:w="656" w:type="dxa"/>
            <w:tcBorders>
              <w:top w:val="nil"/>
              <w:left w:val="nil"/>
              <w:bottom w:val="single" w:sz="8" w:space="0" w:color="000000"/>
              <w:right w:val="single" w:sz="8" w:space="0" w:color="000000"/>
            </w:tcBorders>
            <w:shd w:val="clear" w:color="auto" w:fill="auto"/>
            <w:hideMark/>
          </w:tcPr>
          <w:p w14:paraId="7C9725E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1,40</w:t>
            </w:r>
          </w:p>
        </w:tc>
        <w:tc>
          <w:tcPr>
            <w:tcW w:w="656" w:type="dxa"/>
            <w:tcBorders>
              <w:top w:val="nil"/>
              <w:left w:val="nil"/>
              <w:bottom w:val="single" w:sz="8" w:space="0" w:color="000000"/>
              <w:right w:val="single" w:sz="8" w:space="0" w:color="000000"/>
            </w:tcBorders>
            <w:shd w:val="clear" w:color="auto" w:fill="auto"/>
            <w:hideMark/>
          </w:tcPr>
          <w:p w14:paraId="4D95D98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5,00</w:t>
            </w:r>
          </w:p>
        </w:tc>
        <w:tc>
          <w:tcPr>
            <w:tcW w:w="656" w:type="dxa"/>
            <w:tcBorders>
              <w:top w:val="nil"/>
              <w:left w:val="nil"/>
              <w:bottom w:val="single" w:sz="8" w:space="0" w:color="000000"/>
              <w:right w:val="single" w:sz="8" w:space="0" w:color="000000"/>
            </w:tcBorders>
            <w:shd w:val="clear" w:color="auto" w:fill="auto"/>
            <w:hideMark/>
          </w:tcPr>
          <w:p w14:paraId="08C7A66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27,00</w:t>
            </w:r>
          </w:p>
        </w:tc>
        <w:tc>
          <w:tcPr>
            <w:tcW w:w="656" w:type="dxa"/>
            <w:tcBorders>
              <w:top w:val="nil"/>
              <w:left w:val="nil"/>
              <w:bottom w:val="single" w:sz="8" w:space="0" w:color="000000"/>
              <w:right w:val="single" w:sz="8" w:space="0" w:color="000000"/>
            </w:tcBorders>
            <w:shd w:val="clear" w:color="auto" w:fill="auto"/>
            <w:hideMark/>
          </w:tcPr>
          <w:p w14:paraId="6E478F6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11,00</w:t>
            </w:r>
          </w:p>
        </w:tc>
        <w:tc>
          <w:tcPr>
            <w:tcW w:w="656" w:type="dxa"/>
            <w:tcBorders>
              <w:top w:val="nil"/>
              <w:left w:val="nil"/>
              <w:bottom w:val="single" w:sz="8" w:space="0" w:color="000000"/>
              <w:right w:val="single" w:sz="8" w:space="0" w:color="000000"/>
            </w:tcBorders>
            <w:shd w:val="clear" w:color="auto" w:fill="auto"/>
            <w:hideMark/>
          </w:tcPr>
          <w:p w14:paraId="4A54BE3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24,00</w:t>
            </w:r>
          </w:p>
        </w:tc>
        <w:tc>
          <w:tcPr>
            <w:tcW w:w="656" w:type="dxa"/>
            <w:tcBorders>
              <w:top w:val="nil"/>
              <w:left w:val="nil"/>
              <w:bottom w:val="single" w:sz="8" w:space="0" w:color="000000"/>
              <w:right w:val="single" w:sz="8" w:space="0" w:color="000000"/>
            </w:tcBorders>
            <w:shd w:val="clear" w:color="auto" w:fill="auto"/>
            <w:hideMark/>
          </w:tcPr>
          <w:p w14:paraId="30129B4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15,00</w:t>
            </w:r>
          </w:p>
        </w:tc>
        <w:tc>
          <w:tcPr>
            <w:tcW w:w="656" w:type="dxa"/>
            <w:tcBorders>
              <w:top w:val="nil"/>
              <w:left w:val="nil"/>
              <w:bottom w:val="single" w:sz="8" w:space="0" w:color="000000"/>
              <w:right w:val="single" w:sz="8" w:space="0" w:color="000000"/>
            </w:tcBorders>
            <w:shd w:val="clear" w:color="auto" w:fill="auto"/>
            <w:hideMark/>
          </w:tcPr>
          <w:p w14:paraId="54DABA7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6,00</w:t>
            </w:r>
          </w:p>
        </w:tc>
        <w:tc>
          <w:tcPr>
            <w:tcW w:w="656" w:type="dxa"/>
            <w:tcBorders>
              <w:top w:val="nil"/>
              <w:left w:val="nil"/>
              <w:bottom w:val="single" w:sz="8" w:space="0" w:color="000000"/>
              <w:right w:val="single" w:sz="8" w:space="0" w:color="000000"/>
            </w:tcBorders>
            <w:shd w:val="clear" w:color="auto" w:fill="auto"/>
            <w:hideMark/>
          </w:tcPr>
          <w:p w14:paraId="66306DB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20,00</w:t>
            </w:r>
          </w:p>
        </w:tc>
        <w:tc>
          <w:tcPr>
            <w:tcW w:w="656" w:type="dxa"/>
            <w:tcBorders>
              <w:top w:val="nil"/>
              <w:left w:val="nil"/>
              <w:bottom w:val="single" w:sz="8" w:space="0" w:color="000000"/>
              <w:right w:val="single" w:sz="8" w:space="0" w:color="000000"/>
            </w:tcBorders>
            <w:shd w:val="clear" w:color="auto" w:fill="auto"/>
            <w:hideMark/>
          </w:tcPr>
          <w:p w14:paraId="6AEE542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15,00</w:t>
            </w:r>
          </w:p>
        </w:tc>
        <w:tc>
          <w:tcPr>
            <w:tcW w:w="656" w:type="dxa"/>
            <w:tcBorders>
              <w:top w:val="nil"/>
              <w:left w:val="nil"/>
              <w:bottom w:val="single" w:sz="8" w:space="0" w:color="000000"/>
              <w:right w:val="single" w:sz="8" w:space="0" w:color="000000"/>
            </w:tcBorders>
            <w:shd w:val="clear" w:color="auto" w:fill="auto"/>
            <w:hideMark/>
          </w:tcPr>
          <w:p w14:paraId="541E74D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6,00</w:t>
            </w:r>
          </w:p>
        </w:tc>
        <w:tc>
          <w:tcPr>
            <w:tcW w:w="656" w:type="dxa"/>
            <w:tcBorders>
              <w:top w:val="nil"/>
              <w:left w:val="nil"/>
              <w:bottom w:val="single" w:sz="8" w:space="0" w:color="000000"/>
              <w:right w:val="single" w:sz="8" w:space="0" w:color="000000"/>
            </w:tcBorders>
            <w:shd w:val="clear" w:color="auto" w:fill="auto"/>
            <w:hideMark/>
          </w:tcPr>
          <w:p w14:paraId="2F7549E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20,00</w:t>
            </w:r>
          </w:p>
        </w:tc>
        <w:tc>
          <w:tcPr>
            <w:tcW w:w="656" w:type="dxa"/>
            <w:tcBorders>
              <w:top w:val="nil"/>
              <w:left w:val="nil"/>
              <w:bottom w:val="single" w:sz="8" w:space="0" w:color="000000"/>
              <w:right w:val="single" w:sz="8" w:space="0" w:color="000000"/>
            </w:tcBorders>
            <w:shd w:val="clear" w:color="auto" w:fill="auto"/>
            <w:hideMark/>
          </w:tcPr>
          <w:p w14:paraId="419FF42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30,00</w:t>
            </w:r>
          </w:p>
        </w:tc>
        <w:tc>
          <w:tcPr>
            <w:tcW w:w="656" w:type="dxa"/>
            <w:tcBorders>
              <w:top w:val="nil"/>
              <w:left w:val="nil"/>
              <w:bottom w:val="single" w:sz="8" w:space="0" w:color="000000"/>
              <w:right w:val="single" w:sz="8" w:space="0" w:color="000000"/>
            </w:tcBorders>
            <w:shd w:val="clear" w:color="auto" w:fill="auto"/>
            <w:hideMark/>
          </w:tcPr>
          <w:p w14:paraId="306798C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12,00</w:t>
            </w:r>
          </w:p>
        </w:tc>
        <w:tc>
          <w:tcPr>
            <w:tcW w:w="656" w:type="dxa"/>
            <w:tcBorders>
              <w:top w:val="nil"/>
              <w:left w:val="nil"/>
              <w:bottom w:val="single" w:sz="8" w:space="0" w:color="000000"/>
              <w:right w:val="single" w:sz="8" w:space="0" w:color="000000"/>
            </w:tcBorders>
            <w:shd w:val="clear" w:color="auto" w:fill="auto"/>
            <w:hideMark/>
          </w:tcPr>
          <w:p w14:paraId="115DAF4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28,00</w:t>
            </w:r>
          </w:p>
        </w:tc>
        <w:tc>
          <w:tcPr>
            <w:tcW w:w="656" w:type="dxa"/>
            <w:tcBorders>
              <w:top w:val="nil"/>
              <w:left w:val="nil"/>
              <w:bottom w:val="single" w:sz="8" w:space="0" w:color="000000"/>
              <w:right w:val="single" w:sz="8" w:space="0" w:color="000000"/>
            </w:tcBorders>
            <w:shd w:val="clear" w:color="000000" w:fill="FFFFFF"/>
            <w:hideMark/>
          </w:tcPr>
          <w:p w14:paraId="52197F6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1,50</w:t>
            </w:r>
          </w:p>
        </w:tc>
        <w:tc>
          <w:tcPr>
            <w:tcW w:w="656" w:type="dxa"/>
            <w:tcBorders>
              <w:top w:val="nil"/>
              <w:left w:val="nil"/>
              <w:bottom w:val="single" w:sz="8" w:space="0" w:color="000000"/>
              <w:right w:val="single" w:sz="8" w:space="0" w:color="000000"/>
            </w:tcBorders>
            <w:shd w:val="clear" w:color="000000" w:fill="FFFFFF"/>
            <w:hideMark/>
          </w:tcPr>
          <w:p w14:paraId="373A232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0,70</w:t>
            </w:r>
          </w:p>
        </w:tc>
        <w:tc>
          <w:tcPr>
            <w:tcW w:w="656" w:type="dxa"/>
            <w:tcBorders>
              <w:top w:val="nil"/>
              <w:left w:val="nil"/>
              <w:bottom w:val="single" w:sz="8" w:space="0" w:color="000000"/>
              <w:right w:val="single" w:sz="8" w:space="0" w:color="000000"/>
            </w:tcBorders>
            <w:shd w:val="clear" w:color="000000" w:fill="FFFFFF"/>
            <w:hideMark/>
          </w:tcPr>
          <w:p w14:paraId="4C6395F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1,20</w:t>
            </w:r>
          </w:p>
        </w:tc>
        <w:tc>
          <w:tcPr>
            <w:tcW w:w="656" w:type="dxa"/>
            <w:tcBorders>
              <w:top w:val="nil"/>
              <w:left w:val="nil"/>
              <w:bottom w:val="single" w:sz="8" w:space="0" w:color="000000"/>
              <w:right w:val="single" w:sz="8" w:space="0" w:color="000000"/>
            </w:tcBorders>
            <w:shd w:val="clear" w:color="auto" w:fill="auto"/>
            <w:hideMark/>
          </w:tcPr>
          <w:p w14:paraId="237CF5C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4,90</w:t>
            </w:r>
          </w:p>
        </w:tc>
        <w:tc>
          <w:tcPr>
            <w:tcW w:w="656" w:type="dxa"/>
            <w:tcBorders>
              <w:top w:val="nil"/>
              <w:left w:val="nil"/>
              <w:bottom w:val="single" w:sz="8" w:space="0" w:color="000000"/>
              <w:right w:val="single" w:sz="8" w:space="0" w:color="000000"/>
            </w:tcBorders>
            <w:shd w:val="clear" w:color="auto" w:fill="auto"/>
            <w:hideMark/>
          </w:tcPr>
          <w:p w14:paraId="0BEEA7D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1,50</w:t>
            </w:r>
          </w:p>
        </w:tc>
        <w:tc>
          <w:tcPr>
            <w:tcW w:w="656" w:type="dxa"/>
            <w:gridSpan w:val="2"/>
            <w:tcBorders>
              <w:top w:val="nil"/>
              <w:left w:val="nil"/>
              <w:bottom w:val="single" w:sz="8" w:space="0" w:color="000000"/>
              <w:right w:val="single" w:sz="8" w:space="0" w:color="000000"/>
            </w:tcBorders>
            <w:shd w:val="clear" w:color="auto" w:fill="auto"/>
            <w:hideMark/>
          </w:tcPr>
          <w:p w14:paraId="5DA9D24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6,70</w:t>
            </w:r>
          </w:p>
        </w:tc>
      </w:tr>
      <w:tr w:rsidR="00145616" w:rsidRPr="00145616" w14:paraId="778734CA" w14:textId="77777777" w:rsidTr="00145616">
        <w:trPr>
          <w:trHeight w:val="330"/>
        </w:trPr>
        <w:tc>
          <w:tcPr>
            <w:tcW w:w="376" w:type="dxa"/>
            <w:tcBorders>
              <w:top w:val="nil"/>
              <w:left w:val="single" w:sz="8" w:space="0" w:color="000000"/>
              <w:bottom w:val="single" w:sz="8" w:space="0" w:color="000000"/>
              <w:right w:val="single" w:sz="8" w:space="0" w:color="000000"/>
            </w:tcBorders>
            <w:shd w:val="clear" w:color="auto" w:fill="auto"/>
            <w:hideMark/>
          </w:tcPr>
          <w:p w14:paraId="278A73B9"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w:t>
            </w:r>
          </w:p>
        </w:tc>
        <w:tc>
          <w:tcPr>
            <w:tcW w:w="1462" w:type="dxa"/>
            <w:tcBorders>
              <w:top w:val="nil"/>
              <w:left w:val="nil"/>
              <w:bottom w:val="single" w:sz="8" w:space="0" w:color="000000"/>
              <w:right w:val="single" w:sz="8" w:space="0" w:color="000000"/>
            </w:tcBorders>
            <w:shd w:val="clear" w:color="auto" w:fill="auto"/>
            <w:hideMark/>
          </w:tcPr>
          <w:p w14:paraId="0586461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Вынос с урожаем, кг/га</w:t>
            </w:r>
          </w:p>
        </w:tc>
        <w:tc>
          <w:tcPr>
            <w:tcW w:w="656" w:type="dxa"/>
            <w:tcBorders>
              <w:top w:val="nil"/>
              <w:left w:val="nil"/>
              <w:bottom w:val="single" w:sz="8" w:space="0" w:color="000000"/>
              <w:right w:val="single" w:sz="8" w:space="0" w:color="000000"/>
            </w:tcBorders>
            <w:shd w:val="clear" w:color="auto" w:fill="auto"/>
            <w:hideMark/>
          </w:tcPr>
          <w:p w14:paraId="0B3CB26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40,22</w:t>
            </w:r>
          </w:p>
        </w:tc>
        <w:tc>
          <w:tcPr>
            <w:tcW w:w="656" w:type="dxa"/>
            <w:tcBorders>
              <w:top w:val="nil"/>
              <w:left w:val="nil"/>
              <w:bottom w:val="single" w:sz="8" w:space="0" w:color="000000"/>
              <w:right w:val="single" w:sz="8" w:space="0" w:color="000000"/>
            </w:tcBorders>
            <w:shd w:val="clear" w:color="auto" w:fill="auto"/>
            <w:hideMark/>
          </w:tcPr>
          <w:p w14:paraId="3296156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16,09</w:t>
            </w:r>
          </w:p>
        </w:tc>
        <w:tc>
          <w:tcPr>
            <w:tcW w:w="656" w:type="dxa"/>
            <w:tcBorders>
              <w:top w:val="nil"/>
              <w:left w:val="nil"/>
              <w:bottom w:val="single" w:sz="8" w:space="0" w:color="000000"/>
              <w:right w:val="single" w:sz="8" w:space="0" w:color="000000"/>
            </w:tcBorders>
            <w:shd w:val="clear" w:color="auto" w:fill="auto"/>
            <w:hideMark/>
          </w:tcPr>
          <w:p w14:paraId="42BF07E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57,45</w:t>
            </w:r>
          </w:p>
        </w:tc>
        <w:tc>
          <w:tcPr>
            <w:tcW w:w="656" w:type="dxa"/>
            <w:tcBorders>
              <w:top w:val="nil"/>
              <w:left w:val="nil"/>
              <w:bottom w:val="single" w:sz="8" w:space="0" w:color="000000"/>
              <w:right w:val="single" w:sz="8" w:space="0" w:color="000000"/>
            </w:tcBorders>
            <w:shd w:val="clear" w:color="auto" w:fill="auto"/>
            <w:hideMark/>
          </w:tcPr>
          <w:p w14:paraId="359EDE5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111,24</w:t>
            </w:r>
          </w:p>
        </w:tc>
        <w:tc>
          <w:tcPr>
            <w:tcW w:w="656" w:type="dxa"/>
            <w:tcBorders>
              <w:top w:val="nil"/>
              <w:left w:val="nil"/>
              <w:bottom w:val="single" w:sz="8" w:space="0" w:color="000000"/>
              <w:right w:val="single" w:sz="8" w:space="0" w:color="000000"/>
            </w:tcBorders>
            <w:shd w:val="clear" w:color="auto" w:fill="auto"/>
            <w:hideMark/>
          </w:tcPr>
          <w:p w14:paraId="2AC49D0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45,32</w:t>
            </w:r>
          </w:p>
        </w:tc>
        <w:tc>
          <w:tcPr>
            <w:tcW w:w="656" w:type="dxa"/>
            <w:tcBorders>
              <w:top w:val="nil"/>
              <w:left w:val="nil"/>
              <w:bottom w:val="single" w:sz="8" w:space="0" w:color="000000"/>
              <w:right w:val="single" w:sz="8" w:space="0" w:color="000000"/>
            </w:tcBorders>
            <w:shd w:val="clear" w:color="auto" w:fill="auto"/>
            <w:hideMark/>
          </w:tcPr>
          <w:p w14:paraId="53C7EA5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98,88</w:t>
            </w:r>
          </w:p>
        </w:tc>
        <w:tc>
          <w:tcPr>
            <w:tcW w:w="656" w:type="dxa"/>
            <w:tcBorders>
              <w:top w:val="nil"/>
              <w:left w:val="nil"/>
              <w:bottom w:val="single" w:sz="8" w:space="0" w:color="000000"/>
              <w:right w:val="single" w:sz="8" w:space="0" w:color="000000"/>
            </w:tcBorders>
            <w:shd w:val="clear" w:color="auto" w:fill="auto"/>
            <w:hideMark/>
          </w:tcPr>
          <w:p w14:paraId="377596D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180,90</w:t>
            </w:r>
          </w:p>
        </w:tc>
        <w:tc>
          <w:tcPr>
            <w:tcW w:w="656" w:type="dxa"/>
            <w:tcBorders>
              <w:top w:val="nil"/>
              <w:left w:val="nil"/>
              <w:bottom w:val="single" w:sz="8" w:space="0" w:color="000000"/>
              <w:right w:val="single" w:sz="8" w:space="0" w:color="000000"/>
            </w:tcBorders>
            <w:shd w:val="clear" w:color="auto" w:fill="auto"/>
            <w:hideMark/>
          </w:tcPr>
          <w:p w14:paraId="3528BFC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72,36</w:t>
            </w:r>
          </w:p>
        </w:tc>
        <w:tc>
          <w:tcPr>
            <w:tcW w:w="656" w:type="dxa"/>
            <w:tcBorders>
              <w:top w:val="nil"/>
              <w:left w:val="nil"/>
              <w:bottom w:val="single" w:sz="8" w:space="0" w:color="000000"/>
              <w:right w:val="single" w:sz="8" w:space="0" w:color="000000"/>
            </w:tcBorders>
            <w:shd w:val="clear" w:color="auto" w:fill="auto"/>
            <w:hideMark/>
          </w:tcPr>
          <w:p w14:paraId="7750F61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241,20</w:t>
            </w:r>
          </w:p>
        </w:tc>
        <w:tc>
          <w:tcPr>
            <w:tcW w:w="656" w:type="dxa"/>
            <w:tcBorders>
              <w:top w:val="nil"/>
              <w:left w:val="nil"/>
              <w:bottom w:val="single" w:sz="8" w:space="0" w:color="000000"/>
              <w:right w:val="single" w:sz="8" w:space="0" w:color="000000"/>
            </w:tcBorders>
            <w:shd w:val="clear" w:color="auto" w:fill="auto"/>
            <w:hideMark/>
          </w:tcPr>
          <w:p w14:paraId="77FD221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180,90</w:t>
            </w:r>
          </w:p>
        </w:tc>
        <w:tc>
          <w:tcPr>
            <w:tcW w:w="656" w:type="dxa"/>
            <w:tcBorders>
              <w:top w:val="nil"/>
              <w:left w:val="nil"/>
              <w:bottom w:val="single" w:sz="8" w:space="0" w:color="000000"/>
              <w:right w:val="single" w:sz="8" w:space="0" w:color="000000"/>
            </w:tcBorders>
            <w:shd w:val="clear" w:color="auto" w:fill="auto"/>
            <w:hideMark/>
          </w:tcPr>
          <w:p w14:paraId="4512FCC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72,36</w:t>
            </w:r>
          </w:p>
        </w:tc>
        <w:tc>
          <w:tcPr>
            <w:tcW w:w="656" w:type="dxa"/>
            <w:tcBorders>
              <w:top w:val="nil"/>
              <w:left w:val="nil"/>
              <w:bottom w:val="single" w:sz="8" w:space="0" w:color="000000"/>
              <w:right w:val="single" w:sz="8" w:space="0" w:color="000000"/>
            </w:tcBorders>
            <w:shd w:val="clear" w:color="auto" w:fill="auto"/>
            <w:hideMark/>
          </w:tcPr>
          <w:p w14:paraId="0477CEA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241,20</w:t>
            </w:r>
          </w:p>
        </w:tc>
        <w:tc>
          <w:tcPr>
            <w:tcW w:w="656" w:type="dxa"/>
            <w:tcBorders>
              <w:top w:val="nil"/>
              <w:left w:val="nil"/>
              <w:bottom w:val="single" w:sz="8" w:space="0" w:color="000000"/>
              <w:right w:val="single" w:sz="8" w:space="0" w:color="000000"/>
            </w:tcBorders>
            <w:shd w:val="clear" w:color="auto" w:fill="auto"/>
            <w:hideMark/>
          </w:tcPr>
          <w:p w14:paraId="033EF81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66,90</w:t>
            </w:r>
          </w:p>
        </w:tc>
        <w:tc>
          <w:tcPr>
            <w:tcW w:w="656" w:type="dxa"/>
            <w:tcBorders>
              <w:top w:val="nil"/>
              <w:left w:val="nil"/>
              <w:bottom w:val="single" w:sz="8" w:space="0" w:color="000000"/>
              <w:right w:val="single" w:sz="8" w:space="0" w:color="000000"/>
            </w:tcBorders>
            <w:shd w:val="clear" w:color="auto" w:fill="auto"/>
            <w:hideMark/>
          </w:tcPr>
          <w:p w14:paraId="21C1538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26,76</w:t>
            </w:r>
          </w:p>
        </w:tc>
        <w:tc>
          <w:tcPr>
            <w:tcW w:w="656" w:type="dxa"/>
            <w:tcBorders>
              <w:top w:val="nil"/>
              <w:left w:val="nil"/>
              <w:bottom w:val="single" w:sz="8" w:space="0" w:color="000000"/>
              <w:right w:val="single" w:sz="8" w:space="0" w:color="000000"/>
            </w:tcBorders>
            <w:shd w:val="clear" w:color="auto" w:fill="auto"/>
            <w:hideMark/>
          </w:tcPr>
          <w:p w14:paraId="10ADC6C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62,44</w:t>
            </w:r>
          </w:p>
        </w:tc>
        <w:tc>
          <w:tcPr>
            <w:tcW w:w="656" w:type="dxa"/>
            <w:tcBorders>
              <w:top w:val="nil"/>
              <w:left w:val="nil"/>
              <w:bottom w:val="single" w:sz="8" w:space="0" w:color="000000"/>
              <w:right w:val="single" w:sz="8" w:space="0" w:color="000000"/>
            </w:tcBorders>
            <w:shd w:val="clear" w:color="000000" w:fill="FFFFFF"/>
            <w:hideMark/>
          </w:tcPr>
          <w:p w14:paraId="75AF5FE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w:t>
            </w:r>
          </w:p>
        </w:tc>
        <w:tc>
          <w:tcPr>
            <w:tcW w:w="656" w:type="dxa"/>
            <w:tcBorders>
              <w:top w:val="nil"/>
              <w:left w:val="nil"/>
              <w:bottom w:val="single" w:sz="8" w:space="0" w:color="000000"/>
              <w:right w:val="single" w:sz="8" w:space="0" w:color="000000"/>
            </w:tcBorders>
            <w:shd w:val="clear" w:color="000000" w:fill="FFFFFF"/>
            <w:hideMark/>
          </w:tcPr>
          <w:p w14:paraId="63FF608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1,37</w:t>
            </w:r>
          </w:p>
        </w:tc>
        <w:tc>
          <w:tcPr>
            <w:tcW w:w="656" w:type="dxa"/>
            <w:tcBorders>
              <w:top w:val="nil"/>
              <w:left w:val="nil"/>
              <w:bottom w:val="single" w:sz="8" w:space="0" w:color="000000"/>
              <w:right w:val="single" w:sz="8" w:space="0" w:color="000000"/>
            </w:tcBorders>
            <w:shd w:val="clear" w:color="000000" w:fill="FFFFFF"/>
            <w:hideMark/>
          </w:tcPr>
          <w:p w14:paraId="5726469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2,35</w:t>
            </w:r>
          </w:p>
        </w:tc>
        <w:tc>
          <w:tcPr>
            <w:tcW w:w="656" w:type="dxa"/>
            <w:tcBorders>
              <w:top w:val="nil"/>
              <w:left w:val="nil"/>
              <w:bottom w:val="single" w:sz="8" w:space="0" w:color="000000"/>
              <w:right w:val="single" w:sz="8" w:space="0" w:color="000000"/>
            </w:tcBorders>
            <w:shd w:val="clear" w:color="auto" w:fill="auto"/>
            <w:hideMark/>
          </w:tcPr>
          <w:p w14:paraId="726F409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122,50</w:t>
            </w:r>
          </w:p>
        </w:tc>
        <w:tc>
          <w:tcPr>
            <w:tcW w:w="656" w:type="dxa"/>
            <w:tcBorders>
              <w:top w:val="nil"/>
              <w:left w:val="nil"/>
              <w:bottom w:val="single" w:sz="8" w:space="0" w:color="000000"/>
              <w:right w:val="single" w:sz="8" w:space="0" w:color="000000"/>
            </w:tcBorders>
            <w:shd w:val="clear" w:color="auto" w:fill="auto"/>
            <w:hideMark/>
          </w:tcPr>
          <w:p w14:paraId="310D8EA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37,50</w:t>
            </w:r>
          </w:p>
        </w:tc>
        <w:tc>
          <w:tcPr>
            <w:tcW w:w="656" w:type="dxa"/>
            <w:gridSpan w:val="2"/>
            <w:tcBorders>
              <w:top w:val="nil"/>
              <w:left w:val="nil"/>
              <w:bottom w:val="single" w:sz="8" w:space="0" w:color="000000"/>
              <w:right w:val="single" w:sz="8" w:space="0" w:color="000000"/>
            </w:tcBorders>
            <w:shd w:val="clear" w:color="auto" w:fill="auto"/>
            <w:hideMark/>
          </w:tcPr>
          <w:p w14:paraId="7025DC7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167,50</w:t>
            </w:r>
          </w:p>
        </w:tc>
      </w:tr>
      <w:tr w:rsidR="00145616" w:rsidRPr="00145616" w14:paraId="743D9398" w14:textId="77777777" w:rsidTr="00145616">
        <w:trPr>
          <w:trHeight w:val="330"/>
        </w:trPr>
        <w:tc>
          <w:tcPr>
            <w:tcW w:w="376" w:type="dxa"/>
            <w:tcBorders>
              <w:top w:val="nil"/>
              <w:left w:val="single" w:sz="8" w:space="0" w:color="000000"/>
              <w:bottom w:val="single" w:sz="8" w:space="0" w:color="000000"/>
              <w:right w:val="single" w:sz="8" w:space="0" w:color="000000"/>
            </w:tcBorders>
            <w:shd w:val="clear" w:color="auto" w:fill="auto"/>
            <w:hideMark/>
          </w:tcPr>
          <w:p w14:paraId="190123E5"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w:t>
            </w:r>
          </w:p>
        </w:tc>
        <w:tc>
          <w:tcPr>
            <w:tcW w:w="1462" w:type="dxa"/>
            <w:tcBorders>
              <w:top w:val="nil"/>
              <w:left w:val="nil"/>
              <w:bottom w:val="single" w:sz="8" w:space="0" w:color="000000"/>
              <w:right w:val="single" w:sz="8" w:space="0" w:color="000000"/>
            </w:tcBorders>
            <w:shd w:val="clear" w:color="auto" w:fill="auto"/>
            <w:hideMark/>
          </w:tcPr>
          <w:p w14:paraId="5BCABB11"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Запас элемента в почве, кг/га</w:t>
            </w:r>
          </w:p>
        </w:tc>
        <w:tc>
          <w:tcPr>
            <w:tcW w:w="656" w:type="dxa"/>
            <w:tcBorders>
              <w:top w:val="nil"/>
              <w:left w:val="nil"/>
              <w:bottom w:val="single" w:sz="8" w:space="0" w:color="000000"/>
              <w:right w:val="single" w:sz="8" w:space="0" w:color="000000"/>
            </w:tcBorders>
            <w:shd w:val="clear" w:color="auto" w:fill="auto"/>
            <w:hideMark/>
          </w:tcPr>
          <w:p w14:paraId="0B7761D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135,00</w:t>
            </w:r>
          </w:p>
        </w:tc>
        <w:tc>
          <w:tcPr>
            <w:tcW w:w="656" w:type="dxa"/>
            <w:tcBorders>
              <w:top w:val="nil"/>
              <w:left w:val="nil"/>
              <w:bottom w:val="single" w:sz="8" w:space="0" w:color="000000"/>
              <w:right w:val="single" w:sz="8" w:space="0" w:color="000000"/>
            </w:tcBorders>
            <w:shd w:val="clear" w:color="auto" w:fill="auto"/>
            <w:hideMark/>
          </w:tcPr>
          <w:p w14:paraId="7DF0D60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357,00</w:t>
            </w:r>
          </w:p>
        </w:tc>
        <w:tc>
          <w:tcPr>
            <w:tcW w:w="656" w:type="dxa"/>
            <w:tcBorders>
              <w:top w:val="nil"/>
              <w:left w:val="nil"/>
              <w:bottom w:val="single" w:sz="8" w:space="0" w:color="000000"/>
              <w:right w:val="single" w:sz="8" w:space="0" w:color="000000"/>
            </w:tcBorders>
            <w:shd w:val="clear" w:color="auto" w:fill="auto"/>
            <w:hideMark/>
          </w:tcPr>
          <w:p w14:paraId="1B4EFC5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294,00</w:t>
            </w:r>
          </w:p>
        </w:tc>
        <w:tc>
          <w:tcPr>
            <w:tcW w:w="656" w:type="dxa"/>
            <w:tcBorders>
              <w:top w:val="nil"/>
              <w:left w:val="nil"/>
              <w:bottom w:val="single" w:sz="8" w:space="0" w:color="000000"/>
              <w:right w:val="single" w:sz="8" w:space="0" w:color="000000"/>
            </w:tcBorders>
            <w:shd w:val="clear" w:color="auto" w:fill="auto"/>
            <w:hideMark/>
          </w:tcPr>
          <w:p w14:paraId="4032975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135,00</w:t>
            </w:r>
          </w:p>
        </w:tc>
        <w:tc>
          <w:tcPr>
            <w:tcW w:w="656" w:type="dxa"/>
            <w:tcBorders>
              <w:top w:val="nil"/>
              <w:left w:val="nil"/>
              <w:bottom w:val="single" w:sz="8" w:space="0" w:color="000000"/>
              <w:right w:val="single" w:sz="8" w:space="0" w:color="000000"/>
            </w:tcBorders>
            <w:shd w:val="clear" w:color="auto" w:fill="auto"/>
            <w:hideMark/>
          </w:tcPr>
          <w:p w14:paraId="6FE52F0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357,00</w:t>
            </w:r>
          </w:p>
        </w:tc>
        <w:tc>
          <w:tcPr>
            <w:tcW w:w="656" w:type="dxa"/>
            <w:tcBorders>
              <w:top w:val="nil"/>
              <w:left w:val="nil"/>
              <w:bottom w:val="single" w:sz="8" w:space="0" w:color="000000"/>
              <w:right w:val="single" w:sz="8" w:space="0" w:color="000000"/>
            </w:tcBorders>
            <w:shd w:val="clear" w:color="auto" w:fill="auto"/>
            <w:hideMark/>
          </w:tcPr>
          <w:p w14:paraId="464B4AB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294,00</w:t>
            </w:r>
          </w:p>
        </w:tc>
        <w:tc>
          <w:tcPr>
            <w:tcW w:w="656" w:type="dxa"/>
            <w:tcBorders>
              <w:top w:val="nil"/>
              <w:left w:val="nil"/>
              <w:bottom w:val="single" w:sz="8" w:space="0" w:color="000000"/>
              <w:right w:val="single" w:sz="8" w:space="0" w:color="000000"/>
            </w:tcBorders>
            <w:shd w:val="clear" w:color="auto" w:fill="auto"/>
            <w:hideMark/>
          </w:tcPr>
          <w:p w14:paraId="517DF01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135,00</w:t>
            </w:r>
          </w:p>
        </w:tc>
        <w:tc>
          <w:tcPr>
            <w:tcW w:w="656" w:type="dxa"/>
            <w:tcBorders>
              <w:top w:val="nil"/>
              <w:left w:val="nil"/>
              <w:bottom w:val="single" w:sz="8" w:space="0" w:color="000000"/>
              <w:right w:val="single" w:sz="8" w:space="0" w:color="000000"/>
            </w:tcBorders>
            <w:shd w:val="clear" w:color="auto" w:fill="auto"/>
            <w:hideMark/>
          </w:tcPr>
          <w:p w14:paraId="6771C47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357,00</w:t>
            </w:r>
          </w:p>
        </w:tc>
        <w:tc>
          <w:tcPr>
            <w:tcW w:w="656" w:type="dxa"/>
            <w:tcBorders>
              <w:top w:val="nil"/>
              <w:left w:val="nil"/>
              <w:bottom w:val="single" w:sz="8" w:space="0" w:color="000000"/>
              <w:right w:val="single" w:sz="8" w:space="0" w:color="000000"/>
            </w:tcBorders>
            <w:shd w:val="clear" w:color="auto" w:fill="auto"/>
            <w:hideMark/>
          </w:tcPr>
          <w:p w14:paraId="128A854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294,00</w:t>
            </w:r>
          </w:p>
        </w:tc>
        <w:tc>
          <w:tcPr>
            <w:tcW w:w="656" w:type="dxa"/>
            <w:tcBorders>
              <w:top w:val="nil"/>
              <w:left w:val="nil"/>
              <w:bottom w:val="single" w:sz="8" w:space="0" w:color="000000"/>
              <w:right w:val="single" w:sz="8" w:space="0" w:color="000000"/>
            </w:tcBorders>
            <w:shd w:val="clear" w:color="auto" w:fill="auto"/>
            <w:hideMark/>
          </w:tcPr>
          <w:p w14:paraId="67271D2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135,00</w:t>
            </w:r>
          </w:p>
        </w:tc>
        <w:tc>
          <w:tcPr>
            <w:tcW w:w="656" w:type="dxa"/>
            <w:tcBorders>
              <w:top w:val="nil"/>
              <w:left w:val="nil"/>
              <w:bottom w:val="single" w:sz="8" w:space="0" w:color="000000"/>
              <w:right w:val="single" w:sz="8" w:space="0" w:color="000000"/>
            </w:tcBorders>
            <w:shd w:val="clear" w:color="auto" w:fill="auto"/>
            <w:hideMark/>
          </w:tcPr>
          <w:p w14:paraId="629540E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357,00</w:t>
            </w:r>
          </w:p>
        </w:tc>
        <w:tc>
          <w:tcPr>
            <w:tcW w:w="656" w:type="dxa"/>
            <w:tcBorders>
              <w:top w:val="nil"/>
              <w:left w:val="nil"/>
              <w:bottom w:val="single" w:sz="8" w:space="0" w:color="000000"/>
              <w:right w:val="single" w:sz="8" w:space="0" w:color="000000"/>
            </w:tcBorders>
            <w:shd w:val="clear" w:color="auto" w:fill="auto"/>
            <w:hideMark/>
          </w:tcPr>
          <w:p w14:paraId="12E77D1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294,00</w:t>
            </w:r>
          </w:p>
        </w:tc>
        <w:tc>
          <w:tcPr>
            <w:tcW w:w="656" w:type="dxa"/>
            <w:tcBorders>
              <w:top w:val="nil"/>
              <w:left w:val="nil"/>
              <w:bottom w:val="single" w:sz="8" w:space="0" w:color="000000"/>
              <w:right w:val="single" w:sz="8" w:space="0" w:color="000000"/>
            </w:tcBorders>
            <w:shd w:val="clear" w:color="auto" w:fill="auto"/>
            <w:hideMark/>
          </w:tcPr>
          <w:p w14:paraId="55B6A46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135,00</w:t>
            </w:r>
          </w:p>
        </w:tc>
        <w:tc>
          <w:tcPr>
            <w:tcW w:w="656" w:type="dxa"/>
            <w:tcBorders>
              <w:top w:val="nil"/>
              <w:left w:val="nil"/>
              <w:bottom w:val="single" w:sz="8" w:space="0" w:color="000000"/>
              <w:right w:val="single" w:sz="8" w:space="0" w:color="000000"/>
            </w:tcBorders>
            <w:shd w:val="clear" w:color="auto" w:fill="auto"/>
            <w:hideMark/>
          </w:tcPr>
          <w:p w14:paraId="5ACE2DC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357,00</w:t>
            </w:r>
          </w:p>
        </w:tc>
        <w:tc>
          <w:tcPr>
            <w:tcW w:w="656" w:type="dxa"/>
            <w:tcBorders>
              <w:top w:val="nil"/>
              <w:left w:val="nil"/>
              <w:bottom w:val="single" w:sz="8" w:space="0" w:color="000000"/>
              <w:right w:val="single" w:sz="8" w:space="0" w:color="000000"/>
            </w:tcBorders>
            <w:shd w:val="clear" w:color="auto" w:fill="auto"/>
            <w:hideMark/>
          </w:tcPr>
          <w:p w14:paraId="32C013A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294,00</w:t>
            </w:r>
          </w:p>
        </w:tc>
        <w:tc>
          <w:tcPr>
            <w:tcW w:w="656" w:type="dxa"/>
            <w:tcBorders>
              <w:top w:val="nil"/>
              <w:left w:val="nil"/>
              <w:bottom w:val="single" w:sz="8" w:space="0" w:color="000000"/>
              <w:right w:val="single" w:sz="8" w:space="0" w:color="000000"/>
            </w:tcBorders>
            <w:shd w:val="clear" w:color="000000" w:fill="FFFFFF"/>
            <w:hideMark/>
          </w:tcPr>
          <w:p w14:paraId="0DBDA82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135,00</w:t>
            </w:r>
          </w:p>
        </w:tc>
        <w:tc>
          <w:tcPr>
            <w:tcW w:w="656" w:type="dxa"/>
            <w:tcBorders>
              <w:top w:val="nil"/>
              <w:left w:val="nil"/>
              <w:bottom w:val="single" w:sz="8" w:space="0" w:color="000000"/>
              <w:right w:val="single" w:sz="8" w:space="0" w:color="000000"/>
            </w:tcBorders>
            <w:shd w:val="clear" w:color="000000" w:fill="FFFFFF"/>
            <w:hideMark/>
          </w:tcPr>
          <w:p w14:paraId="3FE8E7D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357,00</w:t>
            </w:r>
          </w:p>
        </w:tc>
        <w:tc>
          <w:tcPr>
            <w:tcW w:w="656" w:type="dxa"/>
            <w:tcBorders>
              <w:top w:val="nil"/>
              <w:left w:val="nil"/>
              <w:bottom w:val="single" w:sz="8" w:space="0" w:color="000000"/>
              <w:right w:val="single" w:sz="8" w:space="0" w:color="000000"/>
            </w:tcBorders>
            <w:shd w:val="clear" w:color="000000" w:fill="FFFFFF"/>
            <w:hideMark/>
          </w:tcPr>
          <w:p w14:paraId="6513E14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294,00</w:t>
            </w:r>
          </w:p>
        </w:tc>
        <w:tc>
          <w:tcPr>
            <w:tcW w:w="656" w:type="dxa"/>
            <w:tcBorders>
              <w:top w:val="nil"/>
              <w:left w:val="nil"/>
              <w:bottom w:val="single" w:sz="8" w:space="0" w:color="000000"/>
              <w:right w:val="single" w:sz="8" w:space="0" w:color="000000"/>
            </w:tcBorders>
            <w:shd w:val="clear" w:color="auto" w:fill="auto"/>
            <w:hideMark/>
          </w:tcPr>
          <w:p w14:paraId="46B5378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135,00</w:t>
            </w:r>
          </w:p>
        </w:tc>
        <w:tc>
          <w:tcPr>
            <w:tcW w:w="656" w:type="dxa"/>
            <w:tcBorders>
              <w:top w:val="nil"/>
              <w:left w:val="nil"/>
              <w:bottom w:val="single" w:sz="8" w:space="0" w:color="000000"/>
              <w:right w:val="single" w:sz="8" w:space="0" w:color="000000"/>
            </w:tcBorders>
            <w:shd w:val="clear" w:color="auto" w:fill="auto"/>
            <w:hideMark/>
          </w:tcPr>
          <w:p w14:paraId="312029B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357,00</w:t>
            </w:r>
          </w:p>
        </w:tc>
        <w:tc>
          <w:tcPr>
            <w:tcW w:w="656" w:type="dxa"/>
            <w:gridSpan w:val="2"/>
            <w:tcBorders>
              <w:top w:val="nil"/>
              <w:left w:val="nil"/>
              <w:bottom w:val="single" w:sz="8" w:space="0" w:color="000000"/>
              <w:right w:val="single" w:sz="8" w:space="0" w:color="000000"/>
            </w:tcBorders>
            <w:shd w:val="clear" w:color="auto" w:fill="auto"/>
            <w:hideMark/>
          </w:tcPr>
          <w:p w14:paraId="39EDD62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294,00</w:t>
            </w:r>
          </w:p>
        </w:tc>
      </w:tr>
      <w:tr w:rsidR="00145616" w:rsidRPr="00145616" w14:paraId="446255E2" w14:textId="77777777" w:rsidTr="00145616">
        <w:trPr>
          <w:trHeight w:val="645"/>
        </w:trPr>
        <w:tc>
          <w:tcPr>
            <w:tcW w:w="376" w:type="dxa"/>
            <w:tcBorders>
              <w:top w:val="nil"/>
              <w:left w:val="single" w:sz="8" w:space="0" w:color="000000"/>
              <w:bottom w:val="single" w:sz="8" w:space="0" w:color="000000"/>
              <w:right w:val="single" w:sz="8" w:space="0" w:color="000000"/>
            </w:tcBorders>
            <w:shd w:val="clear" w:color="auto" w:fill="auto"/>
            <w:hideMark/>
          </w:tcPr>
          <w:p w14:paraId="795430F7"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w:t>
            </w:r>
          </w:p>
        </w:tc>
        <w:tc>
          <w:tcPr>
            <w:tcW w:w="1462" w:type="dxa"/>
            <w:tcBorders>
              <w:top w:val="nil"/>
              <w:left w:val="nil"/>
              <w:bottom w:val="single" w:sz="8" w:space="0" w:color="000000"/>
              <w:right w:val="single" w:sz="8" w:space="0" w:color="000000"/>
            </w:tcBorders>
            <w:shd w:val="clear" w:color="auto" w:fill="auto"/>
            <w:hideMark/>
          </w:tcPr>
          <w:p w14:paraId="2DE7729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Коэффициент использования из почвы</w:t>
            </w:r>
          </w:p>
        </w:tc>
        <w:tc>
          <w:tcPr>
            <w:tcW w:w="656" w:type="dxa"/>
            <w:tcBorders>
              <w:top w:val="nil"/>
              <w:left w:val="nil"/>
              <w:bottom w:val="single" w:sz="8" w:space="0" w:color="000000"/>
              <w:right w:val="single" w:sz="8" w:space="0" w:color="000000"/>
            </w:tcBorders>
            <w:shd w:val="clear" w:color="auto" w:fill="auto"/>
            <w:hideMark/>
          </w:tcPr>
          <w:p w14:paraId="2323ABE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auto" w:fill="auto"/>
            <w:hideMark/>
          </w:tcPr>
          <w:p w14:paraId="2A86745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0,05</w:t>
            </w:r>
          </w:p>
        </w:tc>
        <w:tc>
          <w:tcPr>
            <w:tcW w:w="656" w:type="dxa"/>
            <w:tcBorders>
              <w:top w:val="nil"/>
              <w:left w:val="nil"/>
              <w:bottom w:val="single" w:sz="8" w:space="0" w:color="000000"/>
              <w:right w:val="single" w:sz="8" w:space="0" w:color="000000"/>
            </w:tcBorders>
            <w:shd w:val="clear" w:color="auto" w:fill="auto"/>
            <w:hideMark/>
          </w:tcPr>
          <w:p w14:paraId="032AFD8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auto" w:fill="auto"/>
            <w:hideMark/>
          </w:tcPr>
          <w:p w14:paraId="234C496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auto" w:fill="auto"/>
            <w:hideMark/>
          </w:tcPr>
          <w:p w14:paraId="40A7F05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0,05</w:t>
            </w:r>
          </w:p>
        </w:tc>
        <w:tc>
          <w:tcPr>
            <w:tcW w:w="656" w:type="dxa"/>
            <w:tcBorders>
              <w:top w:val="nil"/>
              <w:left w:val="nil"/>
              <w:bottom w:val="single" w:sz="8" w:space="0" w:color="000000"/>
              <w:right w:val="single" w:sz="8" w:space="0" w:color="000000"/>
            </w:tcBorders>
            <w:shd w:val="clear" w:color="auto" w:fill="auto"/>
            <w:hideMark/>
          </w:tcPr>
          <w:p w14:paraId="05BB61B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auto" w:fill="auto"/>
            <w:hideMark/>
          </w:tcPr>
          <w:p w14:paraId="00A080D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auto" w:fill="auto"/>
            <w:hideMark/>
          </w:tcPr>
          <w:p w14:paraId="287BD6B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0,05</w:t>
            </w:r>
          </w:p>
        </w:tc>
        <w:tc>
          <w:tcPr>
            <w:tcW w:w="656" w:type="dxa"/>
            <w:tcBorders>
              <w:top w:val="nil"/>
              <w:left w:val="nil"/>
              <w:bottom w:val="single" w:sz="8" w:space="0" w:color="000000"/>
              <w:right w:val="single" w:sz="8" w:space="0" w:color="000000"/>
            </w:tcBorders>
            <w:shd w:val="clear" w:color="auto" w:fill="auto"/>
            <w:hideMark/>
          </w:tcPr>
          <w:p w14:paraId="31E98BD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auto" w:fill="auto"/>
            <w:hideMark/>
          </w:tcPr>
          <w:p w14:paraId="67A7910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auto" w:fill="auto"/>
            <w:hideMark/>
          </w:tcPr>
          <w:p w14:paraId="2272FB9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0,05</w:t>
            </w:r>
          </w:p>
        </w:tc>
        <w:tc>
          <w:tcPr>
            <w:tcW w:w="656" w:type="dxa"/>
            <w:tcBorders>
              <w:top w:val="nil"/>
              <w:left w:val="nil"/>
              <w:bottom w:val="single" w:sz="8" w:space="0" w:color="000000"/>
              <w:right w:val="single" w:sz="8" w:space="0" w:color="000000"/>
            </w:tcBorders>
            <w:shd w:val="clear" w:color="auto" w:fill="auto"/>
            <w:hideMark/>
          </w:tcPr>
          <w:p w14:paraId="302B9E3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auto" w:fill="auto"/>
            <w:hideMark/>
          </w:tcPr>
          <w:p w14:paraId="14605D5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auto" w:fill="auto"/>
            <w:hideMark/>
          </w:tcPr>
          <w:p w14:paraId="4FE9E4D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0,05</w:t>
            </w:r>
          </w:p>
        </w:tc>
        <w:tc>
          <w:tcPr>
            <w:tcW w:w="656" w:type="dxa"/>
            <w:tcBorders>
              <w:top w:val="nil"/>
              <w:left w:val="nil"/>
              <w:bottom w:val="single" w:sz="8" w:space="0" w:color="000000"/>
              <w:right w:val="single" w:sz="8" w:space="0" w:color="000000"/>
            </w:tcBorders>
            <w:shd w:val="clear" w:color="auto" w:fill="auto"/>
            <w:hideMark/>
          </w:tcPr>
          <w:p w14:paraId="5AFDE1B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000000" w:fill="FFFFFF"/>
            <w:hideMark/>
          </w:tcPr>
          <w:p w14:paraId="58C8940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000000" w:fill="FFFFFF"/>
            <w:hideMark/>
          </w:tcPr>
          <w:p w14:paraId="21E4928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0,03</w:t>
            </w:r>
          </w:p>
        </w:tc>
        <w:tc>
          <w:tcPr>
            <w:tcW w:w="656" w:type="dxa"/>
            <w:tcBorders>
              <w:top w:val="nil"/>
              <w:left w:val="nil"/>
              <w:bottom w:val="single" w:sz="8" w:space="0" w:color="000000"/>
              <w:right w:val="single" w:sz="8" w:space="0" w:color="000000"/>
            </w:tcBorders>
            <w:shd w:val="clear" w:color="000000" w:fill="FFFFFF"/>
            <w:hideMark/>
          </w:tcPr>
          <w:p w14:paraId="58D5729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0,05</w:t>
            </w:r>
          </w:p>
        </w:tc>
        <w:tc>
          <w:tcPr>
            <w:tcW w:w="656" w:type="dxa"/>
            <w:tcBorders>
              <w:top w:val="nil"/>
              <w:left w:val="nil"/>
              <w:bottom w:val="single" w:sz="8" w:space="0" w:color="000000"/>
              <w:right w:val="single" w:sz="8" w:space="0" w:color="000000"/>
            </w:tcBorders>
            <w:shd w:val="clear" w:color="auto" w:fill="auto"/>
            <w:hideMark/>
          </w:tcPr>
          <w:p w14:paraId="0F9B1F1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auto" w:fill="auto"/>
            <w:hideMark/>
          </w:tcPr>
          <w:p w14:paraId="4D04B3A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0,05</w:t>
            </w:r>
          </w:p>
        </w:tc>
        <w:tc>
          <w:tcPr>
            <w:tcW w:w="656" w:type="dxa"/>
            <w:gridSpan w:val="2"/>
            <w:tcBorders>
              <w:top w:val="nil"/>
              <w:left w:val="nil"/>
              <w:bottom w:val="single" w:sz="8" w:space="0" w:color="000000"/>
              <w:right w:val="single" w:sz="8" w:space="0" w:color="000000"/>
            </w:tcBorders>
            <w:shd w:val="clear" w:color="auto" w:fill="auto"/>
            <w:hideMark/>
          </w:tcPr>
          <w:p w14:paraId="486E23D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r>
      <w:tr w:rsidR="00145616" w:rsidRPr="00145616" w14:paraId="69C7263B" w14:textId="77777777" w:rsidTr="00145616">
        <w:trPr>
          <w:trHeight w:val="330"/>
        </w:trPr>
        <w:tc>
          <w:tcPr>
            <w:tcW w:w="376" w:type="dxa"/>
            <w:tcBorders>
              <w:top w:val="nil"/>
              <w:left w:val="single" w:sz="8" w:space="0" w:color="000000"/>
              <w:bottom w:val="single" w:sz="8" w:space="0" w:color="000000"/>
              <w:right w:val="single" w:sz="8" w:space="0" w:color="000000"/>
            </w:tcBorders>
            <w:shd w:val="clear" w:color="auto" w:fill="auto"/>
            <w:hideMark/>
          </w:tcPr>
          <w:p w14:paraId="0B85AA54"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5</w:t>
            </w:r>
          </w:p>
        </w:tc>
        <w:tc>
          <w:tcPr>
            <w:tcW w:w="1462" w:type="dxa"/>
            <w:tcBorders>
              <w:top w:val="nil"/>
              <w:left w:val="nil"/>
              <w:bottom w:val="single" w:sz="8" w:space="0" w:color="000000"/>
              <w:right w:val="single" w:sz="8" w:space="0" w:color="000000"/>
            </w:tcBorders>
            <w:shd w:val="clear" w:color="auto" w:fill="auto"/>
            <w:hideMark/>
          </w:tcPr>
          <w:p w14:paraId="21E4093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Потребление из почвы, кг/га</w:t>
            </w:r>
          </w:p>
        </w:tc>
        <w:tc>
          <w:tcPr>
            <w:tcW w:w="656" w:type="dxa"/>
            <w:tcBorders>
              <w:top w:val="nil"/>
              <w:left w:val="nil"/>
              <w:bottom w:val="single" w:sz="8" w:space="0" w:color="000000"/>
              <w:right w:val="single" w:sz="8" w:space="0" w:color="000000"/>
            </w:tcBorders>
            <w:shd w:val="clear" w:color="auto" w:fill="auto"/>
            <w:hideMark/>
          </w:tcPr>
          <w:p w14:paraId="444285B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27,00</w:t>
            </w:r>
          </w:p>
        </w:tc>
        <w:tc>
          <w:tcPr>
            <w:tcW w:w="656" w:type="dxa"/>
            <w:tcBorders>
              <w:top w:val="nil"/>
              <w:left w:val="nil"/>
              <w:bottom w:val="single" w:sz="8" w:space="0" w:color="000000"/>
              <w:right w:val="single" w:sz="8" w:space="0" w:color="000000"/>
            </w:tcBorders>
            <w:shd w:val="clear" w:color="auto" w:fill="auto"/>
            <w:hideMark/>
          </w:tcPr>
          <w:p w14:paraId="47112F5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17,85</w:t>
            </w:r>
          </w:p>
        </w:tc>
        <w:tc>
          <w:tcPr>
            <w:tcW w:w="656" w:type="dxa"/>
            <w:tcBorders>
              <w:top w:val="nil"/>
              <w:left w:val="nil"/>
              <w:bottom w:val="single" w:sz="8" w:space="0" w:color="000000"/>
              <w:right w:val="single" w:sz="8" w:space="0" w:color="000000"/>
            </w:tcBorders>
            <w:shd w:val="clear" w:color="auto" w:fill="auto"/>
            <w:hideMark/>
          </w:tcPr>
          <w:p w14:paraId="7952500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w:t>
            </w:r>
          </w:p>
        </w:tc>
        <w:tc>
          <w:tcPr>
            <w:tcW w:w="656" w:type="dxa"/>
            <w:tcBorders>
              <w:top w:val="nil"/>
              <w:left w:val="nil"/>
              <w:bottom w:val="single" w:sz="8" w:space="0" w:color="000000"/>
              <w:right w:val="single" w:sz="8" w:space="0" w:color="000000"/>
            </w:tcBorders>
            <w:shd w:val="clear" w:color="auto" w:fill="auto"/>
            <w:hideMark/>
          </w:tcPr>
          <w:p w14:paraId="65D62A6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27,00</w:t>
            </w:r>
          </w:p>
        </w:tc>
        <w:tc>
          <w:tcPr>
            <w:tcW w:w="656" w:type="dxa"/>
            <w:tcBorders>
              <w:top w:val="nil"/>
              <w:left w:val="nil"/>
              <w:bottom w:val="single" w:sz="8" w:space="0" w:color="000000"/>
              <w:right w:val="single" w:sz="8" w:space="0" w:color="000000"/>
            </w:tcBorders>
            <w:shd w:val="clear" w:color="auto" w:fill="auto"/>
            <w:hideMark/>
          </w:tcPr>
          <w:p w14:paraId="6425EBC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17,85</w:t>
            </w:r>
          </w:p>
        </w:tc>
        <w:tc>
          <w:tcPr>
            <w:tcW w:w="656" w:type="dxa"/>
            <w:tcBorders>
              <w:top w:val="nil"/>
              <w:left w:val="nil"/>
              <w:bottom w:val="single" w:sz="8" w:space="0" w:color="000000"/>
              <w:right w:val="single" w:sz="8" w:space="0" w:color="000000"/>
            </w:tcBorders>
            <w:shd w:val="clear" w:color="auto" w:fill="auto"/>
            <w:hideMark/>
          </w:tcPr>
          <w:p w14:paraId="1DD28E1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w:t>
            </w:r>
          </w:p>
        </w:tc>
        <w:tc>
          <w:tcPr>
            <w:tcW w:w="656" w:type="dxa"/>
            <w:tcBorders>
              <w:top w:val="nil"/>
              <w:left w:val="nil"/>
              <w:bottom w:val="single" w:sz="8" w:space="0" w:color="000000"/>
              <w:right w:val="single" w:sz="8" w:space="0" w:color="000000"/>
            </w:tcBorders>
            <w:shd w:val="clear" w:color="auto" w:fill="auto"/>
            <w:hideMark/>
          </w:tcPr>
          <w:p w14:paraId="31A160D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27,00</w:t>
            </w:r>
          </w:p>
        </w:tc>
        <w:tc>
          <w:tcPr>
            <w:tcW w:w="656" w:type="dxa"/>
            <w:tcBorders>
              <w:top w:val="nil"/>
              <w:left w:val="nil"/>
              <w:bottom w:val="single" w:sz="8" w:space="0" w:color="000000"/>
              <w:right w:val="single" w:sz="8" w:space="0" w:color="000000"/>
            </w:tcBorders>
            <w:shd w:val="clear" w:color="auto" w:fill="auto"/>
            <w:hideMark/>
          </w:tcPr>
          <w:p w14:paraId="170E090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17,85</w:t>
            </w:r>
          </w:p>
        </w:tc>
        <w:tc>
          <w:tcPr>
            <w:tcW w:w="656" w:type="dxa"/>
            <w:tcBorders>
              <w:top w:val="nil"/>
              <w:left w:val="nil"/>
              <w:bottom w:val="single" w:sz="8" w:space="0" w:color="000000"/>
              <w:right w:val="single" w:sz="8" w:space="0" w:color="000000"/>
            </w:tcBorders>
            <w:shd w:val="clear" w:color="auto" w:fill="auto"/>
            <w:hideMark/>
          </w:tcPr>
          <w:p w14:paraId="107E20D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w:t>
            </w:r>
          </w:p>
        </w:tc>
        <w:tc>
          <w:tcPr>
            <w:tcW w:w="656" w:type="dxa"/>
            <w:tcBorders>
              <w:top w:val="nil"/>
              <w:left w:val="nil"/>
              <w:bottom w:val="single" w:sz="8" w:space="0" w:color="000000"/>
              <w:right w:val="single" w:sz="8" w:space="0" w:color="000000"/>
            </w:tcBorders>
            <w:shd w:val="clear" w:color="auto" w:fill="auto"/>
            <w:hideMark/>
          </w:tcPr>
          <w:p w14:paraId="51BEF89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27,00</w:t>
            </w:r>
          </w:p>
        </w:tc>
        <w:tc>
          <w:tcPr>
            <w:tcW w:w="656" w:type="dxa"/>
            <w:tcBorders>
              <w:top w:val="nil"/>
              <w:left w:val="nil"/>
              <w:bottom w:val="single" w:sz="8" w:space="0" w:color="000000"/>
              <w:right w:val="single" w:sz="8" w:space="0" w:color="000000"/>
            </w:tcBorders>
            <w:shd w:val="clear" w:color="auto" w:fill="auto"/>
            <w:hideMark/>
          </w:tcPr>
          <w:p w14:paraId="265408A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17,85</w:t>
            </w:r>
          </w:p>
        </w:tc>
        <w:tc>
          <w:tcPr>
            <w:tcW w:w="656" w:type="dxa"/>
            <w:tcBorders>
              <w:top w:val="nil"/>
              <w:left w:val="nil"/>
              <w:bottom w:val="single" w:sz="8" w:space="0" w:color="000000"/>
              <w:right w:val="single" w:sz="8" w:space="0" w:color="000000"/>
            </w:tcBorders>
            <w:shd w:val="clear" w:color="auto" w:fill="auto"/>
            <w:hideMark/>
          </w:tcPr>
          <w:p w14:paraId="00DBFCC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w:t>
            </w:r>
          </w:p>
        </w:tc>
        <w:tc>
          <w:tcPr>
            <w:tcW w:w="656" w:type="dxa"/>
            <w:tcBorders>
              <w:top w:val="nil"/>
              <w:left w:val="nil"/>
              <w:bottom w:val="single" w:sz="8" w:space="0" w:color="000000"/>
              <w:right w:val="single" w:sz="8" w:space="0" w:color="000000"/>
            </w:tcBorders>
            <w:shd w:val="clear" w:color="auto" w:fill="auto"/>
            <w:hideMark/>
          </w:tcPr>
          <w:p w14:paraId="127D348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27,00</w:t>
            </w:r>
          </w:p>
        </w:tc>
        <w:tc>
          <w:tcPr>
            <w:tcW w:w="656" w:type="dxa"/>
            <w:tcBorders>
              <w:top w:val="nil"/>
              <w:left w:val="nil"/>
              <w:bottom w:val="single" w:sz="8" w:space="0" w:color="000000"/>
              <w:right w:val="single" w:sz="8" w:space="0" w:color="000000"/>
            </w:tcBorders>
            <w:shd w:val="clear" w:color="auto" w:fill="auto"/>
            <w:hideMark/>
          </w:tcPr>
          <w:p w14:paraId="6855483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17,85</w:t>
            </w:r>
          </w:p>
        </w:tc>
        <w:tc>
          <w:tcPr>
            <w:tcW w:w="656" w:type="dxa"/>
            <w:tcBorders>
              <w:top w:val="nil"/>
              <w:left w:val="nil"/>
              <w:bottom w:val="single" w:sz="8" w:space="0" w:color="000000"/>
              <w:right w:val="single" w:sz="8" w:space="0" w:color="000000"/>
            </w:tcBorders>
            <w:shd w:val="clear" w:color="auto" w:fill="auto"/>
            <w:hideMark/>
          </w:tcPr>
          <w:p w14:paraId="2AC0EA5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w:t>
            </w:r>
          </w:p>
        </w:tc>
        <w:tc>
          <w:tcPr>
            <w:tcW w:w="656" w:type="dxa"/>
            <w:tcBorders>
              <w:top w:val="nil"/>
              <w:left w:val="nil"/>
              <w:bottom w:val="single" w:sz="8" w:space="0" w:color="000000"/>
              <w:right w:val="single" w:sz="8" w:space="0" w:color="000000"/>
            </w:tcBorders>
            <w:shd w:val="clear" w:color="000000" w:fill="FFFFFF"/>
            <w:hideMark/>
          </w:tcPr>
          <w:p w14:paraId="45EA16B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27,00</w:t>
            </w:r>
          </w:p>
        </w:tc>
        <w:tc>
          <w:tcPr>
            <w:tcW w:w="656" w:type="dxa"/>
            <w:tcBorders>
              <w:top w:val="nil"/>
              <w:left w:val="nil"/>
              <w:bottom w:val="single" w:sz="8" w:space="0" w:color="000000"/>
              <w:right w:val="single" w:sz="8" w:space="0" w:color="000000"/>
            </w:tcBorders>
            <w:shd w:val="clear" w:color="000000" w:fill="FFFFFF"/>
            <w:hideMark/>
          </w:tcPr>
          <w:p w14:paraId="40765CE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10,71</w:t>
            </w:r>
          </w:p>
        </w:tc>
        <w:tc>
          <w:tcPr>
            <w:tcW w:w="656" w:type="dxa"/>
            <w:tcBorders>
              <w:top w:val="nil"/>
              <w:left w:val="nil"/>
              <w:bottom w:val="single" w:sz="8" w:space="0" w:color="000000"/>
              <w:right w:val="single" w:sz="8" w:space="0" w:color="000000"/>
            </w:tcBorders>
            <w:shd w:val="clear" w:color="000000" w:fill="FFFFFF"/>
            <w:hideMark/>
          </w:tcPr>
          <w:p w14:paraId="17D6A50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14,70</w:t>
            </w:r>
          </w:p>
        </w:tc>
        <w:tc>
          <w:tcPr>
            <w:tcW w:w="656" w:type="dxa"/>
            <w:tcBorders>
              <w:top w:val="nil"/>
              <w:left w:val="nil"/>
              <w:bottom w:val="single" w:sz="8" w:space="0" w:color="000000"/>
              <w:right w:val="single" w:sz="8" w:space="0" w:color="000000"/>
            </w:tcBorders>
            <w:shd w:val="clear" w:color="auto" w:fill="auto"/>
            <w:hideMark/>
          </w:tcPr>
          <w:p w14:paraId="2086676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27,00</w:t>
            </w:r>
          </w:p>
        </w:tc>
        <w:tc>
          <w:tcPr>
            <w:tcW w:w="656" w:type="dxa"/>
            <w:tcBorders>
              <w:top w:val="nil"/>
              <w:left w:val="nil"/>
              <w:bottom w:val="single" w:sz="8" w:space="0" w:color="000000"/>
              <w:right w:val="single" w:sz="8" w:space="0" w:color="000000"/>
            </w:tcBorders>
            <w:shd w:val="clear" w:color="auto" w:fill="auto"/>
            <w:hideMark/>
          </w:tcPr>
          <w:p w14:paraId="5F3963B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17,85</w:t>
            </w:r>
          </w:p>
        </w:tc>
        <w:tc>
          <w:tcPr>
            <w:tcW w:w="656" w:type="dxa"/>
            <w:gridSpan w:val="2"/>
            <w:tcBorders>
              <w:top w:val="nil"/>
              <w:left w:val="nil"/>
              <w:bottom w:val="single" w:sz="8" w:space="0" w:color="000000"/>
              <w:right w:val="single" w:sz="8" w:space="0" w:color="000000"/>
            </w:tcBorders>
            <w:shd w:val="clear" w:color="auto" w:fill="auto"/>
            <w:hideMark/>
          </w:tcPr>
          <w:p w14:paraId="37B304A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29,40</w:t>
            </w:r>
          </w:p>
        </w:tc>
      </w:tr>
      <w:tr w:rsidR="00145616" w:rsidRPr="00145616" w14:paraId="489568D7" w14:textId="77777777" w:rsidTr="00145616">
        <w:trPr>
          <w:trHeight w:val="631"/>
        </w:trPr>
        <w:tc>
          <w:tcPr>
            <w:tcW w:w="376" w:type="dxa"/>
            <w:tcBorders>
              <w:top w:val="single" w:sz="8" w:space="0" w:color="000000"/>
              <w:left w:val="single" w:sz="8" w:space="0" w:color="000000"/>
              <w:bottom w:val="single" w:sz="4" w:space="0" w:color="auto"/>
              <w:right w:val="single" w:sz="8" w:space="0" w:color="000000"/>
            </w:tcBorders>
            <w:shd w:val="clear" w:color="auto" w:fill="auto"/>
            <w:hideMark/>
          </w:tcPr>
          <w:p w14:paraId="181286EB"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w:t>
            </w:r>
          </w:p>
        </w:tc>
        <w:tc>
          <w:tcPr>
            <w:tcW w:w="1462" w:type="dxa"/>
            <w:tcBorders>
              <w:top w:val="single" w:sz="8" w:space="0" w:color="000000"/>
              <w:left w:val="nil"/>
              <w:bottom w:val="single" w:sz="4" w:space="0" w:color="auto"/>
              <w:right w:val="single" w:sz="8" w:space="0" w:color="000000"/>
            </w:tcBorders>
            <w:shd w:val="clear" w:color="auto" w:fill="auto"/>
            <w:hideMark/>
          </w:tcPr>
          <w:p w14:paraId="4992F86D"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Потребление из растительных</w:t>
            </w:r>
          </w:p>
          <w:p w14:paraId="19CEA4EA" w14:textId="26515586"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остатков бобовых культур, кг/га</w:t>
            </w:r>
          </w:p>
        </w:tc>
        <w:tc>
          <w:tcPr>
            <w:tcW w:w="656" w:type="dxa"/>
            <w:tcBorders>
              <w:top w:val="nil"/>
              <w:left w:val="single" w:sz="8" w:space="0" w:color="000000"/>
              <w:bottom w:val="single" w:sz="8" w:space="0" w:color="000000"/>
              <w:right w:val="single" w:sz="8" w:space="0" w:color="000000"/>
            </w:tcBorders>
            <w:shd w:val="clear" w:color="auto" w:fill="auto"/>
            <w:hideMark/>
          </w:tcPr>
          <w:p w14:paraId="279959A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75,83</w:t>
            </w:r>
          </w:p>
        </w:tc>
        <w:tc>
          <w:tcPr>
            <w:tcW w:w="656" w:type="dxa"/>
            <w:tcBorders>
              <w:top w:val="nil"/>
              <w:left w:val="single" w:sz="8" w:space="0" w:color="000000"/>
              <w:bottom w:val="single" w:sz="8" w:space="0" w:color="000000"/>
              <w:right w:val="single" w:sz="8" w:space="0" w:color="000000"/>
            </w:tcBorders>
            <w:shd w:val="clear" w:color="auto" w:fill="auto"/>
            <w:hideMark/>
          </w:tcPr>
          <w:p w14:paraId="41125CA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24,13</w:t>
            </w:r>
          </w:p>
        </w:tc>
        <w:tc>
          <w:tcPr>
            <w:tcW w:w="656" w:type="dxa"/>
            <w:tcBorders>
              <w:top w:val="nil"/>
              <w:left w:val="single" w:sz="8" w:space="0" w:color="000000"/>
              <w:bottom w:val="single" w:sz="8" w:space="0" w:color="000000"/>
              <w:right w:val="single" w:sz="8" w:space="0" w:color="000000"/>
            </w:tcBorders>
            <w:shd w:val="clear" w:color="auto" w:fill="auto"/>
            <w:hideMark/>
          </w:tcPr>
          <w:p w14:paraId="7879307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126,39</w:t>
            </w:r>
          </w:p>
        </w:tc>
        <w:tc>
          <w:tcPr>
            <w:tcW w:w="656" w:type="dxa"/>
            <w:tcBorders>
              <w:top w:val="nil"/>
              <w:left w:val="single" w:sz="8" w:space="0" w:color="000000"/>
              <w:bottom w:val="single" w:sz="8" w:space="0" w:color="000000"/>
              <w:right w:val="single" w:sz="8" w:space="0" w:color="000000"/>
            </w:tcBorders>
            <w:shd w:val="clear" w:color="auto" w:fill="auto"/>
            <w:hideMark/>
          </w:tcPr>
          <w:p w14:paraId="5C45D944"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7EACE5D5"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49FA1E4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1B696EF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79,60</w:t>
            </w:r>
          </w:p>
        </w:tc>
        <w:tc>
          <w:tcPr>
            <w:tcW w:w="656" w:type="dxa"/>
            <w:tcBorders>
              <w:top w:val="nil"/>
              <w:left w:val="single" w:sz="8" w:space="0" w:color="000000"/>
              <w:bottom w:val="single" w:sz="8" w:space="0" w:color="000000"/>
              <w:right w:val="single" w:sz="8" w:space="0" w:color="000000"/>
            </w:tcBorders>
            <w:shd w:val="clear" w:color="auto" w:fill="auto"/>
            <w:hideMark/>
          </w:tcPr>
          <w:p w14:paraId="36D3421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32,56</w:t>
            </w:r>
          </w:p>
        </w:tc>
        <w:tc>
          <w:tcPr>
            <w:tcW w:w="656" w:type="dxa"/>
            <w:tcBorders>
              <w:top w:val="nil"/>
              <w:left w:val="single" w:sz="8" w:space="0" w:color="000000"/>
              <w:bottom w:val="single" w:sz="8" w:space="0" w:color="000000"/>
              <w:right w:val="single" w:sz="8" w:space="0" w:color="000000"/>
            </w:tcBorders>
            <w:shd w:val="clear" w:color="auto" w:fill="auto"/>
            <w:hideMark/>
          </w:tcPr>
          <w:p w14:paraId="619B3AF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78,39</w:t>
            </w:r>
          </w:p>
        </w:tc>
        <w:tc>
          <w:tcPr>
            <w:tcW w:w="656" w:type="dxa"/>
            <w:tcBorders>
              <w:top w:val="nil"/>
              <w:left w:val="single" w:sz="8" w:space="0" w:color="000000"/>
              <w:bottom w:val="single" w:sz="8" w:space="0" w:color="000000"/>
              <w:right w:val="single" w:sz="8" w:space="0" w:color="000000"/>
            </w:tcBorders>
            <w:shd w:val="clear" w:color="auto" w:fill="auto"/>
            <w:hideMark/>
          </w:tcPr>
          <w:p w14:paraId="1B31913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79,60</w:t>
            </w:r>
          </w:p>
        </w:tc>
        <w:tc>
          <w:tcPr>
            <w:tcW w:w="656" w:type="dxa"/>
            <w:tcBorders>
              <w:top w:val="nil"/>
              <w:left w:val="single" w:sz="8" w:space="0" w:color="000000"/>
              <w:bottom w:val="single" w:sz="8" w:space="0" w:color="000000"/>
              <w:right w:val="single" w:sz="8" w:space="0" w:color="000000"/>
            </w:tcBorders>
            <w:shd w:val="clear" w:color="auto" w:fill="auto"/>
            <w:hideMark/>
          </w:tcPr>
          <w:p w14:paraId="579D888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32,56</w:t>
            </w:r>
          </w:p>
        </w:tc>
        <w:tc>
          <w:tcPr>
            <w:tcW w:w="656" w:type="dxa"/>
            <w:tcBorders>
              <w:top w:val="nil"/>
              <w:left w:val="single" w:sz="8" w:space="0" w:color="000000"/>
              <w:bottom w:val="single" w:sz="8" w:space="0" w:color="000000"/>
              <w:right w:val="single" w:sz="8" w:space="0" w:color="000000"/>
            </w:tcBorders>
            <w:shd w:val="clear" w:color="auto" w:fill="auto"/>
            <w:hideMark/>
          </w:tcPr>
          <w:p w14:paraId="518BAC2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78,39</w:t>
            </w:r>
          </w:p>
        </w:tc>
        <w:tc>
          <w:tcPr>
            <w:tcW w:w="656" w:type="dxa"/>
            <w:tcBorders>
              <w:top w:val="nil"/>
              <w:left w:val="single" w:sz="8" w:space="0" w:color="000000"/>
              <w:bottom w:val="single" w:sz="8" w:space="0" w:color="000000"/>
              <w:right w:val="single" w:sz="8" w:space="0" w:color="000000"/>
            </w:tcBorders>
            <w:shd w:val="clear" w:color="auto" w:fill="auto"/>
            <w:hideMark/>
          </w:tcPr>
          <w:p w14:paraId="76588A2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14,72</w:t>
            </w:r>
          </w:p>
        </w:tc>
        <w:tc>
          <w:tcPr>
            <w:tcW w:w="656" w:type="dxa"/>
            <w:tcBorders>
              <w:top w:val="nil"/>
              <w:left w:val="single" w:sz="8" w:space="0" w:color="000000"/>
              <w:bottom w:val="single" w:sz="8" w:space="0" w:color="000000"/>
              <w:right w:val="single" w:sz="8" w:space="0" w:color="000000"/>
            </w:tcBorders>
            <w:shd w:val="clear" w:color="auto" w:fill="auto"/>
            <w:hideMark/>
          </w:tcPr>
          <w:p w14:paraId="3DB9755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6,02</w:t>
            </w:r>
          </w:p>
        </w:tc>
        <w:tc>
          <w:tcPr>
            <w:tcW w:w="656" w:type="dxa"/>
            <w:tcBorders>
              <w:top w:val="nil"/>
              <w:left w:val="single" w:sz="8" w:space="0" w:color="000000"/>
              <w:bottom w:val="single" w:sz="8" w:space="0" w:color="000000"/>
              <w:right w:val="single" w:sz="8" w:space="0" w:color="000000"/>
            </w:tcBorders>
            <w:shd w:val="clear" w:color="auto" w:fill="auto"/>
            <w:hideMark/>
          </w:tcPr>
          <w:p w14:paraId="0ED6EBF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14,50</w:t>
            </w:r>
          </w:p>
        </w:tc>
        <w:tc>
          <w:tcPr>
            <w:tcW w:w="656" w:type="dxa"/>
            <w:tcBorders>
              <w:top w:val="nil"/>
              <w:left w:val="single" w:sz="8" w:space="0" w:color="000000"/>
              <w:bottom w:val="single" w:sz="8" w:space="0" w:color="000000"/>
              <w:right w:val="single" w:sz="8" w:space="0" w:color="000000"/>
            </w:tcBorders>
            <w:shd w:val="clear" w:color="000000" w:fill="FFFFFF"/>
            <w:hideMark/>
          </w:tcPr>
          <w:p w14:paraId="66270B0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12,94</w:t>
            </w:r>
          </w:p>
        </w:tc>
        <w:tc>
          <w:tcPr>
            <w:tcW w:w="656" w:type="dxa"/>
            <w:tcBorders>
              <w:top w:val="nil"/>
              <w:left w:val="single" w:sz="8" w:space="0" w:color="000000"/>
              <w:bottom w:val="single" w:sz="8" w:space="0" w:color="000000"/>
              <w:right w:val="single" w:sz="8" w:space="0" w:color="000000"/>
            </w:tcBorders>
            <w:shd w:val="clear" w:color="000000" w:fill="FFFFFF"/>
            <w:hideMark/>
          </w:tcPr>
          <w:p w14:paraId="02DF743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5,29</w:t>
            </w:r>
          </w:p>
        </w:tc>
        <w:tc>
          <w:tcPr>
            <w:tcW w:w="656" w:type="dxa"/>
            <w:tcBorders>
              <w:top w:val="nil"/>
              <w:left w:val="single" w:sz="8" w:space="0" w:color="000000"/>
              <w:bottom w:val="single" w:sz="8" w:space="0" w:color="000000"/>
              <w:right w:val="single" w:sz="8" w:space="0" w:color="000000"/>
            </w:tcBorders>
            <w:shd w:val="clear" w:color="000000" w:fill="FFFFFF"/>
            <w:hideMark/>
          </w:tcPr>
          <w:p w14:paraId="51797BC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12,74</w:t>
            </w:r>
          </w:p>
        </w:tc>
        <w:tc>
          <w:tcPr>
            <w:tcW w:w="656" w:type="dxa"/>
            <w:tcBorders>
              <w:top w:val="nil"/>
              <w:left w:val="single" w:sz="8" w:space="0" w:color="000000"/>
              <w:bottom w:val="single" w:sz="8" w:space="0" w:color="000000"/>
              <w:right w:val="single" w:sz="8" w:space="0" w:color="000000"/>
            </w:tcBorders>
            <w:shd w:val="clear" w:color="auto" w:fill="auto"/>
            <w:hideMark/>
          </w:tcPr>
          <w:p w14:paraId="3C8E646D"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3DAF7FF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gridSpan w:val="2"/>
            <w:tcBorders>
              <w:top w:val="nil"/>
              <w:left w:val="single" w:sz="8" w:space="0" w:color="000000"/>
              <w:bottom w:val="single" w:sz="8" w:space="0" w:color="000000"/>
              <w:right w:val="single" w:sz="8" w:space="0" w:color="000000"/>
            </w:tcBorders>
            <w:shd w:val="clear" w:color="auto" w:fill="auto"/>
            <w:hideMark/>
          </w:tcPr>
          <w:p w14:paraId="10CDF750"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r>
      <w:tr w:rsidR="00145616" w:rsidRPr="00145616" w14:paraId="6DC77EB5" w14:textId="77777777" w:rsidTr="00145616">
        <w:trPr>
          <w:trHeight w:val="773"/>
        </w:trPr>
        <w:tc>
          <w:tcPr>
            <w:tcW w:w="376" w:type="dxa"/>
            <w:tcBorders>
              <w:top w:val="single" w:sz="4" w:space="0" w:color="auto"/>
              <w:left w:val="single" w:sz="8" w:space="0" w:color="000000"/>
              <w:bottom w:val="single" w:sz="4" w:space="0" w:color="auto"/>
              <w:right w:val="single" w:sz="8" w:space="0" w:color="000000"/>
            </w:tcBorders>
            <w:shd w:val="clear" w:color="auto" w:fill="auto"/>
            <w:hideMark/>
          </w:tcPr>
          <w:p w14:paraId="233C14D8"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w:t>
            </w:r>
          </w:p>
        </w:tc>
        <w:tc>
          <w:tcPr>
            <w:tcW w:w="1462" w:type="dxa"/>
            <w:tcBorders>
              <w:top w:val="single" w:sz="4" w:space="0" w:color="auto"/>
              <w:left w:val="nil"/>
              <w:bottom w:val="single" w:sz="4" w:space="0" w:color="auto"/>
              <w:right w:val="single" w:sz="8" w:space="0" w:color="000000"/>
            </w:tcBorders>
            <w:shd w:val="clear" w:color="auto" w:fill="auto"/>
            <w:hideMark/>
          </w:tcPr>
          <w:p w14:paraId="4962FF5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Потребление из мин. удобрения</w:t>
            </w:r>
          </w:p>
          <w:p w14:paraId="52F87A95" w14:textId="75EAE766"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предшественника, кг/га</w:t>
            </w:r>
          </w:p>
        </w:tc>
        <w:tc>
          <w:tcPr>
            <w:tcW w:w="656" w:type="dxa"/>
            <w:tcBorders>
              <w:top w:val="nil"/>
              <w:left w:val="single" w:sz="8" w:space="0" w:color="000000"/>
              <w:bottom w:val="single" w:sz="8" w:space="0" w:color="000000"/>
              <w:right w:val="single" w:sz="8" w:space="0" w:color="000000"/>
            </w:tcBorders>
            <w:shd w:val="clear" w:color="auto" w:fill="auto"/>
            <w:hideMark/>
          </w:tcPr>
          <w:p w14:paraId="2183975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5051F66A"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73672C7A"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58223AB5"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34330B4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2545186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66C637A7"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5D51F4C2"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2C279051"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04D8451A"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77DFA97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5A75552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6251B7D3"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74060BFD"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2706F02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000000" w:fill="FFFFFF"/>
            <w:hideMark/>
          </w:tcPr>
          <w:p w14:paraId="50380320"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000000" w:fill="FFFFFF"/>
            <w:hideMark/>
          </w:tcPr>
          <w:p w14:paraId="0FDCBF3D"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000000" w:fill="FFFFFF"/>
            <w:hideMark/>
          </w:tcPr>
          <w:p w14:paraId="22A14E1F"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213EAF44"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single" w:sz="8" w:space="0" w:color="000000"/>
              <w:bottom w:val="single" w:sz="8" w:space="0" w:color="000000"/>
              <w:right w:val="single" w:sz="8" w:space="0" w:color="000000"/>
            </w:tcBorders>
            <w:shd w:val="clear" w:color="auto" w:fill="auto"/>
            <w:hideMark/>
          </w:tcPr>
          <w:p w14:paraId="7CD6796C"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gridSpan w:val="2"/>
            <w:tcBorders>
              <w:top w:val="nil"/>
              <w:left w:val="single" w:sz="8" w:space="0" w:color="000000"/>
              <w:bottom w:val="single" w:sz="8" w:space="0" w:color="000000"/>
              <w:right w:val="single" w:sz="8" w:space="0" w:color="000000"/>
            </w:tcBorders>
            <w:shd w:val="clear" w:color="auto" w:fill="auto"/>
            <w:hideMark/>
          </w:tcPr>
          <w:p w14:paraId="4AFD2D81"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r>
      <w:tr w:rsidR="00145616" w:rsidRPr="00145616" w14:paraId="74BE3ACD" w14:textId="77777777" w:rsidTr="00145616">
        <w:trPr>
          <w:trHeight w:val="330"/>
        </w:trPr>
        <w:tc>
          <w:tcPr>
            <w:tcW w:w="376" w:type="dxa"/>
            <w:tcBorders>
              <w:top w:val="single" w:sz="4" w:space="0" w:color="auto"/>
              <w:left w:val="single" w:sz="8" w:space="0" w:color="000000"/>
              <w:bottom w:val="single" w:sz="8" w:space="0" w:color="000000"/>
              <w:right w:val="single" w:sz="8" w:space="0" w:color="000000"/>
            </w:tcBorders>
            <w:shd w:val="clear" w:color="auto" w:fill="auto"/>
            <w:hideMark/>
          </w:tcPr>
          <w:p w14:paraId="411AB56C"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8</w:t>
            </w:r>
          </w:p>
        </w:tc>
        <w:tc>
          <w:tcPr>
            <w:tcW w:w="1462" w:type="dxa"/>
            <w:tcBorders>
              <w:top w:val="single" w:sz="4" w:space="0" w:color="auto"/>
              <w:left w:val="nil"/>
              <w:bottom w:val="single" w:sz="8" w:space="0" w:color="000000"/>
              <w:right w:val="single" w:sz="8" w:space="0" w:color="000000"/>
            </w:tcBorders>
            <w:shd w:val="clear" w:color="auto" w:fill="auto"/>
            <w:hideMark/>
          </w:tcPr>
          <w:p w14:paraId="38AED93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Внесено с навозом, кг/га</w:t>
            </w:r>
          </w:p>
        </w:tc>
        <w:tc>
          <w:tcPr>
            <w:tcW w:w="656" w:type="dxa"/>
            <w:tcBorders>
              <w:top w:val="nil"/>
              <w:left w:val="nil"/>
              <w:bottom w:val="single" w:sz="8" w:space="0" w:color="000000"/>
              <w:right w:val="single" w:sz="8" w:space="0" w:color="000000"/>
            </w:tcBorders>
            <w:shd w:val="clear" w:color="auto" w:fill="auto"/>
            <w:hideMark/>
          </w:tcPr>
          <w:p w14:paraId="26CFB27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250,00</w:t>
            </w:r>
          </w:p>
        </w:tc>
        <w:tc>
          <w:tcPr>
            <w:tcW w:w="656" w:type="dxa"/>
            <w:tcBorders>
              <w:top w:val="nil"/>
              <w:left w:val="nil"/>
              <w:bottom w:val="single" w:sz="8" w:space="0" w:color="000000"/>
              <w:right w:val="single" w:sz="8" w:space="0" w:color="000000"/>
            </w:tcBorders>
            <w:shd w:val="clear" w:color="auto" w:fill="auto"/>
            <w:hideMark/>
          </w:tcPr>
          <w:p w14:paraId="08FDCAB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125,00</w:t>
            </w:r>
          </w:p>
        </w:tc>
        <w:tc>
          <w:tcPr>
            <w:tcW w:w="656" w:type="dxa"/>
            <w:tcBorders>
              <w:top w:val="nil"/>
              <w:left w:val="nil"/>
              <w:bottom w:val="single" w:sz="8" w:space="0" w:color="000000"/>
              <w:right w:val="single" w:sz="8" w:space="0" w:color="000000"/>
            </w:tcBorders>
            <w:shd w:val="clear" w:color="auto" w:fill="auto"/>
            <w:hideMark/>
          </w:tcPr>
          <w:p w14:paraId="0B564EEF"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091EDDC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250,00</w:t>
            </w:r>
          </w:p>
        </w:tc>
        <w:tc>
          <w:tcPr>
            <w:tcW w:w="656" w:type="dxa"/>
            <w:tcBorders>
              <w:top w:val="nil"/>
              <w:left w:val="nil"/>
              <w:bottom w:val="single" w:sz="8" w:space="0" w:color="000000"/>
              <w:right w:val="single" w:sz="8" w:space="0" w:color="000000"/>
            </w:tcBorders>
            <w:shd w:val="clear" w:color="auto" w:fill="auto"/>
            <w:hideMark/>
          </w:tcPr>
          <w:p w14:paraId="002DC7B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125,00</w:t>
            </w:r>
          </w:p>
        </w:tc>
        <w:tc>
          <w:tcPr>
            <w:tcW w:w="656" w:type="dxa"/>
            <w:tcBorders>
              <w:top w:val="nil"/>
              <w:left w:val="nil"/>
              <w:bottom w:val="single" w:sz="8" w:space="0" w:color="000000"/>
              <w:right w:val="single" w:sz="8" w:space="0" w:color="000000"/>
            </w:tcBorders>
            <w:shd w:val="clear" w:color="auto" w:fill="auto"/>
            <w:hideMark/>
          </w:tcPr>
          <w:p w14:paraId="7752D34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300,00</w:t>
            </w:r>
          </w:p>
        </w:tc>
        <w:tc>
          <w:tcPr>
            <w:tcW w:w="656" w:type="dxa"/>
            <w:tcBorders>
              <w:top w:val="nil"/>
              <w:left w:val="nil"/>
              <w:bottom w:val="single" w:sz="8" w:space="0" w:color="000000"/>
              <w:right w:val="single" w:sz="8" w:space="0" w:color="000000"/>
            </w:tcBorders>
            <w:shd w:val="clear" w:color="auto" w:fill="auto"/>
            <w:hideMark/>
          </w:tcPr>
          <w:p w14:paraId="3F81106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250,00</w:t>
            </w:r>
          </w:p>
        </w:tc>
        <w:tc>
          <w:tcPr>
            <w:tcW w:w="656" w:type="dxa"/>
            <w:tcBorders>
              <w:top w:val="nil"/>
              <w:left w:val="nil"/>
              <w:bottom w:val="single" w:sz="8" w:space="0" w:color="000000"/>
              <w:right w:val="single" w:sz="8" w:space="0" w:color="000000"/>
            </w:tcBorders>
            <w:shd w:val="clear" w:color="auto" w:fill="auto"/>
            <w:hideMark/>
          </w:tcPr>
          <w:p w14:paraId="556043E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125,00</w:t>
            </w:r>
          </w:p>
        </w:tc>
        <w:tc>
          <w:tcPr>
            <w:tcW w:w="656" w:type="dxa"/>
            <w:tcBorders>
              <w:top w:val="nil"/>
              <w:left w:val="nil"/>
              <w:bottom w:val="single" w:sz="8" w:space="0" w:color="000000"/>
              <w:right w:val="single" w:sz="8" w:space="0" w:color="000000"/>
            </w:tcBorders>
            <w:shd w:val="clear" w:color="auto" w:fill="auto"/>
            <w:hideMark/>
          </w:tcPr>
          <w:p w14:paraId="691A872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300,00</w:t>
            </w:r>
          </w:p>
        </w:tc>
        <w:tc>
          <w:tcPr>
            <w:tcW w:w="656" w:type="dxa"/>
            <w:tcBorders>
              <w:top w:val="nil"/>
              <w:left w:val="nil"/>
              <w:bottom w:val="single" w:sz="8" w:space="0" w:color="000000"/>
              <w:right w:val="single" w:sz="8" w:space="0" w:color="000000"/>
            </w:tcBorders>
            <w:shd w:val="clear" w:color="auto" w:fill="auto"/>
            <w:hideMark/>
          </w:tcPr>
          <w:p w14:paraId="39BFDBE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250,00</w:t>
            </w:r>
          </w:p>
        </w:tc>
        <w:tc>
          <w:tcPr>
            <w:tcW w:w="656" w:type="dxa"/>
            <w:tcBorders>
              <w:top w:val="nil"/>
              <w:left w:val="nil"/>
              <w:bottom w:val="single" w:sz="8" w:space="0" w:color="000000"/>
              <w:right w:val="single" w:sz="8" w:space="0" w:color="000000"/>
            </w:tcBorders>
            <w:shd w:val="clear" w:color="auto" w:fill="auto"/>
            <w:hideMark/>
          </w:tcPr>
          <w:p w14:paraId="1063121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125,00</w:t>
            </w:r>
          </w:p>
        </w:tc>
        <w:tc>
          <w:tcPr>
            <w:tcW w:w="656" w:type="dxa"/>
            <w:tcBorders>
              <w:top w:val="nil"/>
              <w:left w:val="nil"/>
              <w:bottom w:val="single" w:sz="8" w:space="0" w:color="000000"/>
              <w:right w:val="single" w:sz="8" w:space="0" w:color="000000"/>
            </w:tcBorders>
            <w:shd w:val="clear" w:color="auto" w:fill="auto"/>
            <w:hideMark/>
          </w:tcPr>
          <w:p w14:paraId="43BAD86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720C902D"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6704075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209B1563"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000000" w:fill="FFFFFF"/>
            <w:hideMark/>
          </w:tcPr>
          <w:p w14:paraId="78903CF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250,00</w:t>
            </w:r>
          </w:p>
        </w:tc>
        <w:tc>
          <w:tcPr>
            <w:tcW w:w="656" w:type="dxa"/>
            <w:tcBorders>
              <w:top w:val="nil"/>
              <w:left w:val="nil"/>
              <w:bottom w:val="single" w:sz="8" w:space="0" w:color="000000"/>
              <w:right w:val="single" w:sz="8" w:space="0" w:color="000000"/>
            </w:tcBorders>
            <w:shd w:val="clear" w:color="000000" w:fill="FFFFFF"/>
            <w:hideMark/>
          </w:tcPr>
          <w:p w14:paraId="507F02C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125,00</w:t>
            </w:r>
          </w:p>
        </w:tc>
        <w:tc>
          <w:tcPr>
            <w:tcW w:w="656" w:type="dxa"/>
            <w:tcBorders>
              <w:top w:val="nil"/>
              <w:left w:val="nil"/>
              <w:bottom w:val="single" w:sz="8" w:space="0" w:color="000000"/>
              <w:right w:val="single" w:sz="8" w:space="0" w:color="000000"/>
            </w:tcBorders>
            <w:shd w:val="clear" w:color="000000" w:fill="FFFFFF"/>
            <w:hideMark/>
          </w:tcPr>
          <w:p w14:paraId="339A77A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300,00</w:t>
            </w:r>
          </w:p>
        </w:tc>
        <w:tc>
          <w:tcPr>
            <w:tcW w:w="656" w:type="dxa"/>
            <w:tcBorders>
              <w:top w:val="nil"/>
              <w:left w:val="nil"/>
              <w:bottom w:val="single" w:sz="8" w:space="0" w:color="000000"/>
              <w:right w:val="single" w:sz="8" w:space="0" w:color="000000"/>
            </w:tcBorders>
            <w:shd w:val="clear" w:color="auto" w:fill="auto"/>
            <w:hideMark/>
          </w:tcPr>
          <w:p w14:paraId="47ED99C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250,00</w:t>
            </w:r>
          </w:p>
        </w:tc>
        <w:tc>
          <w:tcPr>
            <w:tcW w:w="656" w:type="dxa"/>
            <w:tcBorders>
              <w:top w:val="nil"/>
              <w:left w:val="nil"/>
              <w:bottom w:val="single" w:sz="8" w:space="0" w:color="000000"/>
              <w:right w:val="single" w:sz="8" w:space="0" w:color="000000"/>
            </w:tcBorders>
            <w:shd w:val="clear" w:color="auto" w:fill="auto"/>
            <w:hideMark/>
          </w:tcPr>
          <w:p w14:paraId="0130A1F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125,00</w:t>
            </w:r>
          </w:p>
        </w:tc>
        <w:tc>
          <w:tcPr>
            <w:tcW w:w="656" w:type="dxa"/>
            <w:gridSpan w:val="2"/>
            <w:tcBorders>
              <w:top w:val="nil"/>
              <w:left w:val="nil"/>
              <w:bottom w:val="single" w:sz="8" w:space="0" w:color="000000"/>
              <w:right w:val="single" w:sz="8" w:space="0" w:color="000000"/>
            </w:tcBorders>
            <w:shd w:val="clear" w:color="auto" w:fill="auto"/>
            <w:hideMark/>
          </w:tcPr>
          <w:p w14:paraId="41C319B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300,00</w:t>
            </w:r>
          </w:p>
        </w:tc>
      </w:tr>
      <w:tr w:rsidR="00145616" w:rsidRPr="00145616" w14:paraId="6837A5D0" w14:textId="77777777" w:rsidTr="00145616">
        <w:trPr>
          <w:trHeight w:val="645"/>
        </w:trPr>
        <w:tc>
          <w:tcPr>
            <w:tcW w:w="376" w:type="dxa"/>
            <w:tcBorders>
              <w:top w:val="nil"/>
              <w:left w:val="single" w:sz="8" w:space="0" w:color="000000"/>
              <w:bottom w:val="single" w:sz="8" w:space="0" w:color="000000"/>
              <w:right w:val="single" w:sz="8" w:space="0" w:color="000000"/>
            </w:tcBorders>
            <w:shd w:val="clear" w:color="auto" w:fill="auto"/>
            <w:hideMark/>
          </w:tcPr>
          <w:p w14:paraId="40E2AE0D"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9</w:t>
            </w:r>
          </w:p>
        </w:tc>
        <w:tc>
          <w:tcPr>
            <w:tcW w:w="1462" w:type="dxa"/>
            <w:tcBorders>
              <w:top w:val="nil"/>
              <w:left w:val="nil"/>
              <w:bottom w:val="single" w:sz="8" w:space="0" w:color="000000"/>
              <w:right w:val="single" w:sz="8" w:space="0" w:color="000000"/>
            </w:tcBorders>
            <w:shd w:val="clear" w:color="auto" w:fill="auto"/>
            <w:hideMark/>
          </w:tcPr>
          <w:p w14:paraId="533C11FF"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Коэффициент использования из навоза</w:t>
            </w:r>
          </w:p>
        </w:tc>
        <w:tc>
          <w:tcPr>
            <w:tcW w:w="656" w:type="dxa"/>
            <w:tcBorders>
              <w:top w:val="nil"/>
              <w:left w:val="nil"/>
              <w:bottom w:val="single" w:sz="8" w:space="0" w:color="000000"/>
              <w:right w:val="single" w:sz="8" w:space="0" w:color="000000"/>
            </w:tcBorders>
            <w:shd w:val="clear" w:color="auto" w:fill="auto"/>
            <w:hideMark/>
          </w:tcPr>
          <w:p w14:paraId="428B455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auto" w:fill="auto"/>
            <w:hideMark/>
          </w:tcPr>
          <w:p w14:paraId="73F0156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0,05</w:t>
            </w:r>
          </w:p>
        </w:tc>
        <w:tc>
          <w:tcPr>
            <w:tcW w:w="656" w:type="dxa"/>
            <w:tcBorders>
              <w:top w:val="nil"/>
              <w:left w:val="nil"/>
              <w:bottom w:val="single" w:sz="8" w:space="0" w:color="000000"/>
              <w:right w:val="single" w:sz="8" w:space="0" w:color="000000"/>
            </w:tcBorders>
            <w:shd w:val="clear" w:color="auto" w:fill="auto"/>
            <w:hideMark/>
          </w:tcPr>
          <w:p w14:paraId="5C72522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28C7A46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auto" w:fill="auto"/>
            <w:hideMark/>
          </w:tcPr>
          <w:p w14:paraId="0DFBAAC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0,25</w:t>
            </w:r>
          </w:p>
        </w:tc>
        <w:tc>
          <w:tcPr>
            <w:tcW w:w="656" w:type="dxa"/>
            <w:tcBorders>
              <w:top w:val="nil"/>
              <w:left w:val="nil"/>
              <w:bottom w:val="single" w:sz="8" w:space="0" w:color="000000"/>
              <w:right w:val="single" w:sz="8" w:space="0" w:color="000000"/>
            </w:tcBorders>
            <w:shd w:val="clear" w:color="auto" w:fill="auto"/>
            <w:hideMark/>
          </w:tcPr>
          <w:p w14:paraId="0AD3BBE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0,50</w:t>
            </w:r>
          </w:p>
        </w:tc>
        <w:tc>
          <w:tcPr>
            <w:tcW w:w="656" w:type="dxa"/>
            <w:tcBorders>
              <w:top w:val="nil"/>
              <w:left w:val="nil"/>
              <w:bottom w:val="single" w:sz="8" w:space="0" w:color="000000"/>
              <w:right w:val="single" w:sz="8" w:space="0" w:color="000000"/>
            </w:tcBorders>
            <w:shd w:val="clear" w:color="auto" w:fill="auto"/>
            <w:hideMark/>
          </w:tcPr>
          <w:p w14:paraId="77DC99C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auto" w:fill="auto"/>
            <w:hideMark/>
          </w:tcPr>
          <w:p w14:paraId="65047A1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auto" w:fill="auto"/>
            <w:hideMark/>
          </w:tcPr>
          <w:p w14:paraId="77CC24C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auto" w:fill="auto"/>
            <w:hideMark/>
          </w:tcPr>
          <w:p w14:paraId="6DAD075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auto" w:fill="auto"/>
            <w:hideMark/>
          </w:tcPr>
          <w:p w14:paraId="21FF956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0,05</w:t>
            </w:r>
          </w:p>
        </w:tc>
        <w:tc>
          <w:tcPr>
            <w:tcW w:w="656" w:type="dxa"/>
            <w:tcBorders>
              <w:top w:val="nil"/>
              <w:left w:val="nil"/>
              <w:bottom w:val="single" w:sz="8" w:space="0" w:color="000000"/>
              <w:right w:val="single" w:sz="8" w:space="0" w:color="000000"/>
            </w:tcBorders>
            <w:shd w:val="clear" w:color="auto" w:fill="auto"/>
            <w:hideMark/>
          </w:tcPr>
          <w:p w14:paraId="651399E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3C04656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0FB2C72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588F1FD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000000" w:fill="FFFFFF"/>
            <w:hideMark/>
          </w:tcPr>
          <w:p w14:paraId="05C5AB4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000000" w:fill="FFFFFF"/>
            <w:hideMark/>
          </w:tcPr>
          <w:p w14:paraId="0B48049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0,25</w:t>
            </w:r>
          </w:p>
        </w:tc>
        <w:tc>
          <w:tcPr>
            <w:tcW w:w="656" w:type="dxa"/>
            <w:tcBorders>
              <w:top w:val="nil"/>
              <w:left w:val="nil"/>
              <w:bottom w:val="single" w:sz="8" w:space="0" w:color="000000"/>
              <w:right w:val="single" w:sz="8" w:space="0" w:color="000000"/>
            </w:tcBorders>
            <w:shd w:val="clear" w:color="000000" w:fill="FFFFFF"/>
            <w:hideMark/>
          </w:tcPr>
          <w:p w14:paraId="64E56AE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0,50</w:t>
            </w:r>
          </w:p>
        </w:tc>
        <w:tc>
          <w:tcPr>
            <w:tcW w:w="656" w:type="dxa"/>
            <w:tcBorders>
              <w:top w:val="nil"/>
              <w:left w:val="nil"/>
              <w:bottom w:val="single" w:sz="8" w:space="0" w:color="000000"/>
              <w:right w:val="single" w:sz="8" w:space="0" w:color="000000"/>
            </w:tcBorders>
            <w:shd w:val="clear" w:color="auto" w:fill="auto"/>
            <w:hideMark/>
          </w:tcPr>
          <w:p w14:paraId="5043DDE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0,20</w:t>
            </w:r>
          </w:p>
        </w:tc>
        <w:tc>
          <w:tcPr>
            <w:tcW w:w="656" w:type="dxa"/>
            <w:tcBorders>
              <w:top w:val="nil"/>
              <w:left w:val="nil"/>
              <w:bottom w:val="single" w:sz="8" w:space="0" w:color="000000"/>
              <w:right w:val="single" w:sz="8" w:space="0" w:color="000000"/>
            </w:tcBorders>
            <w:shd w:val="clear" w:color="auto" w:fill="auto"/>
            <w:hideMark/>
          </w:tcPr>
          <w:p w14:paraId="56A52F5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gridSpan w:val="2"/>
            <w:tcBorders>
              <w:top w:val="nil"/>
              <w:left w:val="nil"/>
              <w:bottom w:val="single" w:sz="8" w:space="0" w:color="000000"/>
              <w:right w:val="single" w:sz="8" w:space="0" w:color="000000"/>
            </w:tcBorders>
            <w:shd w:val="clear" w:color="auto" w:fill="auto"/>
            <w:hideMark/>
          </w:tcPr>
          <w:p w14:paraId="1A16654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r>
      <w:tr w:rsidR="00145616" w:rsidRPr="00145616" w14:paraId="57F01390" w14:textId="77777777" w:rsidTr="00145616">
        <w:trPr>
          <w:trHeight w:val="330"/>
        </w:trPr>
        <w:tc>
          <w:tcPr>
            <w:tcW w:w="376" w:type="dxa"/>
            <w:tcBorders>
              <w:top w:val="nil"/>
              <w:left w:val="single" w:sz="8" w:space="0" w:color="000000"/>
              <w:bottom w:val="single" w:sz="8" w:space="0" w:color="000000"/>
              <w:right w:val="single" w:sz="8" w:space="0" w:color="000000"/>
            </w:tcBorders>
            <w:shd w:val="clear" w:color="auto" w:fill="auto"/>
            <w:hideMark/>
          </w:tcPr>
          <w:p w14:paraId="39E0FAAC"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w:t>
            </w:r>
          </w:p>
        </w:tc>
        <w:tc>
          <w:tcPr>
            <w:tcW w:w="1462" w:type="dxa"/>
            <w:tcBorders>
              <w:top w:val="nil"/>
              <w:left w:val="nil"/>
              <w:bottom w:val="single" w:sz="8" w:space="0" w:color="000000"/>
              <w:right w:val="single" w:sz="8" w:space="0" w:color="000000"/>
            </w:tcBorders>
            <w:shd w:val="clear" w:color="auto" w:fill="auto"/>
            <w:hideMark/>
          </w:tcPr>
          <w:p w14:paraId="06FD77B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Потребление из навоза, кг/га</w:t>
            </w:r>
          </w:p>
        </w:tc>
        <w:tc>
          <w:tcPr>
            <w:tcW w:w="656" w:type="dxa"/>
            <w:tcBorders>
              <w:top w:val="nil"/>
              <w:left w:val="nil"/>
              <w:bottom w:val="single" w:sz="8" w:space="0" w:color="000000"/>
              <w:right w:val="single" w:sz="8" w:space="0" w:color="000000"/>
            </w:tcBorders>
            <w:shd w:val="clear" w:color="auto" w:fill="auto"/>
            <w:hideMark/>
          </w:tcPr>
          <w:p w14:paraId="44E6A28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25,00</w:t>
            </w:r>
          </w:p>
        </w:tc>
        <w:tc>
          <w:tcPr>
            <w:tcW w:w="656" w:type="dxa"/>
            <w:tcBorders>
              <w:top w:val="nil"/>
              <w:left w:val="nil"/>
              <w:bottom w:val="single" w:sz="8" w:space="0" w:color="000000"/>
              <w:right w:val="single" w:sz="8" w:space="0" w:color="000000"/>
            </w:tcBorders>
            <w:shd w:val="clear" w:color="auto" w:fill="auto"/>
            <w:hideMark/>
          </w:tcPr>
          <w:p w14:paraId="5EF55F2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6,25</w:t>
            </w:r>
          </w:p>
        </w:tc>
        <w:tc>
          <w:tcPr>
            <w:tcW w:w="656" w:type="dxa"/>
            <w:tcBorders>
              <w:top w:val="nil"/>
              <w:left w:val="nil"/>
              <w:bottom w:val="single" w:sz="8" w:space="0" w:color="000000"/>
              <w:right w:val="single" w:sz="8" w:space="0" w:color="000000"/>
            </w:tcBorders>
            <w:shd w:val="clear" w:color="auto" w:fill="auto"/>
            <w:hideMark/>
          </w:tcPr>
          <w:p w14:paraId="0650DDD3"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675A9C0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50,00</w:t>
            </w:r>
          </w:p>
        </w:tc>
        <w:tc>
          <w:tcPr>
            <w:tcW w:w="656" w:type="dxa"/>
            <w:tcBorders>
              <w:top w:val="nil"/>
              <w:left w:val="nil"/>
              <w:bottom w:val="single" w:sz="8" w:space="0" w:color="000000"/>
              <w:right w:val="single" w:sz="8" w:space="0" w:color="000000"/>
            </w:tcBorders>
            <w:shd w:val="clear" w:color="auto" w:fill="auto"/>
            <w:hideMark/>
          </w:tcPr>
          <w:p w14:paraId="1A20911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31,25</w:t>
            </w:r>
          </w:p>
        </w:tc>
        <w:tc>
          <w:tcPr>
            <w:tcW w:w="656" w:type="dxa"/>
            <w:tcBorders>
              <w:top w:val="nil"/>
              <w:left w:val="nil"/>
              <w:bottom w:val="single" w:sz="8" w:space="0" w:color="000000"/>
              <w:right w:val="single" w:sz="8" w:space="0" w:color="000000"/>
            </w:tcBorders>
            <w:shd w:val="clear" w:color="auto" w:fill="auto"/>
            <w:hideMark/>
          </w:tcPr>
          <w:p w14:paraId="6E6BAD7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150,00</w:t>
            </w:r>
          </w:p>
        </w:tc>
        <w:tc>
          <w:tcPr>
            <w:tcW w:w="656" w:type="dxa"/>
            <w:tcBorders>
              <w:top w:val="nil"/>
              <w:left w:val="nil"/>
              <w:bottom w:val="single" w:sz="8" w:space="0" w:color="000000"/>
              <w:right w:val="single" w:sz="8" w:space="0" w:color="000000"/>
            </w:tcBorders>
            <w:shd w:val="clear" w:color="auto" w:fill="auto"/>
            <w:hideMark/>
          </w:tcPr>
          <w:p w14:paraId="33EACDA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50,00</w:t>
            </w:r>
          </w:p>
        </w:tc>
        <w:tc>
          <w:tcPr>
            <w:tcW w:w="656" w:type="dxa"/>
            <w:tcBorders>
              <w:top w:val="nil"/>
              <w:left w:val="nil"/>
              <w:bottom w:val="single" w:sz="8" w:space="0" w:color="000000"/>
              <w:right w:val="single" w:sz="8" w:space="0" w:color="000000"/>
            </w:tcBorders>
            <w:shd w:val="clear" w:color="auto" w:fill="auto"/>
            <w:hideMark/>
          </w:tcPr>
          <w:p w14:paraId="51E1541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12,50</w:t>
            </w:r>
          </w:p>
        </w:tc>
        <w:tc>
          <w:tcPr>
            <w:tcW w:w="656" w:type="dxa"/>
            <w:tcBorders>
              <w:top w:val="nil"/>
              <w:left w:val="nil"/>
              <w:bottom w:val="single" w:sz="8" w:space="0" w:color="000000"/>
              <w:right w:val="single" w:sz="8" w:space="0" w:color="000000"/>
            </w:tcBorders>
            <w:shd w:val="clear" w:color="auto" w:fill="auto"/>
            <w:hideMark/>
          </w:tcPr>
          <w:p w14:paraId="4C62F16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30,00</w:t>
            </w:r>
          </w:p>
        </w:tc>
        <w:tc>
          <w:tcPr>
            <w:tcW w:w="656" w:type="dxa"/>
            <w:tcBorders>
              <w:top w:val="nil"/>
              <w:left w:val="nil"/>
              <w:bottom w:val="single" w:sz="8" w:space="0" w:color="000000"/>
              <w:right w:val="single" w:sz="8" w:space="0" w:color="000000"/>
            </w:tcBorders>
            <w:shd w:val="clear" w:color="auto" w:fill="auto"/>
            <w:hideMark/>
          </w:tcPr>
          <w:p w14:paraId="0AD5005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25,00</w:t>
            </w:r>
          </w:p>
        </w:tc>
        <w:tc>
          <w:tcPr>
            <w:tcW w:w="656" w:type="dxa"/>
            <w:tcBorders>
              <w:top w:val="nil"/>
              <w:left w:val="nil"/>
              <w:bottom w:val="single" w:sz="8" w:space="0" w:color="000000"/>
              <w:right w:val="single" w:sz="8" w:space="0" w:color="000000"/>
            </w:tcBorders>
            <w:shd w:val="clear" w:color="auto" w:fill="auto"/>
            <w:hideMark/>
          </w:tcPr>
          <w:p w14:paraId="287A313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6,25</w:t>
            </w:r>
          </w:p>
        </w:tc>
        <w:tc>
          <w:tcPr>
            <w:tcW w:w="656" w:type="dxa"/>
            <w:tcBorders>
              <w:top w:val="nil"/>
              <w:left w:val="nil"/>
              <w:bottom w:val="single" w:sz="8" w:space="0" w:color="000000"/>
              <w:right w:val="single" w:sz="8" w:space="0" w:color="000000"/>
            </w:tcBorders>
            <w:shd w:val="clear" w:color="auto" w:fill="auto"/>
            <w:hideMark/>
          </w:tcPr>
          <w:p w14:paraId="72BDF1C0"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7BF0417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4B0D6A9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5CBF31B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000000" w:fill="FFFFFF"/>
            <w:hideMark/>
          </w:tcPr>
          <w:p w14:paraId="2DE42EC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50,00</w:t>
            </w:r>
          </w:p>
        </w:tc>
        <w:tc>
          <w:tcPr>
            <w:tcW w:w="656" w:type="dxa"/>
            <w:tcBorders>
              <w:top w:val="nil"/>
              <w:left w:val="nil"/>
              <w:bottom w:val="single" w:sz="8" w:space="0" w:color="000000"/>
              <w:right w:val="single" w:sz="8" w:space="0" w:color="000000"/>
            </w:tcBorders>
            <w:shd w:val="clear" w:color="000000" w:fill="FFFFFF"/>
            <w:hideMark/>
          </w:tcPr>
          <w:p w14:paraId="25E3393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31,25</w:t>
            </w:r>
          </w:p>
        </w:tc>
        <w:tc>
          <w:tcPr>
            <w:tcW w:w="656" w:type="dxa"/>
            <w:tcBorders>
              <w:top w:val="nil"/>
              <w:left w:val="nil"/>
              <w:bottom w:val="single" w:sz="8" w:space="0" w:color="000000"/>
              <w:right w:val="single" w:sz="8" w:space="0" w:color="000000"/>
            </w:tcBorders>
            <w:shd w:val="clear" w:color="000000" w:fill="FFFFFF"/>
            <w:hideMark/>
          </w:tcPr>
          <w:p w14:paraId="19170AA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150,00</w:t>
            </w:r>
          </w:p>
        </w:tc>
        <w:tc>
          <w:tcPr>
            <w:tcW w:w="656" w:type="dxa"/>
            <w:tcBorders>
              <w:top w:val="nil"/>
              <w:left w:val="nil"/>
              <w:bottom w:val="single" w:sz="8" w:space="0" w:color="000000"/>
              <w:right w:val="single" w:sz="8" w:space="0" w:color="000000"/>
            </w:tcBorders>
            <w:shd w:val="clear" w:color="auto" w:fill="auto"/>
            <w:hideMark/>
          </w:tcPr>
          <w:p w14:paraId="23FFDB4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50,00</w:t>
            </w:r>
          </w:p>
        </w:tc>
        <w:tc>
          <w:tcPr>
            <w:tcW w:w="656" w:type="dxa"/>
            <w:tcBorders>
              <w:top w:val="nil"/>
              <w:left w:val="nil"/>
              <w:bottom w:val="single" w:sz="8" w:space="0" w:color="000000"/>
              <w:right w:val="single" w:sz="8" w:space="0" w:color="000000"/>
            </w:tcBorders>
            <w:shd w:val="clear" w:color="auto" w:fill="auto"/>
            <w:hideMark/>
          </w:tcPr>
          <w:p w14:paraId="298BA78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12,50</w:t>
            </w:r>
          </w:p>
        </w:tc>
        <w:tc>
          <w:tcPr>
            <w:tcW w:w="656" w:type="dxa"/>
            <w:gridSpan w:val="2"/>
            <w:tcBorders>
              <w:top w:val="nil"/>
              <w:left w:val="nil"/>
              <w:bottom w:val="single" w:sz="8" w:space="0" w:color="000000"/>
              <w:right w:val="single" w:sz="8" w:space="0" w:color="000000"/>
            </w:tcBorders>
            <w:shd w:val="clear" w:color="auto" w:fill="auto"/>
            <w:hideMark/>
          </w:tcPr>
          <w:p w14:paraId="6DA7C2F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30,00</w:t>
            </w:r>
          </w:p>
        </w:tc>
      </w:tr>
      <w:tr w:rsidR="00145616" w:rsidRPr="00145616" w14:paraId="0DA13A82" w14:textId="77777777" w:rsidTr="00145616">
        <w:trPr>
          <w:trHeight w:val="330"/>
        </w:trPr>
        <w:tc>
          <w:tcPr>
            <w:tcW w:w="376" w:type="dxa"/>
            <w:tcBorders>
              <w:top w:val="nil"/>
              <w:left w:val="single" w:sz="8" w:space="0" w:color="000000"/>
              <w:bottom w:val="single" w:sz="8" w:space="0" w:color="000000"/>
              <w:right w:val="single" w:sz="8" w:space="0" w:color="000000"/>
            </w:tcBorders>
            <w:shd w:val="clear" w:color="auto" w:fill="auto"/>
            <w:hideMark/>
          </w:tcPr>
          <w:p w14:paraId="302B693C"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11</w:t>
            </w:r>
          </w:p>
        </w:tc>
        <w:tc>
          <w:tcPr>
            <w:tcW w:w="1462" w:type="dxa"/>
            <w:tcBorders>
              <w:top w:val="nil"/>
              <w:left w:val="nil"/>
              <w:bottom w:val="single" w:sz="8" w:space="0" w:color="000000"/>
              <w:right w:val="single" w:sz="8" w:space="0" w:color="000000"/>
            </w:tcBorders>
            <w:shd w:val="clear" w:color="auto" w:fill="auto"/>
            <w:hideMark/>
          </w:tcPr>
          <w:p w14:paraId="0C70E82F"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Рядковое удобрение, кг/га</w:t>
            </w:r>
          </w:p>
        </w:tc>
        <w:tc>
          <w:tcPr>
            <w:tcW w:w="656" w:type="dxa"/>
            <w:tcBorders>
              <w:top w:val="nil"/>
              <w:left w:val="nil"/>
              <w:bottom w:val="single" w:sz="8" w:space="0" w:color="000000"/>
              <w:right w:val="single" w:sz="8" w:space="0" w:color="000000"/>
            </w:tcBorders>
            <w:shd w:val="clear" w:color="auto" w:fill="auto"/>
            <w:hideMark/>
          </w:tcPr>
          <w:p w14:paraId="62880E3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000000"/>
              <w:right w:val="single" w:sz="8" w:space="0" w:color="000000"/>
            </w:tcBorders>
            <w:shd w:val="clear" w:color="auto" w:fill="auto"/>
            <w:hideMark/>
          </w:tcPr>
          <w:p w14:paraId="189553B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000000"/>
              <w:right w:val="single" w:sz="8" w:space="0" w:color="000000"/>
            </w:tcBorders>
            <w:shd w:val="clear" w:color="auto" w:fill="auto"/>
            <w:hideMark/>
          </w:tcPr>
          <w:p w14:paraId="33B8FB6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5A92790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403A327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000000"/>
              <w:right w:val="single" w:sz="8" w:space="0" w:color="000000"/>
            </w:tcBorders>
            <w:shd w:val="clear" w:color="auto" w:fill="auto"/>
            <w:hideMark/>
          </w:tcPr>
          <w:p w14:paraId="13AE3A00"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1DF3CBC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000000"/>
              <w:right w:val="single" w:sz="8" w:space="0" w:color="000000"/>
            </w:tcBorders>
            <w:shd w:val="clear" w:color="auto" w:fill="auto"/>
            <w:hideMark/>
          </w:tcPr>
          <w:p w14:paraId="2CDD202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000000"/>
              <w:right w:val="single" w:sz="8" w:space="0" w:color="000000"/>
            </w:tcBorders>
            <w:shd w:val="clear" w:color="auto" w:fill="auto"/>
            <w:hideMark/>
          </w:tcPr>
          <w:p w14:paraId="3A266A7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6ECFB80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000000"/>
              <w:right w:val="single" w:sz="8" w:space="0" w:color="000000"/>
            </w:tcBorders>
            <w:shd w:val="clear" w:color="auto" w:fill="auto"/>
            <w:hideMark/>
          </w:tcPr>
          <w:p w14:paraId="31D3484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000000"/>
              <w:right w:val="single" w:sz="8" w:space="0" w:color="000000"/>
            </w:tcBorders>
            <w:shd w:val="clear" w:color="auto" w:fill="auto"/>
            <w:hideMark/>
          </w:tcPr>
          <w:p w14:paraId="1189532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5C485E01"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5F4B2DD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622A9D5F"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000000" w:fill="FFFFFF"/>
            <w:hideMark/>
          </w:tcPr>
          <w:p w14:paraId="17E4208D"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000000" w:fill="FFFFFF"/>
            <w:hideMark/>
          </w:tcPr>
          <w:p w14:paraId="25C18F4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000000"/>
              <w:right w:val="single" w:sz="8" w:space="0" w:color="000000"/>
            </w:tcBorders>
            <w:shd w:val="clear" w:color="000000" w:fill="FFFFFF"/>
            <w:hideMark/>
          </w:tcPr>
          <w:p w14:paraId="0DA33AC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4A132B9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tcBorders>
              <w:top w:val="nil"/>
              <w:left w:val="nil"/>
              <w:bottom w:val="single" w:sz="8" w:space="0" w:color="000000"/>
              <w:right w:val="single" w:sz="8" w:space="0" w:color="000000"/>
            </w:tcBorders>
            <w:shd w:val="clear" w:color="auto" w:fill="auto"/>
            <w:hideMark/>
          </w:tcPr>
          <w:p w14:paraId="5C7C931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c>
          <w:tcPr>
            <w:tcW w:w="656" w:type="dxa"/>
            <w:gridSpan w:val="2"/>
            <w:tcBorders>
              <w:top w:val="nil"/>
              <w:left w:val="nil"/>
              <w:bottom w:val="single" w:sz="8" w:space="0" w:color="000000"/>
              <w:right w:val="single" w:sz="8" w:space="0" w:color="000000"/>
            </w:tcBorders>
            <w:shd w:val="clear" w:color="auto" w:fill="auto"/>
            <w:hideMark/>
          </w:tcPr>
          <w:p w14:paraId="322341D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10,00</w:t>
            </w:r>
          </w:p>
        </w:tc>
      </w:tr>
      <w:tr w:rsidR="00145616" w:rsidRPr="00145616" w14:paraId="5FAA9D89" w14:textId="77777777" w:rsidTr="00145616">
        <w:trPr>
          <w:trHeight w:val="569"/>
        </w:trPr>
        <w:tc>
          <w:tcPr>
            <w:tcW w:w="376" w:type="dxa"/>
            <w:tcBorders>
              <w:top w:val="nil"/>
              <w:left w:val="single" w:sz="8" w:space="0" w:color="000000"/>
              <w:bottom w:val="single" w:sz="8" w:space="0" w:color="000000"/>
              <w:right w:val="single" w:sz="8" w:space="0" w:color="000000"/>
            </w:tcBorders>
            <w:shd w:val="clear" w:color="auto" w:fill="auto"/>
            <w:hideMark/>
          </w:tcPr>
          <w:p w14:paraId="7D4E548E"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w:t>
            </w:r>
          </w:p>
        </w:tc>
        <w:tc>
          <w:tcPr>
            <w:tcW w:w="1462" w:type="dxa"/>
            <w:tcBorders>
              <w:top w:val="nil"/>
              <w:left w:val="nil"/>
              <w:bottom w:val="single" w:sz="8" w:space="0" w:color="000000"/>
              <w:right w:val="single" w:sz="8" w:space="0" w:color="000000"/>
            </w:tcBorders>
            <w:shd w:val="clear" w:color="auto" w:fill="auto"/>
            <w:hideMark/>
          </w:tcPr>
          <w:p w14:paraId="410EC8C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Коэффициент использования из рядкового удобрения</w:t>
            </w:r>
          </w:p>
        </w:tc>
        <w:tc>
          <w:tcPr>
            <w:tcW w:w="656" w:type="dxa"/>
            <w:tcBorders>
              <w:top w:val="nil"/>
              <w:left w:val="nil"/>
              <w:bottom w:val="single" w:sz="8" w:space="0" w:color="000000"/>
              <w:right w:val="single" w:sz="8" w:space="0" w:color="000000"/>
            </w:tcBorders>
            <w:shd w:val="clear" w:color="auto" w:fill="auto"/>
            <w:hideMark/>
          </w:tcPr>
          <w:p w14:paraId="6F39DB4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0,70</w:t>
            </w:r>
          </w:p>
        </w:tc>
        <w:tc>
          <w:tcPr>
            <w:tcW w:w="656" w:type="dxa"/>
            <w:tcBorders>
              <w:top w:val="nil"/>
              <w:left w:val="nil"/>
              <w:bottom w:val="single" w:sz="8" w:space="0" w:color="000000"/>
              <w:right w:val="single" w:sz="8" w:space="0" w:color="000000"/>
            </w:tcBorders>
            <w:shd w:val="clear" w:color="auto" w:fill="auto"/>
            <w:hideMark/>
          </w:tcPr>
          <w:p w14:paraId="199F04B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0,30</w:t>
            </w:r>
          </w:p>
        </w:tc>
        <w:tc>
          <w:tcPr>
            <w:tcW w:w="656" w:type="dxa"/>
            <w:tcBorders>
              <w:top w:val="nil"/>
              <w:left w:val="nil"/>
              <w:bottom w:val="single" w:sz="8" w:space="0" w:color="000000"/>
              <w:right w:val="single" w:sz="8" w:space="0" w:color="000000"/>
            </w:tcBorders>
            <w:shd w:val="clear" w:color="auto" w:fill="auto"/>
            <w:hideMark/>
          </w:tcPr>
          <w:p w14:paraId="0484E87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79D75DC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56362DE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0,30</w:t>
            </w:r>
          </w:p>
        </w:tc>
        <w:tc>
          <w:tcPr>
            <w:tcW w:w="656" w:type="dxa"/>
            <w:tcBorders>
              <w:top w:val="nil"/>
              <w:left w:val="nil"/>
              <w:bottom w:val="single" w:sz="8" w:space="0" w:color="000000"/>
              <w:right w:val="single" w:sz="8" w:space="0" w:color="000000"/>
            </w:tcBorders>
            <w:shd w:val="clear" w:color="auto" w:fill="auto"/>
            <w:hideMark/>
          </w:tcPr>
          <w:p w14:paraId="778BEC2D"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4DF084D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0,70</w:t>
            </w:r>
          </w:p>
        </w:tc>
        <w:tc>
          <w:tcPr>
            <w:tcW w:w="656" w:type="dxa"/>
            <w:tcBorders>
              <w:top w:val="nil"/>
              <w:left w:val="nil"/>
              <w:bottom w:val="single" w:sz="8" w:space="0" w:color="000000"/>
              <w:right w:val="single" w:sz="8" w:space="0" w:color="000000"/>
            </w:tcBorders>
            <w:shd w:val="clear" w:color="auto" w:fill="auto"/>
            <w:hideMark/>
          </w:tcPr>
          <w:p w14:paraId="1F24132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0,30</w:t>
            </w:r>
          </w:p>
        </w:tc>
        <w:tc>
          <w:tcPr>
            <w:tcW w:w="656" w:type="dxa"/>
            <w:tcBorders>
              <w:top w:val="nil"/>
              <w:left w:val="nil"/>
              <w:bottom w:val="single" w:sz="8" w:space="0" w:color="000000"/>
              <w:right w:val="single" w:sz="8" w:space="0" w:color="000000"/>
            </w:tcBorders>
            <w:shd w:val="clear" w:color="auto" w:fill="auto"/>
            <w:hideMark/>
          </w:tcPr>
          <w:p w14:paraId="4600899A"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1DABB42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0,70</w:t>
            </w:r>
          </w:p>
        </w:tc>
        <w:tc>
          <w:tcPr>
            <w:tcW w:w="656" w:type="dxa"/>
            <w:tcBorders>
              <w:top w:val="nil"/>
              <w:left w:val="nil"/>
              <w:bottom w:val="single" w:sz="8" w:space="0" w:color="000000"/>
              <w:right w:val="single" w:sz="8" w:space="0" w:color="000000"/>
            </w:tcBorders>
            <w:shd w:val="clear" w:color="auto" w:fill="auto"/>
            <w:hideMark/>
          </w:tcPr>
          <w:p w14:paraId="5F2A585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0,30</w:t>
            </w:r>
          </w:p>
        </w:tc>
        <w:tc>
          <w:tcPr>
            <w:tcW w:w="656" w:type="dxa"/>
            <w:tcBorders>
              <w:top w:val="nil"/>
              <w:left w:val="nil"/>
              <w:bottom w:val="single" w:sz="8" w:space="0" w:color="000000"/>
              <w:right w:val="single" w:sz="8" w:space="0" w:color="000000"/>
            </w:tcBorders>
            <w:shd w:val="clear" w:color="auto" w:fill="auto"/>
            <w:hideMark/>
          </w:tcPr>
          <w:p w14:paraId="768CC3B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113D652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7B5F4895"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1170892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000000" w:fill="FFFFFF"/>
            <w:hideMark/>
          </w:tcPr>
          <w:p w14:paraId="254A249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000000" w:fill="FFFFFF"/>
            <w:hideMark/>
          </w:tcPr>
          <w:p w14:paraId="286A67A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0,30</w:t>
            </w:r>
          </w:p>
        </w:tc>
        <w:tc>
          <w:tcPr>
            <w:tcW w:w="656" w:type="dxa"/>
            <w:tcBorders>
              <w:top w:val="nil"/>
              <w:left w:val="nil"/>
              <w:bottom w:val="single" w:sz="8" w:space="0" w:color="000000"/>
              <w:right w:val="single" w:sz="8" w:space="0" w:color="000000"/>
            </w:tcBorders>
            <w:shd w:val="clear" w:color="000000" w:fill="FFFFFF"/>
            <w:hideMark/>
          </w:tcPr>
          <w:p w14:paraId="151777B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tcBorders>
              <w:top w:val="nil"/>
              <w:left w:val="nil"/>
              <w:bottom w:val="single" w:sz="8" w:space="0" w:color="000000"/>
              <w:right w:val="single" w:sz="8" w:space="0" w:color="000000"/>
            </w:tcBorders>
            <w:shd w:val="clear" w:color="auto" w:fill="auto"/>
            <w:hideMark/>
          </w:tcPr>
          <w:p w14:paraId="40587F9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0,70</w:t>
            </w:r>
          </w:p>
        </w:tc>
        <w:tc>
          <w:tcPr>
            <w:tcW w:w="656" w:type="dxa"/>
            <w:tcBorders>
              <w:top w:val="nil"/>
              <w:left w:val="nil"/>
              <w:bottom w:val="single" w:sz="8" w:space="0" w:color="000000"/>
              <w:right w:val="single" w:sz="8" w:space="0" w:color="000000"/>
            </w:tcBorders>
            <w:shd w:val="clear" w:color="auto" w:fill="auto"/>
            <w:hideMark/>
          </w:tcPr>
          <w:p w14:paraId="1E23DB7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0,30</w:t>
            </w:r>
          </w:p>
        </w:tc>
        <w:tc>
          <w:tcPr>
            <w:tcW w:w="656" w:type="dxa"/>
            <w:gridSpan w:val="2"/>
            <w:tcBorders>
              <w:top w:val="nil"/>
              <w:left w:val="nil"/>
              <w:bottom w:val="single" w:sz="8" w:space="0" w:color="000000"/>
              <w:right w:val="single" w:sz="8" w:space="0" w:color="000000"/>
            </w:tcBorders>
            <w:shd w:val="clear" w:color="auto" w:fill="auto"/>
            <w:hideMark/>
          </w:tcPr>
          <w:p w14:paraId="60A61CC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0,90</w:t>
            </w:r>
          </w:p>
        </w:tc>
      </w:tr>
      <w:tr w:rsidR="00145616" w:rsidRPr="00145616" w14:paraId="3D5A8E36" w14:textId="77777777" w:rsidTr="00145616">
        <w:trPr>
          <w:trHeight w:val="315"/>
        </w:trPr>
        <w:tc>
          <w:tcPr>
            <w:tcW w:w="376" w:type="dxa"/>
            <w:vMerge w:val="restart"/>
            <w:tcBorders>
              <w:top w:val="nil"/>
              <w:left w:val="single" w:sz="8" w:space="0" w:color="000000"/>
              <w:bottom w:val="single" w:sz="8" w:space="0" w:color="000000"/>
              <w:right w:val="single" w:sz="8" w:space="0" w:color="000000"/>
            </w:tcBorders>
            <w:shd w:val="clear" w:color="auto" w:fill="auto"/>
            <w:hideMark/>
          </w:tcPr>
          <w:p w14:paraId="2F6A8728"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w:t>
            </w:r>
          </w:p>
        </w:tc>
        <w:tc>
          <w:tcPr>
            <w:tcW w:w="1462" w:type="dxa"/>
            <w:tcBorders>
              <w:top w:val="nil"/>
              <w:left w:val="nil"/>
              <w:bottom w:val="nil"/>
              <w:right w:val="single" w:sz="8" w:space="0" w:color="000000"/>
            </w:tcBorders>
            <w:shd w:val="clear" w:color="auto" w:fill="auto"/>
            <w:hideMark/>
          </w:tcPr>
          <w:p w14:paraId="24CFE313"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Потребление из рядкового</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564705B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7,00</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7DB28DE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45FAA3A5"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3B64CAC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24C42C5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14E56BE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4069718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7,00</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283453F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7A86902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175555C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7,00</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3FC887E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0B11EC14"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499A823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47829F12"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791D519F"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000000" w:fill="FFFFFF"/>
            <w:hideMark/>
          </w:tcPr>
          <w:p w14:paraId="74D14A07"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000000" w:fill="FFFFFF"/>
            <w:hideMark/>
          </w:tcPr>
          <w:p w14:paraId="1C11E5C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w:t>
            </w:r>
          </w:p>
        </w:tc>
        <w:tc>
          <w:tcPr>
            <w:tcW w:w="656" w:type="dxa"/>
            <w:vMerge w:val="restart"/>
            <w:tcBorders>
              <w:top w:val="nil"/>
              <w:left w:val="single" w:sz="8" w:space="0" w:color="000000"/>
              <w:bottom w:val="single" w:sz="8" w:space="0" w:color="000000"/>
              <w:right w:val="single" w:sz="8" w:space="0" w:color="000000"/>
            </w:tcBorders>
            <w:shd w:val="clear" w:color="000000" w:fill="FFFFFF"/>
            <w:hideMark/>
          </w:tcPr>
          <w:p w14:paraId="75A7F6A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 </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47AE40D4"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7,00</w:t>
            </w:r>
          </w:p>
        </w:tc>
        <w:tc>
          <w:tcPr>
            <w:tcW w:w="656" w:type="dxa"/>
            <w:vMerge w:val="restart"/>
            <w:tcBorders>
              <w:top w:val="nil"/>
              <w:left w:val="single" w:sz="8" w:space="0" w:color="000000"/>
              <w:bottom w:val="single" w:sz="8" w:space="0" w:color="000000"/>
              <w:right w:val="single" w:sz="8" w:space="0" w:color="000000"/>
            </w:tcBorders>
            <w:shd w:val="clear" w:color="auto" w:fill="auto"/>
            <w:hideMark/>
          </w:tcPr>
          <w:p w14:paraId="02F9EF0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3,00</w:t>
            </w:r>
          </w:p>
        </w:tc>
        <w:tc>
          <w:tcPr>
            <w:tcW w:w="656" w:type="dxa"/>
            <w:gridSpan w:val="2"/>
            <w:vMerge w:val="restart"/>
            <w:tcBorders>
              <w:top w:val="nil"/>
              <w:left w:val="single" w:sz="8" w:space="0" w:color="000000"/>
              <w:bottom w:val="single" w:sz="8" w:space="0" w:color="000000"/>
              <w:right w:val="single" w:sz="8" w:space="0" w:color="000000"/>
            </w:tcBorders>
            <w:shd w:val="clear" w:color="auto" w:fill="auto"/>
            <w:hideMark/>
          </w:tcPr>
          <w:p w14:paraId="49542D4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9,00</w:t>
            </w:r>
          </w:p>
        </w:tc>
      </w:tr>
      <w:tr w:rsidR="00145616" w:rsidRPr="00145616" w14:paraId="72568D4D" w14:textId="77777777" w:rsidTr="00145616">
        <w:trPr>
          <w:trHeight w:val="117"/>
        </w:trPr>
        <w:tc>
          <w:tcPr>
            <w:tcW w:w="376" w:type="dxa"/>
            <w:vMerge/>
            <w:tcBorders>
              <w:top w:val="nil"/>
              <w:left w:val="single" w:sz="8" w:space="0" w:color="000000"/>
              <w:bottom w:val="single" w:sz="8" w:space="0" w:color="000000"/>
              <w:right w:val="single" w:sz="8" w:space="0" w:color="000000"/>
            </w:tcBorders>
            <w:shd w:val="clear" w:color="auto" w:fill="auto"/>
            <w:vAlign w:val="center"/>
            <w:hideMark/>
          </w:tcPr>
          <w:p w14:paraId="560E70AD"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1462" w:type="dxa"/>
            <w:tcBorders>
              <w:top w:val="nil"/>
              <w:left w:val="nil"/>
              <w:bottom w:val="single" w:sz="8" w:space="0" w:color="000000"/>
              <w:right w:val="single" w:sz="8" w:space="0" w:color="000000"/>
            </w:tcBorders>
            <w:shd w:val="clear" w:color="auto" w:fill="auto"/>
            <w:hideMark/>
          </w:tcPr>
          <w:p w14:paraId="03058C7F"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удобрения, кг/га</w:t>
            </w: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06EB89F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15190B40"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7CD14F0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04D1F117"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051AAEF0"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6BB5EDC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3D6FB4CC"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0177D74C"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6D8B224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0DAEC2F5"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0479E2D6"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52FFD733"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3BEFA6D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shd w:val="clear" w:color="auto" w:fill="auto"/>
            <w:vAlign w:val="center"/>
            <w:hideMark/>
          </w:tcPr>
          <w:p w14:paraId="73E0E58A"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vAlign w:val="center"/>
            <w:hideMark/>
          </w:tcPr>
          <w:p w14:paraId="15D2D200"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vAlign w:val="center"/>
            <w:hideMark/>
          </w:tcPr>
          <w:p w14:paraId="53CF0F02"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vAlign w:val="center"/>
            <w:hideMark/>
          </w:tcPr>
          <w:p w14:paraId="497FA4BB"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vAlign w:val="center"/>
            <w:hideMark/>
          </w:tcPr>
          <w:p w14:paraId="40DF6E14"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vAlign w:val="center"/>
            <w:hideMark/>
          </w:tcPr>
          <w:p w14:paraId="568ECE6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vMerge/>
            <w:tcBorders>
              <w:top w:val="nil"/>
              <w:left w:val="single" w:sz="8" w:space="0" w:color="000000"/>
              <w:bottom w:val="single" w:sz="8" w:space="0" w:color="000000"/>
              <w:right w:val="single" w:sz="8" w:space="0" w:color="000000"/>
            </w:tcBorders>
            <w:vAlign w:val="center"/>
            <w:hideMark/>
          </w:tcPr>
          <w:p w14:paraId="3F9231A5"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c>
          <w:tcPr>
            <w:tcW w:w="656" w:type="dxa"/>
            <w:gridSpan w:val="2"/>
            <w:vMerge/>
            <w:tcBorders>
              <w:top w:val="nil"/>
              <w:left w:val="single" w:sz="8" w:space="0" w:color="000000"/>
              <w:bottom w:val="single" w:sz="8" w:space="0" w:color="000000"/>
              <w:right w:val="single" w:sz="8" w:space="0" w:color="000000"/>
            </w:tcBorders>
            <w:vAlign w:val="center"/>
            <w:hideMark/>
          </w:tcPr>
          <w:p w14:paraId="66875F0E"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p>
        </w:tc>
      </w:tr>
    </w:tbl>
    <w:p w14:paraId="17AF6527" w14:textId="3EC85A9E" w:rsidR="00145616" w:rsidRDefault="00145616"/>
    <w:p w14:paraId="274923E2" w14:textId="1EC95485" w:rsidR="00145616" w:rsidRDefault="00145616"/>
    <w:p w14:paraId="2CBC415E" w14:textId="4D247ED3" w:rsidR="00007126" w:rsidRDefault="00007126"/>
    <w:p w14:paraId="0C225007" w14:textId="77777777" w:rsidR="00007126" w:rsidRDefault="00007126"/>
    <w:p w14:paraId="5EB3A3EE" w14:textId="79389B55" w:rsidR="00145616" w:rsidRPr="00145616" w:rsidRDefault="00145616" w:rsidP="00145616">
      <w:pPr>
        <w:jc w:val="right"/>
        <w:rPr>
          <w:rFonts w:ascii="Times New Roman" w:hAnsi="Times New Roman" w:cs="Times New Roman"/>
          <w:sz w:val="28"/>
          <w:szCs w:val="28"/>
        </w:rPr>
      </w:pPr>
      <w:r w:rsidRPr="00145616">
        <w:rPr>
          <w:rFonts w:ascii="Times New Roman" w:hAnsi="Times New Roman" w:cs="Times New Roman"/>
          <w:sz w:val="28"/>
          <w:szCs w:val="28"/>
        </w:rPr>
        <w:lastRenderedPageBreak/>
        <w:t xml:space="preserve">Продолжение таблицы 9 </w:t>
      </w:r>
    </w:p>
    <w:tbl>
      <w:tblPr>
        <w:tblW w:w="15614" w:type="dxa"/>
        <w:tblLook w:val="04A0" w:firstRow="1" w:lastRow="0" w:firstColumn="1" w:lastColumn="0" w:noHBand="0" w:noVBand="1"/>
      </w:tblPr>
      <w:tblGrid>
        <w:gridCol w:w="376"/>
        <w:gridCol w:w="1462"/>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tblGrid>
      <w:tr w:rsidR="00145616" w:rsidRPr="00145616" w14:paraId="4100F016" w14:textId="77777777" w:rsidTr="00145616">
        <w:trPr>
          <w:trHeight w:val="330"/>
        </w:trPr>
        <w:tc>
          <w:tcPr>
            <w:tcW w:w="376" w:type="dxa"/>
            <w:tcBorders>
              <w:top w:val="single" w:sz="4" w:space="0" w:color="auto"/>
              <w:left w:val="single" w:sz="8" w:space="0" w:color="000000"/>
              <w:bottom w:val="single" w:sz="8" w:space="0" w:color="000000"/>
              <w:right w:val="single" w:sz="8" w:space="0" w:color="000000"/>
            </w:tcBorders>
            <w:shd w:val="clear" w:color="auto" w:fill="auto"/>
            <w:hideMark/>
          </w:tcPr>
          <w:p w14:paraId="7D77AE6B"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14</w:t>
            </w:r>
          </w:p>
        </w:tc>
        <w:tc>
          <w:tcPr>
            <w:tcW w:w="1462" w:type="dxa"/>
            <w:tcBorders>
              <w:top w:val="single" w:sz="4" w:space="0" w:color="auto"/>
              <w:left w:val="nil"/>
              <w:bottom w:val="single" w:sz="8" w:space="0" w:color="000000"/>
              <w:right w:val="single" w:sz="8" w:space="0" w:color="000000"/>
            </w:tcBorders>
            <w:shd w:val="clear" w:color="auto" w:fill="auto"/>
            <w:hideMark/>
          </w:tcPr>
          <w:p w14:paraId="736B2AFD"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Дефицит, кг/га</w:t>
            </w:r>
          </w:p>
        </w:tc>
        <w:tc>
          <w:tcPr>
            <w:tcW w:w="656" w:type="dxa"/>
            <w:tcBorders>
              <w:top w:val="single" w:sz="4" w:space="0" w:color="auto"/>
              <w:left w:val="nil"/>
              <w:bottom w:val="single" w:sz="8" w:space="0" w:color="000000"/>
              <w:right w:val="single" w:sz="8" w:space="0" w:color="000000"/>
            </w:tcBorders>
            <w:shd w:val="clear" w:color="auto" w:fill="auto"/>
            <w:hideMark/>
          </w:tcPr>
          <w:p w14:paraId="715D304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94,62</w:t>
            </w:r>
          </w:p>
        </w:tc>
        <w:tc>
          <w:tcPr>
            <w:tcW w:w="656" w:type="dxa"/>
            <w:tcBorders>
              <w:top w:val="single" w:sz="4" w:space="0" w:color="auto"/>
              <w:left w:val="nil"/>
              <w:bottom w:val="single" w:sz="8" w:space="0" w:color="000000"/>
              <w:right w:val="single" w:sz="8" w:space="0" w:color="000000"/>
            </w:tcBorders>
            <w:shd w:val="clear" w:color="auto" w:fill="auto"/>
            <w:hideMark/>
          </w:tcPr>
          <w:p w14:paraId="1F131F0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35,14</w:t>
            </w:r>
          </w:p>
        </w:tc>
        <w:tc>
          <w:tcPr>
            <w:tcW w:w="656" w:type="dxa"/>
            <w:tcBorders>
              <w:top w:val="single" w:sz="4" w:space="0" w:color="auto"/>
              <w:left w:val="nil"/>
              <w:bottom w:val="single" w:sz="8" w:space="0" w:color="000000"/>
              <w:right w:val="single" w:sz="8" w:space="0" w:color="000000"/>
            </w:tcBorders>
            <w:shd w:val="clear" w:color="auto" w:fill="auto"/>
            <w:hideMark/>
          </w:tcPr>
          <w:p w14:paraId="3B9AA27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98,34</w:t>
            </w:r>
          </w:p>
        </w:tc>
        <w:tc>
          <w:tcPr>
            <w:tcW w:w="656" w:type="dxa"/>
            <w:tcBorders>
              <w:top w:val="single" w:sz="4" w:space="0" w:color="auto"/>
              <w:left w:val="nil"/>
              <w:bottom w:val="single" w:sz="8" w:space="0" w:color="000000"/>
              <w:right w:val="single" w:sz="8" w:space="0" w:color="000000"/>
            </w:tcBorders>
            <w:shd w:val="clear" w:color="auto" w:fill="auto"/>
            <w:hideMark/>
          </w:tcPr>
          <w:p w14:paraId="3657954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-34,24</w:t>
            </w:r>
          </w:p>
        </w:tc>
        <w:tc>
          <w:tcPr>
            <w:tcW w:w="656" w:type="dxa"/>
            <w:tcBorders>
              <w:top w:val="single" w:sz="4" w:space="0" w:color="auto"/>
              <w:left w:val="nil"/>
              <w:bottom w:val="single" w:sz="8" w:space="0" w:color="000000"/>
              <w:right w:val="single" w:sz="8" w:space="0" w:color="000000"/>
            </w:tcBorders>
            <w:shd w:val="clear" w:color="auto" w:fill="auto"/>
            <w:hideMark/>
          </w:tcPr>
          <w:p w14:paraId="5906D42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6,78</w:t>
            </w:r>
          </w:p>
        </w:tc>
        <w:tc>
          <w:tcPr>
            <w:tcW w:w="656" w:type="dxa"/>
            <w:tcBorders>
              <w:top w:val="single" w:sz="4" w:space="0" w:color="auto"/>
              <w:left w:val="nil"/>
              <w:bottom w:val="single" w:sz="8" w:space="0" w:color="000000"/>
              <w:right w:val="single" w:sz="8" w:space="0" w:color="000000"/>
            </w:tcBorders>
            <w:shd w:val="clear" w:color="auto" w:fill="auto"/>
            <w:hideMark/>
          </w:tcPr>
          <w:p w14:paraId="7604E22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80,52</w:t>
            </w:r>
          </w:p>
        </w:tc>
        <w:tc>
          <w:tcPr>
            <w:tcW w:w="656" w:type="dxa"/>
            <w:tcBorders>
              <w:top w:val="single" w:sz="4" w:space="0" w:color="auto"/>
              <w:left w:val="nil"/>
              <w:bottom w:val="single" w:sz="8" w:space="0" w:color="000000"/>
              <w:right w:val="single" w:sz="8" w:space="0" w:color="000000"/>
            </w:tcBorders>
            <w:shd w:val="clear" w:color="auto" w:fill="auto"/>
            <w:hideMark/>
          </w:tcPr>
          <w:p w14:paraId="34660A0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-17,30</w:t>
            </w:r>
          </w:p>
        </w:tc>
        <w:tc>
          <w:tcPr>
            <w:tcW w:w="656" w:type="dxa"/>
            <w:tcBorders>
              <w:top w:val="single" w:sz="4" w:space="0" w:color="auto"/>
              <w:left w:val="nil"/>
              <w:bottom w:val="single" w:sz="8" w:space="0" w:color="000000"/>
              <w:right w:val="single" w:sz="8" w:space="0" w:color="000000"/>
            </w:tcBorders>
            <w:shd w:val="clear" w:color="auto" w:fill="auto"/>
            <w:hideMark/>
          </w:tcPr>
          <w:p w14:paraId="499A959D"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-6,45</w:t>
            </w:r>
          </w:p>
        </w:tc>
        <w:tc>
          <w:tcPr>
            <w:tcW w:w="656" w:type="dxa"/>
            <w:tcBorders>
              <w:top w:val="single" w:sz="4" w:space="0" w:color="auto"/>
              <w:left w:val="nil"/>
              <w:bottom w:val="single" w:sz="8" w:space="0" w:color="000000"/>
              <w:right w:val="single" w:sz="8" w:space="0" w:color="000000"/>
            </w:tcBorders>
            <w:shd w:val="clear" w:color="auto" w:fill="auto"/>
            <w:hideMark/>
          </w:tcPr>
          <w:p w14:paraId="4A6A8C4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-103,41</w:t>
            </w:r>
          </w:p>
        </w:tc>
        <w:tc>
          <w:tcPr>
            <w:tcW w:w="656" w:type="dxa"/>
            <w:tcBorders>
              <w:top w:val="single" w:sz="4" w:space="0" w:color="auto"/>
              <w:left w:val="nil"/>
              <w:bottom w:val="single" w:sz="8" w:space="0" w:color="000000"/>
              <w:right w:val="single" w:sz="8" w:space="0" w:color="000000"/>
            </w:tcBorders>
            <w:shd w:val="clear" w:color="auto" w:fill="auto"/>
            <w:hideMark/>
          </w:tcPr>
          <w:p w14:paraId="7494CE1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-42,30</w:t>
            </w:r>
          </w:p>
        </w:tc>
        <w:tc>
          <w:tcPr>
            <w:tcW w:w="656" w:type="dxa"/>
            <w:tcBorders>
              <w:top w:val="single" w:sz="4" w:space="0" w:color="auto"/>
              <w:left w:val="nil"/>
              <w:bottom w:val="single" w:sz="8" w:space="0" w:color="000000"/>
              <w:right w:val="single" w:sz="8" w:space="0" w:color="000000"/>
            </w:tcBorders>
            <w:shd w:val="clear" w:color="auto" w:fill="auto"/>
            <w:hideMark/>
          </w:tcPr>
          <w:p w14:paraId="0BB2648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-12,70</w:t>
            </w:r>
          </w:p>
        </w:tc>
        <w:tc>
          <w:tcPr>
            <w:tcW w:w="656" w:type="dxa"/>
            <w:tcBorders>
              <w:top w:val="single" w:sz="4" w:space="0" w:color="auto"/>
              <w:left w:val="nil"/>
              <w:bottom w:val="single" w:sz="8" w:space="0" w:color="000000"/>
              <w:right w:val="single" w:sz="8" w:space="0" w:color="000000"/>
            </w:tcBorders>
            <w:shd w:val="clear" w:color="auto" w:fill="auto"/>
            <w:hideMark/>
          </w:tcPr>
          <w:p w14:paraId="55C8512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-133,41</w:t>
            </w:r>
          </w:p>
        </w:tc>
        <w:tc>
          <w:tcPr>
            <w:tcW w:w="656" w:type="dxa"/>
            <w:tcBorders>
              <w:top w:val="single" w:sz="4" w:space="0" w:color="auto"/>
              <w:left w:val="nil"/>
              <w:bottom w:val="single" w:sz="8" w:space="0" w:color="000000"/>
              <w:right w:val="single" w:sz="8" w:space="0" w:color="000000"/>
            </w:tcBorders>
            <w:shd w:val="clear" w:color="auto" w:fill="auto"/>
            <w:hideMark/>
          </w:tcPr>
          <w:p w14:paraId="00DE66D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-25,18</w:t>
            </w:r>
          </w:p>
        </w:tc>
        <w:tc>
          <w:tcPr>
            <w:tcW w:w="656" w:type="dxa"/>
            <w:tcBorders>
              <w:top w:val="single" w:sz="4" w:space="0" w:color="auto"/>
              <w:left w:val="nil"/>
              <w:bottom w:val="single" w:sz="8" w:space="0" w:color="000000"/>
              <w:right w:val="single" w:sz="8" w:space="0" w:color="000000"/>
            </w:tcBorders>
            <w:shd w:val="clear" w:color="auto" w:fill="auto"/>
            <w:hideMark/>
          </w:tcPr>
          <w:p w14:paraId="6F1D055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-2,89</w:t>
            </w:r>
          </w:p>
        </w:tc>
        <w:tc>
          <w:tcPr>
            <w:tcW w:w="656" w:type="dxa"/>
            <w:tcBorders>
              <w:top w:val="single" w:sz="4" w:space="0" w:color="auto"/>
              <w:left w:val="nil"/>
              <w:bottom w:val="single" w:sz="8" w:space="0" w:color="000000"/>
              <w:right w:val="single" w:sz="8" w:space="0" w:color="000000"/>
            </w:tcBorders>
            <w:shd w:val="clear" w:color="auto" w:fill="auto"/>
            <w:hideMark/>
          </w:tcPr>
          <w:p w14:paraId="47640C9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-18,55</w:t>
            </w:r>
          </w:p>
        </w:tc>
        <w:tc>
          <w:tcPr>
            <w:tcW w:w="656" w:type="dxa"/>
            <w:tcBorders>
              <w:top w:val="single" w:sz="4" w:space="0" w:color="auto"/>
              <w:left w:val="nil"/>
              <w:bottom w:val="single" w:sz="8" w:space="0" w:color="000000"/>
              <w:right w:val="single" w:sz="8" w:space="0" w:color="000000"/>
            </w:tcBorders>
            <w:shd w:val="clear" w:color="000000" w:fill="FFFFFF"/>
            <w:hideMark/>
          </w:tcPr>
          <w:p w14:paraId="6443E4A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87,00</w:t>
            </w:r>
          </w:p>
        </w:tc>
        <w:tc>
          <w:tcPr>
            <w:tcW w:w="656" w:type="dxa"/>
            <w:tcBorders>
              <w:top w:val="single" w:sz="4" w:space="0" w:color="auto"/>
              <w:left w:val="nil"/>
              <w:bottom w:val="single" w:sz="8" w:space="0" w:color="000000"/>
              <w:right w:val="single" w:sz="8" w:space="0" w:color="000000"/>
            </w:tcBorders>
            <w:shd w:val="clear" w:color="000000" w:fill="FFFFFF"/>
            <w:hideMark/>
          </w:tcPr>
          <w:p w14:paraId="1BA6E44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48,88</w:t>
            </w:r>
          </w:p>
        </w:tc>
        <w:tc>
          <w:tcPr>
            <w:tcW w:w="656" w:type="dxa"/>
            <w:tcBorders>
              <w:top w:val="single" w:sz="4" w:space="0" w:color="auto"/>
              <w:left w:val="nil"/>
              <w:bottom w:val="single" w:sz="8" w:space="0" w:color="000000"/>
              <w:right w:val="single" w:sz="8" w:space="0" w:color="000000"/>
            </w:tcBorders>
            <w:shd w:val="clear" w:color="000000" w:fill="FFFFFF"/>
            <w:hideMark/>
          </w:tcPr>
          <w:p w14:paraId="6C90784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175,09</w:t>
            </w:r>
          </w:p>
        </w:tc>
        <w:tc>
          <w:tcPr>
            <w:tcW w:w="656" w:type="dxa"/>
            <w:tcBorders>
              <w:top w:val="single" w:sz="4" w:space="0" w:color="auto"/>
              <w:left w:val="nil"/>
              <w:bottom w:val="single" w:sz="8" w:space="0" w:color="000000"/>
              <w:right w:val="single" w:sz="8" w:space="0" w:color="000000"/>
            </w:tcBorders>
            <w:shd w:val="clear" w:color="auto" w:fill="auto"/>
            <w:hideMark/>
          </w:tcPr>
          <w:p w14:paraId="7D63C2C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-38,50</w:t>
            </w:r>
          </w:p>
        </w:tc>
        <w:tc>
          <w:tcPr>
            <w:tcW w:w="656" w:type="dxa"/>
            <w:tcBorders>
              <w:top w:val="single" w:sz="4" w:space="0" w:color="auto"/>
              <w:left w:val="nil"/>
              <w:bottom w:val="single" w:sz="8" w:space="0" w:color="000000"/>
              <w:right w:val="single" w:sz="8" w:space="0" w:color="000000"/>
            </w:tcBorders>
            <w:shd w:val="clear" w:color="auto" w:fill="auto"/>
            <w:hideMark/>
          </w:tcPr>
          <w:p w14:paraId="7734AEC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-4,15</w:t>
            </w:r>
          </w:p>
        </w:tc>
        <w:tc>
          <w:tcPr>
            <w:tcW w:w="656" w:type="dxa"/>
            <w:tcBorders>
              <w:top w:val="single" w:sz="4" w:space="0" w:color="auto"/>
              <w:left w:val="nil"/>
              <w:bottom w:val="single" w:sz="8" w:space="0" w:color="000000"/>
              <w:right w:val="single" w:sz="8" w:space="0" w:color="000000"/>
            </w:tcBorders>
            <w:shd w:val="clear" w:color="auto" w:fill="auto"/>
            <w:hideMark/>
          </w:tcPr>
          <w:p w14:paraId="3B22CC3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-99,10</w:t>
            </w:r>
          </w:p>
        </w:tc>
      </w:tr>
      <w:tr w:rsidR="00145616" w:rsidRPr="00145616" w14:paraId="32F96C49" w14:textId="77777777" w:rsidTr="00145616">
        <w:trPr>
          <w:trHeight w:val="806"/>
        </w:trPr>
        <w:tc>
          <w:tcPr>
            <w:tcW w:w="376" w:type="dxa"/>
            <w:tcBorders>
              <w:top w:val="nil"/>
              <w:left w:val="single" w:sz="8" w:space="0" w:color="000000"/>
              <w:bottom w:val="single" w:sz="8" w:space="0" w:color="000000"/>
              <w:right w:val="single" w:sz="8" w:space="0" w:color="000000"/>
            </w:tcBorders>
            <w:shd w:val="clear" w:color="auto" w:fill="auto"/>
            <w:hideMark/>
          </w:tcPr>
          <w:p w14:paraId="5C0745DF"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15</w:t>
            </w:r>
          </w:p>
        </w:tc>
        <w:tc>
          <w:tcPr>
            <w:tcW w:w="1462" w:type="dxa"/>
            <w:tcBorders>
              <w:top w:val="nil"/>
              <w:left w:val="nil"/>
              <w:bottom w:val="single" w:sz="8" w:space="0" w:color="000000"/>
              <w:right w:val="single" w:sz="8" w:space="0" w:color="000000"/>
            </w:tcBorders>
            <w:shd w:val="clear" w:color="auto" w:fill="auto"/>
            <w:hideMark/>
          </w:tcPr>
          <w:p w14:paraId="1E105999"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Коэффициент использования из минеральных удобрений</w:t>
            </w:r>
          </w:p>
        </w:tc>
        <w:tc>
          <w:tcPr>
            <w:tcW w:w="656" w:type="dxa"/>
            <w:tcBorders>
              <w:top w:val="nil"/>
              <w:left w:val="nil"/>
              <w:bottom w:val="single" w:sz="8" w:space="0" w:color="000000"/>
              <w:right w:val="single" w:sz="8" w:space="0" w:color="000000"/>
            </w:tcBorders>
            <w:shd w:val="clear" w:color="auto" w:fill="auto"/>
            <w:hideMark/>
          </w:tcPr>
          <w:p w14:paraId="744A176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0,60</w:t>
            </w:r>
          </w:p>
        </w:tc>
        <w:tc>
          <w:tcPr>
            <w:tcW w:w="656" w:type="dxa"/>
            <w:tcBorders>
              <w:top w:val="nil"/>
              <w:left w:val="nil"/>
              <w:bottom w:val="single" w:sz="8" w:space="0" w:color="000000"/>
              <w:right w:val="single" w:sz="8" w:space="0" w:color="000000"/>
            </w:tcBorders>
            <w:shd w:val="clear" w:color="auto" w:fill="auto"/>
            <w:hideMark/>
          </w:tcPr>
          <w:p w14:paraId="5970959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0,15</w:t>
            </w:r>
          </w:p>
        </w:tc>
        <w:tc>
          <w:tcPr>
            <w:tcW w:w="656" w:type="dxa"/>
            <w:tcBorders>
              <w:top w:val="nil"/>
              <w:left w:val="nil"/>
              <w:bottom w:val="single" w:sz="8" w:space="0" w:color="000000"/>
              <w:right w:val="single" w:sz="8" w:space="0" w:color="000000"/>
            </w:tcBorders>
            <w:shd w:val="clear" w:color="auto" w:fill="auto"/>
            <w:hideMark/>
          </w:tcPr>
          <w:p w14:paraId="4F26E31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0,40</w:t>
            </w:r>
          </w:p>
        </w:tc>
        <w:tc>
          <w:tcPr>
            <w:tcW w:w="656" w:type="dxa"/>
            <w:tcBorders>
              <w:top w:val="nil"/>
              <w:left w:val="nil"/>
              <w:bottom w:val="single" w:sz="8" w:space="0" w:color="000000"/>
              <w:right w:val="single" w:sz="8" w:space="0" w:color="000000"/>
            </w:tcBorders>
            <w:shd w:val="clear" w:color="auto" w:fill="auto"/>
            <w:hideMark/>
          </w:tcPr>
          <w:p w14:paraId="21E20BF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0,60</w:t>
            </w:r>
          </w:p>
        </w:tc>
        <w:tc>
          <w:tcPr>
            <w:tcW w:w="656" w:type="dxa"/>
            <w:tcBorders>
              <w:top w:val="nil"/>
              <w:left w:val="nil"/>
              <w:bottom w:val="single" w:sz="8" w:space="0" w:color="000000"/>
              <w:right w:val="single" w:sz="8" w:space="0" w:color="000000"/>
            </w:tcBorders>
            <w:shd w:val="clear" w:color="auto" w:fill="auto"/>
            <w:hideMark/>
          </w:tcPr>
          <w:p w14:paraId="77F3030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0,15</w:t>
            </w:r>
          </w:p>
        </w:tc>
        <w:tc>
          <w:tcPr>
            <w:tcW w:w="656" w:type="dxa"/>
            <w:tcBorders>
              <w:top w:val="nil"/>
              <w:left w:val="nil"/>
              <w:bottom w:val="single" w:sz="8" w:space="0" w:color="000000"/>
              <w:right w:val="single" w:sz="8" w:space="0" w:color="000000"/>
            </w:tcBorders>
            <w:shd w:val="clear" w:color="auto" w:fill="auto"/>
            <w:hideMark/>
          </w:tcPr>
          <w:p w14:paraId="40C8627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0,40</w:t>
            </w:r>
          </w:p>
        </w:tc>
        <w:tc>
          <w:tcPr>
            <w:tcW w:w="656" w:type="dxa"/>
            <w:tcBorders>
              <w:top w:val="nil"/>
              <w:left w:val="nil"/>
              <w:bottom w:val="single" w:sz="8" w:space="0" w:color="000000"/>
              <w:right w:val="single" w:sz="8" w:space="0" w:color="000000"/>
            </w:tcBorders>
            <w:shd w:val="clear" w:color="auto" w:fill="auto"/>
            <w:hideMark/>
          </w:tcPr>
          <w:p w14:paraId="62761BD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0,60</w:t>
            </w:r>
          </w:p>
        </w:tc>
        <w:tc>
          <w:tcPr>
            <w:tcW w:w="656" w:type="dxa"/>
            <w:tcBorders>
              <w:top w:val="nil"/>
              <w:left w:val="nil"/>
              <w:bottom w:val="single" w:sz="8" w:space="0" w:color="000000"/>
              <w:right w:val="single" w:sz="8" w:space="0" w:color="000000"/>
            </w:tcBorders>
            <w:shd w:val="clear" w:color="auto" w:fill="auto"/>
            <w:hideMark/>
          </w:tcPr>
          <w:p w14:paraId="6815D75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0,15</w:t>
            </w:r>
          </w:p>
        </w:tc>
        <w:tc>
          <w:tcPr>
            <w:tcW w:w="656" w:type="dxa"/>
            <w:tcBorders>
              <w:top w:val="nil"/>
              <w:left w:val="nil"/>
              <w:bottom w:val="single" w:sz="8" w:space="0" w:color="000000"/>
              <w:right w:val="single" w:sz="8" w:space="0" w:color="000000"/>
            </w:tcBorders>
            <w:shd w:val="clear" w:color="auto" w:fill="auto"/>
            <w:hideMark/>
          </w:tcPr>
          <w:p w14:paraId="28F2600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0,40</w:t>
            </w:r>
          </w:p>
        </w:tc>
        <w:tc>
          <w:tcPr>
            <w:tcW w:w="656" w:type="dxa"/>
            <w:tcBorders>
              <w:top w:val="nil"/>
              <w:left w:val="nil"/>
              <w:bottom w:val="single" w:sz="8" w:space="0" w:color="000000"/>
              <w:right w:val="single" w:sz="8" w:space="0" w:color="000000"/>
            </w:tcBorders>
            <w:shd w:val="clear" w:color="auto" w:fill="auto"/>
            <w:hideMark/>
          </w:tcPr>
          <w:p w14:paraId="755B7E7A"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0,60</w:t>
            </w:r>
          </w:p>
        </w:tc>
        <w:tc>
          <w:tcPr>
            <w:tcW w:w="656" w:type="dxa"/>
            <w:tcBorders>
              <w:top w:val="nil"/>
              <w:left w:val="nil"/>
              <w:bottom w:val="single" w:sz="8" w:space="0" w:color="000000"/>
              <w:right w:val="single" w:sz="8" w:space="0" w:color="000000"/>
            </w:tcBorders>
            <w:shd w:val="clear" w:color="auto" w:fill="auto"/>
            <w:hideMark/>
          </w:tcPr>
          <w:p w14:paraId="5210118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0,15</w:t>
            </w:r>
          </w:p>
        </w:tc>
        <w:tc>
          <w:tcPr>
            <w:tcW w:w="656" w:type="dxa"/>
            <w:tcBorders>
              <w:top w:val="nil"/>
              <w:left w:val="nil"/>
              <w:bottom w:val="single" w:sz="8" w:space="0" w:color="000000"/>
              <w:right w:val="single" w:sz="8" w:space="0" w:color="000000"/>
            </w:tcBorders>
            <w:shd w:val="clear" w:color="auto" w:fill="auto"/>
            <w:hideMark/>
          </w:tcPr>
          <w:p w14:paraId="4D7CF741"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0,40</w:t>
            </w:r>
          </w:p>
        </w:tc>
        <w:tc>
          <w:tcPr>
            <w:tcW w:w="656" w:type="dxa"/>
            <w:tcBorders>
              <w:top w:val="nil"/>
              <w:left w:val="nil"/>
              <w:bottom w:val="single" w:sz="8" w:space="0" w:color="000000"/>
              <w:right w:val="single" w:sz="8" w:space="0" w:color="000000"/>
            </w:tcBorders>
            <w:shd w:val="clear" w:color="auto" w:fill="auto"/>
            <w:hideMark/>
          </w:tcPr>
          <w:p w14:paraId="4E264D9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0,60</w:t>
            </w:r>
          </w:p>
        </w:tc>
        <w:tc>
          <w:tcPr>
            <w:tcW w:w="656" w:type="dxa"/>
            <w:tcBorders>
              <w:top w:val="nil"/>
              <w:left w:val="nil"/>
              <w:bottom w:val="single" w:sz="8" w:space="0" w:color="000000"/>
              <w:right w:val="single" w:sz="8" w:space="0" w:color="000000"/>
            </w:tcBorders>
            <w:shd w:val="clear" w:color="auto" w:fill="auto"/>
            <w:hideMark/>
          </w:tcPr>
          <w:p w14:paraId="2E7B263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0,15</w:t>
            </w:r>
          </w:p>
        </w:tc>
        <w:tc>
          <w:tcPr>
            <w:tcW w:w="656" w:type="dxa"/>
            <w:tcBorders>
              <w:top w:val="nil"/>
              <w:left w:val="nil"/>
              <w:bottom w:val="single" w:sz="8" w:space="0" w:color="000000"/>
              <w:right w:val="single" w:sz="8" w:space="0" w:color="000000"/>
            </w:tcBorders>
            <w:shd w:val="clear" w:color="auto" w:fill="auto"/>
            <w:hideMark/>
          </w:tcPr>
          <w:p w14:paraId="45760B0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0,40</w:t>
            </w:r>
          </w:p>
        </w:tc>
        <w:tc>
          <w:tcPr>
            <w:tcW w:w="656" w:type="dxa"/>
            <w:tcBorders>
              <w:top w:val="nil"/>
              <w:left w:val="nil"/>
              <w:bottom w:val="single" w:sz="8" w:space="0" w:color="000000"/>
              <w:right w:val="single" w:sz="8" w:space="0" w:color="000000"/>
            </w:tcBorders>
            <w:shd w:val="clear" w:color="000000" w:fill="FFFFFF"/>
            <w:hideMark/>
          </w:tcPr>
          <w:p w14:paraId="5C931AAF"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0,30</w:t>
            </w:r>
          </w:p>
        </w:tc>
        <w:tc>
          <w:tcPr>
            <w:tcW w:w="656" w:type="dxa"/>
            <w:tcBorders>
              <w:top w:val="nil"/>
              <w:left w:val="nil"/>
              <w:bottom w:val="single" w:sz="8" w:space="0" w:color="000000"/>
              <w:right w:val="single" w:sz="8" w:space="0" w:color="000000"/>
            </w:tcBorders>
            <w:shd w:val="clear" w:color="000000" w:fill="FFFFFF"/>
            <w:hideMark/>
          </w:tcPr>
          <w:p w14:paraId="12739C6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0,10</w:t>
            </w:r>
          </w:p>
        </w:tc>
        <w:tc>
          <w:tcPr>
            <w:tcW w:w="656" w:type="dxa"/>
            <w:tcBorders>
              <w:top w:val="nil"/>
              <w:left w:val="nil"/>
              <w:bottom w:val="single" w:sz="8" w:space="0" w:color="000000"/>
              <w:right w:val="single" w:sz="8" w:space="0" w:color="000000"/>
            </w:tcBorders>
            <w:shd w:val="clear" w:color="000000" w:fill="FFFFFF"/>
            <w:hideMark/>
          </w:tcPr>
          <w:p w14:paraId="78447D7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0,40</w:t>
            </w:r>
          </w:p>
        </w:tc>
        <w:tc>
          <w:tcPr>
            <w:tcW w:w="656" w:type="dxa"/>
            <w:tcBorders>
              <w:top w:val="nil"/>
              <w:left w:val="nil"/>
              <w:bottom w:val="single" w:sz="8" w:space="0" w:color="000000"/>
              <w:right w:val="single" w:sz="8" w:space="0" w:color="000000"/>
            </w:tcBorders>
            <w:shd w:val="clear" w:color="auto" w:fill="auto"/>
            <w:hideMark/>
          </w:tcPr>
          <w:p w14:paraId="768E8B88"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0,60</w:t>
            </w:r>
          </w:p>
        </w:tc>
        <w:tc>
          <w:tcPr>
            <w:tcW w:w="656" w:type="dxa"/>
            <w:tcBorders>
              <w:top w:val="nil"/>
              <w:left w:val="nil"/>
              <w:bottom w:val="single" w:sz="8" w:space="0" w:color="000000"/>
              <w:right w:val="single" w:sz="8" w:space="0" w:color="000000"/>
            </w:tcBorders>
            <w:shd w:val="clear" w:color="auto" w:fill="auto"/>
            <w:hideMark/>
          </w:tcPr>
          <w:p w14:paraId="558BD4E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0,15</w:t>
            </w:r>
          </w:p>
        </w:tc>
        <w:tc>
          <w:tcPr>
            <w:tcW w:w="656" w:type="dxa"/>
            <w:tcBorders>
              <w:top w:val="nil"/>
              <w:left w:val="nil"/>
              <w:bottom w:val="single" w:sz="8" w:space="0" w:color="000000"/>
              <w:right w:val="single" w:sz="8" w:space="0" w:color="000000"/>
            </w:tcBorders>
            <w:shd w:val="clear" w:color="auto" w:fill="auto"/>
            <w:hideMark/>
          </w:tcPr>
          <w:p w14:paraId="70742697"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0,40</w:t>
            </w:r>
          </w:p>
        </w:tc>
      </w:tr>
      <w:tr w:rsidR="00145616" w:rsidRPr="00145616" w14:paraId="69790DB4" w14:textId="77777777" w:rsidTr="00007126">
        <w:trPr>
          <w:trHeight w:val="1115"/>
        </w:trPr>
        <w:tc>
          <w:tcPr>
            <w:tcW w:w="376" w:type="dxa"/>
            <w:tcBorders>
              <w:top w:val="single" w:sz="8" w:space="0" w:color="000000"/>
              <w:left w:val="single" w:sz="8" w:space="0" w:color="000000"/>
              <w:bottom w:val="single" w:sz="4" w:space="0" w:color="auto"/>
              <w:right w:val="single" w:sz="8" w:space="0" w:color="000000"/>
            </w:tcBorders>
            <w:shd w:val="clear" w:color="auto" w:fill="auto"/>
            <w:hideMark/>
          </w:tcPr>
          <w:p w14:paraId="25BC090F" w14:textId="77777777" w:rsidR="00145616" w:rsidRPr="00145616" w:rsidRDefault="00145616" w:rsidP="00145616">
            <w:pPr>
              <w:spacing w:after="0" w:line="240" w:lineRule="auto"/>
              <w:jc w:val="center"/>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16</w:t>
            </w:r>
          </w:p>
        </w:tc>
        <w:tc>
          <w:tcPr>
            <w:tcW w:w="1462" w:type="dxa"/>
            <w:tcBorders>
              <w:top w:val="single" w:sz="8" w:space="0" w:color="000000"/>
              <w:left w:val="nil"/>
              <w:bottom w:val="single" w:sz="4" w:space="0" w:color="auto"/>
              <w:right w:val="single" w:sz="8" w:space="0" w:color="000000"/>
            </w:tcBorders>
            <w:shd w:val="clear" w:color="auto" w:fill="auto"/>
            <w:hideMark/>
          </w:tcPr>
          <w:p w14:paraId="1054B7D8" w14:textId="77777777"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Требуется внести с минеральными удобрениями, кг/га (в действующем</w:t>
            </w:r>
          </w:p>
          <w:p w14:paraId="39B44470" w14:textId="1D1D8BF9" w:rsidR="00145616" w:rsidRPr="00145616" w:rsidRDefault="00145616" w:rsidP="00145616">
            <w:pPr>
              <w:spacing w:after="0" w:line="240" w:lineRule="auto"/>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веществе)</w:t>
            </w:r>
          </w:p>
        </w:tc>
        <w:tc>
          <w:tcPr>
            <w:tcW w:w="656" w:type="dxa"/>
            <w:tcBorders>
              <w:top w:val="single" w:sz="8" w:space="0" w:color="000000"/>
              <w:left w:val="single" w:sz="8" w:space="0" w:color="000000"/>
              <w:bottom w:val="single" w:sz="4" w:space="0" w:color="auto"/>
              <w:right w:val="single" w:sz="8" w:space="0" w:color="000000"/>
            </w:tcBorders>
            <w:shd w:val="clear" w:color="auto" w:fill="auto"/>
          </w:tcPr>
          <w:p w14:paraId="53B25B2C" w14:textId="5D783CC9"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p>
        </w:tc>
        <w:tc>
          <w:tcPr>
            <w:tcW w:w="656" w:type="dxa"/>
            <w:tcBorders>
              <w:top w:val="nil"/>
              <w:left w:val="single" w:sz="8" w:space="0" w:color="000000"/>
              <w:bottom w:val="single" w:sz="8" w:space="0" w:color="000000"/>
              <w:right w:val="single" w:sz="8" w:space="0" w:color="000000"/>
            </w:tcBorders>
            <w:shd w:val="clear" w:color="auto" w:fill="auto"/>
          </w:tcPr>
          <w:p w14:paraId="7C6082B1" w14:textId="3B483DD1"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p>
        </w:tc>
        <w:tc>
          <w:tcPr>
            <w:tcW w:w="656" w:type="dxa"/>
            <w:tcBorders>
              <w:top w:val="nil"/>
              <w:left w:val="single" w:sz="8" w:space="0" w:color="000000"/>
              <w:bottom w:val="single" w:sz="8" w:space="0" w:color="000000"/>
              <w:right w:val="single" w:sz="8" w:space="0" w:color="000000"/>
            </w:tcBorders>
            <w:shd w:val="clear" w:color="auto" w:fill="auto"/>
          </w:tcPr>
          <w:p w14:paraId="1D82CD18" w14:textId="6C23FA5A"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p>
        </w:tc>
        <w:tc>
          <w:tcPr>
            <w:tcW w:w="656" w:type="dxa"/>
            <w:tcBorders>
              <w:top w:val="nil"/>
              <w:left w:val="single" w:sz="8" w:space="0" w:color="000000"/>
              <w:bottom w:val="single" w:sz="8" w:space="0" w:color="000000"/>
              <w:right w:val="single" w:sz="8" w:space="0" w:color="000000"/>
            </w:tcBorders>
            <w:shd w:val="clear" w:color="auto" w:fill="auto"/>
            <w:hideMark/>
          </w:tcPr>
          <w:p w14:paraId="3E02D0E2"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-57,07</w:t>
            </w:r>
          </w:p>
        </w:tc>
        <w:tc>
          <w:tcPr>
            <w:tcW w:w="656" w:type="dxa"/>
            <w:tcBorders>
              <w:top w:val="nil"/>
              <w:left w:val="single" w:sz="8" w:space="0" w:color="000000"/>
              <w:bottom w:val="single" w:sz="8" w:space="0" w:color="000000"/>
              <w:right w:val="single" w:sz="8" w:space="0" w:color="000000"/>
            </w:tcBorders>
            <w:shd w:val="clear" w:color="auto" w:fill="auto"/>
          </w:tcPr>
          <w:p w14:paraId="0D144CAA" w14:textId="4A1B71C1"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p>
        </w:tc>
        <w:tc>
          <w:tcPr>
            <w:tcW w:w="656" w:type="dxa"/>
            <w:tcBorders>
              <w:top w:val="nil"/>
              <w:left w:val="single" w:sz="8" w:space="0" w:color="000000"/>
              <w:bottom w:val="single" w:sz="8" w:space="0" w:color="000000"/>
              <w:right w:val="single" w:sz="8" w:space="0" w:color="000000"/>
            </w:tcBorders>
            <w:shd w:val="clear" w:color="auto" w:fill="auto"/>
          </w:tcPr>
          <w:p w14:paraId="5ECDD213" w14:textId="68C0DE42"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p>
        </w:tc>
        <w:tc>
          <w:tcPr>
            <w:tcW w:w="656" w:type="dxa"/>
            <w:tcBorders>
              <w:top w:val="nil"/>
              <w:left w:val="single" w:sz="8" w:space="0" w:color="000000"/>
              <w:bottom w:val="single" w:sz="8" w:space="0" w:color="000000"/>
              <w:right w:val="single" w:sz="8" w:space="0" w:color="000000"/>
            </w:tcBorders>
            <w:shd w:val="clear" w:color="auto" w:fill="auto"/>
            <w:hideMark/>
          </w:tcPr>
          <w:p w14:paraId="1901053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-28,84</w:t>
            </w:r>
          </w:p>
        </w:tc>
        <w:tc>
          <w:tcPr>
            <w:tcW w:w="656" w:type="dxa"/>
            <w:tcBorders>
              <w:top w:val="nil"/>
              <w:left w:val="single" w:sz="8" w:space="0" w:color="000000"/>
              <w:bottom w:val="single" w:sz="8" w:space="0" w:color="000000"/>
              <w:right w:val="single" w:sz="8" w:space="0" w:color="000000"/>
            </w:tcBorders>
            <w:shd w:val="clear" w:color="auto" w:fill="auto"/>
            <w:hideMark/>
          </w:tcPr>
          <w:p w14:paraId="5731A81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-42,99</w:t>
            </w:r>
          </w:p>
        </w:tc>
        <w:tc>
          <w:tcPr>
            <w:tcW w:w="656" w:type="dxa"/>
            <w:tcBorders>
              <w:top w:val="nil"/>
              <w:left w:val="single" w:sz="8" w:space="0" w:color="000000"/>
              <w:bottom w:val="single" w:sz="8" w:space="0" w:color="000000"/>
              <w:right w:val="single" w:sz="8" w:space="0" w:color="000000"/>
            </w:tcBorders>
            <w:shd w:val="clear" w:color="auto" w:fill="auto"/>
            <w:hideMark/>
          </w:tcPr>
          <w:p w14:paraId="270A01B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-258,53</w:t>
            </w:r>
          </w:p>
        </w:tc>
        <w:tc>
          <w:tcPr>
            <w:tcW w:w="656" w:type="dxa"/>
            <w:tcBorders>
              <w:top w:val="nil"/>
              <w:left w:val="single" w:sz="8" w:space="0" w:color="000000"/>
              <w:bottom w:val="single" w:sz="8" w:space="0" w:color="000000"/>
              <w:right w:val="single" w:sz="8" w:space="0" w:color="000000"/>
            </w:tcBorders>
            <w:shd w:val="clear" w:color="auto" w:fill="auto"/>
            <w:hideMark/>
          </w:tcPr>
          <w:p w14:paraId="45F00239"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-70,51</w:t>
            </w:r>
          </w:p>
        </w:tc>
        <w:tc>
          <w:tcPr>
            <w:tcW w:w="656" w:type="dxa"/>
            <w:tcBorders>
              <w:top w:val="nil"/>
              <w:left w:val="single" w:sz="8" w:space="0" w:color="000000"/>
              <w:bottom w:val="single" w:sz="8" w:space="0" w:color="000000"/>
              <w:right w:val="single" w:sz="8" w:space="0" w:color="000000"/>
            </w:tcBorders>
            <w:shd w:val="clear" w:color="auto" w:fill="auto"/>
            <w:hideMark/>
          </w:tcPr>
          <w:p w14:paraId="2392288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-84,65</w:t>
            </w:r>
          </w:p>
        </w:tc>
        <w:tc>
          <w:tcPr>
            <w:tcW w:w="656" w:type="dxa"/>
            <w:tcBorders>
              <w:top w:val="nil"/>
              <w:left w:val="single" w:sz="8" w:space="0" w:color="000000"/>
              <w:bottom w:val="single" w:sz="8" w:space="0" w:color="000000"/>
              <w:right w:val="single" w:sz="8" w:space="0" w:color="000000"/>
            </w:tcBorders>
            <w:shd w:val="clear" w:color="auto" w:fill="auto"/>
            <w:hideMark/>
          </w:tcPr>
          <w:p w14:paraId="39290155"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-333,53</w:t>
            </w:r>
          </w:p>
        </w:tc>
        <w:tc>
          <w:tcPr>
            <w:tcW w:w="656" w:type="dxa"/>
            <w:tcBorders>
              <w:top w:val="nil"/>
              <w:left w:val="single" w:sz="8" w:space="0" w:color="000000"/>
              <w:bottom w:val="single" w:sz="8" w:space="0" w:color="000000"/>
              <w:right w:val="single" w:sz="8" w:space="0" w:color="000000"/>
            </w:tcBorders>
            <w:shd w:val="clear" w:color="auto" w:fill="auto"/>
            <w:hideMark/>
          </w:tcPr>
          <w:p w14:paraId="7524E840"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-41,97</w:t>
            </w:r>
          </w:p>
        </w:tc>
        <w:tc>
          <w:tcPr>
            <w:tcW w:w="656" w:type="dxa"/>
            <w:tcBorders>
              <w:top w:val="nil"/>
              <w:left w:val="single" w:sz="8" w:space="0" w:color="000000"/>
              <w:bottom w:val="single" w:sz="8" w:space="0" w:color="000000"/>
              <w:right w:val="single" w:sz="8" w:space="0" w:color="000000"/>
            </w:tcBorders>
            <w:shd w:val="clear" w:color="auto" w:fill="auto"/>
            <w:hideMark/>
          </w:tcPr>
          <w:p w14:paraId="23EEDF4E"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-19,26</w:t>
            </w:r>
          </w:p>
        </w:tc>
        <w:tc>
          <w:tcPr>
            <w:tcW w:w="656" w:type="dxa"/>
            <w:tcBorders>
              <w:top w:val="nil"/>
              <w:left w:val="single" w:sz="8" w:space="0" w:color="000000"/>
              <w:bottom w:val="single" w:sz="8" w:space="0" w:color="000000"/>
              <w:right w:val="single" w:sz="8" w:space="0" w:color="000000"/>
            </w:tcBorders>
            <w:shd w:val="clear" w:color="000000" w:fill="FFFFFF"/>
            <w:hideMark/>
          </w:tcPr>
          <w:p w14:paraId="1DF97726"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-46,36</w:t>
            </w:r>
          </w:p>
        </w:tc>
        <w:tc>
          <w:tcPr>
            <w:tcW w:w="656" w:type="dxa"/>
            <w:tcBorders>
              <w:top w:val="nil"/>
              <w:left w:val="single" w:sz="8" w:space="0" w:color="000000"/>
              <w:bottom w:val="single" w:sz="8" w:space="0" w:color="000000"/>
              <w:right w:val="single" w:sz="8" w:space="0" w:color="000000"/>
            </w:tcBorders>
            <w:shd w:val="clear" w:color="000000" w:fill="FFFFFF"/>
          </w:tcPr>
          <w:p w14:paraId="065CAF0C" w14:textId="2566BC66"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p>
        </w:tc>
        <w:tc>
          <w:tcPr>
            <w:tcW w:w="656" w:type="dxa"/>
            <w:tcBorders>
              <w:top w:val="nil"/>
              <w:left w:val="single" w:sz="8" w:space="0" w:color="000000"/>
              <w:bottom w:val="single" w:sz="8" w:space="0" w:color="000000"/>
              <w:right w:val="single" w:sz="8" w:space="0" w:color="000000"/>
            </w:tcBorders>
            <w:shd w:val="clear" w:color="000000" w:fill="FFFFFF"/>
          </w:tcPr>
          <w:p w14:paraId="2CB4025A" w14:textId="6B1F28A2"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p>
        </w:tc>
        <w:tc>
          <w:tcPr>
            <w:tcW w:w="656" w:type="dxa"/>
            <w:tcBorders>
              <w:top w:val="nil"/>
              <w:left w:val="single" w:sz="8" w:space="0" w:color="000000"/>
              <w:bottom w:val="single" w:sz="8" w:space="0" w:color="000000"/>
              <w:right w:val="single" w:sz="8" w:space="0" w:color="000000"/>
            </w:tcBorders>
            <w:shd w:val="clear" w:color="000000" w:fill="FFFFFF"/>
          </w:tcPr>
          <w:p w14:paraId="10CB09DE" w14:textId="19E7C28C"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p>
        </w:tc>
        <w:tc>
          <w:tcPr>
            <w:tcW w:w="656" w:type="dxa"/>
            <w:tcBorders>
              <w:top w:val="nil"/>
              <w:left w:val="single" w:sz="8" w:space="0" w:color="000000"/>
              <w:bottom w:val="single" w:sz="8" w:space="0" w:color="000000"/>
              <w:right w:val="single" w:sz="8" w:space="0" w:color="000000"/>
            </w:tcBorders>
            <w:shd w:val="clear" w:color="000000" w:fill="FFFFFF"/>
            <w:hideMark/>
          </w:tcPr>
          <w:p w14:paraId="584654F3"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-64,17</w:t>
            </w:r>
          </w:p>
        </w:tc>
        <w:tc>
          <w:tcPr>
            <w:tcW w:w="656" w:type="dxa"/>
            <w:tcBorders>
              <w:top w:val="nil"/>
              <w:left w:val="single" w:sz="8" w:space="0" w:color="000000"/>
              <w:bottom w:val="single" w:sz="8" w:space="0" w:color="000000"/>
              <w:right w:val="single" w:sz="8" w:space="0" w:color="000000"/>
            </w:tcBorders>
            <w:shd w:val="clear" w:color="000000" w:fill="FFFFFF"/>
            <w:hideMark/>
          </w:tcPr>
          <w:p w14:paraId="1D35DD2C"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-27,67</w:t>
            </w:r>
          </w:p>
        </w:tc>
        <w:tc>
          <w:tcPr>
            <w:tcW w:w="656" w:type="dxa"/>
            <w:tcBorders>
              <w:top w:val="nil"/>
              <w:left w:val="single" w:sz="8" w:space="0" w:color="000000"/>
              <w:bottom w:val="single" w:sz="8" w:space="0" w:color="000000"/>
              <w:right w:val="single" w:sz="8" w:space="0" w:color="000000"/>
            </w:tcBorders>
            <w:shd w:val="clear" w:color="000000" w:fill="FFFFFF"/>
            <w:hideMark/>
          </w:tcPr>
          <w:p w14:paraId="3672B43B" w14:textId="77777777" w:rsidR="00145616" w:rsidRPr="00145616" w:rsidRDefault="00145616" w:rsidP="00145616">
            <w:pPr>
              <w:spacing w:after="0" w:line="240" w:lineRule="auto"/>
              <w:jc w:val="right"/>
              <w:rPr>
                <w:rFonts w:ascii="Times New Roman" w:eastAsia="Times New Roman" w:hAnsi="Times New Roman" w:cs="Times New Roman"/>
                <w:color w:val="000000"/>
                <w:sz w:val="16"/>
                <w:szCs w:val="16"/>
                <w:lang w:eastAsia="ru-RU"/>
              </w:rPr>
            </w:pPr>
            <w:r w:rsidRPr="00145616">
              <w:rPr>
                <w:rFonts w:ascii="Times New Roman" w:eastAsia="Times New Roman" w:hAnsi="Times New Roman" w:cs="Times New Roman"/>
                <w:color w:val="000000"/>
                <w:sz w:val="16"/>
                <w:szCs w:val="16"/>
                <w:lang w:eastAsia="ru-RU"/>
              </w:rPr>
              <w:t>-247,75</w:t>
            </w:r>
          </w:p>
        </w:tc>
      </w:tr>
    </w:tbl>
    <w:p w14:paraId="7B5AA244" w14:textId="5F0FF70C" w:rsidR="00145616" w:rsidRDefault="00145616" w:rsidP="00046DB0">
      <w:pPr>
        <w:pStyle w:val="a5"/>
        <w:spacing w:line="360" w:lineRule="auto"/>
        <w:ind w:left="0"/>
        <w:jc w:val="both"/>
        <w:rPr>
          <w:rFonts w:ascii="Times New Roman" w:hAnsi="Times New Roman" w:cs="Times New Roman"/>
          <w:sz w:val="28"/>
          <w:szCs w:val="28"/>
          <w:lang w:eastAsia="ru-RU"/>
        </w:rPr>
      </w:pPr>
    </w:p>
    <w:p w14:paraId="50533702" w14:textId="136081A3" w:rsidR="005D7900" w:rsidRDefault="005D7900" w:rsidP="005D7900">
      <w:pPr>
        <w:pStyle w:val="a5"/>
        <w:spacing w:line="360" w:lineRule="auto"/>
        <w:ind w:left="1134" w:firstLine="709"/>
        <w:jc w:val="both"/>
        <w:rPr>
          <w:rFonts w:ascii="Times New Roman" w:hAnsi="Times New Roman" w:cs="Times New Roman"/>
          <w:sz w:val="28"/>
          <w:szCs w:val="28"/>
        </w:rPr>
      </w:pPr>
      <w:r w:rsidRPr="002B0905">
        <w:rPr>
          <w:rFonts w:ascii="Times New Roman" w:hAnsi="Times New Roman" w:cs="Times New Roman"/>
          <w:sz w:val="28"/>
          <w:szCs w:val="28"/>
        </w:rPr>
        <w:t>Таким образом</w:t>
      </w:r>
      <w:r>
        <w:rPr>
          <w:rFonts w:ascii="Times New Roman" w:hAnsi="Times New Roman" w:cs="Times New Roman"/>
          <w:sz w:val="28"/>
          <w:szCs w:val="28"/>
        </w:rPr>
        <w:t>, рассчитав таблицу 11</w:t>
      </w:r>
      <w:r w:rsidRPr="002B0905">
        <w:rPr>
          <w:rFonts w:ascii="Times New Roman" w:hAnsi="Times New Roman" w:cs="Times New Roman"/>
          <w:sz w:val="28"/>
          <w:szCs w:val="28"/>
        </w:rPr>
        <w:t xml:space="preserve"> </w:t>
      </w:r>
      <w:r>
        <w:rPr>
          <w:rFonts w:ascii="Times New Roman" w:hAnsi="Times New Roman" w:cs="Times New Roman"/>
          <w:sz w:val="28"/>
          <w:szCs w:val="28"/>
        </w:rPr>
        <w:t>мы видим</w:t>
      </w:r>
      <w:r w:rsidRPr="002B0905">
        <w:rPr>
          <w:rFonts w:ascii="Times New Roman" w:hAnsi="Times New Roman" w:cs="Times New Roman"/>
          <w:sz w:val="28"/>
          <w:szCs w:val="28"/>
        </w:rPr>
        <w:t xml:space="preserve">,   что однолетние травы </w:t>
      </w:r>
      <w:r>
        <w:rPr>
          <w:rFonts w:ascii="Times New Roman" w:hAnsi="Times New Roman" w:cs="Times New Roman"/>
          <w:sz w:val="28"/>
          <w:szCs w:val="28"/>
        </w:rPr>
        <w:t xml:space="preserve">не нуждаются в минеральных удобрениях. </w:t>
      </w:r>
    </w:p>
    <w:p w14:paraId="23722085" w14:textId="77777777" w:rsidR="005D7900" w:rsidRPr="002B0905" w:rsidRDefault="005D7900" w:rsidP="005D7900">
      <w:pPr>
        <w:pStyle w:val="a5"/>
        <w:spacing w:line="360" w:lineRule="auto"/>
        <w:ind w:left="1134" w:firstLine="709"/>
        <w:jc w:val="both"/>
        <w:rPr>
          <w:rFonts w:ascii="Times New Roman" w:hAnsi="Times New Roman" w:cs="Times New Roman"/>
          <w:sz w:val="28"/>
          <w:szCs w:val="28"/>
        </w:rPr>
      </w:pPr>
      <w:r>
        <w:rPr>
          <w:rFonts w:ascii="Times New Roman" w:hAnsi="Times New Roman" w:cs="Times New Roman"/>
          <w:sz w:val="28"/>
          <w:szCs w:val="28"/>
        </w:rPr>
        <w:t>Ячмень с подсевом многолетних трав испытывает потребность в азоте 57,07 ц/га.</w:t>
      </w:r>
    </w:p>
    <w:p w14:paraId="6C564B28" w14:textId="77777777" w:rsidR="005D7900" w:rsidRPr="002B0905" w:rsidRDefault="005D7900" w:rsidP="005D7900">
      <w:pPr>
        <w:pStyle w:val="a5"/>
        <w:spacing w:line="360" w:lineRule="auto"/>
        <w:ind w:left="1134" w:firstLine="709"/>
        <w:jc w:val="both"/>
        <w:rPr>
          <w:rFonts w:ascii="Times New Roman" w:hAnsi="Times New Roman" w:cs="Times New Roman"/>
          <w:sz w:val="28"/>
          <w:szCs w:val="28"/>
        </w:rPr>
      </w:pPr>
      <w:r w:rsidRPr="002B0905">
        <w:rPr>
          <w:rFonts w:ascii="Times New Roman" w:hAnsi="Times New Roman" w:cs="Times New Roman"/>
          <w:sz w:val="28"/>
          <w:szCs w:val="28"/>
        </w:rPr>
        <w:t>Многолетние травы 1 года пользования  испытывают потребност</w:t>
      </w:r>
      <w:r>
        <w:rPr>
          <w:rFonts w:ascii="Times New Roman" w:hAnsi="Times New Roman" w:cs="Times New Roman"/>
          <w:sz w:val="28"/>
          <w:szCs w:val="28"/>
        </w:rPr>
        <w:t>ь</w:t>
      </w:r>
      <w:r w:rsidRPr="002B0905">
        <w:rPr>
          <w:rFonts w:ascii="Times New Roman" w:hAnsi="Times New Roman" w:cs="Times New Roman"/>
          <w:sz w:val="28"/>
          <w:szCs w:val="28"/>
        </w:rPr>
        <w:t xml:space="preserve"> в минеральном питании</w:t>
      </w:r>
      <w:r>
        <w:rPr>
          <w:rFonts w:ascii="Times New Roman" w:hAnsi="Times New Roman" w:cs="Times New Roman"/>
          <w:sz w:val="28"/>
          <w:szCs w:val="28"/>
        </w:rPr>
        <w:t>, а именно в азоте: 28,84 ц/га, фосфоре 42,99 ц/га, в калии 258,53 ц/га.</w:t>
      </w:r>
    </w:p>
    <w:p w14:paraId="458E2A41" w14:textId="77777777" w:rsidR="005D7900" w:rsidRDefault="005D7900" w:rsidP="005D7900">
      <w:pPr>
        <w:pStyle w:val="a5"/>
        <w:spacing w:line="360" w:lineRule="auto"/>
        <w:ind w:left="1134" w:firstLine="709"/>
        <w:jc w:val="both"/>
        <w:rPr>
          <w:rFonts w:ascii="Times New Roman" w:hAnsi="Times New Roman" w:cs="Times New Roman"/>
          <w:sz w:val="28"/>
          <w:szCs w:val="28"/>
        </w:rPr>
      </w:pPr>
      <w:r w:rsidRPr="002B0905">
        <w:rPr>
          <w:rFonts w:ascii="Times New Roman" w:hAnsi="Times New Roman" w:cs="Times New Roman"/>
          <w:sz w:val="28"/>
          <w:szCs w:val="28"/>
        </w:rPr>
        <w:t>Многолетий травы 2 года пользования испытывают недостаток азота</w:t>
      </w:r>
      <w:r>
        <w:rPr>
          <w:rFonts w:ascii="Times New Roman" w:hAnsi="Times New Roman" w:cs="Times New Roman"/>
          <w:sz w:val="28"/>
          <w:szCs w:val="28"/>
        </w:rPr>
        <w:t xml:space="preserve"> в дозе</w:t>
      </w:r>
      <w:r w:rsidRPr="002B0905">
        <w:rPr>
          <w:rFonts w:ascii="Times New Roman" w:hAnsi="Times New Roman" w:cs="Times New Roman"/>
          <w:sz w:val="28"/>
          <w:szCs w:val="28"/>
        </w:rPr>
        <w:t xml:space="preserve"> </w:t>
      </w:r>
      <w:r>
        <w:rPr>
          <w:rFonts w:ascii="Times New Roman" w:hAnsi="Times New Roman" w:cs="Times New Roman"/>
          <w:sz w:val="28"/>
          <w:szCs w:val="28"/>
        </w:rPr>
        <w:t>70,51 ц/га</w:t>
      </w:r>
      <w:r w:rsidRPr="002B0905">
        <w:rPr>
          <w:rFonts w:ascii="Times New Roman" w:hAnsi="Times New Roman" w:cs="Times New Roman"/>
          <w:sz w:val="28"/>
          <w:szCs w:val="28"/>
        </w:rPr>
        <w:t xml:space="preserve"> , фосфора </w:t>
      </w:r>
      <w:r>
        <w:rPr>
          <w:rFonts w:ascii="Times New Roman" w:hAnsi="Times New Roman" w:cs="Times New Roman"/>
          <w:sz w:val="28"/>
          <w:szCs w:val="28"/>
        </w:rPr>
        <w:t>84,65 ц/га</w:t>
      </w:r>
      <w:r w:rsidRPr="002B0905">
        <w:rPr>
          <w:rFonts w:ascii="Times New Roman" w:hAnsi="Times New Roman" w:cs="Times New Roman"/>
          <w:sz w:val="28"/>
          <w:szCs w:val="28"/>
        </w:rPr>
        <w:t xml:space="preserve">  и в значительной степени калия </w:t>
      </w:r>
      <w:r>
        <w:rPr>
          <w:rFonts w:ascii="Times New Roman" w:hAnsi="Times New Roman" w:cs="Times New Roman"/>
          <w:sz w:val="28"/>
          <w:szCs w:val="28"/>
        </w:rPr>
        <w:t>333,53 ц/га</w:t>
      </w:r>
      <w:r w:rsidRPr="002B0905">
        <w:rPr>
          <w:rFonts w:ascii="Times New Roman" w:hAnsi="Times New Roman" w:cs="Times New Roman"/>
          <w:sz w:val="28"/>
          <w:szCs w:val="28"/>
        </w:rPr>
        <w:t xml:space="preserve">. </w:t>
      </w:r>
    </w:p>
    <w:p w14:paraId="79F7C8AA" w14:textId="574922A1" w:rsidR="005D7900" w:rsidRPr="002B0905" w:rsidRDefault="005D7900" w:rsidP="005D7900">
      <w:pPr>
        <w:pStyle w:val="a5"/>
        <w:spacing w:line="360" w:lineRule="auto"/>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Озимый тритикале  испытывает потребность в азоте в дозе 41,97ц/га, фосфоре 19,26 ц/га, </w:t>
      </w:r>
      <w:proofErr w:type="spellStart"/>
      <w:r>
        <w:rPr>
          <w:rFonts w:ascii="Times New Roman" w:hAnsi="Times New Roman" w:cs="Times New Roman"/>
          <w:sz w:val="28"/>
          <w:szCs w:val="28"/>
        </w:rPr>
        <w:t>калие</w:t>
      </w:r>
      <w:proofErr w:type="spellEnd"/>
      <w:r>
        <w:rPr>
          <w:rFonts w:ascii="Times New Roman" w:hAnsi="Times New Roman" w:cs="Times New Roman"/>
          <w:sz w:val="28"/>
          <w:szCs w:val="28"/>
        </w:rPr>
        <w:t xml:space="preserve"> 46,36 ц/га.</w:t>
      </w:r>
    </w:p>
    <w:p w14:paraId="31DA25C8" w14:textId="578238CD" w:rsidR="005D7900" w:rsidRPr="002B0905" w:rsidRDefault="005D7900" w:rsidP="005D7900">
      <w:pPr>
        <w:pStyle w:val="a5"/>
        <w:spacing w:line="360" w:lineRule="auto"/>
        <w:ind w:left="1134" w:firstLine="709"/>
        <w:jc w:val="both"/>
        <w:rPr>
          <w:rFonts w:ascii="Times New Roman" w:hAnsi="Times New Roman" w:cs="Times New Roman"/>
          <w:color w:val="000000"/>
          <w:sz w:val="28"/>
          <w:szCs w:val="28"/>
        </w:rPr>
      </w:pPr>
      <w:r w:rsidRPr="002B0905">
        <w:rPr>
          <w:rFonts w:ascii="Times New Roman" w:hAnsi="Times New Roman" w:cs="Times New Roman"/>
          <w:sz w:val="28"/>
          <w:szCs w:val="28"/>
        </w:rPr>
        <w:t xml:space="preserve">Достаточно элементом минерального питания у </w:t>
      </w:r>
      <w:r>
        <w:rPr>
          <w:rFonts w:ascii="Times New Roman" w:hAnsi="Times New Roman" w:cs="Times New Roman"/>
          <w:sz w:val="28"/>
          <w:szCs w:val="28"/>
        </w:rPr>
        <w:t xml:space="preserve">льна </w:t>
      </w:r>
      <w:r w:rsidRPr="002B0905">
        <w:rPr>
          <w:rFonts w:ascii="Times New Roman" w:hAnsi="Times New Roman" w:cs="Times New Roman"/>
          <w:sz w:val="28"/>
          <w:szCs w:val="28"/>
        </w:rPr>
        <w:t xml:space="preserve">. </w:t>
      </w:r>
      <w:r w:rsidRPr="002B0905">
        <w:rPr>
          <w:rFonts w:ascii="Times New Roman" w:hAnsi="Times New Roman" w:cs="Times New Roman"/>
          <w:color w:val="000000"/>
          <w:sz w:val="28"/>
          <w:szCs w:val="28"/>
        </w:rPr>
        <w:t>Потребности в минеральных удобрениях он не испытывает.</w:t>
      </w:r>
    </w:p>
    <w:p w14:paraId="142B99D9" w14:textId="77777777" w:rsidR="005D7900" w:rsidRDefault="005D7900" w:rsidP="005D7900">
      <w:pPr>
        <w:pStyle w:val="a5"/>
        <w:spacing w:line="360" w:lineRule="auto"/>
        <w:ind w:left="1134" w:firstLine="709"/>
        <w:jc w:val="both"/>
        <w:rPr>
          <w:rFonts w:ascii="Times New Roman" w:hAnsi="Times New Roman" w:cs="Times New Roman"/>
          <w:color w:val="000000"/>
          <w:sz w:val="28"/>
          <w:szCs w:val="28"/>
        </w:rPr>
      </w:pPr>
      <w:r w:rsidRPr="002B0905">
        <w:rPr>
          <w:rFonts w:ascii="Times New Roman" w:hAnsi="Times New Roman" w:cs="Times New Roman"/>
          <w:color w:val="000000"/>
          <w:sz w:val="28"/>
          <w:szCs w:val="28"/>
        </w:rPr>
        <w:t xml:space="preserve">Что касается моркови она испытывает недостаток в азотном </w:t>
      </w:r>
      <w:r>
        <w:rPr>
          <w:rFonts w:ascii="Times New Roman" w:hAnsi="Times New Roman" w:cs="Times New Roman"/>
          <w:color w:val="000000"/>
          <w:sz w:val="28"/>
          <w:szCs w:val="28"/>
        </w:rPr>
        <w:t>64,17 ц/га</w:t>
      </w:r>
      <w:r w:rsidRPr="002B0905">
        <w:rPr>
          <w:rFonts w:ascii="Times New Roman" w:hAnsi="Times New Roman" w:cs="Times New Roman"/>
          <w:color w:val="000000"/>
          <w:sz w:val="28"/>
          <w:szCs w:val="28"/>
        </w:rPr>
        <w:t xml:space="preserve"> удобрении,  в фосфорном </w:t>
      </w:r>
      <w:r>
        <w:rPr>
          <w:rFonts w:ascii="Times New Roman" w:hAnsi="Times New Roman" w:cs="Times New Roman"/>
          <w:color w:val="000000"/>
          <w:sz w:val="28"/>
          <w:szCs w:val="28"/>
        </w:rPr>
        <w:t>27,67 ц/га</w:t>
      </w:r>
      <w:r w:rsidRPr="002B0905">
        <w:rPr>
          <w:rFonts w:ascii="Times New Roman" w:hAnsi="Times New Roman" w:cs="Times New Roman"/>
          <w:color w:val="000000"/>
          <w:sz w:val="28"/>
          <w:szCs w:val="28"/>
        </w:rPr>
        <w:t xml:space="preserve"> и калийном </w:t>
      </w:r>
      <w:r>
        <w:rPr>
          <w:rFonts w:ascii="Times New Roman" w:hAnsi="Times New Roman" w:cs="Times New Roman"/>
          <w:color w:val="000000"/>
          <w:sz w:val="28"/>
          <w:szCs w:val="28"/>
        </w:rPr>
        <w:t>247,75 ц/га</w:t>
      </w:r>
      <w:r w:rsidRPr="002B0905">
        <w:rPr>
          <w:rFonts w:ascii="Times New Roman" w:hAnsi="Times New Roman" w:cs="Times New Roman"/>
          <w:color w:val="000000"/>
          <w:sz w:val="28"/>
          <w:szCs w:val="28"/>
        </w:rPr>
        <w:t xml:space="preserve"> удобрении.</w:t>
      </w:r>
    </w:p>
    <w:p w14:paraId="5DE0C30D" w14:textId="77777777" w:rsidR="005D7900" w:rsidRDefault="005D7900" w:rsidP="005D7900">
      <w:pPr>
        <w:pStyle w:val="a5"/>
        <w:spacing w:line="360" w:lineRule="auto"/>
        <w:ind w:left="1134" w:firstLine="709"/>
        <w:jc w:val="both"/>
        <w:rPr>
          <w:rFonts w:ascii="Times New Roman" w:hAnsi="Times New Roman" w:cs="Times New Roman"/>
          <w:color w:val="000000"/>
          <w:sz w:val="28"/>
          <w:szCs w:val="28"/>
        </w:rPr>
      </w:pPr>
    </w:p>
    <w:p w14:paraId="4670E382" w14:textId="77777777" w:rsidR="005D7900" w:rsidRDefault="005D7900" w:rsidP="005D7900">
      <w:pPr>
        <w:pStyle w:val="a5"/>
        <w:spacing w:line="360" w:lineRule="auto"/>
        <w:ind w:left="1134" w:firstLine="709"/>
        <w:jc w:val="both"/>
        <w:rPr>
          <w:rFonts w:ascii="Times New Roman" w:hAnsi="Times New Roman" w:cs="Times New Roman"/>
          <w:color w:val="000000"/>
          <w:sz w:val="28"/>
          <w:szCs w:val="28"/>
        </w:rPr>
      </w:pPr>
    </w:p>
    <w:p w14:paraId="44A5A55C" w14:textId="77777777" w:rsidR="005D7900" w:rsidRDefault="005D7900" w:rsidP="005D7900">
      <w:pPr>
        <w:pStyle w:val="a5"/>
        <w:spacing w:line="360" w:lineRule="auto"/>
        <w:ind w:left="1134" w:firstLine="709"/>
        <w:jc w:val="both"/>
        <w:rPr>
          <w:rFonts w:ascii="Times New Roman" w:hAnsi="Times New Roman" w:cs="Times New Roman"/>
          <w:color w:val="000000"/>
          <w:sz w:val="28"/>
          <w:szCs w:val="28"/>
        </w:rPr>
      </w:pPr>
    </w:p>
    <w:p w14:paraId="11EC526F" w14:textId="1A3A0619" w:rsidR="005D7900" w:rsidRDefault="005D7900" w:rsidP="005D7900">
      <w:pPr>
        <w:spacing w:line="360" w:lineRule="auto"/>
        <w:jc w:val="both"/>
        <w:rPr>
          <w:rFonts w:ascii="Times New Roman" w:hAnsi="Times New Roman" w:cs="Times New Roman"/>
          <w:color w:val="000000"/>
          <w:sz w:val="28"/>
          <w:szCs w:val="28"/>
        </w:rPr>
        <w:sectPr w:rsidR="005D7900" w:rsidSect="00007126">
          <w:pgSz w:w="16838" w:h="11906" w:orient="landscape"/>
          <w:pgMar w:top="568" w:right="1134" w:bottom="851" w:left="992" w:header="709" w:footer="709" w:gutter="0"/>
          <w:cols w:space="708"/>
          <w:docGrid w:linePitch="360"/>
        </w:sectPr>
      </w:pPr>
    </w:p>
    <w:p w14:paraId="64117FC2" w14:textId="735C3FBF" w:rsidR="00007126" w:rsidRPr="00F86E40" w:rsidRDefault="00007126" w:rsidP="00007126">
      <w:pPr>
        <w:pStyle w:val="12"/>
        <w:spacing w:line="360" w:lineRule="auto"/>
        <w:ind w:firstLine="709"/>
        <w:rPr>
          <w:sz w:val="28"/>
          <w:szCs w:val="28"/>
        </w:rPr>
      </w:pPr>
      <w:r w:rsidRPr="0014245D">
        <w:rPr>
          <w:sz w:val="28"/>
          <w:szCs w:val="28"/>
        </w:rPr>
        <w:lastRenderedPageBreak/>
        <w:t xml:space="preserve">Система удобрения в севообороте — всесторонне обоснованные виды, дозы, соотношения и способы применения, определенные с учетом биологических потребностей культур в питательных элементах при принятом чередовании их и фактическом плодородии почвы, для получения максимально возможных урожаев культур хорошего качества при имеющихся ресурсах с одновременным регулированием </w:t>
      </w:r>
      <w:proofErr w:type="spellStart"/>
      <w:r w:rsidRPr="0014245D">
        <w:rPr>
          <w:sz w:val="28"/>
          <w:szCs w:val="28"/>
        </w:rPr>
        <w:t>окультуренности</w:t>
      </w:r>
      <w:proofErr w:type="spellEnd"/>
      <w:r w:rsidRPr="0014245D">
        <w:rPr>
          <w:sz w:val="28"/>
          <w:szCs w:val="28"/>
        </w:rPr>
        <w:t xml:space="preserve"> почв в конкретных природно-климатических условиях.</w:t>
      </w:r>
      <w:r>
        <w:rPr>
          <w:sz w:val="28"/>
          <w:szCs w:val="28"/>
        </w:rPr>
        <w:t xml:space="preserve"> Система применения удобрений в ЗАО «Судиславль» представлена в таблице 12. </w:t>
      </w:r>
    </w:p>
    <w:p w14:paraId="0E5F26B2" w14:textId="7EB58A26" w:rsidR="00007126" w:rsidRDefault="00007126" w:rsidP="00007126">
      <w:pPr>
        <w:pStyle w:val="a3"/>
        <w:spacing w:before="67" w:line="360" w:lineRule="auto"/>
        <w:ind w:right="-1"/>
      </w:pPr>
      <w:r>
        <w:t>Таблица</w:t>
      </w:r>
      <w:r>
        <w:rPr>
          <w:spacing w:val="-4"/>
        </w:rPr>
        <w:t xml:space="preserve"> </w:t>
      </w:r>
      <w:r>
        <w:t>12</w:t>
      </w:r>
      <w:r>
        <w:rPr>
          <w:spacing w:val="-4"/>
        </w:rPr>
        <w:t xml:space="preserve"> </w:t>
      </w:r>
      <w:r>
        <w:t>-</w:t>
      </w:r>
      <w:r>
        <w:rPr>
          <w:spacing w:val="-5"/>
        </w:rPr>
        <w:t xml:space="preserve"> </w:t>
      </w:r>
      <w:r>
        <w:t>Система</w:t>
      </w:r>
      <w:r>
        <w:rPr>
          <w:spacing w:val="-4"/>
        </w:rPr>
        <w:t xml:space="preserve"> </w:t>
      </w:r>
      <w:r>
        <w:t>применения</w:t>
      </w:r>
      <w:r>
        <w:rPr>
          <w:spacing w:val="-3"/>
        </w:rPr>
        <w:t xml:space="preserve"> </w:t>
      </w:r>
      <w:r>
        <w:t>удобрений</w:t>
      </w:r>
      <w:r>
        <w:rPr>
          <w:spacing w:val="-5"/>
        </w:rPr>
        <w:t xml:space="preserve"> </w:t>
      </w:r>
      <w:r>
        <w:t>в</w:t>
      </w:r>
      <w:r>
        <w:rPr>
          <w:spacing w:val="-5"/>
        </w:rPr>
        <w:t xml:space="preserve"> </w:t>
      </w:r>
      <w:r>
        <w:t>севообороте</w:t>
      </w:r>
      <w:r>
        <w:rPr>
          <w:spacing w:val="-4"/>
        </w:rPr>
        <w:t xml:space="preserve"> </w:t>
      </w:r>
      <w:r>
        <w:t>(органические</w:t>
      </w:r>
      <w:r>
        <w:rPr>
          <w:spacing w:val="-67"/>
        </w:rPr>
        <w:t xml:space="preserve"> </w:t>
      </w:r>
      <w:r>
        <w:t>удобрения</w:t>
      </w:r>
      <w:r>
        <w:rPr>
          <w:spacing w:val="-1"/>
        </w:rPr>
        <w:t xml:space="preserve"> </w:t>
      </w:r>
      <w:r>
        <w:t>в</w:t>
      </w:r>
      <w:r>
        <w:rPr>
          <w:spacing w:val="-4"/>
        </w:rPr>
        <w:t xml:space="preserve"> </w:t>
      </w:r>
      <w:r>
        <w:t>физической</w:t>
      </w:r>
      <w:r>
        <w:rPr>
          <w:spacing w:val="-2"/>
        </w:rPr>
        <w:t xml:space="preserve"> </w:t>
      </w:r>
      <w:r>
        <w:t>массе, минеральные</w:t>
      </w:r>
      <w:r>
        <w:rPr>
          <w:spacing w:val="-1"/>
        </w:rPr>
        <w:t xml:space="preserve"> </w:t>
      </w:r>
      <w:r>
        <w:t>в</w:t>
      </w:r>
      <w:r>
        <w:rPr>
          <w:spacing w:val="-4"/>
        </w:rPr>
        <w:t xml:space="preserve"> </w:t>
      </w:r>
      <w:r>
        <w:t>действующем веществе)</w:t>
      </w:r>
    </w:p>
    <w:tbl>
      <w:tblPr>
        <w:tblStyle w:val="TableNormal"/>
        <w:tblW w:w="103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806"/>
        <w:gridCol w:w="801"/>
        <w:gridCol w:w="806"/>
        <w:gridCol w:w="801"/>
        <w:gridCol w:w="806"/>
        <w:gridCol w:w="801"/>
        <w:gridCol w:w="806"/>
        <w:gridCol w:w="801"/>
        <w:gridCol w:w="806"/>
        <w:gridCol w:w="964"/>
      </w:tblGrid>
      <w:tr w:rsidR="00007126" w14:paraId="67730B7D" w14:textId="77777777" w:rsidTr="00007126">
        <w:trPr>
          <w:trHeight w:val="556"/>
        </w:trPr>
        <w:tc>
          <w:tcPr>
            <w:tcW w:w="2122" w:type="dxa"/>
            <w:vMerge w:val="restart"/>
            <w:tcBorders>
              <w:top w:val="single" w:sz="4" w:space="0" w:color="000000"/>
              <w:left w:val="single" w:sz="4" w:space="0" w:color="000000"/>
              <w:bottom w:val="single" w:sz="4" w:space="0" w:color="000000"/>
              <w:right w:val="single" w:sz="4" w:space="0" w:color="000000"/>
            </w:tcBorders>
          </w:tcPr>
          <w:p w14:paraId="4751AAEE" w14:textId="77777777" w:rsidR="00007126" w:rsidRPr="00147A8B" w:rsidRDefault="00007126" w:rsidP="00007126">
            <w:pPr>
              <w:pStyle w:val="TableParagraph"/>
              <w:spacing w:before="5"/>
              <w:rPr>
                <w:sz w:val="23"/>
                <w:lang w:val="ru-RU"/>
              </w:rPr>
            </w:pPr>
          </w:p>
          <w:p w14:paraId="231740AF" w14:textId="77777777" w:rsidR="00007126" w:rsidRDefault="00007126" w:rsidP="00007126">
            <w:pPr>
              <w:pStyle w:val="TableParagraph"/>
              <w:ind w:left="143" w:right="122" w:firstLine="124"/>
              <w:rPr>
                <w:sz w:val="24"/>
              </w:rPr>
            </w:pPr>
            <w:proofErr w:type="spellStart"/>
            <w:r>
              <w:rPr>
                <w:sz w:val="24"/>
              </w:rPr>
              <w:t>Культуры</w:t>
            </w:r>
            <w:proofErr w:type="spellEnd"/>
            <w:r>
              <w:rPr>
                <w:spacing w:val="1"/>
                <w:sz w:val="24"/>
              </w:rPr>
              <w:t xml:space="preserve"> </w:t>
            </w:r>
            <w:proofErr w:type="spellStart"/>
            <w:r>
              <w:rPr>
                <w:sz w:val="24"/>
              </w:rPr>
              <w:t>севооборота</w:t>
            </w:r>
            <w:proofErr w:type="spellEnd"/>
          </w:p>
        </w:tc>
        <w:tc>
          <w:tcPr>
            <w:tcW w:w="3214" w:type="dxa"/>
            <w:gridSpan w:val="4"/>
            <w:tcBorders>
              <w:top w:val="single" w:sz="4" w:space="0" w:color="000000"/>
              <w:left w:val="single" w:sz="4" w:space="0" w:color="000000"/>
              <w:bottom w:val="single" w:sz="4" w:space="0" w:color="000000"/>
              <w:right w:val="single" w:sz="4" w:space="0" w:color="000000"/>
            </w:tcBorders>
            <w:hideMark/>
          </w:tcPr>
          <w:p w14:paraId="4E193358" w14:textId="77777777" w:rsidR="00007126" w:rsidRDefault="00007126" w:rsidP="00007126">
            <w:pPr>
              <w:pStyle w:val="TableParagraph"/>
              <w:spacing w:line="268" w:lineRule="exact"/>
              <w:ind w:left="394" w:right="384"/>
              <w:jc w:val="center"/>
              <w:rPr>
                <w:sz w:val="24"/>
              </w:rPr>
            </w:pPr>
            <w:proofErr w:type="spellStart"/>
            <w:r>
              <w:rPr>
                <w:sz w:val="24"/>
              </w:rPr>
              <w:t>Основное</w:t>
            </w:r>
            <w:proofErr w:type="spellEnd"/>
            <w:r>
              <w:rPr>
                <w:spacing w:val="-4"/>
                <w:sz w:val="24"/>
              </w:rPr>
              <w:t xml:space="preserve"> </w:t>
            </w:r>
            <w:r>
              <w:rPr>
                <w:sz w:val="24"/>
              </w:rPr>
              <w:t>(</w:t>
            </w:r>
            <w:proofErr w:type="spellStart"/>
            <w:r>
              <w:rPr>
                <w:sz w:val="24"/>
              </w:rPr>
              <w:t>допосевное</w:t>
            </w:r>
            <w:proofErr w:type="spellEnd"/>
            <w:r>
              <w:rPr>
                <w:sz w:val="24"/>
              </w:rPr>
              <w:t>)</w:t>
            </w:r>
          </w:p>
          <w:p w14:paraId="37D39288" w14:textId="77777777" w:rsidR="00007126" w:rsidRDefault="00007126" w:rsidP="00007126">
            <w:pPr>
              <w:pStyle w:val="TableParagraph"/>
              <w:spacing w:before="2" w:line="266" w:lineRule="exact"/>
              <w:ind w:left="394" w:right="376"/>
              <w:jc w:val="center"/>
              <w:rPr>
                <w:sz w:val="24"/>
              </w:rPr>
            </w:pPr>
            <w:proofErr w:type="spellStart"/>
            <w:r>
              <w:rPr>
                <w:sz w:val="24"/>
              </w:rPr>
              <w:t>удобрение</w:t>
            </w:r>
            <w:proofErr w:type="spellEnd"/>
          </w:p>
        </w:tc>
        <w:tc>
          <w:tcPr>
            <w:tcW w:w="2413" w:type="dxa"/>
            <w:gridSpan w:val="3"/>
            <w:tcBorders>
              <w:top w:val="single" w:sz="4" w:space="0" w:color="000000"/>
              <w:left w:val="single" w:sz="4" w:space="0" w:color="000000"/>
              <w:bottom w:val="single" w:sz="4" w:space="0" w:color="000000"/>
              <w:right w:val="single" w:sz="4" w:space="0" w:color="000000"/>
            </w:tcBorders>
            <w:hideMark/>
          </w:tcPr>
          <w:p w14:paraId="4AA943E5" w14:textId="77777777" w:rsidR="00007126" w:rsidRDefault="00007126" w:rsidP="00007126">
            <w:pPr>
              <w:pStyle w:val="TableParagraph"/>
              <w:spacing w:line="268" w:lineRule="exact"/>
              <w:ind w:left="516" w:right="494"/>
              <w:jc w:val="center"/>
              <w:rPr>
                <w:sz w:val="24"/>
              </w:rPr>
            </w:pPr>
            <w:proofErr w:type="spellStart"/>
            <w:r>
              <w:rPr>
                <w:sz w:val="24"/>
              </w:rPr>
              <w:t>Припосевное</w:t>
            </w:r>
            <w:proofErr w:type="spellEnd"/>
          </w:p>
          <w:p w14:paraId="5A9E95E3" w14:textId="77777777" w:rsidR="00007126" w:rsidRDefault="00007126" w:rsidP="00007126">
            <w:pPr>
              <w:pStyle w:val="TableParagraph"/>
              <w:spacing w:before="2" w:line="266" w:lineRule="exact"/>
              <w:ind w:left="511" w:right="494"/>
              <w:jc w:val="center"/>
              <w:rPr>
                <w:sz w:val="24"/>
              </w:rPr>
            </w:pPr>
            <w:proofErr w:type="spellStart"/>
            <w:r>
              <w:rPr>
                <w:sz w:val="24"/>
              </w:rPr>
              <w:t>удобрение</w:t>
            </w:r>
            <w:proofErr w:type="spellEnd"/>
          </w:p>
        </w:tc>
        <w:tc>
          <w:tcPr>
            <w:tcW w:w="2571" w:type="dxa"/>
            <w:gridSpan w:val="3"/>
            <w:tcBorders>
              <w:top w:val="single" w:sz="4" w:space="0" w:color="000000"/>
              <w:left w:val="single" w:sz="4" w:space="0" w:color="000000"/>
              <w:bottom w:val="single" w:sz="4" w:space="0" w:color="000000"/>
              <w:right w:val="single" w:sz="4" w:space="0" w:color="000000"/>
            </w:tcBorders>
            <w:hideMark/>
          </w:tcPr>
          <w:p w14:paraId="10E8FC4F" w14:textId="77777777" w:rsidR="00007126" w:rsidRDefault="00007126" w:rsidP="00007126">
            <w:pPr>
              <w:pStyle w:val="TableParagraph"/>
              <w:spacing w:line="268" w:lineRule="exact"/>
              <w:ind w:left="490" w:right="474"/>
              <w:jc w:val="center"/>
              <w:rPr>
                <w:sz w:val="24"/>
              </w:rPr>
            </w:pPr>
            <w:proofErr w:type="spellStart"/>
            <w:r>
              <w:rPr>
                <w:sz w:val="24"/>
              </w:rPr>
              <w:t>Послепосевное</w:t>
            </w:r>
            <w:proofErr w:type="spellEnd"/>
          </w:p>
          <w:p w14:paraId="55242A2E" w14:textId="77777777" w:rsidR="00007126" w:rsidRDefault="00007126" w:rsidP="00007126">
            <w:pPr>
              <w:pStyle w:val="TableParagraph"/>
              <w:spacing w:before="2" w:line="266" w:lineRule="exact"/>
              <w:ind w:left="489" w:right="474"/>
              <w:jc w:val="center"/>
              <w:rPr>
                <w:sz w:val="24"/>
              </w:rPr>
            </w:pPr>
            <w:proofErr w:type="spellStart"/>
            <w:r>
              <w:rPr>
                <w:sz w:val="24"/>
              </w:rPr>
              <w:t>удобрение</w:t>
            </w:r>
            <w:proofErr w:type="spellEnd"/>
          </w:p>
        </w:tc>
      </w:tr>
      <w:tr w:rsidR="00007126" w14:paraId="0D973C92" w14:textId="77777777" w:rsidTr="00007126">
        <w:trPr>
          <w:trHeight w:val="273"/>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438CA003" w14:textId="77777777" w:rsidR="00007126" w:rsidRDefault="00007126" w:rsidP="00007126">
            <w:pPr>
              <w:rPr>
                <w:rFonts w:ascii="Times New Roman" w:eastAsia="Times New Roman" w:hAnsi="Times New Roman" w:cs="Times New Roman"/>
                <w:sz w:val="24"/>
              </w:rPr>
            </w:pPr>
          </w:p>
        </w:tc>
        <w:tc>
          <w:tcPr>
            <w:tcW w:w="806" w:type="dxa"/>
            <w:tcBorders>
              <w:top w:val="single" w:sz="4" w:space="0" w:color="000000"/>
              <w:left w:val="single" w:sz="4" w:space="0" w:color="000000"/>
              <w:bottom w:val="single" w:sz="4" w:space="0" w:color="000000"/>
              <w:right w:val="single" w:sz="4" w:space="0" w:color="000000"/>
            </w:tcBorders>
            <w:hideMark/>
          </w:tcPr>
          <w:p w14:paraId="04E3789F" w14:textId="77777777" w:rsidR="00007126" w:rsidRDefault="00007126" w:rsidP="00007126">
            <w:pPr>
              <w:pStyle w:val="TableParagraph"/>
              <w:spacing w:line="253" w:lineRule="exact"/>
              <w:ind w:left="97" w:right="91"/>
              <w:jc w:val="center"/>
              <w:rPr>
                <w:sz w:val="24"/>
              </w:rPr>
            </w:pPr>
            <w:r>
              <w:rPr>
                <w:sz w:val="24"/>
              </w:rPr>
              <w:t>т/</w:t>
            </w:r>
            <w:proofErr w:type="spellStart"/>
            <w:r>
              <w:rPr>
                <w:sz w:val="24"/>
              </w:rPr>
              <w:t>га</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hideMark/>
          </w:tcPr>
          <w:p w14:paraId="259723F6" w14:textId="77777777" w:rsidR="00007126" w:rsidRDefault="00007126" w:rsidP="00007126">
            <w:pPr>
              <w:pStyle w:val="TableParagraph"/>
              <w:spacing w:line="253" w:lineRule="exact"/>
              <w:ind w:left="942" w:right="929"/>
              <w:jc w:val="center"/>
              <w:rPr>
                <w:sz w:val="24"/>
              </w:rPr>
            </w:pPr>
            <w:proofErr w:type="spellStart"/>
            <w:r>
              <w:rPr>
                <w:sz w:val="24"/>
              </w:rPr>
              <w:t>кг</w:t>
            </w:r>
            <w:proofErr w:type="spellEnd"/>
            <w:r>
              <w:rPr>
                <w:sz w:val="24"/>
              </w:rPr>
              <w:t>/</w:t>
            </w:r>
            <w:proofErr w:type="spellStart"/>
            <w:r>
              <w:rPr>
                <w:sz w:val="24"/>
              </w:rPr>
              <w:t>га</w:t>
            </w:r>
            <w:proofErr w:type="spellEnd"/>
          </w:p>
        </w:tc>
        <w:tc>
          <w:tcPr>
            <w:tcW w:w="2413" w:type="dxa"/>
            <w:gridSpan w:val="3"/>
            <w:tcBorders>
              <w:top w:val="single" w:sz="4" w:space="0" w:color="000000"/>
              <w:left w:val="single" w:sz="4" w:space="0" w:color="000000"/>
              <w:bottom w:val="single" w:sz="4" w:space="0" w:color="000000"/>
              <w:right w:val="single" w:sz="4" w:space="0" w:color="000000"/>
            </w:tcBorders>
            <w:hideMark/>
          </w:tcPr>
          <w:p w14:paraId="324B50B0" w14:textId="77777777" w:rsidR="00007126" w:rsidRDefault="00007126" w:rsidP="00007126">
            <w:pPr>
              <w:pStyle w:val="TableParagraph"/>
              <w:spacing w:line="253" w:lineRule="exact"/>
              <w:ind w:left="515" w:right="494"/>
              <w:jc w:val="center"/>
              <w:rPr>
                <w:sz w:val="24"/>
              </w:rPr>
            </w:pPr>
            <w:proofErr w:type="spellStart"/>
            <w:r>
              <w:rPr>
                <w:sz w:val="24"/>
              </w:rPr>
              <w:t>кг</w:t>
            </w:r>
            <w:proofErr w:type="spellEnd"/>
            <w:r>
              <w:rPr>
                <w:sz w:val="24"/>
              </w:rPr>
              <w:t>/</w:t>
            </w:r>
            <w:proofErr w:type="spellStart"/>
            <w:r>
              <w:rPr>
                <w:sz w:val="24"/>
              </w:rPr>
              <w:t>га</w:t>
            </w:r>
            <w:proofErr w:type="spellEnd"/>
          </w:p>
        </w:tc>
        <w:tc>
          <w:tcPr>
            <w:tcW w:w="2571" w:type="dxa"/>
            <w:gridSpan w:val="3"/>
            <w:tcBorders>
              <w:top w:val="single" w:sz="4" w:space="0" w:color="000000"/>
              <w:left w:val="single" w:sz="4" w:space="0" w:color="000000"/>
              <w:bottom w:val="single" w:sz="4" w:space="0" w:color="000000"/>
              <w:right w:val="single" w:sz="4" w:space="0" w:color="000000"/>
            </w:tcBorders>
            <w:hideMark/>
          </w:tcPr>
          <w:p w14:paraId="0E632BE2" w14:textId="77777777" w:rsidR="00007126" w:rsidRDefault="00007126" w:rsidP="00007126">
            <w:pPr>
              <w:pStyle w:val="TableParagraph"/>
              <w:spacing w:line="253" w:lineRule="exact"/>
              <w:ind w:left="484" w:right="474"/>
              <w:jc w:val="center"/>
              <w:rPr>
                <w:sz w:val="24"/>
              </w:rPr>
            </w:pPr>
            <w:proofErr w:type="spellStart"/>
            <w:r>
              <w:rPr>
                <w:sz w:val="24"/>
              </w:rPr>
              <w:t>кг</w:t>
            </w:r>
            <w:proofErr w:type="spellEnd"/>
            <w:r>
              <w:rPr>
                <w:sz w:val="24"/>
              </w:rPr>
              <w:t>/</w:t>
            </w:r>
            <w:proofErr w:type="spellStart"/>
            <w:r>
              <w:rPr>
                <w:sz w:val="24"/>
              </w:rPr>
              <w:t>га</w:t>
            </w:r>
            <w:proofErr w:type="spellEnd"/>
          </w:p>
        </w:tc>
      </w:tr>
      <w:tr w:rsidR="00007126" w14:paraId="1849B83E" w14:textId="77777777" w:rsidTr="00007126">
        <w:trPr>
          <w:trHeight w:val="278"/>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7DFB5ABE" w14:textId="77777777" w:rsidR="00007126" w:rsidRDefault="00007126" w:rsidP="00007126">
            <w:pPr>
              <w:rPr>
                <w:rFonts w:ascii="Times New Roman" w:eastAsia="Times New Roman" w:hAnsi="Times New Roman" w:cs="Times New Roman"/>
                <w:sz w:val="24"/>
              </w:rPr>
            </w:pPr>
          </w:p>
        </w:tc>
        <w:tc>
          <w:tcPr>
            <w:tcW w:w="806" w:type="dxa"/>
            <w:tcBorders>
              <w:top w:val="single" w:sz="4" w:space="0" w:color="000000"/>
              <w:left w:val="single" w:sz="4" w:space="0" w:color="000000"/>
              <w:bottom w:val="single" w:sz="4" w:space="0" w:color="000000"/>
              <w:right w:val="single" w:sz="4" w:space="0" w:color="000000"/>
            </w:tcBorders>
            <w:hideMark/>
          </w:tcPr>
          <w:p w14:paraId="2ED52396" w14:textId="77777777" w:rsidR="00007126" w:rsidRDefault="00007126" w:rsidP="00007126">
            <w:pPr>
              <w:pStyle w:val="TableParagraph"/>
              <w:spacing w:line="258" w:lineRule="exact"/>
              <w:ind w:left="100" w:right="91"/>
              <w:jc w:val="center"/>
              <w:rPr>
                <w:sz w:val="24"/>
              </w:rPr>
            </w:pPr>
            <w:proofErr w:type="spellStart"/>
            <w:r>
              <w:rPr>
                <w:sz w:val="24"/>
              </w:rPr>
              <w:t>навоз</w:t>
            </w:r>
            <w:proofErr w:type="spellEnd"/>
          </w:p>
        </w:tc>
        <w:tc>
          <w:tcPr>
            <w:tcW w:w="801" w:type="dxa"/>
            <w:tcBorders>
              <w:top w:val="single" w:sz="4" w:space="0" w:color="000000"/>
              <w:left w:val="single" w:sz="4" w:space="0" w:color="000000"/>
              <w:bottom w:val="single" w:sz="4" w:space="0" w:color="000000"/>
              <w:right w:val="single" w:sz="4" w:space="0" w:color="000000"/>
            </w:tcBorders>
            <w:hideMark/>
          </w:tcPr>
          <w:p w14:paraId="41C2EF02" w14:textId="77777777" w:rsidR="00007126" w:rsidRDefault="00007126" w:rsidP="00007126">
            <w:pPr>
              <w:pStyle w:val="TableParagraph"/>
              <w:spacing w:line="258" w:lineRule="exact"/>
              <w:ind w:left="7"/>
              <w:jc w:val="center"/>
              <w:rPr>
                <w:sz w:val="24"/>
              </w:rPr>
            </w:pPr>
            <w:r>
              <w:rPr>
                <w:w w:val="99"/>
                <w:sz w:val="24"/>
              </w:rPr>
              <w:t>N</w:t>
            </w:r>
          </w:p>
        </w:tc>
        <w:tc>
          <w:tcPr>
            <w:tcW w:w="806" w:type="dxa"/>
            <w:tcBorders>
              <w:top w:val="single" w:sz="4" w:space="0" w:color="000000"/>
              <w:left w:val="single" w:sz="4" w:space="0" w:color="000000"/>
              <w:bottom w:val="single" w:sz="4" w:space="0" w:color="000000"/>
              <w:right w:val="single" w:sz="4" w:space="0" w:color="000000"/>
            </w:tcBorders>
            <w:hideMark/>
          </w:tcPr>
          <w:p w14:paraId="6E57FE6F" w14:textId="77777777" w:rsidR="00007126" w:rsidRDefault="00007126" w:rsidP="00007126">
            <w:pPr>
              <w:pStyle w:val="TableParagraph"/>
              <w:spacing w:line="258" w:lineRule="exact"/>
              <w:ind w:left="168"/>
              <w:rPr>
                <w:sz w:val="24"/>
              </w:rPr>
            </w:pPr>
            <w:r>
              <w:rPr>
                <w:sz w:val="24"/>
              </w:rPr>
              <w:t>Р</w:t>
            </w:r>
            <w:r>
              <w:rPr>
                <w:sz w:val="24"/>
                <w:vertAlign w:val="subscript"/>
              </w:rPr>
              <w:t>2</w:t>
            </w:r>
            <w:r>
              <w:rPr>
                <w:sz w:val="24"/>
              </w:rPr>
              <w:t>О</w:t>
            </w:r>
            <w:r>
              <w:rPr>
                <w:sz w:val="24"/>
                <w:vertAlign w:val="subscript"/>
              </w:rPr>
              <w:t>5</w:t>
            </w:r>
          </w:p>
        </w:tc>
        <w:tc>
          <w:tcPr>
            <w:tcW w:w="801" w:type="dxa"/>
            <w:tcBorders>
              <w:top w:val="single" w:sz="4" w:space="0" w:color="000000"/>
              <w:left w:val="single" w:sz="4" w:space="0" w:color="000000"/>
              <w:bottom w:val="single" w:sz="4" w:space="0" w:color="000000"/>
              <w:right w:val="single" w:sz="4" w:space="0" w:color="000000"/>
            </w:tcBorders>
            <w:hideMark/>
          </w:tcPr>
          <w:p w14:paraId="40C8D8F1" w14:textId="77777777" w:rsidR="00007126" w:rsidRDefault="00007126" w:rsidP="00007126">
            <w:pPr>
              <w:pStyle w:val="TableParagraph"/>
              <w:spacing w:line="258" w:lineRule="exact"/>
              <w:ind w:left="193"/>
              <w:rPr>
                <w:sz w:val="24"/>
              </w:rPr>
            </w:pPr>
            <w:r>
              <w:rPr>
                <w:sz w:val="24"/>
              </w:rPr>
              <w:t>К</w:t>
            </w:r>
            <w:r>
              <w:rPr>
                <w:sz w:val="24"/>
                <w:vertAlign w:val="subscript"/>
              </w:rPr>
              <w:t>2</w:t>
            </w:r>
            <w:r>
              <w:rPr>
                <w:sz w:val="24"/>
              </w:rPr>
              <w:t>О</w:t>
            </w:r>
          </w:p>
        </w:tc>
        <w:tc>
          <w:tcPr>
            <w:tcW w:w="806" w:type="dxa"/>
            <w:tcBorders>
              <w:top w:val="single" w:sz="4" w:space="0" w:color="000000"/>
              <w:left w:val="single" w:sz="4" w:space="0" w:color="000000"/>
              <w:bottom w:val="single" w:sz="4" w:space="0" w:color="000000"/>
              <w:right w:val="single" w:sz="4" w:space="0" w:color="000000"/>
            </w:tcBorders>
            <w:hideMark/>
          </w:tcPr>
          <w:p w14:paraId="74376FB0" w14:textId="77777777" w:rsidR="00007126" w:rsidRDefault="00007126" w:rsidP="00007126">
            <w:pPr>
              <w:pStyle w:val="TableParagraph"/>
              <w:spacing w:line="258" w:lineRule="exact"/>
              <w:ind w:left="14"/>
              <w:jc w:val="center"/>
              <w:rPr>
                <w:sz w:val="24"/>
              </w:rPr>
            </w:pPr>
            <w:r>
              <w:rPr>
                <w:w w:val="99"/>
                <w:sz w:val="24"/>
              </w:rPr>
              <w:t>N</w:t>
            </w:r>
          </w:p>
        </w:tc>
        <w:tc>
          <w:tcPr>
            <w:tcW w:w="801" w:type="dxa"/>
            <w:tcBorders>
              <w:top w:val="single" w:sz="4" w:space="0" w:color="000000"/>
              <w:left w:val="single" w:sz="4" w:space="0" w:color="000000"/>
              <w:bottom w:val="single" w:sz="4" w:space="0" w:color="000000"/>
              <w:right w:val="single" w:sz="4" w:space="0" w:color="000000"/>
            </w:tcBorders>
            <w:hideMark/>
          </w:tcPr>
          <w:p w14:paraId="0DC4A07C" w14:textId="77777777" w:rsidR="00007126" w:rsidRDefault="00007126" w:rsidP="00007126">
            <w:pPr>
              <w:pStyle w:val="TableParagraph"/>
              <w:spacing w:line="258" w:lineRule="exact"/>
              <w:ind w:left="165"/>
              <w:rPr>
                <w:sz w:val="24"/>
              </w:rPr>
            </w:pPr>
            <w:r>
              <w:rPr>
                <w:sz w:val="24"/>
              </w:rPr>
              <w:t>Р</w:t>
            </w:r>
            <w:r>
              <w:rPr>
                <w:sz w:val="24"/>
                <w:vertAlign w:val="subscript"/>
              </w:rPr>
              <w:t>2</w:t>
            </w:r>
            <w:r>
              <w:rPr>
                <w:sz w:val="24"/>
              </w:rPr>
              <w:t>О</w:t>
            </w:r>
            <w:r>
              <w:rPr>
                <w:sz w:val="24"/>
                <w:vertAlign w:val="subscript"/>
              </w:rPr>
              <w:t>5</w:t>
            </w:r>
          </w:p>
        </w:tc>
        <w:tc>
          <w:tcPr>
            <w:tcW w:w="806" w:type="dxa"/>
            <w:tcBorders>
              <w:top w:val="single" w:sz="4" w:space="0" w:color="000000"/>
              <w:left w:val="single" w:sz="4" w:space="0" w:color="000000"/>
              <w:bottom w:val="single" w:sz="4" w:space="0" w:color="000000"/>
              <w:right w:val="single" w:sz="4" w:space="0" w:color="000000"/>
            </w:tcBorders>
            <w:hideMark/>
          </w:tcPr>
          <w:p w14:paraId="4B4D7E1A" w14:textId="77777777" w:rsidR="00007126" w:rsidRDefault="00007126" w:rsidP="00007126">
            <w:pPr>
              <w:pStyle w:val="TableParagraph"/>
              <w:spacing w:line="258" w:lineRule="exact"/>
              <w:ind w:left="199"/>
              <w:rPr>
                <w:sz w:val="24"/>
              </w:rPr>
            </w:pPr>
            <w:r>
              <w:rPr>
                <w:sz w:val="24"/>
              </w:rPr>
              <w:t>К</w:t>
            </w:r>
            <w:r>
              <w:rPr>
                <w:sz w:val="24"/>
                <w:vertAlign w:val="subscript"/>
              </w:rPr>
              <w:t>2</w:t>
            </w:r>
            <w:r>
              <w:rPr>
                <w:sz w:val="24"/>
              </w:rPr>
              <w:t>О</w:t>
            </w:r>
          </w:p>
        </w:tc>
        <w:tc>
          <w:tcPr>
            <w:tcW w:w="801" w:type="dxa"/>
            <w:tcBorders>
              <w:top w:val="single" w:sz="4" w:space="0" w:color="000000"/>
              <w:left w:val="single" w:sz="4" w:space="0" w:color="000000"/>
              <w:bottom w:val="single" w:sz="4" w:space="0" w:color="000000"/>
              <w:right w:val="single" w:sz="4" w:space="0" w:color="000000"/>
            </w:tcBorders>
            <w:hideMark/>
          </w:tcPr>
          <w:p w14:paraId="76EB891A" w14:textId="77777777" w:rsidR="00007126" w:rsidRDefault="00007126" w:rsidP="00007126">
            <w:pPr>
              <w:pStyle w:val="TableParagraph"/>
              <w:spacing w:line="258" w:lineRule="exact"/>
              <w:ind w:left="13"/>
              <w:jc w:val="center"/>
              <w:rPr>
                <w:sz w:val="24"/>
              </w:rPr>
            </w:pPr>
            <w:r>
              <w:rPr>
                <w:w w:val="99"/>
                <w:sz w:val="24"/>
              </w:rPr>
              <w:t>N</w:t>
            </w:r>
          </w:p>
        </w:tc>
        <w:tc>
          <w:tcPr>
            <w:tcW w:w="806" w:type="dxa"/>
            <w:tcBorders>
              <w:top w:val="single" w:sz="4" w:space="0" w:color="000000"/>
              <w:left w:val="single" w:sz="4" w:space="0" w:color="000000"/>
              <w:bottom w:val="single" w:sz="4" w:space="0" w:color="000000"/>
              <w:right w:val="single" w:sz="4" w:space="0" w:color="000000"/>
            </w:tcBorders>
            <w:hideMark/>
          </w:tcPr>
          <w:p w14:paraId="44F7AC99" w14:textId="77777777" w:rsidR="00007126" w:rsidRDefault="00007126" w:rsidP="00007126">
            <w:pPr>
              <w:pStyle w:val="TableParagraph"/>
              <w:spacing w:line="258" w:lineRule="exact"/>
              <w:ind w:left="171"/>
              <w:rPr>
                <w:sz w:val="24"/>
              </w:rPr>
            </w:pPr>
            <w:r>
              <w:rPr>
                <w:sz w:val="24"/>
              </w:rPr>
              <w:t>Р</w:t>
            </w:r>
            <w:r>
              <w:rPr>
                <w:sz w:val="24"/>
                <w:vertAlign w:val="subscript"/>
              </w:rPr>
              <w:t>2</w:t>
            </w:r>
            <w:r>
              <w:rPr>
                <w:sz w:val="24"/>
              </w:rPr>
              <w:t>О</w:t>
            </w:r>
            <w:r>
              <w:rPr>
                <w:sz w:val="24"/>
                <w:vertAlign w:val="subscript"/>
              </w:rPr>
              <w:t>5</w:t>
            </w:r>
          </w:p>
        </w:tc>
        <w:tc>
          <w:tcPr>
            <w:tcW w:w="964" w:type="dxa"/>
            <w:tcBorders>
              <w:top w:val="single" w:sz="4" w:space="0" w:color="000000"/>
              <w:left w:val="single" w:sz="4" w:space="0" w:color="000000"/>
              <w:bottom w:val="single" w:sz="4" w:space="0" w:color="000000"/>
              <w:right w:val="single" w:sz="4" w:space="0" w:color="000000"/>
            </w:tcBorders>
            <w:hideMark/>
          </w:tcPr>
          <w:p w14:paraId="6CA530B0" w14:textId="77777777" w:rsidR="00007126" w:rsidRDefault="00007126" w:rsidP="00007126">
            <w:pPr>
              <w:pStyle w:val="TableParagraph"/>
              <w:spacing w:line="258" w:lineRule="exact"/>
              <w:ind w:left="277"/>
              <w:rPr>
                <w:sz w:val="24"/>
              </w:rPr>
            </w:pPr>
            <w:r>
              <w:rPr>
                <w:sz w:val="24"/>
              </w:rPr>
              <w:t>К</w:t>
            </w:r>
            <w:r>
              <w:rPr>
                <w:sz w:val="24"/>
                <w:vertAlign w:val="subscript"/>
              </w:rPr>
              <w:t>2</w:t>
            </w:r>
            <w:r>
              <w:rPr>
                <w:sz w:val="24"/>
              </w:rPr>
              <w:t>О</w:t>
            </w:r>
          </w:p>
        </w:tc>
      </w:tr>
      <w:tr w:rsidR="00007126" w14:paraId="78C0E0D1" w14:textId="77777777" w:rsidTr="00007126">
        <w:trPr>
          <w:trHeight w:val="273"/>
        </w:trPr>
        <w:tc>
          <w:tcPr>
            <w:tcW w:w="2122" w:type="dxa"/>
            <w:tcBorders>
              <w:top w:val="single" w:sz="4" w:space="0" w:color="000000"/>
              <w:left w:val="single" w:sz="4" w:space="0" w:color="000000"/>
              <w:bottom w:val="single" w:sz="4" w:space="0" w:color="000000"/>
              <w:right w:val="single" w:sz="4" w:space="0" w:color="000000"/>
            </w:tcBorders>
          </w:tcPr>
          <w:p w14:paraId="5F2DD001" w14:textId="77777777" w:rsidR="00007126" w:rsidRDefault="00007126" w:rsidP="00007126">
            <w:pPr>
              <w:pStyle w:val="TableParagraph"/>
              <w:rPr>
                <w:sz w:val="20"/>
              </w:rPr>
            </w:pPr>
            <w:proofErr w:type="spellStart"/>
            <w:r w:rsidRPr="00550E33">
              <w:rPr>
                <w:color w:val="000000"/>
                <w:sz w:val="24"/>
                <w:szCs w:val="24"/>
                <w:lang w:eastAsia="ru-RU"/>
              </w:rPr>
              <w:t>Вико-овсяная</w:t>
            </w:r>
            <w:proofErr w:type="spellEnd"/>
            <w:r w:rsidRPr="00550E33">
              <w:rPr>
                <w:color w:val="000000"/>
                <w:sz w:val="24"/>
                <w:szCs w:val="24"/>
                <w:lang w:eastAsia="ru-RU"/>
              </w:rPr>
              <w:t xml:space="preserve"> </w:t>
            </w:r>
            <w:proofErr w:type="spellStart"/>
            <w:r w:rsidRPr="00550E33">
              <w:rPr>
                <w:color w:val="000000"/>
                <w:sz w:val="24"/>
                <w:szCs w:val="24"/>
                <w:lang w:eastAsia="ru-RU"/>
              </w:rPr>
              <w:t>смесь</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7B919A04" w14:textId="77777777" w:rsidR="00007126" w:rsidRDefault="00007126" w:rsidP="00007126">
            <w:pPr>
              <w:pStyle w:val="TableParagraph"/>
              <w:rPr>
                <w:sz w:val="20"/>
              </w:rPr>
            </w:pPr>
          </w:p>
        </w:tc>
        <w:tc>
          <w:tcPr>
            <w:tcW w:w="801" w:type="dxa"/>
            <w:tcBorders>
              <w:top w:val="single" w:sz="4" w:space="0" w:color="000000"/>
              <w:left w:val="single" w:sz="4" w:space="0" w:color="000000"/>
              <w:bottom w:val="single" w:sz="4" w:space="0" w:color="000000"/>
              <w:right w:val="single" w:sz="4" w:space="0" w:color="000000"/>
            </w:tcBorders>
          </w:tcPr>
          <w:p w14:paraId="1BCE7BA0" w14:textId="77777777" w:rsidR="00007126" w:rsidRDefault="00007126" w:rsidP="00007126">
            <w:pPr>
              <w:pStyle w:val="TableParagraph"/>
              <w:rPr>
                <w:sz w:val="20"/>
              </w:rPr>
            </w:pPr>
          </w:p>
        </w:tc>
        <w:tc>
          <w:tcPr>
            <w:tcW w:w="806" w:type="dxa"/>
            <w:tcBorders>
              <w:top w:val="single" w:sz="4" w:space="0" w:color="000000"/>
              <w:left w:val="single" w:sz="4" w:space="0" w:color="000000"/>
              <w:bottom w:val="single" w:sz="4" w:space="0" w:color="000000"/>
              <w:right w:val="single" w:sz="4" w:space="0" w:color="000000"/>
            </w:tcBorders>
          </w:tcPr>
          <w:p w14:paraId="5B695974" w14:textId="77777777" w:rsidR="00007126" w:rsidRDefault="00007126" w:rsidP="00007126">
            <w:pPr>
              <w:pStyle w:val="TableParagraph"/>
              <w:rPr>
                <w:sz w:val="20"/>
              </w:rPr>
            </w:pPr>
          </w:p>
        </w:tc>
        <w:tc>
          <w:tcPr>
            <w:tcW w:w="801" w:type="dxa"/>
            <w:tcBorders>
              <w:top w:val="single" w:sz="4" w:space="0" w:color="000000"/>
              <w:left w:val="single" w:sz="4" w:space="0" w:color="000000"/>
              <w:bottom w:val="single" w:sz="4" w:space="0" w:color="000000"/>
              <w:right w:val="single" w:sz="4" w:space="0" w:color="000000"/>
            </w:tcBorders>
          </w:tcPr>
          <w:p w14:paraId="7399970C" w14:textId="77777777" w:rsidR="00007126" w:rsidRDefault="00007126" w:rsidP="00007126">
            <w:pPr>
              <w:pStyle w:val="TableParagraph"/>
              <w:rPr>
                <w:sz w:val="20"/>
              </w:rPr>
            </w:pPr>
          </w:p>
        </w:tc>
        <w:tc>
          <w:tcPr>
            <w:tcW w:w="806" w:type="dxa"/>
            <w:tcBorders>
              <w:top w:val="single" w:sz="4" w:space="0" w:color="000000"/>
              <w:left w:val="single" w:sz="4" w:space="0" w:color="000000"/>
              <w:bottom w:val="single" w:sz="4" w:space="0" w:color="000000"/>
              <w:right w:val="single" w:sz="4" w:space="0" w:color="000000"/>
            </w:tcBorders>
          </w:tcPr>
          <w:p w14:paraId="66449461" w14:textId="77777777" w:rsidR="00007126" w:rsidRDefault="00007126" w:rsidP="00007126">
            <w:pPr>
              <w:pStyle w:val="TableParagraph"/>
              <w:rPr>
                <w:sz w:val="20"/>
              </w:rPr>
            </w:pPr>
          </w:p>
        </w:tc>
        <w:tc>
          <w:tcPr>
            <w:tcW w:w="801" w:type="dxa"/>
            <w:tcBorders>
              <w:top w:val="single" w:sz="4" w:space="0" w:color="000000"/>
              <w:left w:val="single" w:sz="4" w:space="0" w:color="000000"/>
              <w:bottom w:val="single" w:sz="4" w:space="0" w:color="000000"/>
              <w:right w:val="single" w:sz="4" w:space="0" w:color="000000"/>
            </w:tcBorders>
          </w:tcPr>
          <w:p w14:paraId="6FFD322A" w14:textId="77777777" w:rsidR="00007126" w:rsidRDefault="00007126" w:rsidP="00007126">
            <w:pPr>
              <w:pStyle w:val="TableParagraph"/>
              <w:rPr>
                <w:sz w:val="20"/>
              </w:rPr>
            </w:pPr>
          </w:p>
        </w:tc>
        <w:tc>
          <w:tcPr>
            <w:tcW w:w="806" w:type="dxa"/>
            <w:tcBorders>
              <w:top w:val="single" w:sz="4" w:space="0" w:color="000000"/>
              <w:left w:val="single" w:sz="4" w:space="0" w:color="000000"/>
              <w:bottom w:val="single" w:sz="4" w:space="0" w:color="000000"/>
              <w:right w:val="single" w:sz="4" w:space="0" w:color="000000"/>
            </w:tcBorders>
          </w:tcPr>
          <w:p w14:paraId="5F7A68CC" w14:textId="77777777" w:rsidR="00007126" w:rsidRDefault="00007126" w:rsidP="00007126">
            <w:pPr>
              <w:pStyle w:val="TableParagraph"/>
              <w:rPr>
                <w:sz w:val="20"/>
              </w:rPr>
            </w:pPr>
          </w:p>
        </w:tc>
        <w:tc>
          <w:tcPr>
            <w:tcW w:w="801" w:type="dxa"/>
            <w:tcBorders>
              <w:top w:val="single" w:sz="4" w:space="0" w:color="000000"/>
              <w:left w:val="single" w:sz="4" w:space="0" w:color="000000"/>
              <w:bottom w:val="single" w:sz="4" w:space="0" w:color="000000"/>
              <w:right w:val="single" w:sz="4" w:space="0" w:color="000000"/>
            </w:tcBorders>
          </w:tcPr>
          <w:p w14:paraId="7613378B" w14:textId="77777777" w:rsidR="00007126" w:rsidRDefault="00007126" w:rsidP="00007126">
            <w:pPr>
              <w:pStyle w:val="TableParagraph"/>
              <w:rPr>
                <w:sz w:val="20"/>
              </w:rPr>
            </w:pPr>
          </w:p>
        </w:tc>
        <w:tc>
          <w:tcPr>
            <w:tcW w:w="806" w:type="dxa"/>
            <w:tcBorders>
              <w:top w:val="single" w:sz="4" w:space="0" w:color="000000"/>
              <w:left w:val="single" w:sz="4" w:space="0" w:color="000000"/>
              <w:bottom w:val="single" w:sz="4" w:space="0" w:color="000000"/>
              <w:right w:val="single" w:sz="4" w:space="0" w:color="000000"/>
            </w:tcBorders>
          </w:tcPr>
          <w:p w14:paraId="5A46BCBE" w14:textId="77777777" w:rsidR="00007126" w:rsidRDefault="00007126" w:rsidP="00007126">
            <w:pPr>
              <w:pStyle w:val="TableParagraph"/>
              <w:rPr>
                <w:sz w:val="20"/>
              </w:rPr>
            </w:pPr>
          </w:p>
        </w:tc>
        <w:tc>
          <w:tcPr>
            <w:tcW w:w="964" w:type="dxa"/>
            <w:tcBorders>
              <w:top w:val="single" w:sz="4" w:space="0" w:color="000000"/>
              <w:left w:val="single" w:sz="4" w:space="0" w:color="000000"/>
              <w:bottom w:val="single" w:sz="4" w:space="0" w:color="000000"/>
              <w:right w:val="single" w:sz="4" w:space="0" w:color="000000"/>
            </w:tcBorders>
          </w:tcPr>
          <w:p w14:paraId="66C39891" w14:textId="77777777" w:rsidR="00007126" w:rsidRDefault="00007126" w:rsidP="00007126">
            <w:pPr>
              <w:pStyle w:val="TableParagraph"/>
              <w:rPr>
                <w:sz w:val="20"/>
              </w:rPr>
            </w:pPr>
          </w:p>
        </w:tc>
      </w:tr>
      <w:tr w:rsidR="00007126" w14:paraId="60A2793E" w14:textId="77777777" w:rsidTr="00007126">
        <w:trPr>
          <w:trHeight w:val="273"/>
        </w:trPr>
        <w:tc>
          <w:tcPr>
            <w:tcW w:w="2122" w:type="dxa"/>
            <w:tcBorders>
              <w:top w:val="single" w:sz="4" w:space="0" w:color="000000"/>
              <w:left w:val="single" w:sz="4" w:space="0" w:color="000000"/>
              <w:bottom w:val="single" w:sz="4" w:space="0" w:color="000000"/>
              <w:right w:val="single" w:sz="4" w:space="0" w:color="000000"/>
            </w:tcBorders>
          </w:tcPr>
          <w:p w14:paraId="1A7DB295" w14:textId="77777777" w:rsidR="00007126" w:rsidRDefault="00007126" w:rsidP="00007126">
            <w:pPr>
              <w:pStyle w:val="TableParagraph"/>
              <w:rPr>
                <w:sz w:val="20"/>
              </w:rPr>
            </w:pPr>
            <w:proofErr w:type="spellStart"/>
            <w:r w:rsidRPr="00550E33">
              <w:rPr>
                <w:color w:val="000000"/>
                <w:sz w:val="24"/>
                <w:szCs w:val="24"/>
                <w:lang w:eastAsia="ru-RU"/>
              </w:rPr>
              <w:t>Ячмень</w:t>
            </w:r>
            <w:proofErr w:type="spellEnd"/>
            <w:r w:rsidRPr="00550E33">
              <w:rPr>
                <w:color w:val="000000"/>
                <w:sz w:val="24"/>
                <w:szCs w:val="24"/>
                <w:lang w:eastAsia="ru-RU"/>
              </w:rPr>
              <w:t xml:space="preserve"> + </w:t>
            </w:r>
            <w:proofErr w:type="spellStart"/>
            <w:r w:rsidRPr="00550E33">
              <w:rPr>
                <w:color w:val="000000"/>
                <w:sz w:val="24"/>
                <w:szCs w:val="24"/>
                <w:lang w:eastAsia="ru-RU"/>
              </w:rPr>
              <w:t>мн.травы</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6338ACF5" w14:textId="77777777" w:rsidR="00007126" w:rsidRPr="00F86E40" w:rsidRDefault="00007126" w:rsidP="00007126">
            <w:pPr>
              <w:pStyle w:val="TableParagraph"/>
              <w:jc w:val="center"/>
              <w:rPr>
                <w:sz w:val="24"/>
                <w:szCs w:val="24"/>
                <w:lang w:val="ru-RU"/>
              </w:rPr>
            </w:pPr>
            <w:r w:rsidRPr="00F86E40">
              <w:rPr>
                <w:sz w:val="24"/>
                <w:szCs w:val="24"/>
                <w:lang w:val="ru-RU"/>
              </w:rPr>
              <w:t>50</w:t>
            </w:r>
            <w:r>
              <w:rPr>
                <w:sz w:val="24"/>
                <w:szCs w:val="24"/>
                <w:lang w:val="ru-RU"/>
              </w:rPr>
              <w:t>,00</w:t>
            </w:r>
          </w:p>
        </w:tc>
        <w:tc>
          <w:tcPr>
            <w:tcW w:w="801" w:type="dxa"/>
            <w:tcBorders>
              <w:top w:val="single" w:sz="4" w:space="0" w:color="000000"/>
              <w:left w:val="single" w:sz="4" w:space="0" w:color="000000"/>
              <w:bottom w:val="single" w:sz="4" w:space="0" w:color="000000"/>
              <w:right w:val="single" w:sz="4" w:space="0" w:color="000000"/>
            </w:tcBorders>
          </w:tcPr>
          <w:p w14:paraId="10502100" w14:textId="77777777" w:rsidR="00007126" w:rsidRPr="00F86E40" w:rsidRDefault="00007126" w:rsidP="00007126">
            <w:pPr>
              <w:pStyle w:val="TableParagraph"/>
              <w:jc w:val="center"/>
              <w:rPr>
                <w:sz w:val="24"/>
                <w:szCs w:val="24"/>
                <w:lang w:val="ru-RU"/>
              </w:rPr>
            </w:pPr>
            <w:r>
              <w:rPr>
                <w:sz w:val="24"/>
                <w:szCs w:val="24"/>
                <w:lang w:val="ru-RU"/>
              </w:rPr>
              <w:t>47,07</w:t>
            </w:r>
          </w:p>
        </w:tc>
        <w:tc>
          <w:tcPr>
            <w:tcW w:w="806" w:type="dxa"/>
            <w:tcBorders>
              <w:top w:val="single" w:sz="4" w:space="0" w:color="000000"/>
              <w:left w:val="single" w:sz="4" w:space="0" w:color="000000"/>
              <w:bottom w:val="single" w:sz="4" w:space="0" w:color="000000"/>
              <w:right w:val="single" w:sz="4" w:space="0" w:color="000000"/>
            </w:tcBorders>
          </w:tcPr>
          <w:p w14:paraId="6D0EC959" w14:textId="77777777" w:rsidR="00007126" w:rsidRPr="00F86E40" w:rsidRDefault="00007126" w:rsidP="00007126">
            <w:pPr>
              <w:pStyle w:val="TableParagraph"/>
              <w:jc w:val="center"/>
              <w:rPr>
                <w:sz w:val="24"/>
                <w:szCs w:val="24"/>
                <w:lang w:val="ru-RU"/>
              </w:rPr>
            </w:pPr>
          </w:p>
        </w:tc>
        <w:tc>
          <w:tcPr>
            <w:tcW w:w="801" w:type="dxa"/>
            <w:tcBorders>
              <w:top w:val="single" w:sz="4" w:space="0" w:color="000000"/>
              <w:left w:val="single" w:sz="4" w:space="0" w:color="000000"/>
              <w:bottom w:val="single" w:sz="4" w:space="0" w:color="000000"/>
              <w:right w:val="single" w:sz="4" w:space="0" w:color="000000"/>
            </w:tcBorders>
          </w:tcPr>
          <w:p w14:paraId="6B4F5F0E"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5EFE8283" w14:textId="77777777" w:rsidR="00007126" w:rsidRPr="00F86E40" w:rsidRDefault="00007126" w:rsidP="00007126">
            <w:pPr>
              <w:pStyle w:val="TableParagraph"/>
              <w:jc w:val="center"/>
              <w:rPr>
                <w:sz w:val="24"/>
                <w:szCs w:val="24"/>
                <w:lang w:val="ru-RU"/>
              </w:rPr>
            </w:pPr>
          </w:p>
        </w:tc>
        <w:tc>
          <w:tcPr>
            <w:tcW w:w="801" w:type="dxa"/>
            <w:tcBorders>
              <w:top w:val="single" w:sz="4" w:space="0" w:color="000000"/>
              <w:left w:val="single" w:sz="4" w:space="0" w:color="000000"/>
              <w:bottom w:val="single" w:sz="4" w:space="0" w:color="000000"/>
              <w:right w:val="single" w:sz="4" w:space="0" w:color="000000"/>
            </w:tcBorders>
          </w:tcPr>
          <w:p w14:paraId="64E1C11E"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43BA7A75" w14:textId="77777777" w:rsidR="00007126" w:rsidRPr="00F86E40" w:rsidRDefault="00007126" w:rsidP="00007126">
            <w:pPr>
              <w:pStyle w:val="TableParagraph"/>
              <w:jc w:val="center"/>
              <w:rPr>
                <w:sz w:val="24"/>
                <w:szCs w:val="24"/>
                <w:lang w:val="ru-RU"/>
              </w:rPr>
            </w:pPr>
          </w:p>
        </w:tc>
        <w:tc>
          <w:tcPr>
            <w:tcW w:w="801" w:type="dxa"/>
            <w:tcBorders>
              <w:top w:val="single" w:sz="4" w:space="0" w:color="000000"/>
              <w:left w:val="single" w:sz="4" w:space="0" w:color="000000"/>
              <w:bottom w:val="single" w:sz="4" w:space="0" w:color="000000"/>
              <w:right w:val="single" w:sz="4" w:space="0" w:color="000000"/>
            </w:tcBorders>
          </w:tcPr>
          <w:p w14:paraId="63F8BD2F" w14:textId="77777777" w:rsidR="00007126" w:rsidRPr="00F86E40" w:rsidRDefault="00007126" w:rsidP="00007126">
            <w:pPr>
              <w:pStyle w:val="TableParagraph"/>
              <w:jc w:val="center"/>
              <w:rPr>
                <w:sz w:val="24"/>
                <w:szCs w:val="24"/>
                <w:lang w:val="ru-RU"/>
              </w:rPr>
            </w:pPr>
            <w:r>
              <w:rPr>
                <w:sz w:val="24"/>
                <w:szCs w:val="24"/>
                <w:lang w:val="ru-RU"/>
              </w:rPr>
              <w:t>10</w:t>
            </w:r>
          </w:p>
        </w:tc>
        <w:tc>
          <w:tcPr>
            <w:tcW w:w="806" w:type="dxa"/>
            <w:tcBorders>
              <w:top w:val="single" w:sz="4" w:space="0" w:color="000000"/>
              <w:left w:val="single" w:sz="4" w:space="0" w:color="000000"/>
              <w:bottom w:val="single" w:sz="4" w:space="0" w:color="000000"/>
              <w:right w:val="single" w:sz="4" w:space="0" w:color="000000"/>
            </w:tcBorders>
          </w:tcPr>
          <w:p w14:paraId="587E9661" w14:textId="77777777" w:rsidR="00007126" w:rsidRPr="00F86E40" w:rsidRDefault="00007126" w:rsidP="00007126">
            <w:pPr>
              <w:pStyle w:val="TableParagraph"/>
              <w:jc w:val="center"/>
              <w:rPr>
                <w:sz w:val="24"/>
                <w:szCs w:val="24"/>
                <w:lang w:val="ru-RU"/>
              </w:rPr>
            </w:pPr>
          </w:p>
        </w:tc>
        <w:tc>
          <w:tcPr>
            <w:tcW w:w="964" w:type="dxa"/>
            <w:tcBorders>
              <w:top w:val="single" w:sz="4" w:space="0" w:color="000000"/>
              <w:left w:val="single" w:sz="4" w:space="0" w:color="000000"/>
              <w:bottom w:val="single" w:sz="4" w:space="0" w:color="000000"/>
              <w:right w:val="single" w:sz="4" w:space="0" w:color="000000"/>
            </w:tcBorders>
          </w:tcPr>
          <w:p w14:paraId="0B5BED12" w14:textId="77777777" w:rsidR="00007126" w:rsidRPr="00F86E40" w:rsidRDefault="00007126" w:rsidP="00007126">
            <w:pPr>
              <w:pStyle w:val="TableParagraph"/>
              <w:jc w:val="center"/>
              <w:rPr>
                <w:sz w:val="24"/>
                <w:szCs w:val="24"/>
                <w:lang w:val="ru-RU"/>
              </w:rPr>
            </w:pPr>
          </w:p>
        </w:tc>
      </w:tr>
      <w:tr w:rsidR="00007126" w14:paraId="4E81F147" w14:textId="77777777" w:rsidTr="00007126">
        <w:trPr>
          <w:trHeight w:val="273"/>
        </w:trPr>
        <w:tc>
          <w:tcPr>
            <w:tcW w:w="2122" w:type="dxa"/>
            <w:tcBorders>
              <w:top w:val="single" w:sz="4" w:space="0" w:color="000000"/>
              <w:left w:val="single" w:sz="4" w:space="0" w:color="000000"/>
              <w:bottom w:val="single" w:sz="4" w:space="0" w:color="000000"/>
              <w:right w:val="single" w:sz="4" w:space="0" w:color="000000"/>
            </w:tcBorders>
          </w:tcPr>
          <w:p w14:paraId="54123815" w14:textId="77777777" w:rsidR="00007126" w:rsidRDefault="00007126" w:rsidP="00007126">
            <w:pPr>
              <w:pStyle w:val="TableParagraph"/>
              <w:rPr>
                <w:sz w:val="20"/>
              </w:rPr>
            </w:pPr>
            <w:proofErr w:type="spellStart"/>
            <w:r w:rsidRPr="00550E33">
              <w:rPr>
                <w:color w:val="000000"/>
                <w:sz w:val="24"/>
                <w:szCs w:val="24"/>
                <w:lang w:eastAsia="ru-RU"/>
              </w:rPr>
              <w:t>Многолетние</w:t>
            </w:r>
            <w:proofErr w:type="spellEnd"/>
            <w:r w:rsidRPr="00550E33">
              <w:rPr>
                <w:color w:val="000000"/>
                <w:sz w:val="24"/>
                <w:szCs w:val="24"/>
                <w:lang w:eastAsia="ru-RU"/>
              </w:rPr>
              <w:t xml:space="preserve"> </w:t>
            </w:r>
            <w:proofErr w:type="spellStart"/>
            <w:r w:rsidRPr="00550E33">
              <w:rPr>
                <w:color w:val="000000"/>
                <w:sz w:val="24"/>
                <w:szCs w:val="24"/>
                <w:lang w:eastAsia="ru-RU"/>
              </w:rPr>
              <w:t>травы</w:t>
            </w:r>
            <w:proofErr w:type="spellEnd"/>
            <w:r w:rsidRPr="00550E33">
              <w:rPr>
                <w:color w:val="000000"/>
                <w:sz w:val="24"/>
                <w:szCs w:val="24"/>
                <w:lang w:eastAsia="ru-RU"/>
              </w:rPr>
              <w:t xml:space="preserve"> 1 </w:t>
            </w:r>
            <w:proofErr w:type="spellStart"/>
            <w:r w:rsidRPr="00550E33">
              <w:rPr>
                <w:color w:val="000000"/>
                <w:sz w:val="24"/>
                <w:szCs w:val="24"/>
                <w:lang w:eastAsia="ru-RU"/>
              </w:rPr>
              <w:t>г.п</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59FE616F" w14:textId="77777777" w:rsidR="00007126" w:rsidRPr="00F86E40" w:rsidRDefault="00007126" w:rsidP="00007126">
            <w:pPr>
              <w:pStyle w:val="TableParagraph"/>
              <w:jc w:val="center"/>
              <w:rPr>
                <w:sz w:val="24"/>
                <w:szCs w:val="24"/>
              </w:rPr>
            </w:pPr>
          </w:p>
        </w:tc>
        <w:tc>
          <w:tcPr>
            <w:tcW w:w="801" w:type="dxa"/>
            <w:tcBorders>
              <w:top w:val="single" w:sz="4" w:space="0" w:color="000000"/>
              <w:left w:val="single" w:sz="4" w:space="0" w:color="000000"/>
              <w:bottom w:val="single" w:sz="4" w:space="0" w:color="000000"/>
              <w:right w:val="single" w:sz="4" w:space="0" w:color="000000"/>
            </w:tcBorders>
          </w:tcPr>
          <w:p w14:paraId="0EECB712"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2A37D58D" w14:textId="77777777" w:rsidR="00007126" w:rsidRPr="00F86E40" w:rsidRDefault="00007126" w:rsidP="00007126">
            <w:pPr>
              <w:pStyle w:val="TableParagraph"/>
              <w:jc w:val="center"/>
              <w:rPr>
                <w:sz w:val="24"/>
                <w:szCs w:val="24"/>
                <w:lang w:val="ru-RU"/>
              </w:rPr>
            </w:pPr>
          </w:p>
        </w:tc>
        <w:tc>
          <w:tcPr>
            <w:tcW w:w="801" w:type="dxa"/>
            <w:tcBorders>
              <w:top w:val="single" w:sz="4" w:space="0" w:color="000000"/>
              <w:left w:val="single" w:sz="4" w:space="0" w:color="000000"/>
              <w:bottom w:val="single" w:sz="4" w:space="0" w:color="000000"/>
              <w:right w:val="single" w:sz="4" w:space="0" w:color="000000"/>
            </w:tcBorders>
          </w:tcPr>
          <w:p w14:paraId="3B085BEA"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4ABAE3BE" w14:textId="77777777" w:rsidR="00007126" w:rsidRPr="00F86E40" w:rsidRDefault="00007126" w:rsidP="00007126">
            <w:pPr>
              <w:pStyle w:val="TableParagraph"/>
              <w:jc w:val="center"/>
              <w:rPr>
                <w:sz w:val="24"/>
                <w:szCs w:val="24"/>
              </w:rPr>
            </w:pPr>
          </w:p>
        </w:tc>
        <w:tc>
          <w:tcPr>
            <w:tcW w:w="801" w:type="dxa"/>
            <w:tcBorders>
              <w:top w:val="single" w:sz="4" w:space="0" w:color="000000"/>
              <w:left w:val="single" w:sz="4" w:space="0" w:color="000000"/>
              <w:bottom w:val="single" w:sz="4" w:space="0" w:color="000000"/>
              <w:right w:val="single" w:sz="4" w:space="0" w:color="000000"/>
            </w:tcBorders>
          </w:tcPr>
          <w:p w14:paraId="7EBFD1A7"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1FDAE782" w14:textId="77777777" w:rsidR="00007126" w:rsidRPr="00F86E40" w:rsidRDefault="00007126" w:rsidP="00007126">
            <w:pPr>
              <w:pStyle w:val="TableParagraph"/>
              <w:jc w:val="center"/>
              <w:rPr>
                <w:sz w:val="24"/>
                <w:szCs w:val="24"/>
                <w:lang w:val="ru-RU"/>
              </w:rPr>
            </w:pPr>
          </w:p>
        </w:tc>
        <w:tc>
          <w:tcPr>
            <w:tcW w:w="801" w:type="dxa"/>
            <w:tcBorders>
              <w:top w:val="single" w:sz="4" w:space="0" w:color="000000"/>
              <w:left w:val="single" w:sz="4" w:space="0" w:color="000000"/>
              <w:bottom w:val="single" w:sz="4" w:space="0" w:color="000000"/>
              <w:right w:val="single" w:sz="4" w:space="0" w:color="000000"/>
            </w:tcBorders>
          </w:tcPr>
          <w:p w14:paraId="2BF0392C" w14:textId="77777777" w:rsidR="00007126" w:rsidRPr="00CE2F5C" w:rsidRDefault="00007126" w:rsidP="00007126">
            <w:pPr>
              <w:pStyle w:val="TableParagraph"/>
              <w:jc w:val="center"/>
              <w:rPr>
                <w:sz w:val="24"/>
                <w:szCs w:val="24"/>
                <w:lang w:val="ru-RU"/>
              </w:rPr>
            </w:pPr>
            <w:r w:rsidRPr="00F86E40">
              <w:rPr>
                <w:color w:val="000000"/>
                <w:sz w:val="24"/>
                <w:szCs w:val="24"/>
                <w:lang w:eastAsia="ru-RU"/>
              </w:rPr>
              <w:t>28,8</w:t>
            </w:r>
            <w:r>
              <w:rPr>
                <w:color w:val="000000"/>
                <w:sz w:val="24"/>
                <w:szCs w:val="24"/>
                <w:lang w:val="ru-RU" w:eastAsia="ru-RU"/>
              </w:rPr>
              <w:t>4</w:t>
            </w:r>
          </w:p>
        </w:tc>
        <w:tc>
          <w:tcPr>
            <w:tcW w:w="806" w:type="dxa"/>
            <w:tcBorders>
              <w:top w:val="single" w:sz="4" w:space="0" w:color="000000"/>
              <w:left w:val="single" w:sz="4" w:space="0" w:color="000000"/>
              <w:bottom w:val="single" w:sz="4" w:space="0" w:color="000000"/>
              <w:right w:val="single" w:sz="4" w:space="0" w:color="000000"/>
            </w:tcBorders>
          </w:tcPr>
          <w:p w14:paraId="39CE29BF" w14:textId="77777777" w:rsidR="00007126" w:rsidRPr="00CE2F5C" w:rsidRDefault="00007126" w:rsidP="00007126">
            <w:pPr>
              <w:pStyle w:val="TableParagraph"/>
              <w:jc w:val="center"/>
              <w:rPr>
                <w:sz w:val="24"/>
                <w:szCs w:val="24"/>
                <w:lang w:val="ru-RU"/>
              </w:rPr>
            </w:pPr>
            <w:r>
              <w:rPr>
                <w:color w:val="000000"/>
                <w:sz w:val="24"/>
                <w:szCs w:val="24"/>
                <w:lang w:val="ru-RU" w:eastAsia="ru-RU"/>
              </w:rPr>
              <w:t>42,99</w:t>
            </w:r>
          </w:p>
        </w:tc>
        <w:tc>
          <w:tcPr>
            <w:tcW w:w="964" w:type="dxa"/>
            <w:tcBorders>
              <w:top w:val="single" w:sz="4" w:space="0" w:color="000000"/>
              <w:left w:val="single" w:sz="4" w:space="0" w:color="000000"/>
              <w:bottom w:val="single" w:sz="4" w:space="0" w:color="000000"/>
              <w:right w:val="single" w:sz="4" w:space="0" w:color="000000"/>
            </w:tcBorders>
          </w:tcPr>
          <w:p w14:paraId="35245948" w14:textId="77777777" w:rsidR="00007126" w:rsidRPr="00CE2F5C" w:rsidRDefault="00007126" w:rsidP="00007126">
            <w:pPr>
              <w:pStyle w:val="TableParagraph"/>
              <w:jc w:val="center"/>
              <w:rPr>
                <w:sz w:val="24"/>
                <w:szCs w:val="24"/>
                <w:lang w:val="ru-RU"/>
              </w:rPr>
            </w:pPr>
            <w:r>
              <w:rPr>
                <w:color w:val="000000"/>
                <w:sz w:val="24"/>
                <w:szCs w:val="24"/>
                <w:lang w:val="ru-RU" w:eastAsia="ru-RU"/>
              </w:rPr>
              <w:t>258,53</w:t>
            </w:r>
          </w:p>
        </w:tc>
      </w:tr>
      <w:tr w:rsidR="00007126" w14:paraId="041CAEB3" w14:textId="77777777" w:rsidTr="00007126">
        <w:trPr>
          <w:trHeight w:val="273"/>
        </w:trPr>
        <w:tc>
          <w:tcPr>
            <w:tcW w:w="2122" w:type="dxa"/>
            <w:tcBorders>
              <w:top w:val="single" w:sz="4" w:space="0" w:color="000000"/>
              <w:left w:val="single" w:sz="4" w:space="0" w:color="000000"/>
              <w:bottom w:val="single" w:sz="4" w:space="0" w:color="000000"/>
              <w:right w:val="single" w:sz="4" w:space="0" w:color="000000"/>
            </w:tcBorders>
          </w:tcPr>
          <w:p w14:paraId="6A120DA0" w14:textId="77777777" w:rsidR="00007126" w:rsidRDefault="00007126" w:rsidP="00007126">
            <w:pPr>
              <w:pStyle w:val="TableParagraph"/>
              <w:rPr>
                <w:sz w:val="20"/>
              </w:rPr>
            </w:pPr>
            <w:proofErr w:type="spellStart"/>
            <w:r w:rsidRPr="00550E33">
              <w:rPr>
                <w:color w:val="000000"/>
                <w:sz w:val="24"/>
                <w:szCs w:val="24"/>
                <w:lang w:eastAsia="ru-RU"/>
              </w:rPr>
              <w:t>Многолетние</w:t>
            </w:r>
            <w:proofErr w:type="spellEnd"/>
            <w:r w:rsidRPr="00550E33">
              <w:rPr>
                <w:color w:val="000000"/>
                <w:sz w:val="24"/>
                <w:szCs w:val="24"/>
                <w:lang w:eastAsia="ru-RU"/>
              </w:rPr>
              <w:t xml:space="preserve"> </w:t>
            </w:r>
            <w:proofErr w:type="spellStart"/>
            <w:r w:rsidRPr="00550E33">
              <w:rPr>
                <w:color w:val="000000"/>
                <w:sz w:val="24"/>
                <w:szCs w:val="24"/>
                <w:lang w:eastAsia="ru-RU"/>
              </w:rPr>
              <w:t>травы</w:t>
            </w:r>
            <w:proofErr w:type="spellEnd"/>
            <w:r w:rsidRPr="00550E33">
              <w:rPr>
                <w:color w:val="000000"/>
                <w:sz w:val="24"/>
                <w:szCs w:val="24"/>
                <w:lang w:eastAsia="ru-RU"/>
              </w:rPr>
              <w:t xml:space="preserve"> 2 г .п</w:t>
            </w:r>
          </w:p>
        </w:tc>
        <w:tc>
          <w:tcPr>
            <w:tcW w:w="806" w:type="dxa"/>
            <w:tcBorders>
              <w:top w:val="single" w:sz="4" w:space="0" w:color="000000"/>
              <w:left w:val="single" w:sz="4" w:space="0" w:color="000000"/>
              <w:bottom w:val="single" w:sz="4" w:space="0" w:color="000000"/>
              <w:right w:val="single" w:sz="4" w:space="0" w:color="000000"/>
            </w:tcBorders>
          </w:tcPr>
          <w:p w14:paraId="51A1B55A" w14:textId="77777777" w:rsidR="00007126" w:rsidRPr="00F86E40" w:rsidRDefault="00007126" w:rsidP="00007126">
            <w:pPr>
              <w:pStyle w:val="TableParagraph"/>
              <w:jc w:val="center"/>
              <w:rPr>
                <w:sz w:val="24"/>
                <w:szCs w:val="24"/>
              </w:rPr>
            </w:pPr>
          </w:p>
        </w:tc>
        <w:tc>
          <w:tcPr>
            <w:tcW w:w="801" w:type="dxa"/>
            <w:tcBorders>
              <w:top w:val="single" w:sz="4" w:space="0" w:color="000000"/>
              <w:left w:val="single" w:sz="4" w:space="0" w:color="000000"/>
              <w:bottom w:val="single" w:sz="4" w:space="0" w:color="000000"/>
              <w:right w:val="single" w:sz="4" w:space="0" w:color="000000"/>
            </w:tcBorders>
          </w:tcPr>
          <w:p w14:paraId="43B70BB2"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604888E0" w14:textId="77777777" w:rsidR="00007126" w:rsidRPr="00F86E40" w:rsidRDefault="00007126" w:rsidP="00007126">
            <w:pPr>
              <w:pStyle w:val="TableParagraph"/>
              <w:jc w:val="center"/>
              <w:rPr>
                <w:sz w:val="24"/>
                <w:szCs w:val="24"/>
                <w:lang w:val="ru-RU"/>
              </w:rPr>
            </w:pPr>
          </w:p>
        </w:tc>
        <w:tc>
          <w:tcPr>
            <w:tcW w:w="801" w:type="dxa"/>
            <w:tcBorders>
              <w:top w:val="single" w:sz="4" w:space="0" w:color="000000"/>
              <w:left w:val="single" w:sz="4" w:space="0" w:color="000000"/>
              <w:bottom w:val="single" w:sz="4" w:space="0" w:color="000000"/>
              <w:right w:val="single" w:sz="4" w:space="0" w:color="000000"/>
            </w:tcBorders>
          </w:tcPr>
          <w:p w14:paraId="59B7D1B7"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7BF5393C" w14:textId="77777777" w:rsidR="00007126" w:rsidRPr="00F86E40" w:rsidRDefault="00007126" w:rsidP="00007126">
            <w:pPr>
              <w:pStyle w:val="TableParagraph"/>
              <w:jc w:val="center"/>
              <w:rPr>
                <w:sz w:val="24"/>
                <w:szCs w:val="24"/>
                <w:lang w:val="ru-RU"/>
              </w:rPr>
            </w:pPr>
          </w:p>
        </w:tc>
        <w:tc>
          <w:tcPr>
            <w:tcW w:w="801" w:type="dxa"/>
            <w:tcBorders>
              <w:top w:val="single" w:sz="4" w:space="0" w:color="000000"/>
              <w:left w:val="single" w:sz="4" w:space="0" w:color="000000"/>
              <w:bottom w:val="single" w:sz="4" w:space="0" w:color="000000"/>
              <w:right w:val="single" w:sz="4" w:space="0" w:color="000000"/>
            </w:tcBorders>
          </w:tcPr>
          <w:p w14:paraId="09A1B83F"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1C260FB2" w14:textId="77777777" w:rsidR="00007126" w:rsidRPr="00F86E40" w:rsidRDefault="00007126" w:rsidP="00007126">
            <w:pPr>
              <w:pStyle w:val="TableParagraph"/>
              <w:jc w:val="center"/>
              <w:rPr>
                <w:sz w:val="24"/>
                <w:szCs w:val="24"/>
                <w:lang w:val="ru-RU"/>
              </w:rPr>
            </w:pPr>
          </w:p>
        </w:tc>
        <w:tc>
          <w:tcPr>
            <w:tcW w:w="801" w:type="dxa"/>
            <w:tcBorders>
              <w:top w:val="single" w:sz="4" w:space="0" w:color="000000"/>
              <w:left w:val="single" w:sz="4" w:space="0" w:color="000000"/>
              <w:bottom w:val="single" w:sz="4" w:space="0" w:color="000000"/>
              <w:right w:val="single" w:sz="4" w:space="0" w:color="000000"/>
            </w:tcBorders>
          </w:tcPr>
          <w:p w14:paraId="7B34EC16" w14:textId="77777777" w:rsidR="00007126" w:rsidRPr="00CE2F5C" w:rsidRDefault="00007126" w:rsidP="00007126">
            <w:pPr>
              <w:pStyle w:val="TableParagraph"/>
              <w:jc w:val="center"/>
              <w:rPr>
                <w:sz w:val="24"/>
                <w:szCs w:val="24"/>
                <w:lang w:val="ru-RU"/>
              </w:rPr>
            </w:pPr>
            <w:r w:rsidRPr="00F86E40">
              <w:rPr>
                <w:color w:val="000000"/>
                <w:sz w:val="24"/>
                <w:szCs w:val="24"/>
                <w:lang w:eastAsia="ru-RU"/>
              </w:rPr>
              <w:t>70,5</w:t>
            </w:r>
            <w:r>
              <w:rPr>
                <w:color w:val="000000"/>
                <w:sz w:val="24"/>
                <w:szCs w:val="24"/>
                <w:lang w:val="ru-RU" w:eastAsia="ru-RU"/>
              </w:rPr>
              <w:t>1</w:t>
            </w:r>
          </w:p>
        </w:tc>
        <w:tc>
          <w:tcPr>
            <w:tcW w:w="806" w:type="dxa"/>
            <w:tcBorders>
              <w:top w:val="single" w:sz="4" w:space="0" w:color="000000"/>
              <w:left w:val="single" w:sz="4" w:space="0" w:color="000000"/>
              <w:bottom w:val="single" w:sz="4" w:space="0" w:color="000000"/>
              <w:right w:val="single" w:sz="4" w:space="0" w:color="000000"/>
            </w:tcBorders>
          </w:tcPr>
          <w:p w14:paraId="385212AF" w14:textId="77777777" w:rsidR="00007126" w:rsidRPr="00CE2F5C" w:rsidRDefault="00007126" w:rsidP="00007126">
            <w:pPr>
              <w:pStyle w:val="TableParagraph"/>
              <w:jc w:val="center"/>
              <w:rPr>
                <w:sz w:val="24"/>
                <w:szCs w:val="24"/>
                <w:lang w:val="ru-RU"/>
              </w:rPr>
            </w:pPr>
            <w:r>
              <w:rPr>
                <w:color w:val="000000"/>
                <w:sz w:val="24"/>
                <w:szCs w:val="24"/>
                <w:lang w:val="ru-RU" w:eastAsia="ru-RU"/>
              </w:rPr>
              <w:t>84,65</w:t>
            </w:r>
          </w:p>
        </w:tc>
        <w:tc>
          <w:tcPr>
            <w:tcW w:w="964" w:type="dxa"/>
            <w:tcBorders>
              <w:top w:val="single" w:sz="4" w:space="0" w:color="000000"/>
              <w:left w:val="single" w:sz="4" w:space="0" w:color="000000"/>
              <w:bottom w:val="single" w:sz="4" w:space="0" w:color="000000"/>
              <w:right w:val="single" w:sz="4" w:space="0" w:color="000000"/>
            </w:tcBorders>
          </w:tcPr>
          <w:p w14:paraId="3FA3A5CE" w14:textId="77777777" w:rsidR="00007126" w:rsidRPr="00CE2F5C" w:rsidRDefault="00007126" w:rsidP="00007126">
            <w:pPr>
              <w:pStyle w:val="TableParagraph"/>
              <w:jc w:val="center"/>
              <w:rPr>
                <w:sz w:val="24"/>
                <w:szCs w:val="24"/>
                <w:lang w:val="ru-RU"/>
              </w:rPr>
            </w:pPr>
            <w:r>
              <w:rPr>
                <w:color w:val="000000"/>
                <w:sz w:val="24"/>
                <w:szCs w:val="24"/>
                <w:lang w:val="ru-RU" w:eastAsia="ru-RU"/>
              </w:rPr>
              <w:t>333,53</w:t>
            </w:r>
          </w:p>
        </w:tc>
      </w:tr>
      <w:tr w:rsidR="00007126" w14:paraId="66311817" w14:textId="77777777" w:rsidTr="00007126">
        <w:trPr>
          <w:trHeight w:val="273"/>
        </w:trPr>
        <w:tc>
          <w:tcPr>
            <w:tcW w:w="2122" w:type="dxa"/>
            <w:tcBorders>
              <w:top w:val="single" w:sz="4" w:space="0" w:color="000000"/>
              <w:left w:val="single" w:sz="4" w:space="0" w:color="000000"/>
              <w:bottom w:val="single" w:sz="4" w:space="0" w:color="000000"/>
              <w:right w:val="single" w:sz="4" w:space="0" w:color="000000"/>
            </w:tcBorders>
          </w:tcPr>
          <w:p w14:paraId="5B66BADA" w14:textId="77777777" w:rsidR="00007126" w:rsidRDefault="00007126" w:rsidP="00007126">
            <w:pPr>
              <w:pStyle w:val="TableParagraph"/>
              <w:rPr>
                <w:sz w:val="20"/>
              </w:rPr>
            </w:pPr>
            <w:proofErr w:type="spellStart"/>
            <w:r w:rsidRPr="00550E33">
              <w:rPr>
                <w:color w:val="000000"/>
                <w:sz w:val="24"/>
                <w:szCs w:val="24"/>
                <w:lang w:eastAsia="ru-RU"/>
              </w:rPr>
              <w:t>Озимый</w:t>
            </w:r>
            <w:proofErr w:type="spellEnd"/>
            <w:r w:rsidRPr="00550E33">
              <w:rPr>
                <w:color w:val="000000"/>
                <w:sz w:val="24"/>
                <w:szCs w:val="24"/>
                <w:lang w:eastAsia="ru-RU"/>
              </w:rPr>
              <w:t xml:space="preserve"> </w:t>
            </w:r>
            <w:proofErr w:type="spellStart"/>
            <w:r w:rsidRPr="00550E33">
              <w:rPr>
                <w:color w:val="000000"/>
                <w:sz w:val="24"/>
                <w:szCs w:val="24"/>
                <w:lang w:eastAsia="ru-RU"/>
              </w:rPr>
              <w:t>тритикале</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0F1B3562" w14:textId="109C0FE4" w:rsidR="00007126" w:rsidRPr="00007126" w:rsidRDefault="00007126" w:rsidP="00007126">
            <w:pPr>
              <w:pStyle w:val="TableParagraph"/>
              <w:jc w:val="center"/>
              <w:rPr>
                <w:sz w:val="24"/>
                <w:szCs w:val="24"/>
                <w:lang w:val="ru-RU"/>
              </w:rPr>
            </w:pPr>
            <w:r>
              <w:rPr>
                <w:sz w:val="24"/>
                <w:szCs w:val="24"/>
                <w:lang w:val="ru-RU"/>
              </w:rPr>
              <w:t>50</w:t>
            </w:r>
          </w:p>
        </w:tc>
        <w:tc>
          <w:tcPr>
            <w:tcW w:w="801" w:type="dxa"/>
            <w:tcBorders>
              <w:top w:val="single" w:sz="4" w:space="0" w:color="000000"/>
              <w:left w:val="single" w:sz="4" w:space="0" w:color="000000"/>
              <w:bottom w:val="single" w:sz="4" w:space="0" w:color="000000"/>
              <w:right w:val="single" w:sz="4" w:space="0" w:color="000000"/>
            </w:tcBorders>
          </w:tcPr>
          <w:p w14:paraId="21DBB191" w14:textId="196535D6" w:rsidR="00007126" w:rsidRPr="00F86E40" w:rsidRDefault="00007126" w:rsidP="00007126">
            <w:pPr>
              <w:pStyle w:val="TableParagraph"/>
              <w:jc w:val="center"/>
              <w:rPr>
                <w:sz w:val="24"/>
                <w:szCs w:val="24"/>
                <w:lang w:val="ru-RU"/>
              </w:rPr>
            </w:pPr>
            <w:r>
              <w:rPr>
                <w:sz w:val="24"/>
                <w:szCs w:val="24"/>
                <w:lang w:val="ru-RU"/>
              </w:rPr>
              <w:t>20</w:t>
            </w:r>
          </w:p>
        </w:tc>
        <w:tc>
          <w:tcPr>
            <w:tcW w:w="806" w:type="dxa"/>
            <w:tcBorders>
              <w:top w:val="single" w:sz="4" w:space="0" w:color="000000"/>
              <w:left w:val="single" w:sz="4" w:space="0" w:color="000000"/>
              <w:bottom w:val="single" w:sz="4" w:space="0" w:color="000000"/>
              <w:right w:val="single" w:sz="4" w:space="0" w:color="000000"/>
            </w:tcBorders>
          </w:tcPr>
          <w:p w14:paraId="0437CDAA" w14:textId="1D469B7C" w:rsidR="00007126" w:rsidRPr="00F86E40" w:rsidRDefault="00007126" w:rsidP="00007126">
            <w:pPr>
              <w:pStyle w:val="TableParagraph"/>
              <w:jc w:val="center"/>
              <w:rPr>
                <w:sz w:val="24"/>
                <w:szCs w:val="24"/>
                <w:lang w:val="ru-RU"/>
              </w:rPr>
            </w:pPr>
            <w:r>
              <w:rPr>
                <w:sz w:val="24"/>
                <w:szCs w:val="24"/>
                <w:lang w:val="ru-RU"/>
              </w:rPr>
              <w:t>19,26</w:t>
            </w:r>
          </w:p>
        </w:tc>
        <w:tc>
          <w:tcPr>
            <w:tcW w:w="801" w:type="dxa"/>
            <w:tcBorders>
              <w:top w:val="single" w:sz="4" w:space="0" w:color="000000"/>
              <w:left w:val="single" w:sz="4" w:space="0" w:color="000000"/>
              <w:bottom w:val="single" w:sz="4" w:space="0" w:color="000000"/>
              <w:right w:val="single" w:sz="4" w:space="0" w:color="000000"/>
            </w:tcBorders>
          </w:tcPr>
          <w:p w14:paraId="6BD998E5" w14:textId="5D6B7193" w:rsidR="00007126" w:rsidRPr="00F86E40" w:rsidRDefault="00007126" w:rsidP="00007126">
            <w:pPr>
              <w:pStyle w:val="TableParagraph"/>
              <w:jc w:val="center"/>
              <w:rPr>
                <w:sz w:val="24"/>
                <w:szCs w:val="24"/>
                <w:lang w:val="ru-RU"/>
              </w:rPr>
            </w:pPr>
            <w:r>
              <w:rPr>
                <w:sz w:val="24"/>
                <w:szCs w:val="24"/>
                <w:lang w:val="ru-RU"/>
              </w:rPr>
              <w:t>20</w:t>
            </w:r>
          </w:p>
        </w:tc>
        <w:tc>
          <w:tcPr>
            <w:tcW w:w="806" w:type="dxa"/>
            <w:tcBorders>
              <w:top w:val="single" w:sz="4" w:space="0" w:color="000000"/>
              <w:left w:val="single" w:sz="4" w:space="0" w:color="000000"/>
              <w:bottom w:val="single" w:sz="4" w:space="0" w:color="000000"/>
              <w:right w:val="single" w:sz="4" w:space="0" w:color="000000"/>
            </w:tcBorders>
          </w:tcPr>
          <w:p w14:paraId="15CB747E" w14:textId="1B204964" w:rsidR="00007126" w:rsidRPr="00F86E40" w:rsidRDefault="00007126" w:rsidP="00007126">
            <w:pPr>
              <w:pStyle w:val="TableParagraph"/>
              <w:jc w:val="center"/>
              <w:rPr>
                <w:sz w:val="24"/>
                <w:szCs w:val="24"/>
                <w:lang w:val="ru-RU"/>
              </w:rPr>
            </w:pPr>
            <w:r>
              <w:rPr>
                <w:sz w:val="24"/>
                <w:szCs w:val="24"/>
                <w:lang w:val="ru-RU"/>
              </w:rPr>
              <w:t>11,97</w:t>
            </w:r>
          </w:p>
        </w:tc>
        <w:tc>
          <w:tcPr>
            <w:tcW w:w="801" w:type="dxa"/>
            <w:tcBorders>
              <w:top w:val="single" w:sz="4" w:space="0" w:color="000000"/>
              <w:left w:val="single" w:sz="4" w:space="0" w:color="000000"/>
              <w:bottom w:val="single" w:sz="4" w:space="0" w:color="000000"/>
              <w:right w:val="single" w:sz="4" w:space="0" w:color="000000"/>
            </w:tcBorders>
          </w:tcPr>
          <w:p w14:paraId="3940BD72"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03B096AF" w14:textId="677C1AF4" w:rsidR="00007126" w:rsidRPr="00F86E40" w:rsidRDefault="00007126" w:rsidP="00007126">
            <w:pPr>
              <w:pStyle w:val="TableParagraph"/>
              <w:jc w:val="center"/>
              <w:rPr>
                <w:sz w:val="24"/>
                <w:szCs w:val="24"/>
                <w:lang w:val="ru-RU"/>
              </w:rPr>
            </w:pPr>
            <w:r>
              <w:rPr>
                <w:sz w:val="24"/>
                <w:szCs w:val="24"/>
                <w:lang w:val="ru-RU"/>
              </w:rPr>
              <w:t>16,36</w:t>
            </w:r>
          </w:p>
        </w:tc>
        <w:tc>
          <w:tcPr>
            <w:tcW w:w="801" w:type="dxa"/>
            <w:tcBorders>
              <w:top w:val="single" w:sz="4" w:space="0" w:color="000000"/>
              <w:left w:val="single" w:sz="4" w:space="0" w:color="000000"/>
              <w:bottom w:val="single" w:sz="4" w:space="0" w:color="000000"/>
              <w:right w:val="single" w:sz="4" w:space="0" w:color="000000"/>
            </w:tcBorders>
            <w:vAlign w:val="center"/>
          </w:tcPr>
          <w:p w14:paraId="28916A01" w14:textId="2C97704C" w:rsidR="00007126" w:rsidRPr="00F86E40" w:rsidRDefault="00007126" w:rsidP="00007126">
            <w:pPr>
              <w:pStyle w:val="TableParagraph"/>
              <w:jc w:val="center"/>
              <w:rPr>
                <w:sz w:val="24"/>
                <w:szCs w:val="24"/>
                <w:lang w:val="ru-RU"/>
              </w:rPr>
            </w:pPr>
            <w:r>
              <w:rPr>
                <w:sz w:val="24"/>
                <w:szCs w:val="24"/>
                <w:lang w:val="ru-RU"/>
              </w:rPr>
              <w:t>10</w:t>
            </w:r>
          </w:p>
        </w:tc>
        <w:tc>
          <w:tcPr>
            <w:tcW w:w="806" w:type="dxa"/>
            <w:tcBorders>
              <w:top w:val="single" w:sz="4" w:space="0" w:color="000000"/>
              <w:left w:val="single" w:sz="4" w:space="0" w:color="000000"/>
              <w:bottom w:val="single" w:sz="4" w:space="0" w:color="000000"/>
              <w:right w:val="single" w:sz="4" w:space="0" w:color="000000"/>
            </w:tcBorders>
            <w:vAlign w:val="center"/>
          </w:tcPr>
          <w:p w14:paraId="6D9C6534" w14:textId="77777777" w:rsidR="00007126" w:rsidRPr="00F86E40" w:rsidRDefault="00007126" w:rsidP="00007126">
            <w:pPr>
              <w:pStyle w:val="TableParagraph"/>
              <w:jc w:val="center"/>
              <w:rPr>
                <w:sz w:val="24"/>
                <w:szCs w:val="24"/>
                <w:lang w:val="ru-RU"/>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3E3689D" w14:textId="1C8751C6" w:rsidR="00007126" w:rsidRPr="00F86E40" w:rsidRDefault="00007126" w:rsidP="00007126">
            <w:pPr>
              <w:pStyle w:val="TableParagraph"/>
              <w:jc w:val="center"/>
              <w:rPr>
                <w:sz w:val="24"/>
                <w:szCs w:val="24"/>
                <w:lang w:val="ru-RU"/>
              </w:rPr>
            </w:pPr>
            <w:r>
              <w:rPr>
                <w:sz w:val="24"/>
                <w:szCs w:val="24"/>
                <w:lang w:val="ru-RU"/>
              </w:rPr>
              <w:t>10</w:t>
            </w:r>
          </w:p>
        </w:tc>
      </w:tr>
      <w:tr w:rsidR="00007126" w14:paraId="2C173310" w14:textId="77777777" w:rsidTr="00007126">
        <w:trPr>
          <w:trHeight w:val="273"/>
        </w:trPr>
        <w:tc>
          <w:tcPr>
            <w:tcW w:w="2122" w:type="dxa"/>
            <w:tcBorders>
              <w:top w:val="single" w:sz="4" w:space="0" w:color="000000"/>
              <w:left w:val="single" w:sz="4" w:space="0" w:color="000000"/>
              <w:bottom w:val="single" w:sz="4" w:space="0" w:color="000000"/>
              <w:right w:val="single" w:sz="4" w:space="0" w:color="000000"/>
            </w:tcBorders>
          </w:tcPr>
          <w:p w14:paraId="4496A871" w14:textId="77777777" w:rsidR="00007126" w:rsidRDefault="00007126" w:rsidP="00007126">
            <w:pPr>
              <w:pStyle w:val="TableParagraph"/>
              <w:rPr>
                <w:sz w:val="20"/>
              </w:rPr>
            </w:pPr>
            <w:proofErr w:type="spellStart"/>
            <w:r w:rsidRPr="00550E33">
              <w:rPr>
                <w:color w:val="000000"/>
                <w:sz w:val="24"/>
                <w:szCs w:val="24"/>
                <w:lang w:eastAsia="ru-RU"/>
              </w:rPr>
              <w:t>Морковь</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62C8BE28" w14:textId="77777777" w:rsidR="00007126" w:rsidRPr="00F86E40" w:rsidRDefault="00007126" w:rsidP="00007126">
            <w:pPr>
              <w:pStyle w:val="TableParagraph"/>
              <w:jc w:val="center"/>
              <w:rPr>
                <w:sz w:val="24"/>
                <w:szCs w:val="24"/>
              </w:rPr>
            </w:pPr>
          </w:p>
        </w:tc>
        <w:tc>
          <w:tcPr>
            <w:tcW w:w="801" w:type="dxa"/>
            <w:tcBorders>
              <w:top w:val="single" w:sz="4" w:space="0" w:color="000000"/>
              <w:left w:val="single" w:sz="4" w:space="0" w:color="000000"/>
              <w:bottom w:val="single" w:sz="4" w:space="0" w:color="000000"/>
              <w:right w:val="single" w:sz="4" w:space="0" w:color="000000"/>
            </w:tcBorders>
          </w:tcPr>
          <w:p w14:paraId="4A33ECD5" w14:textId="77777777" w:rsidR="00007126" w:rsidRPr="00F86E40" w:rsidRDefault="00007126" w:rsidP="00007126">
            <w:pPr>
              <w:pStyle w:val="TableParagraph"/>
              <w:jc w:val="center"/>
              <w:rPr>
                <w:sz w:val="24"/>
                <w:szCs w:val="24"/>
                <w:lang w:val="ru-RU"/>
              </w:rPr>
            </w:pPr>
            <w:r w:rsidRPr="00F86E40">
              <w:rPr>
                <w:sz w:val="24"/>
                <w:szCs w:val="24"/>
                <w:lang w:val="ru-RU"/>
              </w:rPr>
              <w:t>34,17</w:t>
            </w:r>
          </w:p>
        </w:tc>
        <w:tc>
          <w:tcPr>
            <w:tcW w:w="806" w:type="dxa"/>
            <w:tcBorders>
              <w:top w:val="single" w:sz="4" w:space="0" w:color="000000"/>
              <w:left w:val="single" w:sz="4" w:space="0" w:color="000000"/>
              <w:bottom w:val="single" w:sz="4" w:space="0" w:color="000000"/>
              <w:right w:val="single" w:sz="4" w:space="0" w:color="000000"/>
            </w:tcBorders>
          </w:tcPr>
          <w:p w14:paraId="45117B39" w14:textId="77777777" w:rsidR="00007126" w:rsidRPr="00F86E40" w:rsidRDefault="00007126" w:rsidP="00007126">
            <w:pPr>
              <w:pStyle w:val="TableParagraph"/>
              <w:jc w:val="center"/>
              <w:rPr>
                <w:sz w:val="24"/>
                <w:szCs w:val="24"/>
                <w:lang w:val="ru-RU"/>
              </w:rPr>
            </w:pPr>
            <w:r>
              <w:rPr>
                <w:sz w:val="24"/>
                <w:szCs w:val="24"/>
                <w:lang w:val="ru-RU"/>
              </w:rPr>
              <w:t>17,67</w:t>
            </w:r>
          </w:p>
        </w:tc>
        <w:tc>
          <w:tcPr>
            <w:tcW w:w="801" w:type="dxa"/>
            <w:tcBorders>
              <w:top w:val="single" w:sz="4" w:space="0" w:color="000000"/>
              <w:left w:val="single" w:sz="4" w:space="0" w:color="000000"/>
              <w:bottom w:val="single" w:sz="4" w:space="0" w:color="000000"/>
              <w:right w:val="single" w:sz="4" w:space="0" w:color="000000"/>
            </w:tcBorders>
          </w:tcPr>
          <w:p w14:paraId="4AB11D5D" w14:textId="77777777" w:rsidR="00007126" w:rsidRPr="00F86E40" w:rsidRDefault="00007126" w:rsidP="00007126">
            <w:pPr>
              <w:pStyle w:val="TableParagraph"/>
              <w:jc w:val="center"/>
              <w:rPr>
                <w:sz w:val="24"/>
                <w:szCs w:val="24"/>
                <w:lang w:val="ru-RU"/>
              </w:rPr>
            </w:pPr>
            <w:r>
              <w:rPr>
                <w:sz w:val="24"/>
                <w:szCs w:val="24"/>
                <w:lang w:val="ru-RU"/>
              </w:rPr>
              <w:t>217,75</w:t>
            </w:r>
          </w:p>
        </w:tc>
        <w:tc>
          <w:tcPr>
            <w:tcW w:w="806" w:type="dxa"/>
            <w:tcBorders>
              <w:top w:val="single" w:sz="4" w:space="0" w:color="000000"/>
              <w:left w:val="single" w:sz="4" w:space="0" w:color="000000"/>
              <w:bottom w:val="single" w:sz="4" w:space="0" w:color="000000"/>
              <w:right w:val="single" w:sz="4" w:space="0" w:color="000000"/>
            </w:tcBorders>
          </w:tcPr>
          <w:p w14:paraId="07C04298" w14:textId="77777777" w:rsidR="00007126" w:rsidRPr="00F86E40" w:rsidRDefault="00007126" w:rsidP="00007126">
            <w:pPr>
              <w:pStyle w:val="TableParagraph"/>
              <w:jc w:val="center"/>
              <w:rPr>
                <w:sz w:val="24"/>
                <w:szCs w:val="24"/>
                <w:lang w:val="ru-RU"/>
              </w:rPr>
            </w:pPr>
            <w:r>
              <w:rPr>
                <w:sz w:val="24"/>
                <w:szCs w:val="24"/>
                <w:lang w:val="ru-RU"/>
              </w:rPr>
              <w:t>20</w:t>
            </w:r>
          </w:p>
        </w:tc>
        <w:tc>
          <w:tcPr>
            <w:tcW w:w="801" w:type="dxa"/>
            <w:tcBorders>
              <w:top w:val="single" w:sz="4" w:space="0" w:color="000000"/>
              <w:left w:val="single" w:sz="4" w:space="0" w:color="000000"/>
              <w:bottom w:val="single" w:sz="4" w:space="0" w:color="000000"/>
              <w:right w:val="single" w:sz="4" w:space="0" w:color="000000"/>
            </w:tcBorders>
          </w:tcPr>
          <w:p w14:paraId="75C77178" w14:textId="77777777" w:rsidR="00007126" w:rsidRPr="00F86E40" w:rsidRDefault="00007126" w:rsidP="00007126">
            <w:pPr>
              <w:pStyle w:val="TableParagraph"/>
              <w:jc w:val="center"/>
              <w:rPr>
                <w:sz w:val="24"/>
                <w:szCs w:val="24"/>
                <w:lang w:val="ru-RU"/>
              </w:rPr>
            </w:pPr>
          </w:p>
        </w:tc>
        <w:tc>
          <w:tcPr>
            <w:tcW w:w="806" w:type="dxa"/>
            <w:tcBorders>
              <w:top w:val="single" w:sz="4" w:space="0" w:color="000000"/>
              <w:left w:val="single" w:sz="4" w:space="0" w:color="000000"/>
              <w:bottom w:val="single" w:sz="4" w:space="0" w:color="000000"/>
              <w:right w:val="single" w:sz="4" w:space="0" w:color="000000"/>
            </w:tcBorders>
          </w:tcPr>
          <w:p w14:paraId="7F5907E5" w14:textId="77777777" w:rsidR="00007126" w:rsidRPr="00F86E40" w:rsidRDefault="00007126" w:rsidP="00007126">
            <w:pPr>
              <w:pStyle w:val="TableParagraph"/>
              <w:jc w:val="center"/>
              <w:rPr>
                <w:sz w:val="24"/>
                <w:szCs w:val="24"/>
                <w:lang w:val="ru-RU"/>
              </w:rPr>
            </w:pPr>
            <w:r>
              <w:rPr>
                <w:sz w:val="24"/>
                <w:szCs w:val="24"/>
                <w:lang w:val="ru-RU"/>
              </w:rPr>
              <w:t>20</w:t>
            </w:r>
          </w:p>
        </w:tc>
        <w:tc>
          <w:tcPr>
            <w:tcW w:w="801" w:type="dxa"/>
            <w:tcBorders>
              <w:top w:val="single" w:sz="4" w:space="0" w:color="000000"/>
              <w:left w:val="single" w:sz="4" w:space="0" w:color="000000"/>
              <w:bottom w:val="single" w:sz="4" w:space="0" w:color="000000"/>
              <w:right w:val="single" w:sz="4" w:space="0" w:color="000000"/>
            </w:tcBorders>
          </w:tcPr>
          <w:p w14:paraId="1590CD69" w14:textId="77777777" w:rsidR="00007126" w:rsidRPr="00F86E40" w:rsidRDefault="00007126" w:rsidP="00007126">
            <w:pPr>
              <w:pStyle w:val="TableParagraph"/>
              <w:jc w:val="center"/>
              <w:rPr>
                <w:sz w:val="24"/>
                <w:szCs w:val="24"/>
                <w:lang w:val="ru-RU"/>
              </w:rPr>
            </w:pPr>
            <w:r>
              <w:rPr>
                <w:sz w:val="24"/>
                <w:szCs w:val="24"/>
                <w:lang w:val="ru-RU"/>
              </w:rPr>
              <w:t>10</w:t>
            </w:r>
          </w:p>
        </w:tc>
        <w:tc>
          <w:tcPr>
            <w:tcW w:w="806" w:type="dxa"/>
            <w:tcBorders>
              <w:top w:val="single" w:sz="4" w:space="0" w:color="000000"/>
              <w:left w:val="single" w:sz="4" w:space="0" w:color="000000"/>
              <w:bottom w:val="single" w:sz="4" w:space="0" w:color="000000"/>
              <w:right w:val="single" w:sz="4" w:space="0" w:color="000000"/>
            </w:tcBorders>
          </w:tcPr>
          <w:p w14:paraId="6F24FA4D" w14:textId="77777777" w:rsidR="00007126" w:rsidRPr="00F86E40" w:rsidRDefault="00007126" w:rsidP="00007126">
            <w:pPr>
              <w:pStyle w:val="TableParagraph"/>
              <w:jc w:val="center"/>
              <w:rPr>
                <w:sz w:val="24"/>
                <w:szCs w:val="24"/>
                <w:lang w:val="ru-RU"/>
              </w:rPr>
            </w:pPr>
            <w:r>
              <w:rPr>
                <w:sz w:val="24"/>
                <w:szCs w:val="24"/>
                <w:lang w:val="ru-RU"/>
              </w:rPr>
              <w:t>10</w:t>
            </w:r>
          </w:p>
        </w:tc>
        <w:tc>
          <w:tcPr>
            <w:tcW w:w="964" w:type="dxa"/>
            <w:tcBorders>
              <w:top w:val="single" w:sz="4" w:space="0" w:color="000000"/>
              <w:left w:val="single" w:sz="4" w:space="0" w:color="000000"/>
              <w:bottom w:val="single" w:sz="4" w:space="0" w:color="000000"/>
              <w:right w:val="single" w:sz="4" w:space="0" w:color="000000"/>
            </w:tcBorders>
          </w:tcPr>
          <w:p w14:paraId="78A34EE9" w14:textId="77777777" w:rsidR="00007126" w:rsidRPr="00F86E40" w:rsidRDefault="00007126" w:rsidP="00007126">
            <w:pPr>
              <w:pStyle w:val="TableParagraph"/>
              <w:jc w:val="center"/>
              <w:rPr>
                <w:sz w:val="24"/>
                <w:szCs w:val="24"/>
                <w:lang w:val="ru-RU"/>
              </w:rPr>
            </w:pPr>
            <w:r>
              <w:rPr>
                <w:sz w:val="24"/>
                <w:szCs w:val="24"/>
                <w:lang w:val="ru-RU"/>
              </w:rPr>
              <w:t>10</w:t>
            </w:r>
          </w:p>
        </w:tc>
      </w:tr>
      <w:tr w:rsidR="00007126" w14:paraId="67AF728A" w14:textId="77777777" w:rsidTr="00007126">
        <w:trPr>
          <w:trHeight w:val="273"/>
        </w:trPr>
        <w:tc>
          <w:tcPr>
            <w:tcW w:w="2122" w:type="dxa"/>
            <w:tcBorders>
              <w:top w:val="single" w:sz="4" w:space="0" w:color="000000"/>
              <w:left w:val="single" w:sz="4" w:space="0" w:color="000000"/>
              <w:bottom w:val="single" w:sz="4" w:space="0" w:color="000000"/>
              <w:right w:val="single" w:sz="4" w:space="0" w:color="000000"/>
            </w:tcBorders>
          </w:tcPr>
          <w:p w14:paraId="40FFF224" w14:textId="2A6EDB61" w:rsidR="00007126" w:rsidRPr="00007126" w:rsidRDefault="00007126" w:rsidP="00007126">
            <w:pPr>
              <w:pStyle w:val="TableParagraph"/>
              <w:rPr>
                <w:color w:val="000000"/>
                <w:sz w:val="24"/>
                <w:szCs w:val="24"/>
                <w:lang w:val="ru-RU" w:eastAsia="ru-RU"/>
              </w:rPr>
            </w:pPr>
            <w:r>
              <w:rPr>
                <w:color w:val="000000"/>
                <w:sz w:val="24"/>
                <w:szCs w:val="24"/>
                <w:lang w:val="ru-RU" w:eastAsia="ru-RU"/>
              </w:rPr>
              <w:t>Лен</w:t>
            </w:r>
          </w:p>
        </w:tc>
        <w:tc>
          <w:tcPr>
            <w:tcW w:w="806" w:type="dxa"/>
            <w:tcBorders>
              <w:top w:val="single" w:sz="4" w:space="0" w:color="000000"/>
              <w:left w:val="single" w:sz="4" w:space="0" w:color="000000"/>
              <w:bottom w:val="single" w:sz="4" w:space="0" w:color="000000"/>
              <w:right w:val="single" w:sz="4" w:space="0" w:color="000000"/>
            </w:tcBorders>
          </w:tcPr>
          <w:p w14:paraId="35F91C41" w14:textId="4E1A604A" w:rsidR="00007126" w:rsidRPr="00007126" w:rsidRDefault="00007126" w:rsidP="00007126">
            <w:pPr>
              <w:pStyle w:val="TableParagraph"/>
              <w:jc w:val="center"/>
              <w:rPr>
                <w:sz w:val="24"/>
                <w:szCs w:val="24"/>
                <w:lang w:val="ru-RU"/>
              </w:rPr>
            </w:pPr>
          </w:p>
        </w:tc>
        <w:tc>
          <w:tcPr>
            <w:tcW w:w="801" w:type="dxa"/>
            <w:tcBorders>
              <w:top w:val="single" w:sz="4" w:space="0" w:color="000000"/>
              <w:left w:val="single" w:sz="4" w:space="0" w:color="000000"/>
              <w:bottom w:val="single" w:sz="4" w:space="0" w:color="000000"/>
              <w:right w:val="single" w:sz="4" w:space="0" w:color="000000"/>
            </w:tcBorders>
          </w:tcPr>
          <w:p w14:paraId="30BDC6E6" w14:textId="77777777" w:rsidR="00007126" w:rsidRPr="00F86E40" w:rsidRDefault="00007126" w:rsidP="00007126">
            <w:pPr>
              <w:pStyle w:val="TableParagraph"/>
              <w:jc w:val="center"/>
              <w:rPr>
                <w:sz w:val="24"/>
                <w:szCs w:val="24"/>
              </w:rPr>
            </w:pPr>
          </w:p>
        </w:tc>
        <w:tc>
          <w:tcPr>
            <w:tcW w:w="806" w:type="dxa"/>
            <w:tcBorders>
              <w:top w:val="single" w:sz="4" w:space="0" w:color="000000"/>
              <w:left w:val="single" w:sz="4" w:space="0" w:color="000000"/>
              <w:bottom w:val="single" w:sz="4" w:space="0" w:color="000000"/>
              <w:right w:val="single" w:sz="4" w:space="0" w:color="000000"/>
            </w:tcBorders>
          </w:tcPr>
          <w:p w14:paraId="7B8444DC" w14:textId="77777777" w:rsidR="00007126" w:rsidRDefault="00007126" w:rsidP="00007126">
            <w:pPr>
              <w:pStyle w:val="TableParagraph"/>
              <w:jc w:val="center"/>
              <w:rPr>
                <w:sz w:val="24"/>
                <w:szCs w:val="24"/>
              </w:rPr>
            </w:pPr>
          </w:p>
        </w:tc>
        <w:tc>
          <w:tcPr>
            <w:tcW w:w="801" w:type="dxa"/>
            <w:tcBorders>
              <w:top w:val="single" w:sz="4" w:space="0" w:color="000000"/>
              <w:left w:val="single" w:sz="4" w:space="0" w:color="000000"/>
              <w:bottom w:val="single" w:sz="4" w:space="0" w:color="000000"/>
              <w:right w:val="single" w:sz="4" w:space="0" w:color="000000"/>
            </w:tcBorders>
          </w:tcPr>
          <w:p w14:paraId="1C52ADED" w14:textId="77777777" w:rsidR="00007126" w:rsidRDefault="00007126" w:rsidP="00007126">
            <w:pPr>
              <w:pStyle w:val="TableParagraph"/>
              <w:jc w:val="center"/>
              <w:rPr>
                <w:sz w:val="24"/>
                <w:szCs w:val="24"/>
              </w:rPr>
            </w:pPr>
          </w:p>
        </w:tc>
        <w:tc>
          <w:tcPr>
            <w:tcW w:w="806" w:type="dxa"/>
            <w:tcBorders>
              <w:top w:val="single" w:sz="4" w:space="0" w:color="000000"/>
              <w:left w:val="single" w:sz="4" w:space="0" w:color="000000"/>
              <w:bottom w:val="single" w:sz="4" w:space="0" w:color="000000"/>
              <w:right w:val="single" w:sz="4" w:space="0" w:color="000000"/>
            </w:tcBorders>
          </w:tcPr>
          <w:p w14:paraId="2AE71645" w14:textId="77777777" w:rsidR="00007126" w:rsidRDefault="00007126" w:rsidP="00007126">
            <w:pPr>
              <w:pStyle w:val="TableParagraph"/>
              <w:jc w:val="center"/>
              <w:rPr>
                <w:sz w:val="24"/>
                <w:szCs w:val="24"/>
              </w:rPr>
            </w:pPr>
          </w:p>
        </w:tc>
        <w:tc>
          <w:tcPr>
            <w:tcW w:w="801" w:type="dxa"/>
            <w:tcBorders>
              <w:top w:val="single" w:sz="4" w:space="0" w:color="000000"/>
              <w:left w:val="single" w:sz="4" w:space="0" w:color="000000"/>
              <w:bottom w:val="single" w:sz="4" w:space="0" w:color="000000"/>
              <w:right w:val="single" w:sz="4" w:space="0" w:color="000000"/>
            </w:tcBorders>
          </w:tcPr>
          <w:p w14:paraId="7E4E1F3E" w14:textId="77777777" w:rsidR="00007126" w:rsidRPr="00F86E40" w:rsidRDefault="00007126" w:rsidP="00007126">
            <w:pPr>
              <w:pStyle w:val="TableParagraph"/>
              <w:jc w:val="center"/>
              <w:rPr>
                <w:sz w:val="24"/>
                <w:szCs w:val="24"/>
              </w:rPr>
            </w:pPr>
          </w:p>
        </w:tc>
        <w:tc>
          <w:tcPr>
            <w:tcW w:w="806" w:type="dxa"/>
            <w:tcBorders>
              <w:top w:val="single" w:sz="4" w:space="0" w:color="000000"/>
              <w:left w:val="single" w:sz="4" w:space="0" w:color="000000"/>
              <w:bottom w:val="single" w:sz="4" w:space="0" w:color="000000"/>
              <w:right w:val="single" w:sz="4" w:space="0" w:color="000000"/>
            </w:tcBorders>
          </w:tcPr>
          <w:p w14:paraId="161186FC" w14:textId="77777777" w:rsidR="00007126" w:rsidRDefault="00007126" w:rsidP="00007126">
            <w:pPr>
              <w:pStyle w:val="TableParagraph"/>
              <w:jc w:val="center"/>
              <w:rPr>
                <w:sz w:val="24"/>
                <w:szCs w:val="24"/>
              </w:rPr>
            </w:pPr>
          </w:p>
        </w:tc>
        <w:tc>
          <w:tcPr>
            <w:tcW w:w="801" w:type="dxa"/>
            <w:tcBorders>
              <w:top w:val="single" w:sz="4" w:space="0" w:color="000000"/>
              <w:left w:val="single" w:sz="4" w:space="0" w:color="000000"/>
              <w:bottom w:val="single" w:sz="4" w:space="0" w:color="000000"/>
              <w:right w:val="single" w:sz="4" w:space="0" w:color="000000"/>
            </w:tcBorders>
          </w:tcPr>
          <w:p w14:paraId="397435F5" w14:textId="77777777" w:rsidR="00007126" w:rsidRDefault="00007126" w:rsidP="00007126">
            <w:pPr>
              <w:pStyle w:val="TableParagraph"/>
              <w:jc w:val="center"/>
              <w:rPr>
                <w:sz w:val="24"/>
                <w:szCs w:val="24"/>
              </w:rPr>
            </w:pPr>
          </w:p>
        </w:tc>
        <w:tc>
          <w:tcPr>
            <w:tcW w:w="806" w:type="dxa"/>
            <w:tcBorders>
              <w:top w:val="single" w:sz="4" w:space="0" w:color="000000"/>
              <w:left w:val="single" w:sz="4" w:space="0" w:color="000000"/>
              <w:bottom w:val="single" w:sz="4" w:space="0" w:color="000000"/>
              <w:right w:val="single" w:sz="4" w:space="0" w:color="000000"/>
            </w:tcBorders>
          </w:tcPr>
          <w:p w14:paraId="3A46CBA0" w14:textId="77777777" w:rsidR="00007126" w:rsidRDefault="00007126" w:rsidP="00007126">
            <w:pPr>
              <w:pStyle w:val="TableParagraph"/>
              <w:jc w:val="center"/>
              <w:rPr>
                <w:sz w:val="24"/>
                <w:szCs w:val="24"/>
              </w:rPr>
            </w:pPr>
          </w:p>
        </w:tc>
        <w:tc>
          <w:tcPr>
            <w:tcW w:w="964" w:type="dxa"/>
            <w:tcBorders>
              <w:top w:val="single" w:sz="4" w:space="0" w:color="000000"/>
              <w:left w:val="single" w:sz="4" w:space="0" w:color="000000"/>
              <w:bottom w:val="single" w:sz="4" w:space="0" w:color="000000"/>
              <w:right w:val="single" w:sz="4" w:space="0" w:color="000000"/>
            </w:tcBorders>
          </w:tcPr>
          <w:p w14:paraId="48FE87E0" w14:textId="77777777" w:rsidR="00007126" w:rsidRDefault="00007126" w:rsidP="00007126">
            <w:pPr>
              <w:pStyle w:val="TableParagraph"/>
              <w:jc w:val="center"/>
              <w:rPr>
                <w:sz w:val="24"/>
                <w:szCs w:val="24"/>
              </w:rPr>
            </w:pPr>
          </w:p>
        </w:tc>
      </w:tr>
    </w:tbl>
    <w:p w14:paraId="1581CE3E" w14:textId="77777777" w:rsidR="00007126" w:rsidRDefault="00007126" w:rsidP="00007126">
      <w:pPr>
        <w:pStyle w:val="a3"/>
        <w:spacing w:before="67" w:line="360" w:lineRule="auto"/>
        <w:ind w:right="-1"/>
      </w:pPr>
    </w:p>
    <w:p w14:paraId="79484C23" w14:textId="77777777" w:rsidR="00007126" w:rsidRPr="00A5686F" w:rsidRDefault="00007126" w:rsidP="00007126">
      <w:pPr>
        <w:pStyle w:val="12"/>
        <w:spacing w:line="360" w:lineRule="auto"/>
        <w:ind w:firstLine="709"/>
        <w:rPr>
          <w:sz w:val="28"/>
          <w:szCs w:val="28"/>
        </w:rPr>
      </w:pPr>
      <w:r w:rsidRPr="00A5686F">
        <w:rPr>
          <w:sz w:val="28"/>
          <w:szCs w:val="28"/>
        </w:rPr>
        <w:t>Основное внесение удобрений предназначено для обеспечения растений элементами питания на протяжении всего вегетационного периода, но особенно в период максимального потребления. При основном внесении удобрения в зависимости от почвенно-климатической зоны заделывают плугом с предплужником, дисковыми боронами, культиваторами. </w:t>
      </w:r>
    </w:p>
    <w:p w14:paraId="659DC8A2" w14:textId="77777777" w:rsidR="00007126" w:rsidRPr="00A5686F" w:rsidRDefault="00007126" w:rsidP="00007126">
      <w:pPr>
        <w:pStyle w:val="12"/>
        <w:spacing w:line="360" w:lineRule="auto"/>
        <w:ind w:firstLine="709"/>
        <w:rPr>
          <w:sz w:val="28"/>
          <w:szCs w:val="28"/>
          <w:shd w:val="clear" w:color="auto" w:fill="FFFFFF"/>
        </w:rPr>
      </w:pPr>
      <w:proofErr w:type="spellStart"/>
      <w:r>
        <w:rPr>
          <w:sz w:val="28"/>
          <w:szCs w:val="28"/>
          <w:shd w:val="clear" w:color="auto" w:fill="FFFFFF"/>
        </w:rPr>
        <w:t>Припосевное</w:t>
      </w:r>
      <w:proofErr w:type="spellEnd"/>
      <w:r w:rsidRPr="00A5686F">
        <w:rPr>
          <w:sz w:val="28"/>
          <w:szCs w:val="28"/>
          <w:shd w:val="clear" w:color="auto" w:fill="FFFFFF"/>
        </w:rPr>
        <w:t xml:space="preserve"> удобрение предназначено для удовлетворения потребностей растений в элементах питания в период от прорастания до появления полных всходов.</w:t>
      </w:r>
    </w:p>
    <w:p w14:paraId="7126DAAC" w14:textId="77777777" w:rsidR="00007126" w:rsidRDefault="00007126" w:rsidP="00007126">
      <w:pPr>
        <w:pStyle w:val="12"/>
        <w:spacing w:line="360" w:lineRule="auto"/>
        <w:ind w:firstLine="709"/>
        <w:rPr>
          <w:sz w:val="28"/>
          <w:szCs w:val="28"/>
          <w:shd w:val="clear" w:color="auto" w:fill="FFFFFF"/>
        </w:rPr>
      </w:pPr>
      <w:r>
        <w:rPr>
          <w:sz w:val="28"/>
          <w:szCs w:val="28"/>
          <w:shd w:val="clear" w:color="auto" w:fill="FFFFFF"/>
        </w:rPr>
        <w:t>Послепосевное удобрение</w:t>
      </w:r>
      <w:r w:rsidRPr="00A5686F">
        <w:rPr>
          <w:sz w:val="28"/>
          <w:szCs w:val="28"/>
          <w:shd w:val="clear" w:color="auto" w:fill="FFFFFF"/>
        </w:rPr>
        <w:t xml:space="preserve"> используется для получения высокого урожая и улучшения его качества. Прием позволяет усилить питание растений в определенные периоды развития, дополняет или улучшает действие основного </w:t>
      </w:r>
      <w:r w:rsidRPr="00A5686F">
        <w:rPr>
          <w:sz w:val="28"/>
          <w:szCs w:val="28"/>
          <w:shd w:val="clear" w:color="auto" w:fill="FFFFFF"/>
        </w:rPr>
        <w:lastRenderedPageBreak/>
        <w:t>удобрения. Сочетание этих приемов позволяет обеспечить оптимальное питание растений в процессе вегетации</w:t>
      </w:r>
      <w:r w:rsidRPr="003B5A1E">
        <w:rPr>
          <w:sz w:val="28"/>
          <w:szCs w:val="28"/>
          <w:shd w:val="clear" w:color="auto" w:fill="FFFFFF"/>
        </w:rPr>
        <w:t>[4]</w:t>
      </w:r>
      <w:r w:rsidRPr="00A5686F">
        <w:rPr>
          <w:sz w:val="28"/>
          <w:szCs w:val="28"/>
          <w:shd w:val="clear" w:color="auto" w:fill="FFFFFF"/>
        </w:rPr>
        <w:t>.</w:t>
      </w:r>
    </w:p>
    <w:p w14:paraId="7A9FE0EE" w14:textId="77777777" w:rsidR="00007126" w:rsidRPr="00683D64" w:rsidRDefault="00007126" w:rsidP="00007126">
      <w:pPr>
        <w:pStyle w:val="a5"/>
        <w:spacing w:line="360" w:lineRule="auto"/>
        <w:ind w:left="0" w:firstLine="709"/>
        <w:jc w:val="both"/>
        <w:rPr>
          <w:rFonts w:ascii="Times New Roman" w:hAnsi="Times New Roman" w:cs="Times New Roman"/>
          <w:i/>
          <w:sz w:val="28"/>
          <w:szCs w:val="28"/>
        </w:rPr>
      </w:pPr>
      <w:r w:rsidRPr="00683D64">
        <w:rPr>
          <w:rFonts w:ascii="Times New Roman" w:hAnsi="Times New Roman" w:cs="Times New Roman"/>
          <w:sz w:val="28"/>
          <w:szCs w:val="28"/>
        </w:rPr>
        <w:t>В своей курсовой работе я планирую вносить следующие удобрения</w:t>
      </w:r>
      <w:r>
        <w:rPr>
          <w:rFonts w:ascii="Times New Roman" w:hAnsi="Times New Roman" w:cs="Times New Roman"/>
          <w:sz w:val="28"/>
          <w:szCs w:val="28"/>
        </w:rPr>
        <w:t>:</w:t>
      </w:r>
    </w:p>
    <w:p w14:paraId="628512C1" w14:textId="77777777" w:rsidR="00007126" w:rsidRPr="00F86E40" w:rsidRDefault="00007126" w:rsidP="00007126">
      <w:pPr>
        <w:pStyle w:val="a5"/>
        <w:spacing w:line="360" w:lineRule="auto"/>
        <w:ind w:left="0" w:firstLine="709"/>
        <w:jc w:val="both"/>
        <w:rPr>
          <w:rFonts w:ascii="Times New Roman" w:hAnsi="Times New Roman" w:cs="Times New Roman"/>
          <w:i/>
          <w:sz w:val="28"/>
          <w:szCs w:val="28"/>
        </w:rPr>
      </w:pPr>
      <w:r w:rsidRPr="00F86E40">
        <w:rPr>
          <w:rStyle w:val="a8"/>
          <w:rFonts w:ascii="Times New Roman" w:hAnsi="Times New Roman" w:cs="Times New Roman"/>
          <w:b w:val="0"/>
          <w:bCs w:val="0"/>
          <w:sz w:val="28"/>
          <w:szCs w:val="28"/>
          <w:shd w:val="clear" w:color="auto" w:fill="FFFFFF"/>
        </w:rPr>
        <w:t>Аммиачная селитра </w:t>
      </w:r>
      <w:r w:rsidRPr="00F86E40">
        <w:rPr>
          <w:rFonts w:ascii="Times New Roman" w:hAnsi="Times New Roman" w:cs="Times New Roman"/>
          <w:sz w:val="28"/>
          <w:szCs w:val="28"/>
          <w:shd w:val="clear" w:color="auto" w:fill="FFFFFF"/>
        </w:rPr>
        <w:t>– это минеральное удобрение на основе азота (от 26% до 34,4%) и серы (3-14%). Вступив в фазу активного роста, растения потребляют азот в больших дозах, поэтому его должно быть в достатке. Процесс впитывания улучшает находящаяся в составе сера, хотя сама по себе она не несет пользы. Обеспечивает хороший рост растений, высокий урожай и повышение иммунитета против неблагоприятных факторов окружающей среди. Удобрение позволяет защитить урожай от грибковых заболеваний, не влияя при этом на плоды.</w:t>
      </w:r>
      <w:r w:rsidRPr="00F86E40">
        <w:rPr>
          <w:rStyle w:val="a8"/>
          <w:rFonts w:ascii="Times New Roman" w:hAnsi="Times New Roman" w:cs="Times New Roman"/>
          <w:b w:val="0"/>
          <w:bCs w:val="0"/>
          <w:sz w:val="28"/>
          <w:szCs w:val="28"/>
          <w:bdr w:val="none" w:sz="0" w:space="0" w:color="auto" w:frame="1"/>
          <w:shd w:val="clear" w:color="auto" w:fill="FFFFFF"/>
        </w:rPr>
        <w:t xml:space="preserve"> Удобрение вносится в почву в сухом виде или разбавляется водой.</w:t>
      </w:r>
      <w:r w:rsidRPr="00F86E40">
        <w:rPr>
          <w:rFonts w:ascii="Times New Roman" w:hAnsi="Times New Roman" w:cs="Times New Roman"/>
          <w:sz w:val="28"/>
          <w:szCs w:val="28"/>
          <w:shd w:val="clear" w:color="auto" w:fill="FFFFFF"/>
        </w:rPr>
        <w:t> Полив растений выполняется под корень, надземная часть не должна взаимодействовать с раствором. Для корнеплодов применяется техника вкапывания: между рядами делается небольшая бороздка, в нее помещается аммиачная селитра, которая затем углубляется на глубину не более 3 см</w:t>
      </w:r>
      <w:r w:rsidRPr="003B5A1E">
        <w:rPr>
          <w:rFonts w:ascii="Times New Roman" w:hAnsi="Times New Roman" w:cs="Times New Roman"/>
          <w:sz w:val="28"/>
          <w:szCs w:val="28"/>
          <w:shd w:val="clear" w:color="auto" w:fill="FFFFFF"/>
        </w:rPr>
        <w:t>[1]</w:t>
      </w:r>
      <w:r w:rsidRPr="00F86E40">
        <w:rPr>
          <w:rFonts w:ascii="Times New Roman" w:hAnsi="Times New Roman" w:cs="Times New Roman"/>
          <w:sz w:val="28"/>
          <w:szCs w:val="28"/>
          <w:shd w:val="clear" w:color="auto" w:fill="FFFFFF"/>
        </w:rPr>
        <w:t>. </w:t>
      </w:r>
    </w:p>
    <w:p w14:paraId="262D5F8A" w14:textId="77777777" w:rsidR="00007126" w:rsidRPr="00F86E40" w:rsidRDefault="00007126" w:rsidP="00007126">
      <w:pPr>
        <w:pStyle w:val="a5"/>
        <w:spacing w:line="360" w:lineRule="auto"/>
        <w:ind w:left="0" w:firstLine="709"/>
        <w:jc w:val="both"/>
        <w:rPr>
          <w:rFonts w:ascii="Times New Roman" w:hAnsi="Times New Roman" w:cs="Times New Roman"/>
          <w:i/>
          <w:sz w:val="28"/>
          <w:szCs w:val="28"/>
        </w:rPr>
      </w:pPr>
      <w:r w:rsidRPr="00F86E40">
        <w:rPr>
          <w:rFonts w:ascii="Times New Roman" w:hAnsi="Times New Roman" w:cs="Times New Roman"/>
          <w:sz w:val="28"/>
          <w:szCs w:val="28"/>
          <w:shd w:val="clear" w:color="auto" w:fill="FFFFFF"/>
        </w:rPr>
        <w:t>Сульфат аммония представляет собой азотное удобрение, имеющее кристаллическую структуру. Удобрение является совершенно безопасным – как для растений, так и для людей. Средство относят к минеральным удобрениям, содержащим в своем составе азот.</w:t>
      </w:r>
      <w:r w:rsidRPr="00F86E40">
        <w:rPr>
          <w:rFonts w:ascii="Times New Roman" w:hAnsi="Times New Roman" w:cs="Times New Roman"/>
          <w:sz w:val="28"/>
          <w:szCs w:val="28"/>
        </w:rPr>
        <w:t xml:space="preserve"> Польза этого удобрения заключается в:</w:t>
      </w:r>
    </w:p>
    <w:p w14:paraId="35B6FA6A"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защите растений от вредителей и разных заболеваний;</w:t>
      </w:r>
    </w:p>
    <w:p w14:paraId="47B180B6"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обеспечении полноценного развития культур;</w:t>
      </w:r>
    </w:p>
    <w:p w14:paraId="7FA3958A"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способствовании поддержанию плодородности почвы в течение многих лет;</w:t>
      </w:r>
    </w:p>
    <w:p w14:paraId="41ACBDA7"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стимуляции плодоношения;</w:t>
      </w:r>
    </w:p>
    <w:p w14:paraId="1AF48683"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продлении срока сохранности собранного урожая.</w:t>
      </w:r>
    </w:p>
    <w:p w14:paraId="31D91713" w14:textId="77777777" w:rsidR="00007126" w:rsidRPr="00F86E40" w:rsidRDefault="00007126" w:rsidP="00007126">
      <w:pPr>
        <w:pStyle w:val="a5"/>
        <w:spacing w:line="360" w:lineRule="auto"/>
        <w:ind w:left="0" w:firstLine="709"/>
        <w:jc w:val="both"/>
        <w:rPr>
          <w:rFonts w:ascii="Times New Roman" w:hAnsi="Times New Roman" w:cs="Times New Roman"/>
          <w:sz w:val="28"/>
          <w:szCs w:val="28"/>
        </w:rPr>
      </w:pPr>
      <w:r w:rsidRPr="00F86E40">
        <w:rPr>
          <w:rFonts w:ascii="Times New Roman" w:hAnsi="Times New Roman" w:cs="Times New Roman"/>
          <w:sz w:val="28"/>
          <w:szCs w:val="28"/>
          <w:shd w:val="clear" w:color="auto" w:fill="FFFFFF"/>
        </w:rPr>
        <w:t>Суперфосфат – простое минеральное удобрение, основным компонентом которого является фосфор. Суперфосфат содержит небольшое количество азота, который провоцирует рост растений. </w:t>
      </w:r>
      <w:r w:rsidRPr="00F86E40">
        <w:rPr>
          <w:rFonts w:ascii="Times New Roman" w:hAnsi="Times New Roman" w:cs="Times New Roman"/>
          <w:sz w:val="28"/>
          <w:szCs w:val="28"/>
        </w:rPr>
        <w:t xml:space="preserve">Гранулированный </w:t>
      </w:r>
      <w:r w:rsidRPr="00F86E40">
        <w:rPr>
          <w:rFonts w:ascii="Times New Roman" w:hAnsi="Times New Roman" w:cs="Times New Roman"/>
          <w:sz w:val="28"/>
          <w:szCs w:val="28"/>
        </w:rPr>
        <w:lastRenderedPageBreak/>
        <w:t>суперфосфат  (</w:t>
      </w:r>
      <w:proofErr w:type="spellStart"/>
      <w:r w:rsidRPr="00F86E40">
        <w:rPr>
          <w:rFonts w:ascii="Times New Roman" w:hAnsi="Times New Roman" w:cs="Times New Roman"/>
          <w:sz w:val="28"/>
          <w:szCs w:val="28"/>
        </w:rPr>
        <w:t>Ca</w:t>
      </w:r>
      <w:proofErr w:type="spellEnd"/>
      <w:r w:rsidRPr="00F86E40">
        <w:rPr>
          <w:rFonts w:ascii="Times New Roman" w:hAnsi="Times New Roman" w:cs="Times New Roman"/>
          <w:sz w:val="28"/>
          <w:szCs w:val="28"/>
        </w:rPr>
        <w:t xml:space="preserve">(H2PO4)2-H2O + H3PO4+2 CaS04) вид изготавливают из </w:t>
      </w:r>
      <w:proofErr w:type="spellStart"/>
      <w:r w:rsidRPr="00F86E40">
        <w:rPr>
          <w:rFonts w:ascii="Times New Roman" w:hAnsi="Times New Roman" w:cs="Times New Roman"/>
          <w:sz w:val="28"/>
          <w:szCs w:val="28"/>
        </w:rPr>
        <w:t>монофосфата</w:t>
      </w:r>
      <w:proofErr w:type="spellEnd"/>
      <w:r w:rsidRPr="00F86E40">
        <w:rPr>
          <w:rFonts w:ascii="Times New Roman" w:hAnsi="Times New Roman" w:cs="Times New Roman"/>
          <w:sz w:val="28"/>
          <w:szCs w:val="28"/>
        </w:rPr>
        <w:t>. Исходное сырье увлажняют, прессуют, затем скатывают в условиях промышленного производства. Количество фосфора может достигать 50%, сульфата кальция – 30 %.</w:t>
      </w:r>
    </w:p>
    <w:p w14:paraId="7056F251" w14:textId="77777777" w:rsidR="00007126" w:rsidRPr="00F86E40" w:rsidRDefault="00007126" w:rsidP="00007126">
      <w:pPr>
        <w:pStyle w:val="a5"/>
        <w:spacing w:line="360" w:lineRule="auto"/>
        <w:ind w:left="0" w:firstLine="709"/>
        <w:jc w:val="both"/>
        <w:rPr>
          <w:rFonts w:ascii="Times New Roman" w:hAnsi="Times New Roman" w:cs="Times New Roman"/>
          <w:sz w:val="28"/>
          <w:szCs w:val="28"/>
        </w:rPr>
      </w:pPr>
      <w:r w:rsidRPr="00F86E40">
        <w:rPr>
          <w:rFonts w:ascii="Times New Roman" w:hAnsi="Times New Roman" w:cs="Times New Roman"/>
          <w:sz w:val="28"/>
          <w:szCs w:val="28"/>
        </w:rPr>
        <w:t>Гранулированный вид удобнее в применении и хранении. Имеет более пролонгированное действие, так как гранулы медленнее растворяются в воде и в почве. Эффект от подкормки может растянуться на несколько месяцев.</w:t>
      </w:r>
    </w:p>
    <w:p w14:paraId="529AF307" w14:textId="77777777" w:rsidR="00007126" w:rsidRPr="00F86E40" w:rsidRDefault="00007126" w:rsidP="00007126">
      <w:pPr>
        <w:pStyle w:val="a5"/>
        <w:spacing w:line="360" w:lineRule="auto"/>
        <w:ind w:left="0" w:firstLine="709"/>
        <w:jc w:val="both"/>
        <w:rPr>
          <w:rFonts w:ascii="Times New Roman" w:hAnsi="Times New Roman" w:cs="Times New Roman"/>
          <w:sz w:val="28"/>
          <w:szCs w:val="28"/>
        </w:rPr>
      </w:pPr>
      <w:r w:rsidRPr="00F86E40">
        <w:rPr>
          <w:rFonts w:ascii="Times New Roman" w:hAnsi="Times New Roman" w:cs="Times New Roman"/>
          <w:sz w:val="28"/>
          <w:szCs w:val="28"/>
          <w:shd w:val="clear" w:color="auto" w:fill="FFFFFF"/>
        </w:rPr>
        <w:t>Фосфоритная мука — фосфорное, труднорастворимое, природное, </w:t>
      </w:r>
      <w:hyperlink r:id="rId16" w:history="1">
        <w:r w:rsidRPr="006B34B8">
          <w:rPr>
            <w:rFonts w:ascii="Times New Roman" w:hAnsi="Times New Roman" w:cs="Times New Roman"/>
            <w:sz w:val="28"/>
            <w:szCs w:val="28"/>
          </w:rPr>
          <w:t>минеральное удобрение</w:t>
        </w:r>
      </w:hyperlink>
      <w:r w:rsidRPr="006B34B8">
        <w:rPr>
          <w:rFonts w:ascii="Times New Roman" w:hAnsi="Times New Roman" w:cs="Times New Roman"/>
          <w:sz w:val="28"/>
          <w:szCs w:val="28"/>
          <w:shd w:val="clear" w:color="auto" w:fill="FFFFFF"/>
        </w:rPr>
        <w:t>.</w:t>
      </w:r>
      <w:r w:rsidRPr="00F86E40">
        <w:rPr>
          <w:rFonts w:ascii="Times New Roman" w:hAnsi="Times New Roman" w:cs="Times New Roman"/>
          <w:sz w:val="28"/>
          <w:szCs w:val="28"/>
        </w:rPr>
        <w:t xml:space="preserve"> Фосфоритная мука одна из самых важных удобрений в растениеводстве. Во время использования порошок оказывает следующие положительные действия растениям:</w:t>
      </w:r>
    </w:p>
    <w:p w14:paraId="1D6A3913"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формирование корней;</w:t>
      </w:r>
    </w:p>
    <w:p w14:paraId="0F1C461A"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стимуляция кущения;</w:t>
      </w:r>
    </w:p>
    <w:p w14:paraId="4ABA0FC3"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ускоренный процесс роста;</w:t>
      </w:r>
    </w:p>
    <w:p w14:paraId="5EFB8E25"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зимостойкость;</w:t>
      </w:r>
      <w:bookmarkStart w:id="12" w:name="_GoBack"/>
      <w:bookmarkEnd w:id="12"/>
    </w:p>
    <w:p w14:paraId="73890744"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 увеличение урожайности.</w:t>
      </w:r>
    </w:p>
    <w:p w14:paraId="6AE8B622" w14:textId="77777777" w:rsidR="00007126" w:rsidRPr="00F86E40" w:rsidRDefault="00007126" w:rsidP="00007126">
      <w:pPr>
        <w:pStyle w:val="a5"/>
        <w:spacing w:line="360" w:lineRule="auto"/>
        <w:ind w:left="0" w:firstLine="709"/>
        <w:jc w:val="both"/>
        <w:rPr>
          <w:rFonts w:ascii="Times New Roman" w:eastAsia="Times New Roman" w:hAnsi="Times New Roman" w:cs="Times New Roman"/>
          <w:sz w:val="28"/>
          <w:szCs w:val="28"/>
        </w:rPr>
      </w:pPr>
      <w:r w:rsidRPr="00F86E40">
        <w:rPr>
          <w:rFonts w:ascii="Times New Roman" w:eastAsia="Times New Roman" w:hAnsi="Times New Roman" w:cs="Times New Roman"/>
          <w:sz w:val="28"/>
          <w:szCs w:val="28"/>
        </w:rPr>
        <w:t>Но, несмотря на такие положительные качества, удобрение имеет и свои минусы. Фосфорная мука обладает повышенной водостойкостью</w:t>
      </w:r>
      <w:r w:rsidRPr="00D814E6">
        <w:rPr>
          <w:rFonts w:ascii="Times New Roman" w:eastAsia="Times New Roman" w:hAnsi="Times New Roman" w:cs="Times New Roman"/>
          <w:sz w:val="28"/>
          <w:szCs w:val="28"/>
        </w:rPr>
        <w:t>[3]</w:t>
      </w:r>
      <w:r w:rsidRPr="00F86E40">
        <w:rPr>
          <w:rFonts w:ascii="Times New Roman" w:eastAsia="Times New Roman" w:hAnsi="Times New Roman" w:cs="Times New Roman"/>
          <w:sz w:val="28"/>
          <w:szCs w:val="28"/>
        </w:rPr>
        <w:t>.</w:t>
      </w:r>
    </w:p>
    <w:p w14:paraId="7CA02F0F" w14:textId="77777777" w:rsidR="00007126" w:rsidRDefault="00007126" w:rsidP="00007126">
      <w:pPr>
        <w:pStyle w:val="a5"/>
        <w:spacing w:line="360" w:lineRule="auto"/>
        <w:ind w:left="0" w:firstLine="709"/>
        <w:jc w:val="both"/>
        <w:rPr>
          <w:rFonts w:ascii="Times New Roman" w:hAnsi="Times New Roman" w:cs="Times New Roman"/>
          <w:sz w:val="28"/>
          <w:szCs w:val="28"/>
          <w:shd w:val="clear" w:color="auto" w:fill="FFFFFF"/>
        </w:rPr>
      </w:pPr>
      <w:r w:rsidRPr="00F86E40">
        <w:rPr>
          <w:rStyle w:val="a8"/>
          <w:rFonts w:ascii="Times New Roman" w:hAnsi="Times New Roman" w:cs="Times New Roman"/>
          <w:b w:val="0"/>
          <w:bCs w:val="0"/>
          <w:sz w:val="28"/>
          <w:szCs w:val="28"/>
          <w:shd w:val="clear" w:color="auto" w:fill="FFFFFF"/>
        </w:rPr>
        <w:t>Хлористый калий</w:t>
      </w:r>
      <w:r w:rsidRPr="00F86E40">
        <w:rPr>
          <w:rFonts w:ascii="Times New Roman" w:hAnsi="Times New Roman" w:cs="Times New Roman"/>
          <w:sz w:val="28"/>
          <w:szCs w:val="28"/>
          <w:shd w:val="clear" w:color="auto" w:fill="FFFFFF"/>
        </w:rPr>
        <w:t> – основное калийное удобрение, мелкокристаллический порошок розового или белого цвета с сероватым оттенком. Содержит, в зависимости от способа производства, от 58 до 60 % оксида калия</w:t>
      </w:r>
      <w:r>
        <w:rPr>
          <w:rFonts w:ascii="Times New Roman" w:hAnsi="Times New Roman" w:cs="Times New Roman"/>
          <w:sz w:val="28"/>
          <w:szCs w:val="28"/>
          <w:shd w:val="clear" w:color="auto" w:fill="FFFFFF"/>
        </w:rPr>
        <w:t>.</w:t>
      </w:r>
    </w:p>
    <w:p w14:paraId="283A4444" w14:textId="77777777" w:rsidR="00007126" w:rsidRPr="00F86E40" w:rsidRDefault="00007126" w:rsidP="00007126">
      <w:pPr>
        <w:pStyle w:val="a5"/>
        <w:spacing w:line="360" w:lineRule="auto"/>
        <w:ind w:left="0" w:firstLine="709"/>
        <w:jc w:val="both"/>
        <w:rPr>
          <w:rFonts w:ascii="Times New Roman" w:hAnsi="Times New Roman" w:cs="Times New Roman"/>
          <w:sz w:val="28"/>
          <w:szCs w:val="28"/>
          <w:shd w:val="clear" w:color="auto" w:fill="FFFFFF"/>
        </w:rPr>
      </w:pPr>
      <w:r w:rsidRPr="00F86E40">
        <w:rPr>
          <w:rFonts w:ascii="Times New Roman" w:hAnsi="Times New Roman" w:cs="Times New Roman"/>
          <w:sz w:val="28"/>
          <w:szCs w:val="28"/>
          <w:shd w:val="clear" w:color="auto" w:fill="FFFFFF"/>
        </w:rPr>
        <w:t>Высокая эффективность удобрений обеспечивается при условии применения их в определенной научно обоснованной системе с учетом конкретных почвенных и климатических условий, особенностей питания отдельных культур и чередования их в севообороте, агротехники, свойств удобрений и других факторов.</w:t>
      </w:r>
    </w:p>
    <w:p w14:paraId="5E59BB3E" w14:textId="77777777" w:rsidR="00007126" w:rsidRPr="00F86E40" w:rsidRDefault="00007126" w:rsidP="00007126">
      <w:pPr>
        <w:pStyle w:val="a5"/>
        <w:spacing w:line="360" w:lineRule="auto"/>
        <w:ind w:left="0" w:firstLine="709"/>
        <w:jc w:val="both"/>
        <w:rPr>
          <w:rFonts w:ascii="Times New Roman" w:hAnsi="Times New Roman" w:cs="Times New Roman"/>
          <w:iCs/>
          <w:sz w:val="28"/>
          <w:szCs w:val="28"/>
        </w:rPr>
      </w:pPr>
      <w:r w:rsidRPr="00F86E40">
        <w:rPr>
          <w:rFonts w:ascii="Times New Roman" w:hAnsi="Times New Roman" w:cs="Times New Roman"/>
          <w:sz w:val="28"/>
          <w:szCs w:val="28"/>
        </w:rPr>
        <w:t>Способы</w:t>
      </w:r>
      <w:r w:rsidRPr="00F86E40">
        <w:rPr>
          <w:rFonts w:ascii="Times New Roman" w:hAnsi="Times New Roman" w:cs="Times New Roman"/>
          <w:spacing w:val="-3"/>
          <w:sz w:val="28"/>
          <w:szCs w:val="28"/>
        </w:rPr>
        <w:t xml:space="preserve"> </w:t>
      </w:r>
      <w:r w:rsidRPr="00F86E40">
        <w:rPr>
          <w:rFonts w:ascii="Times New Roman" w:hAnsi="Times New Roman" w:cs="Times New Roman"/>
          <w:sz w:val="28"/>
          <w:szCs w:val="28"/>
        </w:rPr>
        <w:t>и</w:t>
      </w:r>
      <w:r w:rsidRPr="00F86E40">
        <w:rPr>
          <w:rFonts w:ascii="Times New Roman" w:hAnsi="Times New Roman" w:cs="Times New Roman"/>
          <w:spacing w:val="-3"/>
          <w:sz w:val="28"/>
          <w:szCs w:val="28"/>
        </w:rPr>
        <w:t xml:space="preserve"> </w:t>
      </w:r>
      <w:r w:rsidRPr="00F86E40">
        <w:rPr>
          <w:rFonts w:ascii="Times New Roman" w:hAnsi="Times New Roman" w:cs="Times New Roman"/>
          <w:sz w:val="28"/>
          <w:szCs w:val="28"/>
        </w:rPr>
        <w:t>сроки</w:t>
      </w:r>
      <w:r w:rsidRPr="00F86E40">
        <w:rPr>
          <w:rFonts w:ascii="Times New Roman" w:hAnsi="Times New Roman" w:cs="Times New Roman"/>
          <w:spacing w:val="-3"/>
          <w:sz w:val="28"/>
          <w:szCs w:val="28"/>
        </w:rPr>
        <w:t xml:space="preserve"> </w:t>
      </w:r>
      <w:r w:rsidRPr="00F86E40">
        <w:rPr>
          <w:rFonts w:ascii="Times New Roman" w:hAnsi="Times New Roman" w:cs="Times New Roman"/>
          <w:sz w:val="28"/>
          <w:szCs w:val="28"/>
        </w:rPr>
        <w:t>внесения</w:t>
      </w:r>
      <w:r w:rsidRPr="00F86E40">
        <w:rPr>
          <w:rFonts w:ascii="Times New Roman" w:hAnsi="Times New Roman" w:cs="Times New Roman"/>
          <w:spacing w:val="-1"/>
          <w:sz w:val="28"/>
          <w:szCs w:val="28"/>
        </w:rPr>
        <w:t xml:space="preserve"> </w:t>
      </w:r>
      <w:r w:rsidRPr="00F86E40">
        <w:rPr>
          <w:rFonts w:ascii="Times New Roman" w:hAnsi="Times New Roman" w:cs="Times New Roman"/>
          <w:sz w:val="28"/>
          <w:szCs w:val="28"/>
        </w:rPr>
        <w:t>удобрений</w:t>
      </w:r>
      <w:r w:rsidRPr="00F86E40">
        <w:rPr>
          <w:rFonts w:ascii="Times New Roman" w:hAnsi="Times New Roman" w:cs="Times New Roman"/>
          <w:spacing w:val="-3"/>
          <w:sz w:val="28"/>
          <w:szCs w:val="28"/>
        </w:rPr>
        <w:t xml:space="preserve"> </w:t>
      </w:r>
      <w:r w:rsidRPr="00F86E40">
        <w:rPr>
          <w:rFonts w:ascii="Times New Roman" w:hAnsi="Times New Roman" w:cs="Times New Roman"/>
          <w:sz w:val="28"/>
          <w:szCs w:val="28"/>
        </w:rPr>
        <w:t>в</w:t>
      </w:r>
      <w:r w:rsidRPr="00F86E40">
        <w:rPr>
          <w:rFonts w:ascii="Times New Roman" w:hAnsi="Times New Roman" w:cs="Times New Roman"/>
          <w:spacing w:val="-4"/>
          <w:sz w:val="28"/>
          <w:szCs w:val="28"/>
        </w:rPr>
        <w:t xml:space="preserve"> </w:t>
      </w:r>
      <w:r w:rsidRPr="00F86E40">
        <w:rPr>
          <w:rFonts w:ascii="Times New Roman" w:hAnsi="Times New Roman" w:cs="Times New Roman"/>
          <w:sz w:val="28"/>
          <w:szCs w:val="28"/>
        </w:rPr>
        <w:t>севообороте в ЗАО «Судиславль» представлены в таблице 1</w:t>
      </w:r>
      <w:r>
        <w:rPr>
          <w:rFonts w:ascii="Times New Roman" w:hAnsi="Times New Roman" w:cs="Times New Roman"/>
          <w:sz w:val="28"/>
          <w:szCs w:val="28"/>
        </w:rPr>
        <w:t>3</w:t>
      </w:r>
      <w:r w:rsidRPr="00F86E40">
        <w:rPr>
          <w:rFonts w:ascii="Times New Roman" w:hAnsi="Times New Roman" w:cs="Times New Roman"/>
          <w:sz w:val="28"/>
          <w:szCs w:val="28"/>
        </w:rPr>
        <w:t xml:space="preserve">. </w:t>
      </w:r>
    </w:p>
    <w:p w14:paraId="515569EC" w14:textId="337131DC" w:rsidR="00046DB0" w:rsidRDefault="00046DB0" w:rsidP="00F16A7F">
      <w:pPr>
        <w:pStyle w:val="a5"/>
        <w:spacing w:line="360" w:lineRule="auto"/>
        <w:ind w:left="0" w:firstLine="720"/>
        <w:jc w:val="both"/>
        <w:rPr>
          <w:rFonts w:ascii="Times New Roman" w:hAnsi="Times New Roman" w:cs="Times New Roman"/>
          <w:color w:val="000000" w:themeColor="text1"/>
          <w:sz w:val="28"/>
          <w:szCs w:val="28"/>
        </w:rPr>
      </w:pPr>
    </w:p>
    <w:p w14:paraId="189293D3" w14:textId="0E829C50" w:rsidR="00007126" w:rsidRDefault="00007126" w:rsidP="00550875">
      <w:pPr>
        <w:pStyle w:val="a3"/>
        <w:ind w:right="779"/>
      </w:pPr>
      <w:r>
        <w:lastRenderedPageBreak/>
        <w:t>Таблица</w:t>
      </w:r>
      <w:r>
        <w:rPr>
          <w:spacing w:val="-3"/>
        </w:rPr>
        <w:t xml:space="preserve"> </w:t>
      </w:r>
      <w:r>
        <w:t>13</w:t>
      </w:r>
      <w:r>
        <w:rPr>
          <w:spacing w:val="-2"/>
        </w:rPr>
        <w:t xml:space="preserve"> </w:t>
      </w:r>
      <w:r>
        <w:t>–</w:t>
      </w:r>
      <w:r>
        <w:rPr>
          <w:spacing w:val="-2"/>
        </w:rPr>
        <w:t xml:space="preserve"> </w:t>
      </w:r>
      <w:r>
        <w:t>Способы</w:t>
      </w:r>
      <w:r>
        <w:rPr>
          <w:spacing w:val="-3"/>
        </w:rPr>
        <w:t xml:space="preserve"> </w:t>
      </w:r>
      <w:r>
        <w:t>и</w:t>
      </w:r>
      <w:r>
        <w:rPr>
          <w:spacing w:val="-3"/>
        </w:rPr>
        <w:t xml:space="preserve"> </w:t>
      </w:r>
      <w:r>
        <w:t>сроки</w:t>
      </w:r>
      <w:r>
        <w:rPr>
          <w:spacing w:val="-3"/>
        </w:rPr>
        <w:t xml:space="preserve"> </w:t>
      </w:r>
      <w:r>
        <w:t>внесения</w:t>
      </w:r>
      <w:r>
        <w:rPr>
          <w:spacing w:val="-1"/>
        </w:rPr>
        <w:t xml:space="preserve"> </w:t>
      </w:r>
      <w:r>
        <w:t>удобрений</w:t>
      </w:r>
      <w:r>
        <w:rPr>
          <w:spacing w:val="-3"/>
        </w:rPr>
        <w:t xml:space="preserve"> </w:t>
      </w:r>
      <w:r>
        <w:t>в</w:t>
      </w:r>
      <w:r>
        <w:rPr>
          <w:spacing w:val="-4"/>
        </w:rPr>
        <w:t xml:space="preserve"> </w:t>
      </w:r>
      <w:r>
        <w:t>севообороте</w:t>
      </w:r>
    </w:p>
    <w:p w14:paraId="43B36947" w14:textId="77777777" w:rsidR="00550875" w:rsidRPr="00550875" w:rsidRDefault="00550875" w:rsidP="00550875">
      <w:pPr>
        <w:pStyle w:val="a3"/>
        <w:ind w:right="779"/>
      </w:pPr>
    </w:p>
    <w:tbl>
      <w:tblPr>
        <w:tblW w:w="9351" w:type="dxa"/>
        <w:tblLook w:val="04A0" w:firstRow="1" w:lastRow="0" w:firstColumn="1" w:lastColumn="0" w:noHBand="0" w:noVBand="1"/>
      </w:tblPr>
      <w:tblGrid>
        <w:gridCol w:w="704"/>
        <w:gridCol w:w="1591"/>
        <w:gridCol w:w="2945"/>
        <w:gridCol w:w="2268"/>
        <w:gridCol w:w="1843"/>
      </w:tblGrid>
      <w:tr w:rsidR="00E7609E" w:rsidRPr="00E7609E" w14:paraId="17EEED63" w14:textId="77777777" w:rsidTr="00E7609E">
        <w:trPr>
          <w:trHeight w:val="45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22190C"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поля</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27BA99"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Культура</w:t>
            </w:r>
          </w:p>
        </w:tc>
        <w:tc>
          <w:tcPr>
            <w:tcW w:w="294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72E663C"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Сроки и способы внесения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14DFCC"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Форма удобрения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DA39F9"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Доза, ц/га</w:t>
            </w:r>
          </w:p>
        </w:tc>
      </w:tr>
      <w:tr w:rsidR="00E7609E" w:rsidRPr="00E7609E" w14:paraId="0D509394" w14:textId="77777777" w:rsidTr="00E7609E">
        <w:trPr>
          <w:trHeight w:val="45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4159FF8"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0CA6BEFE"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single" w:sz="4" w:space="0" w:color="auto"/>
              <w:left w:val="single" w:sz="4" w:space="0" w:color="auto"/>
              <w:bottom w:val="single" w:sz="4" w:space="0" w:color="000000"/>
              <w:right w:val="single" w:sz="4" w:space="0" w:color="auto"/>
            </w:tcBorders>
            <w:vAlign w:val="center"/>
            <w:hideMark/>
          </w:tcPr>
          <w:p w14:paraId="73F9DE3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3CE591D"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3DA0D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r>
      <w:tr w:rsidR="00E7609E" w:rsidRPr="00E7609E" w14:paraId="66CDA511" w14:textId="77777777" w:rsidTr="00E7609E">
        <w:trPr>
          <w:trHeight w:val="315"/>
        </w:trPr>
        <w:tc>
          <w:tcPr>
            <w:tcW w:w="704" w:type="dxa"/>
            <w:vMerge w:val="restart"/>
            <w:tcBorders>
              <w:top w:val="nil"/>
              <w:left w:val="single" w:sz="4" w:space="0" w:color="auto"/>
              <w:bottom w:val="nil"/>
              <w:right w:val="single" w:sz="4" w:space="0" w:color="auto"/>
            </w:tcBorders>
            <w:shd w:val="clear" w:color="auto" w:fill="auto"/>
            <w:hideMark/>
          </w:tcPr>
          <w:p w14:paraId="673A5A12"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1</w:t>
            </w:r>
          </w:p>
        </w:tc>
        <w:tc>
          <w:tcPr>
            <w:tcW w:w="1591" w:type="dxa"/>
            <w:vMerge w:val="restart"/>
            <w:tcBorders>
              <w:top w:val="nil"/>
              <w:left w:val="single" w:sz="4" w:space="0" w:color="auto"/>
              <w:bottom w:val="nil"/>
              <w:right w:val="single" w:sz="4" w:space="0" w:color="auto"/>
            </w:tcBorders>
            <w:shd w:val="clear" w:color="auto" w:fill="auto"/>
            <w:hideMark/>
          </w:tcPr>
          <w:p w14:paraId="449E656A"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Ячмень + </w:t>
            </w:r>
            <w:proofErr w:type="spellStart"/>
            <w:r w:rsidRPr="00E7609E">
              <w:rPr>
                <w:rFonts w:ascii="Times New Roman" w:eastAsia="Times New Roman" w:hAnsi="Times New Roman" w:cs="Times New Roman"/>
                <w:color w:val="000000"/>
                <w:sz w:val="24"/>
                <w:szCs w:val="24"/>
                <w:lang w:eastAsia="ru-RU"/>
              </w:rPr>
              <w:t>мн.травы</w:t>
            </w:r>
            <w:proofErr w:type="spellEnd"/>
          </w:p>
        </w:tc>
        <w:tc>
          <w:tcPr>
            <w:tcW w:w="7056" w:type="dxa"/>
            <w:gridSpan w:val="3"/>
            <w:tcBorders>
              <w:top w:val="single" w:sz="4" w:space="0" w:color="auto"/>
              <w:left w:val="nil"/>
              <w:bottom w:val="single" w:sz="4" w:space="0" w:color="auto"/>
              <w:right w:val="single" w:sz="4" w:space="0" w:color="auto"/>
            </w:tcBorders>
            <w:shd w:val="clear" w:color="auto" w:fill="auto"/>
            <w:vAlign w:val="bottom"/>
            <w:hideMark/>
          </w:tcPr>
          <w:p w14:paraId="0BA57D89"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r w:rsidRPr="00E7609E">
              <w:rPr>
                <w:rFonts w:ascii="Times New Roman" w:eastAsia="Times New Roman" w:hAnsi="Times New Roman" w:cs="Times New Roman"/>
                <w:b/>
                <w:bCs/>
                <w:color w:val="000000"/>
                <w:sz w:val="24"/>
                <w:szCs w:val="24"/>
                <w:lang w:eastAsia="ru-RU"/>
              </w:rPr>
              <w:t>основное удобрение</w:t>
            </w:r>
          </w:p>
        </w:tc>
      </w:tr>
      <w:tr w:rsidR="00E7609E" w:rsidRPr="00E7609E" w14:paraId="1E0043D7" w14:textId="77777777" w:rsidTr="00E7609E">
        <w:trPr>
          <w:trHeight w:val="450"/>
        </w:trPr>
        <w:tc>
          <w:tcPr>
            <w:tcW w:w="704" w:type="dxa"/>
            <w:vMerge/>
            <w:tcBorders>
              <w:top w:val="nil"/>
              <w:left w:val="single" w:sz="4" w:space="0" w:color="auto"/>
              <w:bottom w:val="nil"/>
              <w:right w:val="single" w:sz="4" w:space="0" w:color="auto"/>
            </w:tcBorders>
            <w:vAlign w:val="center"/>
            <w:hideMark/>
          </w:tcPr>
          <w:p w14:paraId="7A427522"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nil"/>
              <w:right w:val="single" w:sz="4" w:space="0" w:color="auto"/>
            </w:tcBorders>
            <w:vAlign w:val="center"/>
            <w:hideMark/>
          </w:tcPr>
          <w:p w14:paraId="62949222"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val="restart"/>
            <w:tcBorders>
              <w:top w:val="nil"/>
              <w:left w:val="single" w:sz="4" w:space="0" w:color="auto"/>
              <w:bottom w:val="single" w:sz="4" w:space="0" w:color="auto"/>
              <w:right w:val="single" w:sz="4" w:space="0" w:color="auto"/>
            </w:tcBorders>
            <w:shd w:val="clear" w:color="auto" w:fill="auto"/>
            <w:vAlign w:val="bottom"/>
            <w:hideMark/>
          </w:tcPr>
          <w:p w14:paraId="78B71B0F"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это удобрение вносят во время весенней обработки почвы (при культивации, вспашке, бороновании).</w:t>
            </w:r>
          </w:p>
        </w:tc>
        <w:tc>
          <w:tcPr>
            <w:tcW w:w="2268" w:type="dxa"/>
            <w:vMerge w:val="restart"/>
            <w:tcBorders>
              <w:top w:val="nil"/>
              <w:left w:val="single" w:sz="4" w:space="0" w:color="auto"/>
              <w:bottom w:val="single" w:sz="4" w:space="0" w:color="auto"/>
              <w:right w:val="single" w:sz="4" w:space="0" w:color="auto"/>
            </w:tcBorders>
            <w:shd w:val="clear" w:color="auto" w:fill="auto"/>
            <w:vAlign w:val="bottom"/>
            <w:hideMark/>
          </w:tcPr>
          <w:p w14:paraId="23960031"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аммиачная селитра</w:t>
            </w:r>
          </w:p>
        </w:tc>
        <w:tc>
          <w:tcPr>
            <w:tcW w:w="1843" w:type="dxa"/>
            <w:vMerge w:val="restart"/>
            <w:tcBorders>
              <w:top w:val="nil"/>
              <w:left w:val="single" w:sz="4" w:space="0" w:color="auto"/>
              <w:bottom w:val="single" w:sz="4" w:space="0" w:color="auto"/>
              <w:right w:val="single" w:sz="4" w:space="0" w:color="auto"/>
            </w:tcBorders>
            <w:shd w:val="clear" w:color="auto" w:fill="auto"/>
            <w:vAlign w:val="bottom"/>
            <w:hideMark/>
          </w:tcPr>
          <w:p w14:paraId="4C922773"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1,36</w:t>
            </w:r>
          </w:p>
        </w:tc>
      </w:tr>
      <w:tr w:rsidR="00E7609E" w:rsidRPr="00E7609E" w14:paraId="74EBFE50" w14:textId="77777777" w:rsidTr="00E7609E">
        <w:trPr>
          <w:trHeight w:val="450"/>
        </w:trPr>
        <w:tc>
          <w:tcPr>
            <w:tcW w:w="704" w:type="dxa"/>
            <w:vMerge/>
            <w:tcBorders>
              <w:top w:val="nil"/>
              <w:left w:val="single" w:sz="4" w:space="0" w:color="auto"/>
              <w:bottom w:val="nil"/>
              <w:right w:val="single" w:sz="4" w:space="0" w:color="auto"/>
            </w:tcBorders>
            <w:vAlign w:val="center"/>
            <w:hideMark/>
          </w:tcPr>
          <w:p w14:paraId="0B375983"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nil"/>
              <w:right w:val="single" w:sz="4" w:space="0" w:color="auto"/>
            </w:tcBorders>
            <w:vAlign w:val="center"/>
            <w:hideMark/>
          </w:tcPr>
          <w:p w14:paraId="6571B83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nil"/>
              <w:left w:val="single" w:sz="4" w:space="0" w:color="auto"/>
              <w:bottom w:val="single" w:sz="4" w:space="0" w:color="auto"/>
              <w:right w:val="single" w:sz="4" w:space="0" w:color="auto"/>
            </w:tcBorders>
            <w:vAlign w:val="center"/>
            <w:hideMark/>
          </w:tcPr>
          <w:p w14:paraId="56B5676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084CCE8F"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14:paraId="059D0C42"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r>
      <w:tr w:rsidR="00E7609E" w:rsidRPr="00E7609E" w14:paraId="75549C35" w14:textId="77777777" w:rsidTr="00E7609E">
        <w:trPr>
          <w:trHeight w:val="945"/>
        </w:trPr>
        <w:tc>
          <w:tcPr>
            <w:tcW w:w="704" w:type="dxa"/>
            <w:vMerge/>
            <w:tcBorders>
              <w:top w:val="nil"/>
              <w:left w:val="single" w:sz="4" w:space="0" w:color="auto"/>
              <w:bottom w:val="nil"/>
              <w:right w:val="single" w:sz="4" w:space="0" w:color="auto"/>
            </w:tcBorders>
            <w:vAlign w:val="center"/>
            <w:hideMark/>
          </w:tcPr>
          <w:p w14:paraId="1C88481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nil"/>
              <w:right w:val="single" w:sz="4" w:space="0" w:color="auto"/>
            </w:tcBorders>
            <w:vAlign w:val="center"/>
            <w:hideMark/>
          </w:tcPr>
          <w:p w14:paraId="3341512D"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single" w:sz="4" w:space="0" w:color="auto"/>
              <w:right w:val="single" w:sz="4" w:space="0" w:color="auto"/>
            </w:tcBorders>
            <w:shd w:val="clear" w:color="auto" w:fill="auto"/>
            <w:vAlign w:val="bottom"/>
            <w:hideMark/>
          </w:tcPr>
          <w:p w14:paraId="6BD3EA23"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Осенью во время подготовки почвы </w:t>
            </w:r>
          </w:p>
        </w:tc>
        <w:tc>
          <w:tcPr>
            <w:tcW w:w="2268" w:type="dxa"/>
            <w:tcBorders>
              <w:top w:val="nil"/>
              <w:left w:val="nil"/>
              <w:bottom w:val="single" w:sz="4" w:space="0" w:color="auto"/>
              <w:right w:val="single" w:sz="4" w:space="0" w:color="auto"/>
            </w:tcBorders>
            <w:shd w:val="clear" w:color="auto" w:fill="auto"/>
            <w:vAlign w:val="bottom"/>
            <w:hideMark/>
          </w:tcPr>
          <w:p w14:paraId="3BCA22CC"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Навоз </w:t>
            </w:r>
          </w:p>
        </w:tc>
        <w:tc>
          <w:tcPr>
            <w:tcW w:w="1843" w:type="dxa"/>
            <w:tcBorders>
              <w:top w:val="nil"/>
              <w:left w:val="nil"/>
              <w:bottom w:val="single" w:sz="4" w:space="0" w:color="auto"/>
              <w:right w:val="single" w:sz="4" w:space="0" w:color="auto"/>
            </w:tcBorders>
            <w:shd w:val="clear" w:color="auto" w:fill="auto"/>
            <w:vAlign w:val="bottom"/>
            <w:hideMark/>
          </w:tcPr>
          <w:p w14:paraId="54A5BD1B"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500,00</w:t>
            </w:r>
          </w:p>
        </w:tc>
      </w:tr>
      <w:tr w:rsidR="00E7609E" w:rsidRPr="00E7609E" w14:paraId="45803DE6" w14:textId="77777777" w:rsidTr="00E7609E">
        <w:trPr>
          <w:trHeight w:val="300"/>
        </w:trPr>
        <w:tc>
          <w:tcPr>
            <w:tcW w:w="704" w:type="dxa"/>
            <w:vMerge/>
            <w:tcBorders>
              <w:top w:val="nil"/>
              <w:left w:val="single" w:sz="4" w:space="0" w:color="auto"/>
              <w:bottom w:val="nil"/>
              <w:right w:val="single" w:sz="4" w:space="0" w:color="auto"/>
            </w:tcBorders>
            <w:vAlign w:val="center"/>
            <w:hideMark/>
          </w:tcPr>
          <w:p w14:paraId="49F99091"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nil"/>
              <w:right w:val="single" w:sz="4" w:space="0" w:color="auto"/>
            </w:tcBorders>
            <w:vAlign w:val="center"/>
            <w:hideMark/>
          </w:tcPr>
          <w:p w14:paraId="062BF98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70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0F4969"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r w:rsidRPr="00E7609E">
              <w:rPr>
                <w:rFonts w:ascii="Times New Roman" w:eastAsia="Times New Roman" w:hAnsi="Times New Roman" w:cs="Times New Roman"/>
                <w:b/>
                <w:bCs/>
                <w:color w:val="000000"/>
                <w:sz w:val="24"/>
                <w:szCs w:val="24"/>
                <w:lang w:eastAsia="ru-RU"/>
              </w:rPr>
              <w:t>послепосевное удобрение</w:t>
            </w:r>
          </w:p>
        </w:tc>
      </w:tr>
      <w:tr w:rsidR="00E7609E" w:rsidRPr="00E7609E" w14:paraId="6BF432D4" w14:textId="77777777" w:rsidTr="00E7609E">
        <w:trPr>
          <w:trHeight w:val="750"/>
        </w:trPr>
        <w:tc>
          <w:tcPr>
            <w:tcW w:w="704" w:type="dxa"/>
            <w:vMerge/>
            <w:tcBorders>
              <w:top w:val="nil"/>
              <w:left w:val="single" w:sz="4" w:space="0" w:color="auto"/>
              <w:bottom w:val="nil"/>
              <w:right w:val="single" w:sz="4" w:space="0" w:color="auto"/>
            </w:tcBorders>
            <w:vAlign w:val="center"/>
            <w:hideMark/>
          </w:tcPr>
          <w:p w14:paraId="63D38AF3"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nil"/>
              <w:right w:val="single" w:sz="4" w:space="0" w:color="auto"/>
            </w:tcBorders>
            <w:vAlign w:val="center"/>
            <w:hideMark/>
          </w:tcPr>
          <w:p w14:paraId="458689C8"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nil"/>
              <w:right w:val="single" w:sz="4" w:space="0" w:color="auto"/>
            </w:tcBorders>
            <w:shd w:val="clear" w:color="auto" w:fill="auto"/>
            <w:vAlign w:val="bottom"/>
            <w:hideMark/>
          </w:tcPr>
          <w:p w14:paraId="5560A103"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это удобрение вносят во второй половине лета </w:t>
            </w:r>
          </w:p>
        </w:tc>
        <w:tc>
          <w:tcPr>
            <w:tcW w:w="2268" w:type="dxa"/>
            <w:tcBorders>
              <w:top w:val="nil"/>
              <w:left w:val="nil"/>
              <w:bottom w:val="single" w:sz="4" w:space="0" w:color="auto"/>
              <w:right w:val="single" w:sz="4" w:space="0" w:color="auto"/>
            </w:tcBorders>
            <w:shd w:val="clear" w:color="auto" w:fill="auto"/>
            <w:noWrap/>
            <w:vAlign w:val="bottom"/>
            <w:hideMark/>
          </w:tcPr>
          <w:p w14:paraId="770DC462"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аммиачная селитра</w:t>
            </w:r>
          </w:p>
        </w:tc>
        <w:tc>
          <w:tcPr>
            <w:tcW w:w="1843" w:type="dxa"/>
            <w:tcBorders>
              <w:top w:val="nil"/>
              <w:left w:val="nil"/>
              <w:bottom w:val="single" w:sz="4" w:space="0" w:color="auto"/>
              <w:right w:val="single" w:sz="4" w:space="0" w:color="auto"/>
            </w:tcBorders>
            <w:shd w:val="clear" w:color="auto" w:fill="auto"/>
            <w:noWrap/>
            <w:vAlign w:val="bottom"/>
            <w:hideMark/>
          </w:tcPr>
          <w:p w14:paraId="6633CAB3"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0,29</w:t>
            </w:r>
          </w:p>
        </w:tc>
      </w:tr>
      <w:tr w:rsidR="00E7609E" w:rsidRPr="00E7609E" w14:paraId="597068FD" w14:textId="77777777" w:rsidTr="00E7609E">
        <w:trPr>
          <w:trHeight w:val="31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24EEE3F"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2</w:t>
            </w:r>
          </w:p>
        </w:tc>
        <w:tc>
          <w:tcPr>
            <w:tcW w:w="159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916AAD8"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Многолетние травы 1 </w:t>
            </w:r>
            <w:proofErr w:type="spellStart"/>
            <w:r w:rsidRPr="00E7609E">
              <w:rPr>
                <w:rFonts w:ascii="Times New Roman" w:eastAsia="Times New Roman" w:hAnsi="Times New Roman" w:cs="Times New Roman"/>
                <w:color w:val="000000"/>
                <w:sz w:val="24"/>
                <w:szCs w:val="24"/>
                <w:lang w:eastAsia="ru-RU"/>
              </w:rPr>
              <w:t>г.п</w:t>
            </w:r>
            <w:proofErr w:type="spellEnd"/>
            <w:r w:rsidRPr="00E7609E">
              <w:rPr>
                <w:rFonts w:ascii="Times New Roman" w:eastAsia="Times New Roman" w:hAnsi="Times New Roman" w:cs="Times New Roman"/>
                <w:color w:val="000000"/>
                <w:sz w:val="24"/>
                <w:szCs w:val="24"/>
                <w:lang w:eastAsia="ru-RU"/>
              </w:rPr>
              <w:t xml:space="preserve"> </w:t>
            </w:r>
          </w:p>
        </w:tc>
        <w:tc>
          <w:tcPr>
            <w:tcW w:w="705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A51701"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r w:rsidRPr="00E7609E">
              <w:rPr>
                <w:rFonts w:ascii="Times New Roman" w:eastAsia="Times New Roman" w:hAnsi="Times New Roman" w:cs="Times New Roman"/>
                <w:b/>
                <w:bCs/>
                <w:color w:val="000000"/>
                <w:sz w:val="24"/>
                <w:szCs w:val="24"/>
                <w:lang w:eastAsia="ru-RU"/>
              </w:rPr>
              <w:t>послепосевное удобрение</w:t>
            </w:r>
          </w:p>
        </w:tc>
      </w:tr>
      <w:tr w:rsidR="00E7609E" w:rsidRPr="00E7609E" w14:paraId="433A8FA7" w14:textId="77777777" w:rsidTr="00E7609E">
        <w:trPr>
          <w:trHeight w:val="315"/>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87893D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14:paraId="54CC887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val="restart"/>
            <w:tcBorders>
              <w:top w:val="nil"/>
              <w:left w:val="single" w:sz="4" w:space="0" w:color="auto"/>
              <w:bottom w:val="single" w:sz="4" w:space="0" w:color="000000"/>
              <w:right w:val="single" w:sz="4" w:space="0" w:color="auto"/>
            </w:tcBorders>
            <w:shd w:val="clear" w:color="auto" w:fill="auto"/>
            <w:vAlign w:val="bottom"/>
            <w:hideMark/>
          </w:tcPr>
          <w:p w14:paraId="459BB2D1"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Корневая подкормка  поверхностно, в 1 декаде июня</w:t>
            </w:r>
          </w:p>
        </w:tc>
        <w:tc>
          <w:tcPr>
            <w:tcW w:w="2268" w:type="dxa"/>
            <w:tcBorders>
              <w:top w:val="nil"/>
              <w:left w:val="nil"/>
              <w:bottom w:val="single" w:sz="4" w:space="0" w:color="auto"/>
              <w:right w:val="single" w:sz="4" w:space="0" w:color="auto"/>
            </w:tcBorders>
            <w:shd w:val="clear" w:color="auto" w:fill="auto"/>
            <w:noWrap/>
            <w:vAlign w:val="bottom"/>
            <w:hideMark/>
          </w:tcPr>
          <w:p w14:paraId="0127CC41"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аммиачная селитра</w:t>
            </w:r>
          </w:p>
        </w:tc>
        <w:tc>
          <w:tcPr>
            <w:tcW w:w="1843" w:type="dxa"/>
            <w:tcBorders>
              <w:top w:val="nil"/>
              <w:left w:val="nil"/>
              <w:bottom w:val="single" w:sz="4" w:space="0" w:color="auto"/>
              <w:right w:val="single" w:sz="4" w:space="0" w:color="auto"/>
            </w:tcBorders>
            <w:shd w:val="clear" w:color="auto" w:fill="auto"/>
            <w:noWrap/>
            <w:vAlign w:val="bottom"/>
            <w:hideMark/>
          </w:tcPr>
          <w:p w14:paraId="6ED3824C"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0,83</w:t>
            </w:r>
          </w:p>
        </w:tc>
      </w:tr>
      <w:tr w:rsidR="00E7609E" w:rsidRPr="00E7609E" w14:paraId="4907D3F5" w14:textId="77777777" w:rsidTr="00E7609E">
        <w:trPr>
          <w:trHeight w:val="315"/>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38A5CA3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14:paraId="4B4B83EF"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nil"/>
              <w:left w:val="single" w:sz="4" w:space="0" w:color="auto"/>
              <w:bottom w:val="single" w:sz="4" w:space="0" w:color="000000"/>
              <w:right w:val="single" w:sz="4" w:space="0" w:color="auto"/>
            </w:tcBorders>
            <w:vAlign w:val="center"/>
            <w:hideMark/>
          </w:tcPr>
          <w:p w14:paraId="2B114D81"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14:paraId="51D713FF"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фосфоритная мука</w:t>
            </w:r>
          </w:p>
        </w:tc>
        <w:tc>
          <w:tcPr>
            <w:tcW w:w="1843" w:type="dxa"/>
            <w:tcBorders>
              <w:top w:val="nil"/>
              <w:left w:val="nil"/>
              <w:bottom w:val="single" w:sz="4" w:space="0" w:color="auto"/>
              <w:right w:val="single" w:sz="4" w:space="0" w:color="auto"/>
            </w:tcBorders>
            <w:shd w:val="clear" w:color="auto" w:fill="auto"/>
            <w:noWrap/>
            <w:vAlign w:val="bottom"/>
            <w:hideMark/>
          </w:tcPr>
          <w:p w14:paraId="4326F813"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2,15</w:t>
            </w:r>
          </w:p>
        </w:tc>
      </w:tr>
      <w:tr w:rsidR="00E7609E" w:rsidRPr="00E7609E" w14:paraId="0204478B" w14:textId="77777777" w:rsidTr="00E7609E">
        <w:trPr>
          <w:trHeight w:val="315"/>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C5B3CC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single" w:sz="4" w:space="0" w:color="auto"/>
              <w:left w:val="single" w:sz="4" w:space="0" w:color="auto"/>
              <w:bottom w:val="single" w:sz="4" w:space="0" w:color="000000"/>
              <w:right w:val="single" w:sz="4" w:space="0" w:color="auto"/>
            </w:tcBorders>
            <w:vAlign w:val="center"/>
            <w:hideMark/>
          </w:tcPr>
          <w:p w14:paraId="6337E29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nil"/>
              <w:left w:val="single" w:sz="4" w:space="0" w:color="auto"/>
              <w:bottom w:val="single" w:sz="4" w:space="0" w:color="000000"/>
              <w:right w:val="single" w:sz="4" w:space="0" w:color="auto"/>
            </w:tcBorders>
            <w:vAlign w:val="center"/>
            <w:hideMark/>
          </w:tcPr>
          <w:p w14:paraId="71FD2A4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14:paraId="184AC03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калий хлористый </w:t>
            </w:r>
          </w:p>
        </w:tc>
        <w:tc>
          <w:tcPr>
            <w:tcW w:w="1843" w:type="dxa"/>
            <w:tcBorders>
              <w:top w:val="nil"/>
              <w:left w:val="nil"/>
              <w:bottom w:val="single" w:sz="4" w:space="0" w:color="auto"/>
              <w:right w:val="single" w:sz="4" w:space="0" w:color="auto"/>
            </w:tcBorders>
            <w:shd w:val="clear" w:color="auto" w:fill="auto"/>
            <w:noWrap/>
            <w:vAlign w:val="bottom"/>
            <w:hideMark/>
          </w:tcPr>
          <w:p w14:paraId="06BC548D"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6,46</w:t>
            </w:r>
          </w:p>
        </w:tc>
      </w:tr>
      <w:tr w:rsidR="00E7609E" w:rsidRPr="00E7609E" w14:paraId="53056E80" w14:textId="77777777" w:rsidTr="00E7609E">
        <w:trPr>
          <w:trHeight w:val="315"/>
        </w:trPr>
        <w:tc>
          <w:tcPr>
            <w:tcW w:w="70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395A50"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3</w:t>
            </w:r>
          </w:p>
        </w:tc>
        <w:tc>
          <w:tcPr>
            <w:tcW w:w="1591" w:type="dxa"/>
            <w:vMerge w:val="restart"/>
            <w:tcBorders>
              <w:top w:val="nil"/>
              <w:left w:val="single" w:sz="4" w:space="0" w:color="auto"/>
              <w:bottom w:val="single" w:sz="4" w:space="0" w:color="000000"/>
              <w:right w:val="single" w:sz="4" w:space="0" w:color="auto"/>
            </w:tcBorders>
            <w:shd w:val="clear" w:color="auto" w:fill="auto"/>
            <w:vAlign w:val="bottom"/>
            <w:hideMark/>
          </w:tcPr>
          <w:p w14:paraId="284A9F76"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Многолетние травы  2 </w:t>
            </w:r>
            <w:proofErr w:type="spellStart"/>
            <w:r w:rsidRPr="00E7609E">
              <w:rPr>
                <w:rFonts w:ascii="Times New Roman" w:eastAsia="Times New Roman" w:hAnsi="Times New Roman" w:cs="Times New Roman"/>
                <w:color w:val="000000"/>
                <w:sz w:val="24"/>
                <w:szCs w:val="24"/>
                <w:lang w:eastAsia="ru-RU"/>
              </w:rPr>
              <w:t>г.п</w:t>
            </w:r>
            <w:proofErr w:type="spellEnd"/>
            <w:r w:rsidRPr="00E7609E">
              <w:rPr>
                <w:rFonts w:ascii="Times New Roman" w:eastAsia="Times New Roman" w:hAnsi="Times New Roman" w:cs="Times New Roman"/>
                <w:color w:val="000000"/>
                <w:sz w:val="24"/>
                <w:szCs w:val="24"/>
                <w:lang w:eastAsia="ru-RU"/>
              </w:rPr>
              <w:t xml:space="preserve"> </w:t>
            </w:r>
          </w:p>
        </w:tc>
        <w:tc>
          <w:tcPr>
            <w:tcW w:w="705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1D427BD"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r w:rsidRPr="00E7609E">
              <w:rPr>
                <w:rFonts w:ascii="Times New Roman" w:eastAsia="Times New Roman" w:hAnsi="Times New Roman" w:cs="Times New Roman"/>
                <w:b/>
                <w:bCs/>
                <w:color w:val="000000"/>
                <w:sz w:val="24"/>
                <w:szCs w:val="24"/>
                <w:lang w:eastAsia="ru-RU"/>
              </w:rPr>
              <w:t>послепосевное удобрение</w:t>
            </w:r>
          </w:p>
        </w:tc>
      </w:tr>
      <w:tr w:rsidR="00E7609E" w:rsidRPr="00E7609E" w14:paraId="1C196D0F"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126D1379"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7D90BCCE"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val="restart"/>
            <w:tcBorders>
              <w:top w:val="nil"/>
              <w:left w:val="single" w:sz="4" w:space="0" w:color="auto"/>
              <w:bottom w:val="single" w:sz="4" w:space="0" w:color="000000"/>
              <w:right w:val="single" w:sz="4" w:space="0" w:color="auto"/>
            </w:tcBorders>
            <w:shd w:val="clear" w:color="auto" w:fill="auto"/>
            <w:vAlign w:val="bottom"/>
            <w:hideMark/>
          </w:tcPr>
          <w:p w14:paraId="34A81F5A"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 Корневая подкормка  поверхностно, во 2 декаде мая</w:t>
            </w:r>
          </w:p>
        </w:tc>
        <w:tc>
          <w:tcPr>
            <w:tcW w:w="2268" w:type="dxa"/>
            <w:tcBorders>
              <w:top w:val="nil"/>
              <w:left w:val="nil"/>
              <w:bottom w:val="single" w:sz="4" w:space="0" w:color="auto"/>
              <w:right w:val="single" w:sz="4" w:space="0" w:color="auto"/>
            </w:tcBorders>
            <w:shd w:val="clear" w:color="auto" w:fill="auto"/>
            <w:noWrap/>
            <w:vAlign w:val="bottom"/>
            <w:hideMark/>
          </w:tcPr>
          <w:p w14:paraId="30C7848E"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аммиачная селитра</w:t>
            </w:r>
          </w:p>
        </w:tc>
        <w:tc>
          <w:tcPr>
            <w:tcW w:w="1843" w:type="dxa"/>
            <w:tcBorders>
              <w:top w:val="nil"/>
              <w:left w:val="nil"/>
              <w:bottom w:val="single" w:sz="4" w:space="0" w:color="auto"/>
              <w:right w:val="single" w:sz="4" w:space="0" w:color="auto"/>
            </w:tcBorders>
            <w:shd w:val="clear" w:color="auto" w:fill="auto"/>
            <w:noWrap/>
            <w:vAlign w:val="bottom"/>
            <w:hideMark/>
          </w:tcPr>
          <w:p w14:paraId="713512A6"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2,04</w:t>
            </w:r>
          </w:p>
        </w:tc>
      </w:tr>
      <w:tr w:rsidR="00E7609E" w:rsidRPr="00E7609E" w14:paraId="1F8F96EB"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16798A9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4FC61719"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nil"/>
              <w:left w:val="single" w:sz="4" w:space="0" w:color="auto"/>
              <w:bottom w:val="single" w:sz="4" w:space="0" w:color="000000"/>
              <w:right w:val="single" w:sz="4" w:space="0" w:color="auto"/>
            </w:tcBorders>
            <w:vAlign w:val="center"/>
            <w:hideMark/>
          </w:tcPr>
          <w:p w14:paraId="7D70F0EC"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14:paraId="70D77B9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фосфоритная мука</w:t>
            </w:r>
          </w:p>
        </w:tc>
        <w:tc>
          <w:tcPr>
            <w:tcW w:w="1843" w:type="dxa"/>
            <w:tcBorders>
              <w:top w:val="nil"/>
              <w:left w:val="nil"/>
              <w:bottom w:val="single" w:sz="4" w:space="0" w:color="auto"/>
              <w:right w:val="single" w:sz="4" w:space="0" w:color="auto"/>
            </w:tcBorders>
            <w:shd w:val="clear" w:color="auto" w:fill="auto"/>
            <w:noWrap/>
            <w:vAlign w:val="bottom"/>
            <w:hideMark/>
          </w:tcPr>
          <w:p w14:paraId="15ACC1B2"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4,23</w:t>
            </w:r>
          </w:p>
        </w:tc>
      </w:tr>
      <w:tr w:rsidR="00E7609E" w:rsidRPr="00E7609E" w14:paraId="6E19B5E4"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629D7343"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4D5BAC8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nil"/>
              <w:left w:val="single" w:sz="4" w:space="0" w:color="auto"/>
              <w:bottom w:val="single" w:sz="4" w:space="0" w:color="000000"/>
              <w:right w:val="single" w:sz="4" w:space="0" w:color="auto"/>
            </w:tcBorders>
            <w:vAlign w:val="center"/>
            <w:hideMark/>
          </w:tcPr>
          <w:p w14:paraId="50F6930E"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14:paraId="1E745C06"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калий хлористый </w:t>
            </w:r>
          </w:p>
        </w:tc>
        <w:tc>
          <w:tcPr>
            <w:tcW w:w="1843" w:type="dxa"/>
            <w:tcBorders>
              <w:top w:val="nil"/>
              <w:left w:val="nil"/>
              <w:bottom w:val="single" w:sz="4" w:space="0" w:color="auto"/>
              <w:right w:val="single" w:sz="4" w:space="0" w:color="auto"/>
            </w:tcBorders>
            <w:shd w:val="clear" w:color="auto" w:fill="auto"/>
            <w:noWrap/>
            <w:vAlign w:val="bottom"/>
            <w:hideMark/>
          </w:tcPr>
          <w:p w14:paraId="70FB2725"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8,30</w:t>
            </w:r>
          </w:p>
        </w:tc>
      </w:tr>
      <w:tr w:rsidR="00E7609E" w:rsidRPr="00E7609E" w14:paraId="2A3BFEC1" w14:textId="77777777" w:rsidTr="00E7609E">
        <w:trPr>
          <w:trHeight w:val="315"/>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63EAFB"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4</w:t>
            </w:r>
          </w:p>
        </w:tc>
        <w:tc>
          <w:tcPr>
            <w:tcW w:w="15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3A8276"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Озимый тритикале </w:t>
            </w:r>
          </w:p>
        </w:tc>
        <w:tc>
          <w:tcPr>
            <w:tcW w:w="705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6ABDCA2"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r w:rsidRPr="00E7609E">
              <w:rPr>
                <w:rFonts w:ascii="Times New Roman" w:eastAsia="Times New Roman" w:hAnsi="Times New Roman" w:cs="Times New Roman"/>
                <w:b/>
                <w:bCs/>
                <w:color w:val="000000"/>
                <w:sz w:val="24"/>
                <w:szCs w:val="24"/>
                <w:lang w:eastAsia="ru-RU"/>
              </w:rPr>
              <w:t>основное удобрение</w:t>
            </w:r>
          </w:p>
        </w:tc>
      </w:tr>
      <w:tr w:rsidR="00E7609E" w:rsidRPr="00E7609E" w14:paraId="4CE458BF"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5AA90C0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223F412F"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single" w:sz="4" w:space="0" w:color="auto"/>
              <w:right w:val="single" w:sz="4" w:space="0" w:color="auto"/>
            </w:tcBorders>
            <w:shd w:val="clear" w:color="auto" w:fill="auto"/>
            <w:noWrap/>
            <w:vAlign w:val="bottom"/>
            <w:hideMark/>
          </w:tcPr>
          <w:p w14:paraId="6FB47D5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Весной перед посевом </w:t>
            </w:r>
          </w:p>
        </w:tc>
        <w:tc>
          <w:tcPr>
            <w:tcW w:w="2268" w:type="dxa"/>
            <w:tcBorders>
              <w:top w:val="nil"/>
              <w:left w:val="nil"/>
              <w:bottom w:val="single" w:sz="4" w:space="0" w:color="auto"/>
              <w:right w:val="single" w:sz="4" w:space="0" w:color="auto"/>
            </w:tcBorders>
            <w:shd w:val="clear" w:color="auto" w:fill="auto"/>
            <w:noWrap/>
            <w:vAlign w:val="bottom"/>
            <w:hideMark/>
          </w:tcPr>
          <w:p w14:paraId="7A396791"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Навоз </w:t>
            </w:r>
          </w:p>
        </w:tc>
        <w:tc>
          <w:tcPr>
            <w:tcW w:w="1843" w:type="dxa"/>
            <w:tcBorders>
              <w:top w:val="nil"/>
              <w:left w:val="nil"/>
              <w:bottom w:val="single" w:sz="4" w:space="0" w:color="auto"/>
              <w:right w:val="single" w:sz="4" w:space="0" w:color="auto"/>
            </w:tcBorders>
            <w:shd w:val="clear" w:color="auto" w:fill="auto"/>
            <w:noWrap/>
            <w:vAlign w:val="bottom"/>
            <w:hideMark/>
          </w:tcPr>
          <w:p w14:paraId="07471459"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500,00</w:t>
            </w:r>
          </w:p>
        </w:tc>
      </w:tr>
      <w:tr w:rsidR="00E7609E" w:rsidRPr="00E7609E" w14:paraId="4303B837" w14:textId="77777777" w:rsidTr="00E7609E">
        <w:trPr>
          <w:trHeight w:val="945"/>
        </w:trPr>
        <w:tc>
          <w:tcPr>
            <w:tcW w:w="704" w:type="dxa"/>
            <w:vMerge/>
            <w:tcBorders>
              <w:top w:val="nil"/>
              <w:left w:val="single" w:sz="4" w:space="0" w:color="auto"/>
              <w:bottom w:val="single" w:sz="4" w:space="0" w:color="000000"/>
              <w:right w:val="single" w:sz="4" w:space="0" w:color="auto"/>
            </w:tcBorders>
            <w:vAlign w:val="center"/>
            <w:hideMark/>
          </w:tcPr>
          <w:p w14:paraId="6F2D7CFD"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3F20DB7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single" w:sz="4" w:space="0" w:color="auto"/>
              <w:right w:val="single" w:sz="4" w:space="0" w:color="auto"/>
            </w:tcBorders>
            <w:shd w:val="clear" w:color="auto" w:fill="auto"/>
            <w:vAlign w:val="bottom"/>
            <w:hideMark/>
          </w:tcPr>
          <w:p w14:paraId="6A8F3652"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это удобрение вносят во время весенней обработки почвы (при культивации, вспашке, бороновании).</w:t>
            </w:r>
          </w:p>
        </w:tc>
        <w:tc>
          <w:tcPr>
            <w:tcW w:w="2268" w:type="dxa"/>
            <w:tcBorders>
              <w:top w:val="nil"/>
              <w:left w:val="nil"/>
              <w:bottom w:val="single" w:sz="4" w:space="0" w:color="auto"/>
              <w:right w:val="single" w:sz="4" w:space="0" w:color="auto"/>
            </w:tcBorders>
            <w:shd w:val="clear" w:color="auto" w:fill="auto"/>
            <w:noWrap/>
            <w:vAlign w:val="bottom"/>
            <w:hideMark/>
          </w:tcPr>
          <w:p w14:paraId="1323D171"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аммиачная селитра</w:t>
            </w:r>
          </w:p>
        </w:tc>
        <w:tc>
          <w:tcPr>
            <w:tcW w:w="1843" w:type="dxa"/>
            <w:tcBorders>
              <w:top w:val="nil"/>
              <w:left w:val="nil"/>
              <w:bottom w:val="single" w:sz="4" w:space="0" w:color="auto"/>
              <w:right w:val="single" w:sz="4" w:space="0" w:color="auto"/>
            </w:tcBorders>
            <w:shd w:val="clear" w:color="auto" w:fill="auto"/>
            <w:noWrap/>
            <w:vAlign w:val="bottom"/>
            <w:hideMark/>
          </w:tcPr>
          <w:p w14:paraId="602693DF"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0,58</w:t>
            </w:r>
          </w:p>
        </w:tc>
      </w:tr>
      <w:tr w:rsidR="00E7609E" w:rsidRPr="00E7609E" w14:paraId="6F8721AD" w14:textId="77777777" w:rsidTr="00E7609E">
        <w:trPr>
          <w:trHeight w:val="945"/>
        </w:trPr>
        <w:tc>
          <w:tcPr>
            <w:tcW w:w="704" w:type="dxa"/>
            <w:vMerge/>
            <w:tcBorders>
              <w:top w:val="nil"/>
              <w:left w:val="single" w:sz="4" w:space="0" w:color="auto"/>
              <w:bottom w:val="single" w:sz="4" w:space="0" w:color="000000"/>
              <w:right w:val="single" w:sz="4" w:space="0" w:color="auto"/>
            </w:tcBorders>
            <w:vAlign w:val="center"/>
            <w:hideMark/>
          </w:tcPr>
          <w:p w14:paraId="00BEE688"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369EAD0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single" w:sz="4" w:space="0" w:color="auto"/>
              <w:right w:val="single" w:sz="4" w:space="0" w:color="auto"/>
            </w:tcBorders>
            <w:shd w:val="clear" w:color="auto" w:fill="auto"/>
            <w:vAlign w:val="bottom"/>
            <w:hideMark/>
          </w:tcPr>
          <w:p w14:paraId="005F9852"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это удобрение вносят во время весенней обработки почвы (при культивации, вспашке, бороновании).</w:t>
            </w:r>
          </w:p>
        </w:tc>
        <w:tc>
          <w:tcPr>
            <w:tcW w:w="2268" w:type="dxa"/>
            <w:tcBorders>
              <w:top w:val="nil"/>
              <w:left w:val="nil"/>
              <w:bottom w:val="single" w:sz="4" w:space="0" w:color="auto"/>
              <w:right w:val="single" w:sz="4" w:space="0" w:color="auto"/>
            </w:tcBorders>
            <w:shd w:val="clear" w:color="auto" w:fill="auto"/>
            <w:vAlign w:val="bottom"/>
            <w:hideMark/>
          </w:tcPr>
          <w:p w14:paraId="6E632D05"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суперфосфат гранулированный</w:t>
            </w:r>
          </w:p>
        </w:tc>
        <w:tc>
          <w:tcPr>
            <w:tcW w:w="1843" w:type="dxa"/>
            <w:tcBorders>
              <w:top w:val="nil"/>
              <w:left w:val="nil"/>
              <w:bottom w:val="single" w:sz="4" w:space="0" w:color="auto"/>
              <w:right w:val="single" w:sz="4" w:space="0" w:color="auto"/>
            </w:tcBorders>
            <w:shd w:val="clear" w:color="auto" w:fill="auto"/>
            <w:noWrap/>
            <w:vAlign w:val="bottom"/>
            <w:hideMark/>
          </w:tcPr>
          <w:p w14:paraId="6DC3119A"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0,88</w:t>
            </w:r>
          </w:p>
        </w:tc>
      </w:tr>
      <w:tr w:rsidR="00E7609E" w:rsidRPr="00E7609E" w14:paraId="76B11E5B" w14:textId="77777777" w:rsidTr="00E7609E">
        <w:trPr>
          <w:trHeight w:val="945"/>
        </w:trPr>
        <w:tc>
          <w:tcPr>
            <w:tcW w:w="704" w:type="dxa"/>
            <w:vMerge/>
            <w:tcBorders>
              <w:top w:val="nil"/>
              <w:left w:val="single" w:sz="4" w:space="0" w:color="auto"/>
              <w:bottom w:val="single" w:sz="4" w:space="0" w:color="000000"/>
              <w:right w:val="single" w:sz="4" w:space="0" w:color="auto"/>
            </w:tcBorders>
            <w:vAlign w:val="center"/>
            <w:hideMark/>
          </w:tcPr>
          <w:p w14:paraId="2E23D6DF"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2FF6E79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single" w:sz="4" w:space="0" w:color="auto"/>
              <w:right w:val="single" w:sz="4" w:space="0" w:color="auto"/>
            </w:tcBorders>
            <w:shd w:val="clear" w:color="auto" w:fill="auto"/>
            <w:vAlign w:val="bottom"/>
            <w:hideMark/>
          </w:tcPr>
          <w:p w14:paraId="2E1EE5F1"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это удобрение вносят во время весенней обработки почвы (при культивации, вспашке, бороновании).</w:t>
            </w:r>
          </w:p>
        </w:tc>
        <w:tc>
          <w:tcPr>
            <w:tcW w:w="2268" w:type="dxa"/>
            <w:tcBorders>
              <w:top w:val="nil"/>
              <w:left w:val="nil"/>
              <w:bottom w:val="single" w:sz="4" w:space="0" w:color="auto"/>
              <w:right w:val="single" w:sz="4" w:space="0" w:color="auto"/>
            </w:tcBorders>
            <w:shd w:val="clear" w:color="auto" w:fill="auto"/>
            <w:noWrap/>
            <w:vAlign w:val="bottom"/>
            <w:hideMark/>
          </w:tcPr>
          <w:p w14:paraId="72682BD5"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калийная соль</w:t>
            </w:r>
          </w:p>
        </w:tc>
        <w:tc>
          <w:tcPr>
            <w:tcW w:w="1843" w:type="dxa"/>
            <w:tcBorders>
              <w:top w:val="nil"/>
              <w:left w:val="nil"/>
              <w:bottom w:val="single" w:sz="4" w:space="0" w:color="auto"/>
              <w:right w:val="single" w:sz="4" w:space="0" w:color="auto"/>
            </w:tcBorders>
            <w:shd w:val="clear" w:color="auto" w:fill="auto"/>
            <w:noWrap/>
            <w:vAlign w:val="bottom"/>
            <w:hideMark/>
          </w:tcPr>
          <w:p w14:paraId="2166900E"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0,42</w:t>
            </w:r>
          </w:p>
        </w:tc>
      </w:tr>
      <w:tr w:rsidR="00E7609E" w:rsidRPr="00E7609E" w14:paraId="1F0B94E6"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03E68EE2"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3F043776"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705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D08F06"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7609E">
              <w:rPr>
                <w:rFonts w:ascii="Times New Roman" w:eastAsia="Times New Roman" w:hAnsi="Times New Roman" w:cs="Times New Roman"/>
                <w:b/>
                <w:bCs/>
                <w:color w:val="000000"/>
                <w:sz w:val="24"/>
                <w:szCs w:val="24"/>
                <w:lang w:eastAsia="ru-RU"/>
              </w:rPr>
              <w:t>припосевное</w:t>
            </w:r>
            <w:proofErr w:type="spellEnd"/>
            <w:r w:rsidRPr="00E7609E">
              <w:rPr>
                <w:rFonts w:ascii="Times New Roman" w:eastAsia="Times New Roman" w:hAnsi="Times New Roman" w:cs="Times New Roman"/>
                <w:b/>
                <w:bCs/>
                <w:color w:val="000000"/>
                <w:sz w:val="24"/>
                <w:szCs w:val="24"/>
                <w:lang w:eastAsia="ru-RU"/>
              </w:rPr>
              <w:t xml:space="preserve"> удобрение </w:t>
            </w:r>
          </w:p>
        </w:tc>
      </w:tr>
      <w:tr w:rsidR="00E7609E" w:rsidRPr="00E7609E" w14:paraId="6C6ED5A4"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1A5C0C7B"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585784C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single" w:sz="4" w:space="0" w:color="auto"/>
              <w:right w:val="single" w:sz="4" w:space="0" w:color="auto"/>
            </w:tcBorders>
            <w:shd w:val="clear" w:color="auto" w:fill="auto"/>
            <w:noWrap/>
            <w:vAlign w:val="bottom"/>
            <w:hideMark/>
          </w:tcPr>
          <w:p w14:paraId="308CB13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при посеве семян </w:t>
            </w:r>
          </w:p>
        </w:tc>
        <w:tc>
          <w:tcPr>
            <w:tcW w:w="2268" w:type="dxa"/>
            <w:tcBorders>
              <w:top w:val="nil"/>
              <w:left w:val="nil"/>
              <w:bottom w:val="single" w:sz="4" w:space="0" w:color="auto"/>
              <w:right w:val="single" w:sz="4" w:space="0" w:color="auto"/>
            </w:tcBorders>
            <w:shd w:val="clear" w:color="auto" w:fill="auto"/>
            <w:noWrap/>
            <w:vAlign w:val="bottom"/>
            <w:hideMark/>
          </w:tcPr>
          <w:p w14:paraId="20764672"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аммиачная селитра</w:t>
            </w:r>
          </w:p>
        </w:tc>
        <w:tc>
          <w:tcPr>
            <w:tcW w:w="1843" w:type="dxa"/>
            <w:tcBorders>
              <w:top w:val="nil"/>
              <w:left w:val="nil"/>
              <w:bottom w:val="single" w:sz="4" w:space="0" w:color="auto"/>
              <w:right w:val="single" w:sz="4" w:space="0" w:color="auto"/>
            </w:tcBorders>
            <w:shd w:val="clear" w:color="auto" w:fill="auto"/>
            <w:noWrap/>
            <w:vAlign w:val="bottom"/>
            <w:hideMark/>
          </w:tcPr>
          <w:p w14:paraId="74794C3E"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0,35</w:t>
            </w:r>
          </w:p>
        </w:tc>
      </w:tr>
      <w:tr w:rsidR="00E7609E" w:rsidRPr="00E7609E" w14:paraId="289EB77D"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7306DCCD"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695197C9"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single" w:sz="4" w:space="0" w:color="auto"/>
              <w:right w:val="single" w:sz="4" w:space="0" w:color="auto"/>
            </w:tcBorders>
            <w:shd w:val="clear" w:color="auto" w:fill="auto"/>
            <w:noWrap/>
            <w:vAlign w:val="bottom"/>
            <w:hideMark/>
          </w:tcPr>
          <w:p w14:paraId="7A38E8D6"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при посеве семян </w:t>
            </w:r>
          </w:p>
        </w:tc>
        <w:tc>
          <w:tcPr>
            <w:tcW w:w="2268" w:type="dxa"/>
            <w:tcBorders>
              <w:top w:val="nil"/>
              <w:left w:val="nil"/>
              <w:bottom w:val="single" w:sz="4" w:space="0" w:color="auto"/>
              <w:right w:val="single" w:sz="4" w:space="0" w:color="auto"/>
            </w:tcBorders>
            <w:shd w:val="clear" w:color="auto" w:fill="auto"/>
            <w:noWrap/>
            <w:vAlign w:val="bottom"/>
            <w:hideMark/>
          </w:tcPr>
          <w:p w14:paraId="74494C61"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калий хлористый </w:t>
            </w:r>
          </w:p>
        </w:tc>
        <w:tc>
          <w:tcPr>
            <w:tcW w:w="1843" w:type="dxa"/>
            <w:tcBorders>
              <w:top w:val="nil"/>
              <w:left w:val="nil"/>
              <w:bottom w:val="single" w:sz="4" w:space="0" w:color="auto"/>
              <w:right w:val="single" w:sz="4" w:space="0" w:color="auto"/>
            </w:tcBorders>
            <w:shd w:val="clear" w:color="auto" w:fill="auto"/>
            <w:noWrap/>
            <w:vAlign w:val="bottom"/>
            <w:hideMark/>
          </w:tcPr>
          <w:p w14:paraId="3B042225"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0,32</w:t>
            </w:r>
          </w:p>
        </w:tc>
      </w:tr>
      <w:tr w:rsidR="00E7609E" w:rsidRPr="00E7609E" w14:paraId="448FD1F9"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6BF20C4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3FCDDFC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705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0EA2FE"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r w:rsidRPr="00E7609E">
              <w:rPr>
                <w:rFonts w:ascii="Times New Roman" w:eastAsia="Times New Roman" w:hAnsi="Times New Roman" w:cs="Times New Roman"/>
                <w:b/>
                <w:bCs/>
                <w:color w:val="000000"/>
                <w:sz w:val="24"/>
                <w:szCs w:val="24"/>
                <w:lang w:eastAsia="ru-RU"/>
              </w:rPr>
              <w:t>послепосевное удобрение</w:t>
            </w:r>
          </w:p>
        </w:tc>
      </w:tr>
      <w:tr w:rsidR="00E7609E" w:rsidRPr="00E7609E" w14:paraId="1E449BA8"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5C772648"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6204766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single" w:sz="4" w:space="0" w:color="auto"/>
              <w:right w:val="single" w:sz="4" w:space="0" w:color="auto"/>
            </w:tcBorders>
            <w:shd w:val="clear" w:color="auto" w:fill="auto"/>
            <w:noWrap/>
            <w:vAlign w:val="bottom"/>
            <w:hideMark/>
          </w:tcPr>
          <w:p w14:paraId="603FADAD"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Внекорневая подкормка поверхностно</w:t>
            </w:r>
          </w:p>
        </w:tc>
        <w:tc>
          <w:tcPr>
            <w:tcW w:w="2268" w:type="dxa"/>
            <w:tcBorders>
              <w:top w:val="nil"/>
              <w:left w:val="nil"/>
              <w:bottom w:val="single" w:sz="4" w:space="0" w:color="auto"/>
              <w:right w:val="single" w:sz="4" w:space="0" w:color="auto"/>
            </w:tcBorders>
            <w:shd w:val="clear" w:color="auto" w:fill="auto"/>
            <w:noWrap/>
            <w:vAlign w:val="bottom"/>
            <w:hideMark/>
          </w:tcPr>
          <w:p w14:paraId="05F6B8A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аммиачная селитра</w:t>
            </w:r>
          </w:p>
        </w:tc>
        <w:tc>
          <w:tcPr>
            <w:tcW w:w="1843" w:type="dxa"/>
            <w:tcBorders>
              <w:top w:val="nil"/>
              <w:left w:val="nil"/>
              <w:bottom w:val="single" w:sz="4" w:space="0" w:color="auto"/>
              <w:right w:val="single" w:sz="4" w:space="0" w:color="auto"/>
            </w:tcBorders>
            <w:shd w:val="clear" w:color="auto" w:fill="auto"/>
            <w:noWrap/>
            <w:vAlign w:val="bottom"/>
            <w:hideMark/>
          </w:tcPr>
          <w:p w14:paraId="6516298B"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0,29</w:t>
            </w:r>
          </w:p>
        </w:tc>
      </w:tr>
      <w:tr w:rsidR="00E7609E" w:rsidRPr="00E7609E" w14:paraId="49E89CDD" w14:textId="77777777" w:rsidTr="00E7609E">
        <w:trPr>
          <w:trHeight w:val="315"/>
        </w:trPr>
        <w:tc>
          <w:tcPr>
            <w:tcW w:w="704" w:type="dxa"/>
            <w:vMerge/>
            <w:tcBorders>
              <w:top w:val="nil"/>
              <w:left w:val="single" w:sz="4" w:space="0" w:color="auto"/>
              <w:bottom w:val="single" w:sz="4" w:space="0" w:color="000000"/>
              <w:right w:val="single" w:sz="4" w:space="0" w:color="auto"/>
            </w:tcBorders>
            <w:vAlign w:val="center"/>
            <w:hideMark/>
          </w:tcPr>
          <w:p w14:paraId="49142D8F"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000000"/>
              <w:right w:val="single" w:sz="4" w:space="0" w:color="auto"/>
            </w:tcBorders>
            <w:vAlign w:val="center"/>
            <w:hideMark/>
          </w:tcPr>
          <w:p w14:paraId="2624A343"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single" w:sz="4" w:space="0" w:color="auto"/>
              <w:right w:val="single" w:sz="4" w:space="0" w:color="auto"/>
            </w:tcBorders>
            <w:shd w:val="clear" w:color="auto" w:fill="auto"/>
            <w:noWrap/>
            <w:vAlign w:val="bottom"/>
            <w:hideMark/>
          </w:tcPr>
          <w:p w14:paraId="669812C9"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Внекорневая подкормка поверхностно</w:t>
            </w:r>
          </w:p>
        </w:tc>
        <w:tc>
          <w:tcPr>
            <w:tcW w:w="2268" w:type="dxa"/>
            <w:tcBorders>
              <w:top w:val="nil"/>
              <w:left w:val="nil"/>
              <w:bottom w:val="single" w:sz="4" w:space="0" w:color="auto"/>
              <w:right w:val="single" w:sz="4" w:space="0" w:color="auto"/>
            </w:tcBorders>
            <w:shd w:val="clear" w:color="auto" w:fill="auto"/>
            <w:noWrap/>
            <w:vAlign w:val="bottom"/>
            <w:hideMark/>
          </w:tcPr>
          <w:p w14:paraId="731593DD"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калий хлористый </w:t>
            </w:r>
          </w:p>
        </w:tc>
        <w:tc>
          <w:tcPr>
            <w:tcW w:w="1843" w:type="dxa"/>
            <w:tcBorders>
              <w:top w:val="nil"/>
              <w:left w:val="nil"/>
              <w:bottom w:val="single" w:sz="4" w:space="0" w:color="auto"/>
              <w:right w:val="single" w:sz="4" w:space="0" w:color="auto"/>
            </w:tcBorders>
            <w:shd w:val="clear" w:color="auto" w:fill="auto"/>
            <w:noWrap/>
            <w:vAlign w:val="bottom"/>
            <w:hideMark/>
          </w:tcPr>
          <w:p w14:paraId="1DD6863D"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0,21</w:t>
            </w:r>
          </w:p>
        </w:tc>
      </w:tr>
    </w:tbl>
    <w:p w14:paraId="7AF1C1CE" w14:textId="0DA67A13" w:rsidR="00550875" w:rsidRDefault="00550875"/>
    <w:p w14:paraId="46A5DFA7" w14:textId="0C596AA7" w:rsidR="00550875" w:rsidRPr="00550875" w:rsidRDefault="00550875" w:rsidP="00550875">
      <w:pPr>
        <w:jc w:val="right"/>
        <w:rPr>
          <w:rFonts w:ascii="Times New Roman" w:hAnsi="Times New Roman" w:cs="Times New Roman"/>
          <w:sz w:val="28"/>
          <w:szCs w:val="28"/>
        </w:rPr>
      </w:pPr>
      <w:r w:rsidRPr="00550875">
        <w:rPr>
          <w:rFonts w:ascii="Times New Roman" w:hAnsi="Times New Roman" w:cs="Times New Roman"/>
          <w:sz w:val="28"/>
          <w:szCs w:val="28"/>
        </w:rPr>
        <w:lastRenderedPageBreak/>
        <w:t>Продолжение таблицы 13</w:t>
      </w:r>
    </w:p>
    <w:tbl>
      <w:tblPr>
        <w:tblW w:w="9351" w:type="dxa"/>
        <w:tblLook w:val="04A0" w:firstRow="1" w:lastRow="0" w:firstColumn="1" w:lastColumn="0" w:noHBand="0" w:noVBand="1"/>
      </w:tblPr>
      <w:tblGrid>
        <w:gridCol w:w="704"/>
        <w:gridCol w:w="1591"/>
        <w:gridCol w:w="2945"/>
        <w:gridCol w:w="2268"/>
        <w:gridCol w:w="1843"/>
      </w:tblGrid>
      <w:tr w:rsidR="00E7609E" w:rsidRPr="00E7609E" w14:paraId="5995AA1B" w14:textId="77777777" w:rsidTr="00550875">
        <w:trPr>
          <w:trHeight w:val="31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6A7CB"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5</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00AF5"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Морковь </w:t>
            </w:r>
          </w:p>
        </w:tc>
        <w:tc>
          <w:tcPr>
            <w:tcW w:w="70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E14EB8"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r w:rsidRPr="00E7609E">
              <w:rPr>
                <w:rFonts w:ascii="Times New Roman" w:eastAsia="Times New Roman" w:hAnsi="Times New Roman" w:cs="Times New Roman"/>
                <w:b/>
                <w:bCs/>
                <w:color w:val="000000"/>
                <w:sz w:val="24"/>
                <w:szCs w:val="24"/>
                <w:lang w:eastAsia="ru-RU"/>
              </w:rPr>
              <w:t>основное удобрение</w:t>
            </w:r>
          </w:p>
        </w:tc>
      </w:tr>
      <w:tr w:rsidR="00E7609E" w:rsidRPr="00E7609E" w14:paraId="7FF608AB" w14:textId="77777777" w:rsidTr="00E7609E">
        <w:trPr>
          <w:trHeight w:val="315"/>
        </w:trPr>
        <w:tc>
          <w:tcPr>
            <w:tcW w:w="704" w:type="dxa"/>
            <w:vMerge/>
            <w:tcBorders>
              <w:top w:val="nil"/>
              <w:left w:val="single" w:sz="4" w:space="0" w:color="auto"/>
              <w:bottom w:val="single" w:sz="4" w:space="0" w:color="auto"/>
              <w:right w:val="single" w:sz="4" w:space="0" w:color="auto"/>
            </w:tcBorders>
            <w:vAlign w:val="center"/>
            <w:hideMark/>
          </w:tcPr>
          <w:p w14:paraId="5DABAFA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auto"/>
              <w:right w:val="single" w:sz="4" w:space="0" w:color="auto"/>
            </w:tcBorders>
            <w:vAlign w:val="center"/>
            <w:hideMark/>
          </w:tcPr>
          <w:p w14:paraId="1E7EEF2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val="restart"/>
            <w:tcBorders>
              <w:top w:val="nil"/>
              <w:left w:val="single" w:sz="4" w:space="0" w:color="auto"/>
              <w:bottom w:val="single" w:sz="4" w:space="0" w:color="000000"/>
              <w:right w:val="single" w:sz="4" w:space="0" w:color="auto"/>
            </w:tcBorders>
            <w:shd w:val="clear" w:color="auto" w:fill="auto"/>
            <w:vAlign w:val="bottom"/>
            <w:hideMark/>
          </w:tcPr>
          <w:p w14:paraId="06A8FE84"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Осенью под основную обработку почвы </w:t>
            </w:r>
          </w:p>
        </w:tc>
        <w:tc>
          <w:tcPr>
            <w:tcW w:w="2268" w:type="dxa"/>
            <w:tcBorders>
              <w:top w:val="nil"/>
              <w:left w:val="nil"/>
              <w:bottom w:val="single" w:sz="4" w:space="0" w:color="auto"/>
              <w:right w:val="single" w:sz="4" w:space="0" w:color="auto"/>
            </w:tcBorders>
            <w:shd w:val="clear" w:color="auto" w:fill="auto"/>
            <w:noWrap/>
            <w:vAlign w:val="bottom"/>
            <w:hideMark/>
          </w:tcPr>
          <w:p w14:paraId="1C38B78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аммиачная селитра</w:t>
            </w:r>
          </w:p>
        </w:tc>
        <w:tc>
          <w:tcPr>
            <w:tcW w:w="1843" w:type="dxa"/>
            <w:tcBorders>
              <w:top w:val="nil"/>
              <w:left w:val="nil"/>
              <w:bottom w:val="single" w:sz="4" w:space="0" w:color="auto"/>
              <w:right w:val="single" w:sz="4" w:space="0" w:color="auto"/>
            </w:tcBorders>
            <w:shd w:val="clear" w:color="auto" w:fill="auto"/>
            <w:noWrap/>
            <w:vAlign w:val="bottom"/>
            <w:hideMark/>
          </w:tcPr>
          <w:p w14:paraId="46E5FBB4"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0,99</w:t>
            </w:r>
          </w:p>
        </w:tc>
      </w:tr>
      <w:tr w:rsidR="00E7609E" w:rsidRPr="00E7609E" w14:paraId="1248BD4B" w14:textId="77777777" w:rsidTr="00E7609E">
        <w:trPr>
          <w:trHeight w:val="315"/>
        </w:trPr>
        <w:tc>
          <w:tcPr>
            <w:tcW w:w="704" w:type="dxa"/>
            <w:vMerge/>
            <w:tcBorders>
              <w:top w:val="nil"/>
              <w:left w:val="single" w:sz="4" w:space="0" w:color="auto"/>
              <w:bottom w:val="single" w:sz="4" w:space="0" w:color="auto"/>
              <w:right w:val="single" w:sz="4" w:space="0" w:color="auto"/>
            </w:tcBorders>
            <w:vAlign w:val="center"/>
            <w:hideMark/>
          </w:tcPr>
          <w:p w14:paraId="1CB797FC"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auto"/>
              <w:right w:val="single" w:sz="4" w:space="0" w:color="auto"/>
            </w:tcBorders>
            <w:vAlign w:val="center"/>
            <w:hideMark/>
          </w:tcPr>
          <w:p w14:paraId="4A4E6ECB"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nil"/>
              <w:left w:val="single" w:sz="4" w:space="0" w:color="auto"/>
              <w:bottom w:val="single" w:sz="4" w:space="0" w:color="000000"/>
              <w:right w:val="single" w:sz="4" w:space="0" w:color="auto"/>
            </w:tcBorders>
            <w:vAlign w:val="center"/>
            <w:hideMark/>
          </w:tcPr>
          <w:p w14:paraId="3DFD5031"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vAlign w:val="bottom"/>
            <w:hideMark/>
          </w:tcPr>
          <w:p w14:paraId="39FA379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фосфоритная мука</w:t>
            </w:r>
          </w:p>
        </w:tc>
        <w:tc>
          <w:tcPr>
            <w:tcW w:w="1843" w:type="dxa"/>
            <w:tcBorders>
              <w:top w:val="nil"/>
              <w:left w:val="nil"/>
              <w:bottom w:val="single" w:sz="4" w:space="0" w:color="auto"/>
              <w:right w:val="single" w:sz="4" w:space="0" w:color="auto"/>
            </w:tcBorders>
            <w:shd w:val="clear" w:color="auto" w:fill="auto"/>
            <w:noWrap/>
            <w:vAlign w:val="bottom"/>
            <w:hideMark/>
          </w:tcPr>
          <w:p w14:paraId="4F33D394"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0,88</w:t>
            </w:r>
          </w:p>
        </w:tc>
      </w:tr>
      <w:tr w:rsidR="00E7609E" w:rsidRPr="00E7609E" w14:paraId="793423A7" w14:textId="77777777" w:rsidTr="00E7609E">
        <w:trPr>
          <w:trHeight w:val="315"/>
        </w:trPr>
        <w:tc>
          <w:tcPr>
            <w:tcW w:w="704" w:type="dxa"/>
            <w:vMerge/>
            <w:tcBorders>
              <w:top w:val="nil"/>
              <w:left w:val="single" w:sz="4" w:space="0" w:color="auto"/>
              <w:bottom w:val="single" w:sz="4" w:space="0" w:color="auto"/>
              <w:right w:val="single" w:sz="4" w:space="0" w:color="auto"/>
            </w:tcBorders>
            <w:vAlign w:val="center"/>
            <w:hideMark/>
          </w:tcPr>
          <w:p w14:paraId="0B92A8A3"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auto"/>
              <w:right w:val="single" w:sz="4" w:space="0" w:color="auto"/>
            </w:tcBorders>
            <w:vAlign w:val="center"/>
            <w:hideMark/>
          </w:tcPr>
          <w:p w14:paraId="145C2625"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nil"/>
              <w:left w:val="single" w:sz="4" w:space="0" w:color="auto"/>
              <w:bottom w:val="single" w:sz="4" w:space="0" w:color="000000"/>
              <w:right w:val="single" w:sz="4" w:space="0" w:color="auto"/>
            </w:tcBorders>
            <w:vAlign w:val="center"/>
            <w:hideMark/>
          </w:tcPr>
          <w:p w14:paraId="2E30245F"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14:paraId="07F01C91"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калийная соль</w:t>
            </w:r>
          </w:p>
        </w:tc>
        <w:tc>
          <w:tcPr>
            <w:tcW w:w="1843" w:type="dxa"/>
            <w:tcBorders>
              <w:top w:val="nil"/>
              <w:left w:val="nil"/>
              <w:bottom w:val="single" w:sz="4" w:space="0" w:color="auto"/>
              <w:right w:val="single" w:sz="4" w:space="0" w:color="auto"/>
            </w:tcBorders>
            <w:shd w:val="clear" w:color="auto" w:fill="auto"/>
            <w:noWrap/>
            <w:vAlign w:val="bottom"/>
            <w:hideMark/>
          </w:tcPr>
          <w:p w14:paraId="2184A82A"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5,44</w:t>
            </w:r>
          </w:p>
        </w:tc>
      </w:tr>
      <w:tr w:rsidR="00E7609E" w:rsidRPr="00E7609E" w14:paraId="56882E9D" w14:textId="77777777" w:rsidTr="00E7609E">
        <w:trPr>
          <w:trHeight w:val="315"/>
        </w:trPr>
        <w:tc>
          <w:tcPr>
            <w:tcW w:w="704" w:type="dxa"/>
            <w:vMerge/>
            <w:tcBorders>
              <w:top w:val="nil"/>
              <w:left w:val="single" w:sz="4" w:space="0" w:color="auto"/>
              <w:bottom w:val="single" w:sz="4" w:space="0" w:color="auto"/>
              <w:right w:val="single" w:sz="4" w:space="0" w:color="auto"/>
            </w:tcBorders>
            <w:vAlign w:val="center"/>
            <w:hideMark/>
          </w:tcPr>
          <w:p w14:paraId="6048BA0C"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auto"/>
              <w:right w:val="single" w:sz="4" w:space="0" w:color="auto"/>
            </w:tcBorders>
            <w:vAlign w:val="center"/>
            <w:hideMark/>
          </w:tcPr>
          <w:p w14:paraId="61164C4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70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792B8B"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7609E">
              <w:rPr>
                <w:rFonts w:ascii="Times New Roman" w:eastAsia="Times New Roman" w:hAnsi="Times New Roman" w:cs="Times New Roman"/>
                <w:b/>
                <w:bCs/>
                <w:color w:val="000000"/>
                <w:sz w:val="24"/>
                <w:szCs w:val="24"/>
                <w:lang w:eastAsia="ru-RU"/>
              </w:rPr>
              <w:t>припосевное</w:t>
            </w:r>
            <w:proofErr w:type="spellEnd"/>
            <w:r w:rsidRPr="00E7609E">
              <w:rPr>
                <w:rFonts w:ascii="Times New Roman" w:eastAsia="Times New Roman" w:hAnsi="Times New Roman" w:cs="Times New Roman"/>
                <w:b/>
                <w:bCs/>
                <w:color w:val="000000"/>
                <w:sz w:val="24"/>
                <w:szCs w:val="24"/>
                <w:lang w:eastAsia="ru-RU"/>
              </w:rPr>
              <w:t xml:space="preserve"> удобрение </w:t>
            </w:r>
          </w:p>
        </w:tc>
      </w:tr>
      <w:tr w:rsidR="00E7609E" w:rsidRPr="00E7609E" w14:paraId="746AC1C7" w14:textId="77777777" w:rsidTr="00E7609E">
        <w:trPr>
          <w:trHeight w:val="315"/>
        </w:trPr>
        <w:tc>
          <w:tcPr>
            <w:tcW w:w="704" w:type="dxa"/>
            <w:vMerge/>
            <w:tcBorders>
              <w:top w:val="nil"/>
              <w:left w:val="single" w:sz="4" w:space="0" w:color="auto"/>
              <w:bottom w:val="single" w:sz="4" w:space="0" w:color="auto"/>
              <w:right w:val="single" w:sz="4" w:space="0" w:color="auto"/>
            </w:tcBorders>
            <w:vAlign w:val="center"/>
            <w:hideMark/>
          </w:tcPr>
          <w:p w14:paraId="417122F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auto"/>
              <w:right w:val="single" w:sz="4" w:space="0" w:color="auto"/>
            </w:tcBorders>
            <w:vAlign w:val="center"/>
            <w:hideMark/>
          </w:tcPr>
          <w:p w14:paraId="2C562C3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tcBorders>
              <w:top w:val="nil"/>
              <w:left w:val="nil"/>
              <w:bottom w:val="nil"/>
              <w:right w:val="single" w:sz="4" w:space="0" w:color="auto"/>
            </w:tcBorders>
            <w:shd w:val="clear" w:color="auto" w:fill="auto"/>
            <w:noWrap/>
            <w:vAlign w:val="bottom"/>
            <w:hideMark/>
          </w:tcPr>
          <w:p w14:paraId="00EB7B26"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при посеве семян во 2 декаду мая </w:t>
            </w:r>
          </w:p>
        </w:tc>
        <w:tc>
          <w:tcPr>
            <w:tcW w:w="2268" w:type="dxa"/>
            <w:tcBorders>
              <w:top w:val="nil"/>
              <w:left w:val="nil"/>
              <w:bottom w:val="single" w:sz="4" w:space="0" w:color="auto"/>
              <w:right w:val="single" w:sz="4" w:space="0" w:color="auto"/>
            </w:tcBorders>
            <w:shd w:val="clear" w:color="auto" w:fill="auto"/>
            <w:noWrap/>
            <w:vAlign w:val="bottom"/>
            <w:hideMark/>
          </w:tcPr>
          <w:p w14:paraId="64E01E9E"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аммиачная селитра</w:t>
            </w:r>
          </w:p>
        </w:tc>
        <w:tc>
          <w:tcPr>
            <w:tcW w:w="1843" w:type="dxa"/>
            <w:tcBorders>
              <w:top w:val="nil"/>
              <w:left w:val="nil"/>
              <w:bottom w:val="single" w:sz="4" w:space="0" w:color="auto"/>
              <w:right w:val="single" w:sz="4" w:space="0" w:color="auto"/>
            </w:tcBorders>
            <w:shd w:val="clear" w:color="auto" w:fill="auto"/>
            <w:noWrap/>
            <w:vAlign w:val="bottom"/>
            <w:hideMark/>
          </w:tcPr>
          <w:p w14:paraId="05038DFC"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0,58</w:t>
            </w:r>
          </w:p>
        </w:tc>
      </w:tr>
      <w:tr w:rsidR="00E7609E" w:rsidRPr="00E7609E" w14:paraId="3D2E39F0" w14:textId="77777777" w:rsidTr="00E7609E">
        <w:trPr>
          <w:trHeight w:val="315"/>
        </w:trPr>
        <w:tc>
          <w:tcPr>
            <w:tcW w:w="704" w:type="dxa"/>
            <w:vMerge/>
            <w:tcBorders>
              <w:top w:val="nil"/>
              <w:left w:val="single" w:sz="4" w:space="0" w:color="auto"/>
              <w:bottom w:val="single" w:sz="4" w:space="0" w:color="auto"/>
              <w:right w:val="single" w:sz="4" w:space="0" w:color="auto"/>
            </w:tcBorders>
            <w:vAlign w:val="center"/>
            <w:hideMark/>
          </w:tcPr>
          <w:p w14:paraId="3E98E93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auto"/>
              <w:right w:val="single" w:sz="4" w:space="0" w:color="auto"/>
            </w:tcBorders>
            <w:vAlign w:val="center"/>
            <w:hideMark/>
          </w:tcPr>
          <w:p w14:paraId="0B3737C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70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627BA4" w14:textId="77777777" w:rsidR="00E7609E" w:rsidRPr="00E7609E" w:rsidRDefault="00E7609E" w:rsidP="00E7609E">
            <w:pPr>
              <w:spacing w:after="0" w:line="240" w:lineRule="auto"/>
              <w:jc w:val="center"/>
              <w:rPr>
                <w:rFonts w:ascii="Times New Roman" w:eastAsia="Times New Roman" w:hAnsi="Times New Roman" w:cs="Times New Roman"/>
                <w:b/>
                <w:bCs/>
                <w:color w:val="000000"/>
                <w:sz w:val="24"/>
                <w:szCs w:val="24"/>
                <w:lang w:eastAsia="ru-RU"/>
              </w:rPr>
            </w:pPr>
            <w:r w:rsidRPr="00E7609E">
              <w:rPr>
                <w:rFonts w:ascii="Times New Roman" w:eastAsia="Times New Roman" w:hAnsi="Times New Roman" w:cs="Times New Roman"/>
                <w:b/>
                <w:bCs/>
                <w:color w:val="000000"/>
                <w:sz w:val="24"/>
                <w:szCs w:val="24"/>
                <w:lang w:eastAsia="ru-RU"/>
              </w:rPr>
              <w:t>послепосевное удобрение</w:t>
            </w:r>
          </w:p>
        </w:tc>
      </w:tr>
      <w:tr w:rsidR="00E7609E" w:rsidRPr="00E7609E" w14:paraId="6E7E4F54" w14:textId="77777777" w:rsidTr="00E7609E">
        <w:trPr>
          <w:trHeight w:val="315"/>
        </w:trPr>
        <w:tc>
          <w:tcPr>
            <w:tcW w:w="704" w:type="dxa"/>
            <w:vMerge/>
            <w:tcBorders>
              <w:top w:val="nil"/>
              <w:left w:val="single" w:sz="4" w:space="0" w:color="auto"/>
              <w:bottom w:val="single" w:sz="4" w:space="0" w:color="auto"/>
              <w:right w:val="single" w:sz="4" w:space="0" w:color="auto"/>
            </w:tcBorders>
            <w:vAlign w:val="center"/>
            <w:hideMark/>
          </w:tcPr>
          <w:p w14:paraId="3171939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auto"/>
              <w:right w:val="single" w:sz="4" w:space="0" w:color="auto"/>
            </w:tcBorders>
            <w:vAlign w:val="center"/>
            <w:hideMark/>
          </w:tcPr>
          <w:p w14:paraId="6D37D4CE"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val="restart"/>
            <w:tcBorders>
              <w:top w:val="nil"/>
              <w:left w:val="single" w:sz="4" w:space="0" w:color="auto"/>
              <w:bottom w:val="single" w:sz="4" w:space="0" w:color="000000"/>
              <w:right w:val="single" w:sz="4" w:space="0" w:color="auto"/>
            </w:tcBorders>
            <w:shd w:val="clear" w:color="auto" w:fill="auto"/>
            <w:vAlign w:val="bottom"/>
            <w:hideMark/>
          </w:tcPr>
          <w:p w14:paraId="11EBD195" w14:textId="77777777" w:rsidR="00E7609E" w:rsidRPr="00E7609E" w:rsidRDefault="00E7609E" w:rsidP="00E7609E">
            <w:pPr>
              <w:spacing w:after="0" w:line="240" w:lineRule="auto"/>
              <w:jc w:val="center"/>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 xml:space="preserve">Внекорневая подкормка поверхностно, 2 декада июля </w:t>
            </w:r>
          </w:p>
        </w:tc>
        <w:tc>
          <w:tcPr>
            <w:tcW w:w="2268" w:type="dxa"/>
            <w:tcBorders>
              <w:top w:val="nil"/>
              <w:left w:val="nil"/>
              <w:bottom w:val="single" w:sz="4" w:space="0" w:color="auto"/>
              <w:right w:val="single" w:sz="4" w:space="0" w:color="auto"/>
            </w:tcBorders>
            <w:shd w:val="clear" w:color="auto" w:fill="auto"/>
            <w:noWrap/>
            <w:vAlign w:val="bottom"/>
            <w:hideMark/>
          </w:tcPr>
          <w:p w14:paraId="1ED40697"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сульфат аммония</w:t>
            </w:r>
          </w:p>
        </w:tc>
        <w:tc>
          <w:tcPr>
            <w:tcW w:w="1843" w:type="dxa"/>
            <w:tcBorders>
              <w:top w:val="nil"/>
              <w:left w:val="nil"/>
              <w:bottom w:val="single" w:sz="4" w:space="0" w:color="auto"/>
              <w:right w:val="single" w:sz="4" w:space="0" w:color="auto"/>
            </w:tcBorders>
            <w:shd w:val="clear" w:color="auto" w:fill="auto"/>
            <w:noWrap/>
            <w:vAlign w:val="bottom"/>
            <w:hideMark/>
          </w:tcPr>
          <w:p w14:paraId="470D90F1"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0,48</w:t>
            </w:r>
          </w:p>
        </w:tc>
      </w:tr>
      <w:tr w:rsidR="00E7609E" w:rsidRPr="00E7609E" w14:paraId="51012196" w14:textId="77777777" w:rsidTr="00E7609E">
        <w:trPr>
          <w:trHeight w:val="630"/>
        </w:trPr>
        <w:tc>
          <w:tcPr>
            <w:tcW w:w="704" w:type="dxa"/>
            <w:vMerge/>
            <w:tcBorders>
              <w:top w:val="nil"/>
              <w:left w:val="single" w:sz="4" w:space="0" w:color="auto"/>
              <w:bottom w:val="single" w:sz="4" w:space="0" w:color="auto"/>
              <w:right w:val="single" w:sz="4" w:space="0" w:color="auto"/>
            </w:tcBorders>
            <w:vAlign w:val="center"/>
            <w:hideMark/>
          </w:tcPr>
          <w:p w14:paraId="7EB64B4A"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auto"/>
              <w:right w:val="single" w:sz="4" w:space="0" w:color="auto"/>
            </w:tcBorders>
            <w:vAlign w:val="center"/>
            <w:hideMark/>
          </w:tcPr>
          <w:p w14:paraId="327346CD"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nil"/>
              <w:left w:val="single" w:sz="4" w:space="0" w:color="auto"/>
              <w:bottom w:val="single" w:sz="4" w:space="0" w:color="000000"/>
              <w:right w:val="single" w:sz="4" w:space="0" w:color="auto"/>
            </w:tcBorders>
            <w:vAlign w:val="center"/>
            <w:hideMark/>
          </w:tcPr>
          <w:p w14:paraId="0B6FF620"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vAlign w:val="bottom"/>
            <w:hideMark/>
          </w:tcPr>
          <w:p w14:paraId="6141E052"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суперфосфат гранулированный</w:t>
            </w:r>
          </w:p>
        </w:tc>
        <w:tc>
          <w:tcPr>
            <w:tcW w:w="1843" w:type="dxa"/>
            <w:tcBorders>
              <w:top w:val="nil"/>
              <w:left w:val="nil"/>
              <w:bottom w:val="single" w:sz="4" w:space="0" w:color="auto"/>
              <w:right w:val="single" w:sz="4" w:space="0" w:color="auto"/>
            </w:tcBorders>
            <w:shd w:val="clear" w:color="auto" w:fill="auto"/>
            <w:noWrap/>
            <w:vAlign w:val="bottom"/>
            <w:hideMark/>
          </w:tcPr>
          <w:p w14:paraId="37479A8F"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0,47</w:t>
            </w:r>
          </w:p>
        </w:tc>
      </w:tr>
      <w:tr w:rsidR="00E7609E" w:rsidRPr="00E7609E" w14:paraId="46A95B28" w14:textId="77777777" w:rsidTr="00E7609E">
        <w:trPr>
          <w:trHeight w:val="315"/>
        </w:trPr>
        <w:tc>
          <w:tcPr>
            <w:tcW w:w="704" w:type="dxa"/>
            <w:vMerge/>
            <w:tcBorders>
              <w:top w:val="nil"/>
              <w:left w:val="single" w:sz="4" w:space="0" w:color="auto"/>
              <w:bottom w:val="single" w:sz="4" w:space="0" w:color="auto"/>
              <w:right w:val="single" w:sz="4" w:space="0" w:color="auto"/>
            </w:tcBorders>
            <w:vAlign w:val="center"/>
            <w:hideMark/>
          </w:tcPr>
          <w:p w14:paraId="337255D4"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1591" w:type="dxa"/>
            <w:vMerge/>
            <w:tcBorders>
              <w:top w:val="nil"/>
              <w:left w:val="single" w:sz="4" w:space="0" w:color="auto"/>
              <w:bottom w:val="single" w:sz="4" w:space="0" w:color="auto"/>
              <w:right w:val="single" w:sz="4" w:space="0" w:color="auto"/>
            </w:tcBorders>
            <w:vAlign w:val="center"/>
            <w:hideMark/>
          </w:tcPr>
          <w:p w14:paraId="445373CB"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945" w:type="dxa"/>
            <w:vMerge/>
            <w:tcBorders>
              <w:top w:val="nil"/>
              <w:left w:val="single" w:sz="4" w:space="0" w:color="auto"/>
              <w:bottom w:val="single" w:sz="4" w:space="0" w:color="000000"/>
              <w:right w:val="single" w:sz="4" w:space="0" w:color="auto"/>
            </w:tcBorders>
            <w:vAlign w:val="center"/>
            <w:hideMark/>
          </w:tcPr>
          <w:p w14:paraId="508DFB0D"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14:paraId="71E5066C" w14:textId="77777777" w:rsidR="00E7609E" w:rsidRPr="00E7609E" w:rsidRDefault="00E7609E" w:rsidP="00E7609E">
            <w:pPr>
              <w:spacing w:after="0" w:line="240" w:lineRule="auto"/>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калийная соль</w:t>
            </w:r>
          </w:p>
        </w:tc>
        <w:tc>
          <w:tcPr>
            <w:tcW w:w="1843" w:type="dxa"/>
            <w:tcBorders>
              <w:top w:val="nil"/>
              <w:left w:val="nil"/>
              <w:bottom w:val="single" w:sz="4" w:space="0" w:color="auto"/>
              <w:right w:val="single" w:sz="4" w:space="0" w:color="auto"/>
            </w:tcBorders>
            <w:shd w:val="clear" w:color="auto" w:fill="auto"/>
            <w:noWrap/>
            <w:vAlign w:val="bottom"/>
            <w:hideMark/>
          </w:tcPr>
          <w:p w14:paraId="7A34623B" w14:textId="77777777" w:rsidR="00E7609E" w:rsidRPr="00E7609E" w:rsidRDefault="00E7609E" w:rsidP="00E7609E">
            <w:pPr>
              <w:spacing w:after="0" w:line="240" w:lineRule="auto"/>
              <w:jc w:val="right"/>
              <w:rPr>
                <w:rFonts w:ascii="Times New Roman" w:eastAsia="Times New Roman" w:hAnsi="Times New Roman" w:cs="Times New Roman"/>
                <w:color w:val="000000"/>
                <w:sz w:val="24"/>
                <w:szCs w:val="24"/>
                <w:lang w:eastAsia="ru-RU"/>
              </w:rPr>
            </w:pPr>
            <w:r w:rsidRPr="00E7609E">
              <w:rPr>
                <w:rFonts w:ascii="Times New Roman" w:eastAsia="Times New Roman" w:hAnsi="Times New Roman" w:cs="Times New Roman"/>
                <w:color w:val="000000"/>
                <w:sz w:val="24"/>
                <w:szCs w:val="24"/>
                <w:lang w:eastAsia="ru-RU"/>
              </w:rPr>
              <w:t>0,25</w:t>
            </w:r>
          </w:p>
        </w:tc>
      </w:tr>
    </w:tbl>
    <w:p w14:paraId="193CA0F9" w14:textId="77777777" w:rsidR="00E7609E" w:rsidRPr="005266F5" w:rsidRDefault="00E7609E" w:rsidP="00F16A7F">
      <w:pPr>
        <w:pStyle w:val="a5"/>
        <w:spacing w:line="360" w:lineRule="auto"/>
        <w:ind w:left="0" w:firstLine="720"/>
        <w:jc w:val="both"/>
        <w:rPr>
          <w:rFonts w:ascii="Times New Roman" w:hAnsi="Times New Roman" w:cs="Times New Roman"/>
          <w:color w:val="000000" w:themeColor="text1"/>
          <w:sz w:val="28"/>
          <w:szCs w:val="28"/>
        </w:rPr>
      </w:pPr>
    </w:p>
    <w:sectPr w:rsidR="00E7609E" w:rsidRPr="005266F5" w:rsidSect="005D7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71F39"/>
    <w:multiLevelType w:val="multilevel"/>
    <w:tmpl w:val="440A9918"/>
    <w:lvl w:ilvl="0">
      <w:start w:val="3"/>
      <w:numFmt w:val="decimal"/>
      <w:lvlText w:val="%1"/>
      <w:lvlJc w:val="left"/>
      <w:pPr>
        <w:ind w:left="928" w:hanging="360"/>
      </w:pPr>
      <w:rPr>
        <w:rFonts w:hint="default"/>
      </w:rPr>
    </w:lvl>
    <w:lvl w:ilvl="1">
      <w:start w:val="1"/>
      <w:numFmt w:val="decimal"/>
      <w:isLgl/>
      <w:lvlText w:val="%1.%2"/>
      <w:lvlJc w:val="left"/>
      <w:pPr>
        <w:ind w:left="1532" w:hanging="67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155"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093"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031"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9F20103"/>
    <w:multiLevelType w:val="multilevel"/>
    <w:tmpl w:val="440A9918"/>
    <w:lvl w:ilvl="0">
      <w:start w:val="3"/>
      <w:numFmt w:val="decimal"/>
      <w:lvlText w:val="%1"/>
      <w:lvlJc w:val="left"/>
      <w:pPr>
        <w:ind w:left="928" w:hanging="360"/>
      </w:pPr>
      <w:rPr>
        <w:rFonts w:hint="default"/>
      </w:rPr>
    </w:lvl>
    <w:lvl w:ilvl="1">
      <w:start w:val="1"/>
      <w:numFmt w:val="decimal"/>
      <w:isLgl/>
      <w:lvlText w:val="%1.%2"/>
      <w:lvlJc w:val="left"/>
      <w:pPr>
        <w:ind w:left="1532" w:hanging="67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155"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093"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031"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1D822C10"/>
    <w:multiLevelType w:val="multilevel"/>
    <w:tmpl w:val="FBB2A3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4B76F7F"/>
    <w:multiLevelType w:val="hybridMultilevel"/>
    <w:tmpl w:val="4D1EF860"/>
    <w:lvl w:ilvl="0" w:tplc="B6DCC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1E"/>
    <w:rsid w:val="00007126"/>
    <w:rsid w:val="00046DB0"/>
    <w:rsid w:val="000E40C0"/>
    <w:rsid w:val="00145616"/>
    <w:rsid w:val="00180D7C"/>
    <w:rsid w:val="001B1922"/>
    <w:rsid w:val="001C51BA"/>
    <w:rsid w:val="0023388B"/>
    <w:rsid w:val="00443EA8"/>
    <w:rsid w:val="004841DC"/>
    <w:rsid w:val="004C1E2E"/>
    <w:rsid w:val="005266F5"/>
    <w:rsid w:val="00550875"/>
    <w:rsid w:val="005D7900"/>
    <w:rsid w:val="006509B4"/>
    <w:rsid w:val="006B34B8"/>
    <w:rsid w:val="007F2554"/>
    <w:rsid w:val="00820E1E"/>
    <w:rsid w:val="009E4FEE"/>
    <w:rsid w:val="009E7376"/>
    <w:rsid w:val="00C23637"/>
    <w:rsid w:val="00D726E7"/>
    <w:rsid w:val="00E7609E"/>
    <w:rsid w:val="00F16A7F"/>
    <w:rsid w:val="00F71481"/>
    <w:rsid w:val="00FD2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8E80"/>
  <w15:chartTrackingRefBased/>
  <w15:docId w15:val="{4044F865-FE4C-4B80-89FC-30901D69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637"/>
  </w:style>
  <w:style w:type="paragraph" w:styleId="1">
    <w:name w:val="heading 1"/>
    <w:basedOn w:val="a"/>
    <w:next w:val="a"/>
    <w:link w:val="10"/>
    <w:uiPriority w:val="9"/>
    <w:qFormat/>
    <w:rsid w:val="00C23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236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63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23637"/>
    <w:rPr>
      <w:rFonts w:asciiTheme="majorHAnsi" w:eastAsiaTheme="majorEastAsia" w:hAnsiTheme="majorHAnsi" w:cstheme="majorBidi"/>
      <w:color w:val="2F5496" w:themeColor="accent1" w:themeShade="BF"/>
      <w:sz w:val="26"/>
      <w:szCs w:val="26"/>
    </w:rPr>
  </w:style>
  <w:style w:type="paragraph" w:styleId="a3">
    <w:name w:val="Body Text"/>
    <w:basedOn w:val="a"/>
    <w:link w:val="a4"/>
    <w:uiPriority w:val="1"/>
    <w:qFormat/>
    <w:rsid w:val="00C23637"/>
    <w:pPr>
      <w:widowControl w:val="0"/>
      <w:autoSpaceDE w:val="0"/>
      <w:autoSpaceDN w:val="0"/>
      <w:spacing w:after="0" w:line="240" w:lineRule="auto"/>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C23637"/>
    <w:rPr>
      <w:rFonts w:ascii="Times New Roman" w:eastAsia="Times New Roman" w:hAnsi="Times New Roman" w:cs="Times New Roman"/>
      <w:sz w:val="28"/>
      <w:szCs w:val="28"/>
      <w:lang w:eastAsia="ru-RU" w:bidi="ru-RU"/>
    </w:rPr>
  </w:style>
  <w:style w:type="paragraph" w:styleId="a5">
    <w:name w:val="List Paragraph"/>
    <w:basedOn w:val="a"/>
    <w:uiPriority w:val="34"/>
    <w:qFormat/>
    <w:rsid w:val="00C23637"/>
    <w:pPr>
      <w:ind w:left="720"/>
      <w:contextualSpacing/>
    </w:pPr>
  </w:style>
  <w:style w:type="table" w:styleId="a6">
    <w:name w:val="Table Grid"/>
    <w:basedOn w:val="a1"/>
    <w:uiPriority w:val="59"/>
    <w:rsid w:val="00C2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236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3637"/>
    <w:pPr>
      <w:widowControl w:val="0"/>
      <w:autoSpaceDE w:val="0"/>
      <w:autoSpaceDN w:val="0"/>
      <w:spacing w:after="0" w:line="240" w:lineRule="auto"/>
    </w:pPr>
    <w:rPr>
      <w:rFonts w:ascii="Times New Roman" w:eastAsia="Times New Roman" w:hAnsi="Times New Roman" w:cs="Times New Roman"/>
    </w:rPr>
  </w:style>
  <w:style w:type="character" w:styleId="a7">
    <w:name w:val="Hyperlink"/>
    <w:basedOn w:val="a0"/>
    <w:uiPriority w:val="99"/>
    <w:unhideWhenUsed/>
    <w:rsid w:val="00C23637"/>
    <w:rPr>
      <w:color w:val="0000FF"/>
      <w:u w:val="single"/>
    </w:rPr>
  </w:style>
  <w:style w:type="character" w:customStyle="1" w:styleId="11">
    <w:name w:val="1т Знак"/>
    <w:link w:val="12"/>
    <w:locked/>
    <w:rsid w:val="00007126"/>
    <w:rPr>
      <w:rFonts w:ascii="Times New Roman" w:eastAsia="Times New Roman" w:hAnsi="Times New Roman" w:cs="Times New Roman"/>
      <w:sz w:val="30"/>
      <w:szCs w:val="30"/>
    </w:rPr>
  </w:style>
  <w:style w:type="paragraph" w:customStyle="1" w:styleId="12">
    <w:name w:val="1т"/>
    <w:basedOn w:val="a"/>
    <w:link w:val="11"/>
    <w:rsid w:val="00007126"/>
    <w:pPr>
      <w:spacing w:after="0" w:line="240" w:lineRule="auto"/>
      <w:ind w:firstLine="567"/>
      <w:jc w:val="both"/>
    </w:pPr>
    <w:rPr>
      <w:rFonts w:ascii="Times New Roman" w:eastAsia="Times New Roman" w:hAnsi="Times New Roman" w:cs="Times New Roman"/>
      <w:sz w:val="30"/>
      <w:szCs w:val="30"/>
    </w:rPr>
  </w:style>
  <w:style w:type="character" w:styleId="a8">
    <w:name w:val="Strong"/>
    <w:basedOn w:val="a0"/>
    <w:uiPriority w:val="22"/>
    <w:qFormat/>
    <w:rsid w:val="0000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958">
      <w:bodyDiv w:val="1"/>
      <w:marLeft w:val="0"/>
      <w:marRight w:val="0"/>
      <w:marTop w:val="0"/>
      <w:marBottom w:val="0"/>
      <w:divBdr>
        <w:top w:val="none" w:sz="0" w:space="0" w:color="auto"/>
        <w:left w:val="none" w:sz="0" w:space="0" w:color="auto"/>
        <w:bottom w:val="none" w:sz="0" w:space="0" w:color="auto"/>
        <w:right w:val="none" w:sz="0" w:space="0" w:color="auto"/>
      </w:divBdr>
    </w:div>
    <w:div w:id="423690473">
      <w:bodyDiv w:val="1"/>
      <w:marLeft w:val="0"/>
      <w:marRight w:val="0"/>
      <w:marTop w:val="0"/>
      <w:marBottom w:val="0"/>
      <w:divBdr>
        <w:top w:val="none" w:sz="0" w:space="0" w:color="auto"/>
        <w:left w:val="none" w:sz="0" w:space="0" w:color="auto"/>
        <w:bottom w:val="none" w:sz="0" w:space="0" w:color="auto"/>
        <w:right w:val="none" w:sz="0" w:space="0" w:color="auto"/>
      </w:divBdr>
    </w:div>
    <w:div w:id="832376578">
      <w:bodyDiv w:val="1"/>
      <w:marLeft w:val="0"/>
      <w:marRight w:val="0"/>
      <w:marTop w:val="0"/>
      <w:marBottom w:val="0"/>
      <w:divBdr>
        <w:top w:val="none" w:sz="0" w:space="0" w:color="auto"/>
        <w:left w:val="none" w:sz="0" w:space="0" w:color="auto"/>
        <w:bottom w:val="none" w:sz="0" w:space="0" w:color="auto"/>
        <w:right w:val="none" w:sz="0" w:space="0" w:color="auto"/>
      </w:divBdr>
    </w:div>
    <w:div w:id="1732996368">
      <w:bodyDiv w:val="1"/>
      <w:marLeft w:val="0"/>
      <w:marRight w:val="0"/>
      <w:marTop w:val="0"/>
      <w:marBottom w:val="0"/>
      <w:divBdr>
        <w:top w:val="none" w:sz="0" w:space="0" w:color="auto"/>
        <w:left w:val="none" w:sz="0" w:space="0" w:color="auto"/>
        <w:bottom w:val="none" w:sz="0" w:space="0" w:color="auto"/>
        <w:right w:val="none" w:sz="0" w:space="0" w:color="auto"/>
      </w:divBdr>
    </w:div>
    <w:div w:id="1927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systema.ru/07referats/slovgeo/721.htm" TargetMode="External"/><Relationship Id="rId13" Type="http://schemas.openxmlformats.org/officeDocument/2006/relationships/hyperlink" Target="http://ecosystema.ru/07referats/slovgeo/722.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xn--d1aigtgr.xn--p1ai/?p=8288" TargetMode="External"/><Relationship Id="rId12" Type="http://schemas.openxmlformats.org/officeDocument/2006/relationships/hyperlink" Target="http://ecosystema.ru/07referats/slovgeo/588.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chamechty.ru/kartofel/mineralnye-udobreniya.html" TargetMode="External"/><Relationship Id="rId1" Type="http://schemas.openxmlformats.org/officeDocument/2006/relationships/customXml" Target="../customXml/item1.xml"/><Relationship Id="rId6" Type="http://schemas.openxmlformats.org/officeDocument/2006/relationships/hyperlink" Target="https://universityagro.ru/%d0%b7%d0%b5%d0%bc%d0%bb%d0%b5%d0%b4%d0%b5%d0%bb%d0%b8%d0%b5/%d1%84%d0%b0%d0%ba%d1%82%d0%be%d1%80%d1%8b-%d0%b6%d0%b8%d0%b7%d0%bd%d0%b8-%d1%80%d0%b0%d1%81%d1%82%d0%b5%d0%bd%d0%b8%d0%b9/" TargetMode="External"/><Relationship Id="rId11" Type="http://schemas.openxmlformats.org/officeDocument/2006/relationships/hyperlink" Target="http://ecosystema.ru/07referats/slovgeo/052.htm" TargetMode="External"/><Relationship Id="rId5" Type="http://schemas.openxmlformats.org/officeDocument/2006/relationships/webSettings" Target="webSettings.xml"/><Relationship Id="rId15" Type="http://schemas.openxmlformats.org/officeDocument/2006/relationships/hyperlink" Target="https://ru.wikipedia.org/wiki/%D0%9E%D1%80%D0%B3%D0%B0%D0%BD%D0%B8%D1%87%D0%B5%D1%81%D0%BA%D0%B0%D1%8F_%D1%87%D0%B0%D1%81%D1%82%D1%8C_%D0%BF%D0%BE%D1%87%D0%B2%D1%8B" TargetMode="External"/><Relationship Id="rId10" Type="http://schemas.openxmlformats.org/officeDocument/2006/relationships/hyperlink" Target="http://ecosystema.ru/07referats/slovgeo/542.htm" TargetMode="External"/><Relationship Id="rId4" Type="http://schemas.openxmlformats.org/officeDocument/2006/relationships/settings" Target="settings.xml"/><Relationship Id="rId9" Type="http://schemas.openxmlformats.org/officeDocument/2006/relationships/hyperlink" Target="http://ecosystema.ru/07referats/slovgeo/434.htm" TargetMode="External"/><Relationship Id="rId14" Type="http://schemas.openxmlformats.org/officeDocument/2006/relationships/hyperlink" Target="http://ecosystema.ru/07referats/slovgeo/77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7569-8766-4E46-979E-DD011A9C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7759</Words>
  <Characters>44232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Фомин</dc:creator>
  <cp:keywords/>
  <dc:description/>
  <cp:lastModifiedBy>Вадим Фомин</cp:lastModifiedBy>
  <cp:revision>18</cp:revision>
  <dcterms:created xsi:type="dcterms:W3CDTF">2022-11-20T06:25:00Z</dcterms:created>
  <dcterms:modified xsi:type="dcterms:W3CDTF">2022-12-11T18:04:00Z</dcterms:modified>
</cp:coreProperties>
</file>