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52BF" w14:textId="5CE3658D" w:rsidR="009D0EEF" w:rsidRDefault="002C0C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C0CE6">
        <w:rPr>
          <w:rFonts w:ascii="Times New Roman" w:hAnsi="Times New Roman" w:cs="Times New Roman"/>
          <w:b/>
          <w:bCs/>
          <w:sz w:val="24"/>
          <w:szCs w:val="24"/>
        </w:rPr>
        <w:t xml:space="preserve">Задание 2 </w:t>
      </w:r>
    </w:p>
    <w:tbl>
      <w:tblPr>
        <w:tblStyle w:val="a3"/>
        <w:tblW w:w="9446" w:type="dxa"/>
        <w:tblLook w:val="04A0" w:firstRow="1" w:lastRow="0" w:firstColumn="1" w:lastColumn="0" w:noHBand="0" w:noVBand="1"/>
      </w:tblPr>
      <w:tblGrid>
        <w:gridCol w:w="4723"/>
        <w:gridCol w:w="4723"/>
      </w:tblGrid>
      <w:tr w:rsidR="002C0CE6" w14:paraId="658DA004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00AA7E34" w14:textId="68A9D88E" w:rsidR="002C0CE6" w:rsidRPr="00151E96" w:rsidRDefault="002C0CE6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Категория услуг</w:t>
            </w:r>
          </w:p>
        </w:tc>
        <w:tc>
          <w:tcPr>
            <w:tcW w:w="4723" w:type="dxa"/>
            <w:vAlign w:val="center"/>
          </w:tcPr>
          <w:p w14:paraId="27B8547A" w14:textId="71CAE543" w:rsidR="002C0CE6" w:rsidRPr="00151E96" w:rsidRDefault="002C0CE6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Популярные услуги</w:t>
            </w:r>
          </w:p>
        </w:tc>
      </w:tr>
      <w:tr w:rsidR="002C0CE6" w14:paraId="1C0D5B18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1A7A9925" w14:textId="08976174" w:rsidR="002C0CE6" w:rsidRPr="00151E96" w:rsidRDefault="002C0CE6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Семья и дети</w:t>
            </w:r>
          </w:p>
        </w:tc>
        <w:tc>
          <w:tcPr>
            <w:tcW w:w="4723" w:type="dxa"/>
            <w:vAlign w:val="center"/>
          </w:tcPr>
          <w:p w14:paraId="6C51E00E" w14:textId="003F07DD" w:rsidR="002C0CE6" w:rsidRPr="00151E96" w:rsidRDefault="002C0CE6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Выплата компенсации стоимости путевок в детский лагерь, </w:t>
            </w:r>
            <w:r w:rsidR="00713972" w:rsidRPr="00151E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егистрация брака, </w:t>
            </w:r>
            <w:r w:rsidR="00713972" w:rsidRPr="00151E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егистрация рождения, </w:t>
            </w:r>
            <w:r w:rsidR="00713972" w:rsidRPr="00151E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оздание семьи, </w:t>
            </w:r>
            <w:r w:rsidR="00713972" w:rsidRPr="00151E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ождение ребёнка</w:t>
            </w: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, запись в детский сад,</w:t>
            </w:r>
            <w:r w:rsidR="00713972"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 запись на кружки …</w:t>
            </w:r>
          </w:p>
        </w:tc>
      </w:tr>
      <w:tr w:rsidR="002C0CE6" w14:paraId="422E1068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2651B80A" w14:textId="73B9AA69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Паспорта, регистрации, визы</w:t>
            </w:r>
          </w:p>
        </w:tc>
        <w:tc>
          <w:tcPr>
            <w:tcW w:w="4723" w:type="dxa"/>
            <w:vAlign w:val="center"/>
          </w:tcPr>
          <w:p w14:paraId="280E2855" w14:textId="7DB6E63C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Паспорт гражданина РФ, Загранпаспорт гражданина РФ, Регистрация по месту жительства или пребывания, Ваши документы утеряны или </w:t>
            </w:r>
            <w:proofErr w:type="gramStart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украдены?,</w:t>
            </w:r>
            <w:proofErr w:type="gramEnd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семьи</w:t>
            </w:r>
          </w:p>
        </w:tc>
      </w:tr>
      <w:tr w:rsidR="002C0CE6" w14:paraId="375C7B2E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1577823B" w14:textId="4660865B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Транспорт и вождение</w:t>
            </w:r>
          </w:p>
        </w:tc>
        <w:tc>
          <w:tcPr>
            <w:tcW w:w="4723" w:type="dxa"/>
            <w:vAlign w:val="center"/>
          </w:tcPr>
          <w:p w14:paraId="24CBBE9E" w14:textId="40D01CF8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Автомобильные и дорожные штрафы, Получение права на управление транспортным средством, Регистрация транспортного средства, Покупка и оформление автомобиля, Продажа автомобиля салону или частному лицу, Содержание автомобиля</w:t>
            </w:r>
          </w:p>
        </w:tc>
      </w:tr>
      <w:tr w:rsidR="002C0CE6" w14:paraId="506C6892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62FECB1E" w14:textId="5EF7B767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4723" w:type="dxa"/>
            <w:vAlign w:val="center"/>
          </w:tcPr>
          <w:p w14:paraId="63C324EC" w14:textId="3469A708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Подача заявления на поступление в вуз, Запись в детский сад, Признание иностранных документов об образовании, Получение образования, Поступление в вуз, Рождение ребёнка</w:t>
            </w:r>
          </w:p>
        </w:tc>
      </w:tr>
      <w:tr w:rsidR="002C0CE6" w14:paraId="642BBA82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64C67DFA" w14:textId="1AB8356B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Налоги и финансы</w:t>
            </w:r>
          </w:p>
        </w:tc>
        <w:tc>
          <w:tcPr>
            <w:tcW w:w="4723" w:type="dxa"/>
            <w:vAlign w:val="center"/>
          </w:tcPr>
          <w:p w14:paraId="2DDBCBF1" w14:textId="5F16BF97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Налоговая задолженность, Налоговый учет физических лиц, Прием налоговых деклараций</w:t>
            </w:r>
            <w:proofErr w:type="gramStart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, Как</w:t>
            </w:r>
            <w:proofErr w:type="gramEnd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 открыть своё дело, Имущественный налоговый вычет при покупке квартиры</w:t>
            </w:r>
          </w:p>
        </w:tc>
      </w:tr>
      <w:tr w:rsidR="002C0CE6" w14:paraId="4974B7B5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7B8B555F" w14:textId="6664EA06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Моё здоровье</w:t>
            </w:r>
          </w:p>
        </w:tc>
        <w:tc>
          <w:tcPr>
            <w:tcW w:w="4723" w:type="dxa"/>
            <w:vAlign w:val="center"/>
          </w:tcPr>
          <w:p w14:paraId="2B5726B5" w14:textId="017E5854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Доступ к электронным медицинским документам, Запись для прохождения профилактических медицинских осмотров, диспансеризации, Жалоба об отсутствии выплат медицинским работникам (Covid-19), Рождение ребёнка, Инвалидность</w:t>
            </w:r>
          </w:p>
        </w:tc>
      </w:tr>
      <w:tr w:rsidR="002C0CE6" w14:paraId="16C70F91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49F8CA66" w14:textId="00F82A28" w:rsidR="002C0CE6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Пенсия, пособия и льготы</w:t>
            </w:r>
          </w:p>
        </w:tc>
        <w:tc>
          <w:tcPr>
            <w:tcW w:w="4723" w:type="dxa"/>
            <w:vAlign w:val="center"/>
          </w:tcPr>
          <w:p w14:paraId="68797695" w14:textId="3240B754" w:rsidR="002C0CE6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Извещение о состоянии лицевого счета в ПФР, Ежемесячная выплата на ребёнка от 8 до 17 лет, Справка о размере пенсии и иных выплат ПФР, Пособия, выплаты и льготы семьям, имеющим детей, Помощь пенсионерам, Льготы по капремонту</w:t>
            </w:r>
          </w:p>
        </w:tc>
      </w:tr>
      <w:tr w:rsidR="00713972" w14:paraId="316C3FAA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44189A68" w14:textId="4818A207" w:rsidR="00713972" w:rsidRPr="00713972" w:rsidRDefault="00713972" w:rsidP="007139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Лицензии, справки, аккредитации</w:t>
            </w:r>
          </w:p>
        </w:tc>
        <w:tc>
          <w:tcPr>
            <w:tcW w:w="4723" w:type="dxa"/>
            <w:vAlign w:val="center"/>
          </w:tcPr>
          <w:p w14:paraId="7EE850AF" w14:textId="4E4864E4" w:rsidR="00713972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Справка об отсутствии судимости, Архивные справки МВД, Получение выписок из реестров лицензий, Ваши документы утеряны или украдены?</w:t>
            </w:r>
          </w:p>
        </w:tc>
      </w:tr>
      <w:tr w:rsidR="00713972" w14:paraId="7FDBD06B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77C2354B" w14:textId="1064A5F3" w:rsidR="00713972" w:rsidRPr="00713972" w:rsidRDefault="00713972" w:rsidP="00713972">
            <w:pPr>
              <w:shd w:val="clear" w:color="auto" w:fill="FFFFFF"/>
              <w:spacing w:line="360" w:lineRule="atLeast"/>
              <w:jc w:val="center"/>
              <w:textAlignment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Безопасность и правопорядок</w:t>
            </w:r>
          </w:p>
        </w:tc>
        <w:tc>
          <w:tcPr>
            <w:tcW w:w="4723" w:type="dxa"/>
            <w:vAlign w:val="center"/>
          </w:tcPr>
          <w:p w14:paraId="7083803E" w14:textId="157D99FE" w:rsidR="00713972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Судебная задолженность, Лицензия на приобретение охотничьего гладкоствольного или пневматического оружия, а также патронов к нему, </w:t>
            </w:r>
            <w:r w:rsidRPr="00713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Разрешение на хранение и ношение оружия, Оружие и личная безопасность, Дорожно-транспортное происшествие, Ваши документы утеряны или украдены?</w:t>
            </w:r>
          </w:p>
        </w:tc>
      </w:tr>
      <w:tr w:rsidR="00713972" w14:paraId="77B38617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1EA8C316" w14:textId="40D1B5C7" w:rsidR="00713972" w:rsidRPr="00713972" w:rsidRDefault="00713972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и занятость</w:t>
            </w:r>
          </w:p>
        </w:tc>
        <w:tc>
          <w:tcPr>
            <w:tcW w:w="4723" w:type="dxa"/>
            <w:vAlign w:val="center"/>
          </w:tcPr>
          <w:p w14:paraId="4B50D977" w14:textId="0E30E136" w:rsidR="00713972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пособия по безработице и постановка на учет в центре занятости, Консультация по трудовому праву, Медицинская, социальная и профессиональная </w:t>
            </w:r>
            <w:proofErr w:type="gramStart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реабилитация ,</w:t>
            </w:r>
            <w:proofErr w:type="gramEnd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 Как получить пособие по безработице, Как открыть своё дело</w:t>
            </w:r>
          </w:p>
        </w:tc>
      </w:tr>
      <w:tr w:rsidR="00713972" w14:paraId="4D260A28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24527BA9" w14:textId="62E36E73" w:rsidR="00713972" w:rsidRPr="00713972" w:rsidRDefault="00713972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Культура, досуг, спорт</w:t>
            </w:r>
          </w:p>
        </w:tc>
        <w:tc>
          <w:tcPr>
            <w:tcW w:w="4723" w:type="dxa"/>
            <w:vAlign w:val="center"/>
          </w:tcPr>
          <w:p w14:paraId="0B5EC130" w14:textId="0B779A3A" w:rsidR="00713972" w:rsidRPr="00713972" w:rsidRDefault="00713972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из библиотечных фондов, Выдача </w:t>
            </w:r>
            <w:proofErr w:type="spellStart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охотбилетов</w:t>
            </w:r>
            <w:proofErr w:type="spellEnd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 единого федерального образца, Справка об угрозе безопасности туристов</w:t>
            </w:r>
            <w:proofErr w:type="gramStart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51E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Отправляемся</w:t>
            </w:r>
            <w:proofErr w:type="gramEnd"/>
            <w:r w:rsidRPr="00713972">
              <w:rPr>
                <w:rFonts w:ascii="Times New Roman" w:hAnsi="Times New Roman" w:cs="Times New Roman"/>
                <w:sz w:val="24"/>
                <w:szCs w:val="24"/>
              </w:rPr>
              <w:t xml:space="preserve"> в путешествие, Получение образования</w:t>
            </w:r>
          </w:p>
        </w:tc>
      </w:tr>
      <w:tr w:rsidR="00713972" w14:paraId="26C28F04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32BCE9FD" w14:textId="4F8C4FB1" w:rsidR="00713972" w:rsidRPr="00713972" w:rsidRDefault="00713972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3972">
              <w:rPr>
                <w:rFonts w:ascii="Times New Roman" w:hAnsi="Times New Roman" w:cs="Times New Roman"/>
                <w:sz w:val="24"/>
                <w:szCs w:val="24"/>
              </w:rPr>
              <w:t>Бизнес, предпринимательство, НКО</w:t>
            </w:r>
          </w:p>
        </w:tc>
        <w:tc>
          <w:tcPr>
            <w:tcW w:w="4723" w:type="dxa"/>
            <w:vAlign w:val="center"/>
          </w:tcPr>
          <w:p w14:paraId="14694D2E" w14:textId="0943D412" w:rsidR="00713972" w:rsidRPr="00713972" w:rsidRDefault="00151E96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Регистрация юридических лиц и предпринимателей, Уведомление Роспотребнадзора, Подбор информации о недвижимом имуществе</w:t>
            </w:r>
            <w:proofErr w:type="gramStart"/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, Как</w:t>
            </w:r>
            <w:proofErr w:type="gramEnd"/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 открыть своё дело</w:t>
            </w:r>
          </w:p>
        </w:tc>
      </w:tr>
      <w:tr w:rsidR="00713972" w14:paraId="41911648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2C8343CC" w14:textId="620F3203" w:rsidR="00713972" w:rsidRPr="00713972" w:rsidRDefault="00151E96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Производство и торговля</w:t>
            </w:r>
          </w:p>
        </w:tc>
        <w:tc>
          <w:tcPr>
            <w:tcW w:w="4723" w:type="dxa"/>
            <w:vAlign w:val="center"/>
          </w:tcPr>
          <w:p w14:paraId="42CCB037" w14:textId="0D48C361" w:rsidR="00713972" w:rsidRPr="00713972" w:rsidRDefault="00151E96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Сведения о добровольной сертификации</w:t>
            </w:r>
          </w:p>
        </w:tc>
      </w:tr>
      <w:tr w:rsidR="00151E96" w14:paraId="569CA416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37BB14FE" w14:textId="72AD35C7" w:rsidR="00151E96" w:rsidRPr="00151E96" w:rsidRDefault="00151E96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Информация, связь и реклама</w:t>
            </w:r>
          </w:p>
        </w:tc>
        <w:tc>
          <w:tcPr>
            <w:tcW w:w="4723" w:type="dxa"/>
            <w:vAlign w:val="center"/>
          </w:tcPr>
          <w:p w14:paraId="1F212BDE" w14:textId="37FF986D" w:rsidR="00151E96" w:rsidRPr="00151E96" w:rsidRDefault="00151E96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Присвоение радиочастот, Разрешение на установку рекламных конструкций</w:t>
            </w:r>
          </w:p>
        </w:tc>
      </w:tr>
      <w:tr w:rsidR="00151E96" w14:paraId="7139FFDF" w14:textId="77777777" w:rsidTr="002C0CE6">
        <w:trPr>
          <w:trHeight w:val="866"/>
        </w:trPr>
        <w:tc>
          <w:tcPr>
            <w:tcW w:w="4723" w:type="dxa"/>
            <w:vAlign w:val="center"/>
          </w:tcPr>
          <w:p w14:paraId="2876CB4B" w14:textId="41EFEA75" w:rsidR="00151E96" w:rsidRPr="00151E96" w:rsidRDefault="00151E96" w:rsidP="002C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Природопользование и экология</w:t>
            </w:r>
          </w:p>
        </w:tc>
        <w:tc>
          <w:tcPr>
            <w:tcW w:w="4723" w:type="dxa"/>
            <w:vAlign w:val="center"/>
          </w:tcPr>
          <w:p w14:paraId="7061C11A" w14:textId="171705E6" w:rsidR="00151E96" w:rsidRPr="00151E96" w:rsidRDefault="00151E96" w:rsidP="007139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недрах, Выдача </w:t>
            </w:r>
            <w:proofErr w:type="spellStart"/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охотбилетов</w:t>
            </w:r>
            <w:proofErr w:type="spellEnd"/>
            <w:r w:rsidRPr="00151E96">
              <w:rPr>
                <w:rFonts w:ascii="Times New Roman" w:hAnsi="Times New Roman" w:cs="Times New Roman"/>
                <w:sz w:val="24"/>
                <w:szCs w:val="24"/>
              </w:rPr>
              <w:t xml:space="preserve"> единого федерального образца, Заявка на подключение к сети газораспределения в рамках </w:t>
            </w:r>
            <w:proofErr w:type="spellStart"/>
            <w:r w:rsidRPr="00151E96">
              <w:rPr>
                <w:rFonts w:ascii="Times New Roman" w:hAnsi="Times New Roman" w:cs="Times New Roman"/>
                <w:sz w:val="24"/>
                <w:szCs w:val="24"/>
              </w:rPr>
              <w:t>догазификации</w:t>
            </w:r>
            <w:proofErr w:type="spellEnd"/>
          </w:p>
        </w:tc>
      </w:tr>
    </w:tbl>
    <w:p w14:paraId="1ABBBC06" w14:textId="44F63FDD" w:rsidR="002C0CE6" w:rsidRDefault="00151E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FCD2A9" w14:textId="394F18CA" w:rsidR="00151E96" w:rsidRDefault="00151E9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3</w:t>
      </w:r>
    </w:p>
    <w:p w14:paraId="4A31BEC8" w14:textId="77777777" w:rsidR="00296392" w:rsidRPr="00296392" w:rsidRDefault="00296392" w:rsidP="002963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6392">
        <w:rPr>
          <w:rFonts w:ascii="Times New Roman" w:hAnsi="Times New Roman" w:cs="Times New Roman"/>
          <w:b/>
          <w:bCs/>
          <w:sz w:val="24"/>
          <w:szCs w:val="24"/>
        </w:rPr>
        <w:t>Как зарегистрироваться на Госуслугах</w:t>
      </w:r>
    </w:p>
    <w:p w14:paraId="7170C9E2" w14:textId="77777777" w:rsidR="00296392" w:rsidRPr="00296392" w:rsidRDefault="00296392" w:rsidP="00296392">
      <w:pPr>
        <w:jc w:val="both"/>
        <w:rPr>
          <w:rFonts w:ascii="Times New Roman" w:hAnsi="Times New Roman" w:cs="Times New Roman"/>
          <w:sz w:val="24"/>
          <w:szCs w:val="24"/>
        </w:rPr>
      </w:pPr>
      <w:r w:rsidRPr="00296392">
        <w:rPr>
          <w:rFonts w:ascii="Times New Roman" w:hAnsi="Times New Roman" w:cs="Times New Roman"/>
          <w:sz w:val="24"/>
          <w:szCs w:val="24"/>
        </w:rPr>
        <w:t>Существует три способа</w:t>
      </w:r>
    </w:p>
    <w:p w14:paraId="7AB99682" w14:textId="4A3D30D9" w:rsidR="00296392" w:rsidRPr="00296392" w:rsidRDefault="00296392" w:rsidP="0029639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2">
        <w:rPr>
          <w:rFonts w:ascii="Times New Roman" w:hAnsi="Times New Roman" w:cs="Times New Roman"/>
          <w:sz w:val="24"/>
          <w:szCs w:val="24"/>
        </w:rPr>
        <w:t>Онлайн через банк — 10 минут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Это самый простой и быстрый способ — регистрация доступна из любого места, где есть интернет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Перейдите на сайт или в приложение одного из банков-</w:t>
      </w:r>
      <w:proofErr w:type="gramStart"/>
      <w:r w:rsidRPr="00296392">
        <w:rPr>
          <w:rFonts w:ascii="Times New Roman" w:hAnsi="Times New Roman" w:cs="Times New Roman"/>
          <w:sz w:val="24"/>
          <w:szCs w:val="24"/>
        </w:rPr>
        <w:t>партнёров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392">
        <w:rPr>
          <w:rFonts w:ascii="Times New Roman" w:hAnsi="Times New Roman" w:cs="Times New Roman"/>
          <w:sz w:val="24"/>
          <w:szCs w:val="24"/>
        </w:rPr>
        <w:t>Банки подтвердят вашу личность по тем данным, которые есть у них в системе — паспорту, телефону, электронной почте и СНИЛС. Пользоваться Госуслугами вы сможете сразу после успешных проверок ведомствами — они обычно занимают от 10 минут до 5 дней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Пароль для первого входа на Госуслуги придёт в смс по указанному в банке номеру телефона</w:t>
      </w:r>
    </w:p>
    <w:p w14:paraId="2C12220A" w14:textId="31E54288" w:rsidR="00296392" w:rsidRPr="00296392" w:rsidRDefault="00296392" w:rsidP="00296392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2">
        <w:rPr>
          <w:rFonts w:ascii="Times New Roman" w:hAnsi="Times New Roman" w:cs="Times New Roman"/>
          <w:sz w:val="24"/>
          <w:szCs w:val="24"/>
        </w:rPr>
        <w:t>Лично в центре обслуживания — от 15 минут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Этот способ подойдёт для тех, у кого нет доступа в интернет или кому сложно работать за компьютером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Pr="00296392">
        <w:rPr>
          <w:rFonts w:ascii="Times New Roman" w:hAnsi="Times New Roman" w:cs="Times New Roman"/>
          <w:sz w:val="24"/>
          <w:szCs w:val="24"/>
        </w:rPr>
        <w:lastRenderedPageBreak/>
        <w:t>удобный центр обслуживания и придите туда с паспортом и СНИЛС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Скажите специалисту центра, что вы хотите зарегистрироваться на Госуслугах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Сообщите свои контактные данные — телефон и электронную почту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Сотрудник создаст личный кабинет на ваше имя и отправит данные документов на проверку в ведомства — она обычно занимает от 15 минут до 5 дней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Когда проверка будет завершена, вы получите на телефон пароль для первого входа на Госуслуги. В качестве логина используйте номер телефона, на который вы получили пароль, или СНИЛС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Смените полученный пароль. Также можно дополнительно защитить данные — установить контрольный вопрос и подключить вход с подтверждением по смс</w:t>
      </w:r>
    </w:p>
    <w:p w14:paraId="2A76BCC6" w14:textId="6E96FC7B" w:rsidR="00151E96" w:rsidRDefault="00296392" w:rsidP="00296392">
      <w:pPr>
        <w:pStyle w:val="a6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392">
        <w:rPr>
          <w:rFonts w:ascii="Times New Roman" w:hAnsi="Times New Roman" w:cs="Times New Roman"/>
          <w:sz w:val="24"/>
          <w:szCs w:val="24"/>
        </w:rPr>
        <w:t>При помощи заказного письма или электронной подписи — от 2 до 14 дней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Регистрация проходит в три этапа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На странице регистрации выберите вариант «Другие способы» → «По номеру телефона». Укажите свои ФИО, электронную почту и телефон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Укажите данные СНИЛС и паспорта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392">
        <w:rPr>
          <w:rFonts w:ascii="Times New Roman" w:hAnsi="Times New Roman" w:cs="Times New Roman"/>
          <w:sz w:val="24"/>
          <w:szCs w:val="24"/>
        </w:rPr>
        <w:t>Подтвердите учётную запись заказным письмом через Почту России или с помощью электронной подписи</w:t>
      </w:r>
    </w:p>
    <w:p w14:paraId="3160DFEA" w14:textId="6C7AD6C4" w:rsidR="008206AA" w:rsidRDefault="008206AA" w:rsidP="008206AA">
      <w:pPr>
        <w:rPr>
          <w:rFonts w:ascii="Times New Roman" w:hAnsi="Times New Roman" w:cs="Times New Roman"/>
          <w:sz w:val="24"/>
          <w:szCs w:val="24"/>
        </w:rPr>
      </w:pPr>
    </w:p>
    <w:p w14:paraId="3F8E1756" w14:textId="3C75AA21" w:rsidR="008206AA" w:rsidRDefault="008206AA" w:rsidP="008206AA">
      <w:pPr>
        <w:tabs>
          <w:tab w:val="left" w:pos="1095"/>
        </w:tabs>
      </w:pPr>
      <w:r>
        <w:tab/>
      </w:r>
    </w:p>
    <w:p w14:paraId="090C81FE" w14:textId="3FE3A41F" w:rsidR="008206AA" w:rsidRDefault="008206AA" w:rsidP="008206AA">
      <w:pPr>
        <w:tabs>
          <w:tab w:val="left" w:pos="1095"/>
        </w:tabs>
      </w:pPr>
    </w:p>
    <w:p w14:paraId="1B1C119B" w14:textId="1EDC20B5" w:rsidR="008206AA" w:rsidRDefault="008206AA" w:rsidP="008206AA">
      <w:pPr>
        <w:tabs>
          <w:tab w:val="left" w:pos="1095"/>
        </w:tabs>
      </w:pPr>
    </w:p>
    <w:p w14:paraId="7DDF7879" w14:textId="011DA70F" w:rsidR="008206AA" w:rsidRDefault="008206AA" w:rsidP="008206AA">
      <w:pPr>
        <w:tabs>
          <w:tab w:val="left" w:pos="1095"/>
        </w:tabs>
      </w:pPr>
    </w:p>
    <w:p w14:paraId="699E898B" w14:textId="020F81F4" w:rsidR="008206AA" w:rsidRDefault="008206AA" w:rsidP="008206AA">
      <w:pPr>
        <w:tabs>
          <w:tab w:val="left" w:pos="1095"/>
        </w:tabs>
      </w:pPr>
    </w:p>
    <w:p w14:paraId="27F90E29" w14:textId="18A10E4B" w:rsidR="008206AA" w:rsidRDefault="008206AA" w:rsidP="008206AA">
      <w:pPr>
        <w:tabs>
          <w:tab w:val="left" w:pos="1095"/>
        </w:tabs>
      </w:pPr>
    </w:p>
    <w:p w14:paraId="75AE2417" w14:textId="34AB862F" w:rsidR="008206AA" w:rsidRDefault="008206AA" w:rsidP="008206AA">
      <w:pPr>
        <w:tabs>
          <w:tab w:val="left" w:pos="1095"/>
        </w:tabs>
      </w:pPr>
    </w:p>
    <w:p w14:paraId="33478E6B" w14:textId="5B2F7470" w:rsidR="008206AA" w:rsidRDefault="008206AA" w:rsidP="008206AA">
      <w:pPr>
        <w:tabs>
          <w:tab w:val="left" w:pos="1095"/>
        </w:tabs>
      </w:pPr>
    </w:p>
    <w:p w14:paraId="4692D729" w14:textId="0A551E02" w:rsidR="008206AA" w:rsidRDefault="008206AA" w:rsidP="008206AA">
      <w:pPr>
        <w:tabs>
          <w:tab w:val="left" w:pos="1095"/>
        </w:tabs>
      </w:pPr>
    </w:p>
    <w:p w14:paraId="7E6CEB98" w14:textId="33972141" w:rsidR="008206AA" w:rsidRDefault="008206AA" w:rsidP="008206AA">
      <w:pPr>
        <w:tabs>
          <w:tab w:val="left" w:pos="1095"/>
        </w:tabs>
      </w:pPr>
    </w:p>
    <w:p w14:paraId="47E377FB" w14:textId="7C7EA8F4" w:rsidR="008206AA" w:rsidRDefault="008206AA" w:rsidP="008206AA">
      <w:pPr>
        <w:tabs>
          <w:tab w:val="left" w:pos="1095"/>
        </w:tabs>
      </w:pPr>
    </w:p>
    <w:p w14:paraId="22249181" w14:textId="6FEEB4E3" w:rsidR="008206AA" w:rsidRDefault="008206AA" w:rsidP="008206AA">
      <w:pPr>
        <w:tabs>
          <w:tab w:val="left" w:pos="1095"/>
        </w:tabs>
      </w:pPr>
    </w:p>
    <w:p w14:paraId="339E5D0E" w14:textId="5D64ADD6" w:rsidR="008206AA" w:rsidRDefault="008206AA" w:rsidP="008206AA">
      <w:pPr>
        <w:tabs>
          <w:tab w:val="left" w:pos="1095"/>
        </w:tabs>
      </w:pPr>
    </w:p>
    <w:p w14:paraId="7A6DDD14" w14:textId="63C74F82" w:rsidR="008206AA" w:rsidRDefault="008206AA" w:rsidP="008206AA">
      <w:pPr>
        <w:tabs>
          <w:tab w:val="left" w:pos="1095"/>
        </w:tabs>
      </w:pPr>
    </w:p>
    <w:p w14:paraId="7042292E" w14:textId="3532CCB0" w:rsidR="008206AA" w:rsidRDefault="008206AA" w:rsidP="008206AA">
      <w:pPr>
        <w:tabs>
          <w:tab w:val="left" w:pos="1095"/>
        </w:tabs>
      </w:pPr>
    </w:p>
    <w:p w14:paraId="78E342E4" w14:textId="418A258E" w:rsidR="008206AA" w:rsidRDefault="008206AA" w:rsidP="008206AA">
      <w:pPr>
        <w:tabs>
          <w:tab w:val="left" w:pos="1095"/>
        </w:tabs>
      </w:pPr>
    </w:p>
    <w:p w14:paraId="6BCF94D2" w14:textId="158D2D22" w:rsidR="008206AA" w:rsidRDefault="008206AA" w:rsidP="008206AA">
      <w:pPr>
        <w:tabs>
          <w:tab w:val="left" w:pos="1095"/>
        </w:tabs>
      </w:pPr>
    </w:p>
    <w:p w14:paraId="64093A1B" w14:textId="510705F5" w:rsidR="008206AA" w:rsidRDefault="008206AA" w:rsidP="008206AA">
      <w:pPr>
        <w:tabs>
          <w:tab w:val="left" w:pos="1095"/>
        </w:tabs>
      </w:pPr>
    </w:p>
    <w:p w14:paraId="33558A61" w14:textId="6033B47D" w:rsidR="008206AA" w:rsidRPr="008206AA" w:rsidRDefault="008206AA" w:rsidP="008206AA">
      <w:pPr>
        <w:tabs>
          <w:tab w:val="left" w:pos="109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206AA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4</w:t>
      </w:r>
    </w:p>
    <w:p w14:paraId="50A89BB7" w14:textId="6BF6D809" w:rsidR="008206AA" w:rsidRPr="008206AA" w:rsidRDefault="008206AA" w:rsidP="008206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CACBA0" wp14:editId="5AA3C06F">
            <wp:extent cx="3857625" cy="7799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11" cy="780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55362" w14:textId="344C021F" w:rsidR="00F93375" w:rsidRPr="00F93375" w:rsidRDefault="007A0888" w:rsidP="00F9337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43BC0F0" wp14:editId="32515886">
            <wp:extent cx="4161689" cy="900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8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AB9A697" wp14:editId="371123FB">
            <wp:extent cx="4161689" cy="90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89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D084BED" wp14:editId="743512C2">
            <wp:extent cx="4276725" cy="9248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375" w:rsidRPr="00F93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160DB" w14:textId="77777777" w:rsidR="000777DA" w:rsidRDefault="000777DA" w:rsidP="008206AA">
      <w:pPr>
        <w:spacing w:after="0" w:line="240" w:lineRule="auto"/>
      </w:pPr>
      <w:r>
        <w:separator/>
      </w:r>
    </w:p>
  </w:endnote>
  <w:endnote w:type="continuationSeparator" w:id="0">
    <w:p w14:paraId="4DF327B1" w14:textId="77777777" w:rsidR="000777DA" w:rsidRDefault="000777DA" w:rsidP="0082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60320" w14:textId="77777777" w:rsidR="000777DA" w:rsidRDefault="000777DA" w:rsidP="008206AA">
      <w:pPr>
        <w:spacing w:after="0" w:line="240" w:lineRule="auto"/>
      </w:pPr>
      <w:r>
        <w:separator/>
      </w:r>
    </w:p>
  </w:footnote>
  <w:footnote w:type="continuationSeparator" w:id="0">
    <w:p w14:paraId="3EB9736C" w14:textId="77777777" w:rsidR="000777DA" w:rsidRDefault="000777DA" w:rsidP="00820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45206D"/>
    <w:multiLevelType w:val="hybridMultilevel"/>
    <w:tmpl w:val="B100F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E1800"/>
    <w:multiLevelType w:val="hybridMultilevel"/>
    <w:tmpl w:val="E7706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118853">
    <w:abstractNumId w:val="0"/>
  </w:num>
  <w:num w:numId="2" w16cid:durableId="1682122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CE6"/>
    <w:rsid w:val="000777DA"/>
    <w:rsid w:val="00151E96"/>
    <w:rsid w:val="00296392"/>
    <w:rsid w:val="002C0CE6"/>
    <w:rsid w:val="00713972"/>
    <w:rsid w:val="007A0888"/>
    <w:rsid w:val="008206AA"/>
    <w:rsid w:val="009D0EEF"/>
    <w:rsid w:val="00F9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45546"/>
  <w15:chartTrackingRefBased/>
  <w15:docId w15:val="{32F13A86-74B9-49DD-A3E7-88E9BF7F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139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2C0C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2C0C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30">
    <w:name w:val="Заголовок 3 Знак"/>
    <w:basedOn w:val="a0"/>
    <w:link w:val="3"/>
    <w:uiPriority w:val="9"/>
    <w:rsid w:val="007139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71397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9639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20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206AA"/>
  </w:style>
  <w:style w:type="paragraph" w:styleId="a9">
    <w:name w:val="footer"/>
    <w:basedOn w:val="a"/>
    <w:link w:val="aa"/>
    <w:uiPriority w:val="99"/>
    <w:unhideWhenUsed/>
    <w:rsid w:val="00820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20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9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D2929-E80E-4C84-AAD0-95D882B2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707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2022-09-26T05:48:00Z</dcterms:created>
  <dcterms:modified xsi:type="dcterms:W3CDTF">2022-09-26T06:17:00Z</dcterms:modified>
</cp:coreProperties>
</file>