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85" w:rsidRDefault="005B7785" w:rsidP="005B7785">
      <w:pPr>
        <w:rPr>
          <w:rFonts w:ascii="Times New Roman" w:eastAsia="Calibri" w:hAnsi="Times New Roman" w:cs="Times New Roman"/>
          <w:sz w:val="28"/>
          <w:szCs w:val="28"/>
        </w:rPr>
      </w:pPr>
      <w:r>
        <w:rPr>
          <w:rFonts w:ascii="Times New Roman" w:eastAsia="Calibri" w:hAnsi="Times New Roman" w:cs="Times New Roman"/>
          <w:sz w:val="28"/>
          <w:szCs w:val="28"/>
        </w:rPr>
        <w:t>ДИСЦИПЛИНА «ЭПИЗООТОЛОГИЯ И ИНФЕКЦИОННЫЕ БОЛЕЗНИ»</w:t>
      </w:r>
    </w:p>
    <w:p w:rsidR="005B7785" w:rsidRDefault="005B7785" w:rsidP="005B7785">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ЗАДАНИЯ  </w:t>
      </w:r>
    </w:p>
    <w:p w:rsidR="005B7785" w:rsidRDefault="005B7785" w:rsidP="005B7785">
      <w:pPr>
        <w:jc w:val="center"/>
        <w:rPr>
          <w:rFonts w:ascii="Times New Roman" w:eastAsia="Calibri" w:hAnsi="Times New Roman" w:cs="Times New Roman"/>
          <w:sz w:val="28"/>
          <w:szCs w:val="28"/>
        </w:rPr>
      </w:pPr>
      <w:r>
        <w:rPr>
          <w:rFonts w:ascii="Times New Roman" w:eastAsia="Calibri" w:hAnsi="Times New Roman" w:cs="Times New Roman"/>
          <w:sz w:val="28"/>
          <w:szCs w:val="28"/>
        </w:rPr>
        <w:t>«БОЛЕЗНИ СВИНЕЙ»</w:t>
      </w:r>
    </w:p>
    <w:p w:rsidR="005B7785" w:rsidRDefault="005B7785" w:rsidP="005B7785">
      <w:pPr>
        <w:rPr>
          <w:rFonts w:ascii="Times New Roman" w:hAnsi="Times New Roman" w:cs="Times New Roman"/>
          <w:sz w:val="28"/>
        </w:rPr>
      </w:pPr>
      <w:r>
        <w:rPr>
          <w:rFonts w:ascii="Times New Roman" w:hAnsi="Times New Roman" w:cs="Times New Roman"/>
          <w:sz w:val="28"/>
        </w:rPr>
        <w:t xml:space="preserve">1. Выполнила </w:t>
      </w:r>
      <w:proofErr w:type="spellStart"/>
      <w:r>
        <w:rPr>
          <w:rFonts w:ascii="Times New Roman" w:hAnsi="Times New Roman" w:cs="Times New Roman"/>
          <w:sz w:val="28"/>
        </w:rPr>
        <w:t>Голубева</w:t>
      </w:r>
      <w:proofErr w:type="spellEnd"/>
      <w:r>
        <w:rPr>
          <w:rFonts w:ascii="Times New Roman" w:hAnsi="Times New Roman" w:cs="Times New Roman"/>
          <w:sz w:val="28"/>
        </w:rPr>
        <w:t xml:space="preserve"> Ольга 551z группа</w:t>
      </w:r>
    </w:p>
    <w:p w:rsidR="00A33446" w:rsidRDefault="005B7785" w:rsidP="005B7785">
      <w:pPr>
        <w:rPr>
          <w:rFonts w:ascii="Times New Roman" w:hAnsi="Times New Roman" w:cs="Times New Roman"/>
          <w:sz w:val="28"/>
        </w:rPr>
      </w:pPr>
      <w:r>
        <w:rPr>
          <w:sz w:val="28"/>
        </w:rPr>
        <w:t xml:space="preserve">2. </w:t>
      </w:r>
      <w:r w:rsidR="00A33446">
        <w:rPr>
          <w:rFonts w:ascii="Times New Roman" w:hAnsi="Times New Roman" w:cs="Times New Roman"/>
          <w:sz w:val="28"/>
        </w:rPr>
        <w:t>РЕСПИРАТОРНО-РЕПРОДУКТИВНЫЙ СИНДРОМ СВИНЕЙ</w:t>
      </w:r>
    </w:p>
    <w:p w:rsidR="00A33446" w:rsidRPr="00564518" w:rsidRDefault="005B7785" w:rsidP="005645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7785">
        <w:rPr>
          <w:rFonts w:ascii="Times New Roman" w:eastAsia="Times New Roman" w:hAnsi="Times New Roman" w:cs="Times New Roman"/>
          <w:sz w:val="28"/>
          <w:szCs w:val="28"/>
          <w:lang w:eastAsia="ru-RU"/>
        </w:rPr>
        <w:t>3</w:t>
      </w:r>
      <w:r w:rsidR="00A33446" w:rsidRPr="00564518">
        <w:rPr>
          <w:rFonts w:ascii="Times New Roman" w:eastAsia="Times New Roman" w:hAnsi="Times New Roman" w:cs="Times New Roman"/>
          <w:sz w:val="28"/>
          <w:szCs w:val="28"/>
          <w:lang w:eastAsia="ru-RU"/>
        </w:rPr>
        <w:t>.</w:t>
      </w:r>
      <w:r w:rsidRPr="005B7785">
        <w:rPr>
          <w:rFonts w:ascii="Times New Roman" w:eastAsia="Times New Roman" w:hAnsi="Times New Roman" w:cs="Times New Roman"/>
          <w:sz w:val="28"/>
          <w:szCs w:val="28"/>
          <w:lang w:eastAsia="ru-RU"/>
        </w:rPr>
        <w:t xml:space="preserve"> </w:t>
      </w:r>
      <w:r w:rsidR="00A33446" w:rsidRPr="00564518">
        <w:rPr>
          <w:rFonts w:ascii="Times New Roman" w:eastAsia="Times New Roman" w:hAnsi="Times New Roman" w:cs="Times New Roman"/>
          <w:sz w:val="28"/>
          <w:szCs w:val="28"/>
          <w:lang w:eastAsia="ru-RU"/>
        </w:rPr>
        <w:t>Основные эпизоотологические данные болезни (перечислить те, которые позволяют поставить предварительный диагноз).</w:t>
      </w:r>
    </w:p>
    <w:p w:rsidR="00564518" w:rsidRPr="00564518" w:rsidRDefault="00564518" w:rsidP="00564518">
      <w:pPr>
        <w:spacing w:line="240" w:lineRule="auto"/>
        <w:jc w:val="both"/>
        <w:rPr>
          <w:rFonts w:ascii="Times New Roman" w:hAnsi="Times New Roman" w:cs="Times New Roman"/>
          <w:sz w:val="28"/>
          <w:szCs w:val="28"/>
        </w:rPr>
      </w:pPr>
      <w:r w:rsidRPr="00564518">
        <w:rPr>
          <w:rFonts w:ascii="Times New Roman" w:hAnsi="Times New Roman" w:cs="Times New Roman"/>
          <w:sz w:val="28"/>
          <w:szCs w:val="28"/>
        </w:rPr>
        <w:t xml:space="preserve">Возбудителем РРСС является РНК-содержащий вирус рода </w:t>
      </w:r>
      <w:proofErr w:type="spellStart"/>
      <w:r w:rsidRPr="00564518">
        <w:rPr>
          <w:rFonts w:ascii="Times New Roman" w:hAnsi="Times New Roman" w:cs="Times New Roman"/>
          <w:sz w:val="28"/>
          <w:szCs w:val="28"/>
        </w:rPr>
        <w:t>Arterivirus</w:t>
      </w:r>
      <w:proofErr w:type="spellEnd"/>
      <w:r w:rsidRPr="00564518">
        <w:rPr>
          <w:rFonts w:ascii="Times New Roman" w:hAnsi="Times New Roman" w:cs="Times New Roman"/>
          <w:sz w:val="28"/>
          <w:szCs w:val="28"/>
        </w:rPr>
        <w:t xml:space="preserve"> семейства </w:t>
      </w:r>
      <w:proofErr w:type="spellStart"/>
      <w:r w:rsidRPr="00564518">
        <w:rPr>
          <w:rFonts w:ascii="Times New Roman" w:hAnsi="Times New Roman" w:cs="Times New Roman"/>
          <w:sz w:val="28"/>
          <w:szCs w:val="28"/>
        </w:rPr>
        <w:t>Arteriviridae</w:t>
      </w:r>
      <w:proofErr w:type="spellEnd"/>
      <w:r w:rsidRPr="00564518">
        <w:rPr>
          <w:rFonts w:ascii="Times New Roman" w:hAnsi="Times New Roman" w:cs="Times New Roman"/>
          <w:sz w:val="28"/>
          <w:szCs w:val="28"/>
        </w:rPr>
        <w:t xml:space="preserve"> (далее - возбудитель).</w:t>
      </w:r>
    </w:p>
    <w:p w:rsidR="00564518" w:rsidRPr="00564518" w:rsidRDefault="00564518" w:rsidP="00564518">
      <w:pPr>
        <w:spacing w:line="240" w:lineRule="auto"/>
        <w:jc w:val="both"/>
        <w:rPr>
          <w:rFonts w:ascii="Times New Roman" w:hAnsi="Times New Roman" w:cs="Times New Roman"/>
          <w:sz w:val="28"/>
          <w:szCs w:val="28"/>
        </w:rPr>
      </w:pPr>
      <w:r w:rsidRPr="00564518">
        <w:rPr>
          <w:rFonts w:ascii="Times New Roman" w:hAnsi="Times New Roman" w:cs="Times New Roman"/>
          <w:sz w:val="28"/>
          <w:szCs w:val="28"/>
        </w:rPr>
        <w:t>Возбудитель чувствителен к поверхностно-активным веществам и всем дезинфицирующим средствам. Сохраняется при температуре минус 70</w:t>
      </w:r>
      <w:proofErr w:type="gramStart"/>
      <w:r w:rsidRPr="00564518">
        <w:rPr>
          <w:rFonts w:ascii="Times New Roman" w:hAnsi="Times New Roman" w:cs="Times New Roman"/>
          <w:sz w:val="28"/>
          <w:szCs w:val="28"/>
        </w:rPr>
        <w:t>°С</w:t>
      </w:r>
      <w:proofErr w:type="gramEnd"/>
      <w:r w:rsidRPr="00564518">
        <w:rPr>
          <w:rFonts w:ascii="Times New Roman" w:hAnsi="Times New Roman" w:cs="Times New Roman"/>
          <w:sz w:val="28"/>
          <w:szCs w:val="28"/>
        </w:rPr>
        <w:t xml:space="preserve"> до 3 лет. Разрушается при температуре 56</w:t>
      </w:r>
      <w:proofErr w:type="gramStart"/>
      <w:r w:rsidRPr="00564518">
        <w:rPr>
          <w:rFonts w:ascii="Times New Roman" w:hAnsi="Times New Roman" w:cs="Times New Roman"/>
          <w:sz w:val="28"/>
          <w:szCs w:val="28"/>
        </w:rPr>
        <w:t>°С</w:t>
      </w:r>
      <w:proofErr w:type="gramEnd"/>
      <w:r w:rsidRPr="00564518">
        <w:rPr>
          <w:rFonts w:ascii="Times New Roman" w:hAnsi="Times New Roman" w:cs="Times New Roman"/>
          <w:sz w:val="28"/>
          <w:szCs w:val="28"/>
        </w:rPr>
        <w:t xml:space="preserve"> через 20 минут.</w:t>
      </w:r>
    </w:p>
    <w:p w:rsidR="00564518" w:rsidRPr="00564518" w:rsidRDefault="00564518" w:rsidP="00564518">
      <w:pPr>
        <w:spacing w:line="240" w:lineRule="auto"/>
        <w:jc w:val="both"/>
        <w:rPr>
          <w:rFonts w:ascii="Times New Roman" w:hAnsi="Times New Roman" w:cs="Times New Roman"/>
          <w:sz w:val="28"/>
          <w:szCs w:val="28"/>
        </w:rPr>
      </w:pPr>
      <w:r w:rsidRPr="00564518">
        <w:rPr>
          <w:rFonts w:ascii="Times New Roman" w:hAnsi="Times New Roman" w:cs="Times New Roman"/>
          <w:sz w:val="28"/>
          <w:szCs w:val="28"/>
        </w:rPr>
        <w:t>Инкубационный период болезни составляет от 4 до 37 суток.</w:t>
      </w:r>
    </w:p>
    <w:p w:rsidR="00564518" w:rsidRPr="00564518" w:rsidRDefault="00564518" w:rsidP="00564518">
      <w:pPr>
        <w:spacing w:line="240" w:lineRule="auto"/>
        <w:jc w:val="both"/>
        <w:rPr>
          <w:rFonts w:ascii="Times New Roman" w:hAnsi="Times New Roman" w:cs="Times New Roman"/>
          <w:sz w:val="28"/>
          <w:szCs w:val="28"/>
        </w:rPr>
      </w:pPr>
      <w:r w:rsidRPr="00564518">
        <w:rPr>
          <w:rFonts w:ascii="Times New Roman" w:hAnsi="Times New Roman" w:cs="Times New Roman"/>
          <w:sz w:val="28"/>
          <w:szCs w:val="28"/>
        </w:rPr>
        <w:t>Источником возбудителя являются больные, переболевшие или павшие от РРСС свиньи, их органы, кровь, ткани, секреты и экскреты.</w:t>
      </w:r>
    </w:p>
    <w:p w:rsidR="00564518" w:rsidRPr="00564518" w:rsidRDefault="00564518" w:rsidP="00564518">
      <w:pPr>
        <w:spacing w:after="240" w:line="240" w:lineRule="auto"/>
        <w:jc w:val="both"/>
        <w:rPr>
          <w:rFonts w:ascii="Times New Roman" w:hAnsi="Times New Roman" w:cs="Times New Roman"/>
          <w:sz w:val="28"/>
          <w:szCs w:val="28"/>
        </w:rPr>
      </w:pPr>
      <w:r w:rsidRPr="00564518">
        <w:rPr>
          <w:rFonts w:ascii="Times New Roman" w:hAnsi="Times New Roman" w:cs="Times New Roman"/>
          <w:sz w:val="28"/>
          <w:szCs w:val="28"/>
        </w:rPr>
        <w:t xml:space="preserve">Передача возбудителя осуществляется контактным, половым, а также </w:t>
      </w:r>
      <w:proofErr w:type="spellStart"/>
      <w:r w:rsidRPr="00564518">
        <w:rPr>
          <w:rFonts w:ascii="Times New Roman" w:hAnsi="Times New Roman" w:cs="Times New Roman"/>
          <w:sz w:val="28"/>
          <w:szCs w:val="28"/>
        </w:rPr>
        <w:t>трансплацентарным</w:t>
      </w:r>
      <w:proofErr w:type="spellEnd"/>
      <w:r w:rsidRPr="00564518">
        <w:rPr>
          <w:rFonts w:ascii="Times New Roman" w:hAnsi="Times New Roman" w:cs="Times New Roman"/>
          <w:sz w:val="28"/>
          <w:szCs w:val="28"/>
        </w:rPr>
        <w:t xml:space="preserve"> путями. Факторами передачи возбудителя являются трупы павших свиней, мясо и иные продукты убоя, отходы, полученные при переработке сырья животного происхождения, корма, вода, почва, подстилка, навоз, инвентарь и иные материально-технические средства, </w:t>
      </w:r>
      <w:proofErr w:type="spellStart"/>
      <w:r w:rsidRPr="00564518">
        <w:rPr>
          <w:rFonts w:ascii="Times New Roman" w:hAnsi="Times New Roman" w:cs="Times New Roman"/>
          <w:sz w:val="28"/>
          <w:szCs w:val="28"/>
        </w:rPr>
        <w:t>контаминированные</w:t>
      </w:r>
      <w:proofErr w:type="spellEnd"/>
      <w:r w:rsidRPr="00564518">
        <w:rPr>
          <w:rFonts w:ascii="Times New Roman" w:hAnsi="Times New Roman" w:cs="Times New Roman"/>
          <w:sz w:val="28"/>
          <w:szCs w:val="28"/>
        </w:rPr>
        <w:t xml:space="preserve"> возбудителем.</w:t>
      </w:r>
    </w:p>
    <w:p w:rsidR="00A33446" w:rsidRPr="00564518" w:rsidRDefault="005B7785" w:rsidP="005645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7785">
        <w:rPr>
          <w:rFonts w:ascii="Times New Roman" w:eastAsia="Times New Roman" w:hAnsi="Times New Roman" w:cs="Times New Roman"/>
          <w:sz w:val="28"/>
          <w:szCs w:val="28"/>
          <w:lang w:eastAsia="ru-RU"/>
        </w:rPr>
        <w:t>4</w:t>
      </w:r>
      <w:r w:rsidR="00A33446" w:rsidRPr="00564518">
        <w:rPr>
          <w:rFonts w:ascii="Times New Roman" w:eastAsia="Times New Roman" w:hAnsi="Times New Roman" w:cs="Times New Roman"/>
          <w:sz w:val="28"/>
          <w:szCs w:val="28"/>
          <w:lang w:eastAsia="ru-RU"/>
        </w:rPr>
        <w:t>.</w:t>
      </w:r>
      <w:r w:rsidRPr="005B7785">
        <w:rPr>
          <w:rFonts w:ascii="Times New Roman" w:eastAsia="Times New Roman" w:hAnsi="Times New Roman" w:cs="Times New Roman"/>
          <w:sz w:val="28"/>
          <w:szCs w:val="28"/>
          <w:lang w:eastAsia="ru-RU"/>
        </w:rPr>
        <w:t xml:space="preserve"> </w:t>
      </w:r>
      <w:r w:rsidR="00A33446" w:rsidRPr="00564518">
        <w:rPr>
          <w:rFonts w:ascii="Times New Roman" w:eastAsia="Times New Roman" w:hAnsi="Times New Roman" w:cs="Times New Roman"/>
          <w:sz w:val="28"/>
          <w:szCs w:val="28"/>
          <w:lang w:eastAsia="ru-RU"/>
        </w:rPr>
        <w:t>Основные клини</w:t>
      </w:r>
      <w:r w:rsidR="00B068E8">
        <w:rPr>
          <w:rFonts w:ascii="Times New Roman" w:eastAsia="Times New Roman" w:hAnsi="Times New Roman" w:cs="Times New Roman"/>
          <w:sz w:val="28"/>
          <w:szCs w:val="28"/>
          <w:lang w:eastAsia="ru-RU"/>
        </w:rPr>
        <w:t xml:space="preserve">ческие признаки данной болезни </w:t>
      </w:r>
    </w:p>
    <w:p w:rsidR="00564518" w:rsidRPr="00564518" w:rsidRDefault="00564518" w:rsidP="00564518">
      <w:pPr>
        <w:spacing w:after="240" w:line="240" w:lineRule="auto"/>
        <w:jc w:val="both"/>
        <w:rPr>
          <w:rFonts w:ascii="Times New Roman" w:hAnsi="Times New Roman" w:cs="Times New Roman"/>
          <w:sz w:val="28"/>
          <w:szCs w:val="28"/>
        </w:rPr>
      </w:pPr>
      <w:proofErr w:type="gramStart"/>
      <w:r w:rsidRPr="00564518">
        <w:rPr>
          <w:rFonts w:ascii="Times New Roman" w:hAnsi="Times New Roman" w:cs="Times New Roman"/>
          <w:sz w:val="28"/>
          <w:szCs w:val="28"/>
        </w:rPr>
        <w:t>Характерными клиническими признаками РРСС являются угнетенное состояние, отказ от корма, повышение температуры тела, конъюнктивит, отек век, потеря зрения, поражение органов дыхания, цианоз ушей, хвоста, молочных желез, вульвы, поздние аборты, преждевременные опоросы или задержка опороса, рождение нежизнеспособного молодняка, молодняка с признаками уродства, гибель поросят на 2-7 сутки жизни, гибель поросят-отъемышей с признаками пневмонии и диареи.</w:t>
      </w:r>
      <w:proofErr w:type="gramEnd"/>
      <w:r w:rsidRPr="00564518">
        <w:rPr>
          <w:rFonts w:ascii="Times New Roman" w:hAnsi="Times New Roman" w:cs="Times New Roman"/>
          <w:sz w:val="28"/>
          <w:szCs w:val="28"/>
        </w:rPr>
        <w:t xml:space="preserve"> У хряков при РРСС ухудшается качество спермы.</w:t>
      </w:r>
    </w:p>
    <w:p w:rsidR="00A33446" w:rsidRPr="00564518" w:rsidRDefault="005B7785" w:rsidP="005645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7785">
        <w:rPr>
          <w:rFonts w:ascii="Times New Roman" w:eastAsia="Times New Roman" w:hAnsi="Times New Roman" w:cs="Times New Roman"/>
          <w:sz w:val="28"/>
          <w:szCs w:val="28"/>
          <w:lang w:eastAsia="ru-RU"/>
        </w:rPr>
        <w:t>5</w:t>
      </w:r>
      <w:r w:rsidR="00A33446" w:rsidRPr="00564518">
        <w:rPr>
          <w:rFonts w:ascii="Times New Roman" w:eastAsia="Times New Roman" w:hAnsi="Times New Roman" w:cs="Times New Roman"/>
          <w:sz w:val="28"/>
          <w:szCs w:val="28"/>
          <w:lang w:eastAsia="ru-RU"/>
        </w:rPr>
        <w:t>.</w:t>
      </w:r>
      <w:r w:rsidRPr="005B7785">
        <w:rPr>
          <w:rFonts w:ascii="Times New Roman" w:eastAsia="Times New Roman" w:hAnsi="Times New Roman" w:cs="Times New Roman"/>
          <w:sz w:val="28"/>
          <w:szCs w:val="28"/>
          <w:lang w:eastAsia="ru-RU"/>
        </w:rPr>
        <w:t xml:space="preserve"> </w:t>
      </w:r>
      <w:r w:rsidR="00A33446" w:rsidRPr="00564518">
        <w:rPr>
          <w:rFonts w:ascii="Times New Roman" w:eastAsia="Times New Roman" w:hAnsi="Times New Roman" w:cs="Times New Roman"/>
          <w:sz w:val="28"/>
          <w:szCs w:val="28"/>
          <w:lang w:eastAsia="ru-RU"/>
        </w:rPr>
        <w:t>Основные патологоанатомические признаки (перечислить те, которые позволяют поставить предварительный диагноз).</w:t>
      </w:r>
    </w:p>
    <w:p w:rsidR="00564518" w:rsidRPr="00564518" w:rsidRDefault="00564518" w:rsidP="00564518">
      <w:pPr>
        <w:spacing w:after="240" w:line="240" w:lineRule="auto"/>
        <w:jc w:val="both"/>
        <w:rPr>
          <w:rFonts w:ascii="Times New Roman" w:hAnsi="Times New Roman" w:cs="Times New Roman"/>
          <w:sz w:val="28"/>
          <w:szCs w:val="28"/>
        </w:rPr>
      </w:pPr>
      <w:r w:rsidRPr="00564518">
        <w:rPr>
          <w:rFonts w:ascii="Times New Roman" w:hAnsi="Times New Roman" w:cs="Times New Roman"/>
          <w:sz w:val="28"/>
          <w:szCs w:val="28"/>
          <w:shd w:val="clear" w:color="auto" w:fill="FFFFFF"/>
        </w:rPr>
        <w:t>Патологоанатомические изменения наблюдаются преимущественно</w:t>
      </w:r>
      <w:r w:rsidRPr="00564518">
        <w:rPr>
          <w:rFonts w:ascii="Times New Roman" w:hAnsi="Times New Roman" w:cs="Times New Roman"/>
          <w:bCs/>
          <w:iCs/>
          <w:sz w:val="28"/>
          <w:szCs w:val="28"/>
          <w:shd w:val="clear" w:color="auto" w:fill="FFFFFF"/>
        </w:rPr>
        <w:t> </w:t>
      </w:r>
      <w:r w:rsidRPr="00564518">
        <w:rPr>
          <w:rFonts w:ascii="Times New Roman" w:hAnsi="Times New Roman" w:cs="Times New Roman"/>
          <w:sz w:val="28"/>
          <w:szCs w:val="28"/>
          <w:shd w:val="clear" w:color="auto" w:fill="FFFFFF"/>
        </w:rPr>
        <w:t xml:space="preserve">в лимфатической и респираторной системе свиней. Легкие у новорожденных и подсвинков могут быть покрыты коричневыми и красными пятнами — в </w:t>
      </w:r>
      <w:r w:rsidRPr="00564518">
        <w:rPr>
          <w:rFonts w:ascii="Times New Roman" w:hAnsi="Times New Roman" w:cs="Times New Roman"/>
          <w:sz w:val="28"/>
          <w:szCs w:val="28"/>
          <w:shd w:val="clear" w:color="auto" w:fill="FFFFFF"/>
        </w:rPr>
        <w:lastRenderedPageBreak/>
        <w:t>передних долях легких они поражают 100% поверхности. У свиней на откорме эти изменения часто выражены слабее ввиду возможности инфицирования другими микроорганизмами. Лимфатические узлы у младших и в меньшей степени у старших поросят увеличены, сочные на разрезе или содержат кисты, заполненные жидкостью. Чаще поражаются лимфатические узлы шеи, средостения и паховые. В пуповине иногда отмечается кровоизлияния или отек. У плодов отмечают отек почек, селезенки, брыжейки кишечника и петехии на плевре и брюшине. У свиноматок иногда наблюдаются эндометриты.</w:t>
      </w:r>
    </w:p>
    <w:p w:rsidR="00A33446" w:rsidRPr="00564518" w:rsidRDefault="005B7785" w:rsidP="005645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7785">
        <w:rPr>
          <w:rFonts w:ascii="Times New Roman" w:eastAsia="Times New Roman" w:hAnsi="Times New Roman" w:cs="Times New Roman"/>
          <w:sz w:val="28"/>
          <w:szCs w:val="28"/>
          <w:lang w:eastAsia="ru-RU"/>
        </w:rPr>
        <w:t>6</w:t>
      </w:r>
      <w:r w:rsidR="00A33446" w:rsidRPr="00564518">
        <w:rPr>
          <w:rFonts w:ascii="Times New Roman" w:eastAsia="Times New Roman" w:hAnsi="Times New Roman" w:cs="Times New Roman"/>
          <w:sz w:val="28"/>
          <w:szCs w:val="28"/>
          <w:lang w:eastAsia="ru-RU"/>
        </w:rPr>
        <w:t>.</w:t>
      </w:r>
      <w:r w:rsidRPr="005B7785">
        <w:rPr>
          <w:rFonts w:ascii="Times New Roman" w:eastAsia="Times New Roman" w:hAnsi="Times New Roman" w:cs="Times New Roman"/>
          <w:sz w:val="28"/>
          <w:szCs w:val="28"/>
          <w:lang w:eastAsia="ru-RU"/>
        </w:rPr>
        <w:t xml:space="preserve"> </w:t>
      </w:r>
      <w:r w:rsidR="00A33446" w:rsidRPr="00564518">
        <w:rPr>
          <w:rFonts w:ascii="Times New Roman" w:eastAsia="Times New Roman" w:hAnsi="Times New Roman" w:cs="Times New Roman"/>
          <w:sz w:val="28"/>
          <w:szCs w:val="28"/>
          <w:lang w:eastAsia="ru-RU"/>
        </w:rPr>
        <w:t>Кто отбирает материал для исследования в лабораторию?</w:t>
      </w:r>
    </w:p>
    <w:p w:rsidR="00564518" w:rsidRPr="00564518" w:rsidRDefault="00564518" w:rsidP="00564518">
      <w:pPr>
        <w:spacing w:after="240" w:line="240" w:lineRule="auto"/>
        <w:ind w:firstLine="709"/>
        <w:jc w:val="both"/>
        <w:rPr>
          <w:rFonts w:ascii="Times New Roman" w:eastAsia="Times New Roman" w:hAnsi="Times New Roman" w:cs="Times New Roman"/>
          <w:sz w:val="28"/>
          <w:szCs w:val="28"/>
          <w:lang w:eastAsia="ru-RU"/>
        </w:rPr>
      </w:pPr>
      <w:r w:rsidRPr="00564518">
        <w:rPr>
          <w:rFonts w:ascii="Times New Roman" w:eastAsia="Times New Roman" w:hAnsi="Times New Roman" w:cs="Times New Roman"/>
          <w:sz w:val="28"/>
          <w:szCs w:val="28"/>
          <w:lang w:eastAsia="ru-RU"/>
        </w:rPr>
        <w:t xml:space="preserve">Материал для </w:t>
      </w:r>
      <w:proofErr w:type="gramStart"/>
      <w:r w:rsidRPr="00564518">
        <w:rPr>
          <w:rFonts w:ascii="Times New Roman" w:eastAsia="Times New Roman" w:hAnsi="Times New Roman" w:cs="Times New Roman"/>
          <w:sz w:val="28"/>
          <w:szCs w:val="28"/>
          <w:lang w:eastAsia="ru-RU"/>
        </w:rPr>
        <w:t>первичного</w:t>
      </w:r>
      <w:proofErr w:type="gramEnd"/>
      <w:r w:rsidRPr="00564518">
        <w:rPr>
          <w:rFonts w:ascii="Times New Roman" w:eastAsia="Times New Roman" w:hAnsi="Times New Roman" w:cs="Times New Roman"/>
          <w:sz w:val="28"/>
          <w:szCs w:val="28"/>
          <w:lang w:eastAsia="ru-RU"/>
        </w:rPr>
        <w:t xml:space="preserve"> исследования отбирает специалист </w:t>
      </w:r>
      <w:proofErr w:type="spellStart"/>
      <w:r w:rsidRPr="00564518">
        <w:rPr>
          <w:rFonts w:ascii="Times New Roman" w:eastAsia="Times New Roman" w:hAnsi="Times New Roman" w:cs="Times New Roman"/>
          <w:sz w:val="28"/>
          <w:szCs w:val="28"/>
          <w:lang w:eastAsia="ru-RU"/>
        </w:rPr>
        <w:t>госветслужбы</w:t>
      </w:r>
      <w:proofErr w:type="spellEnd"/>
      <w:r w:rsidRPr="00564518">
        <w:rPr>
          <w:rFonts w:ascii="Times New Roman" w:eastAsia="Times New Roman" w:hAnsi="Times New Roman" w:cs="Times New Roman"/>
          <w:sz w:val="28"/>
          <w:szCs w:val="28"/>
          <w:lang w:eastAsia="ru-RU"/>
        </w:rPr>
        <w:t xml:space="preserve">  и отправляет в лабораторию.</w:t>
      </w:r>
    </w:p>
    <w:p w:rsidR="00A33446" w:rsidRPr="00564518" w:rsidRDefault="005B7785" w:rsidP="005645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7785">
        <w:rPr>
          <w:rFonts w:ascii="Times New Roman" w:eastAsia="Times New Roman" w:hAnsi="Times New Roman" w:cs="Times New Roman"/>
          <w:sz w:val="28"/>
          <w:szCs w:val="28"/>
          <w:lang w:eastAsia="ru-RU"/>
        </w:rPr>
        <w:t>7</w:t>
      </w:r>
      <w:r w:rsidR="00A33446" w:rsidRPr="00564518">
        <w:rPr>
          <w:rFonts w:ascii="Times New Roman" w:eastAsia="Times New Roman" w:hAnsi="Times New Roman" w:cs="Times New Roman"/>
          <w:sz w:val="28"/>
          <w:szCs w:val="28"/>
          <w:lang w:eastAsia="ru-RU"/>
        </w:rPr>
        <w:t>.</w:t>
      </w:r>
      <w:r w:rsidRPr="005B7785">
        <w:rPr>
          <w:rFonts w:ascii="Times New Roman" w:eastAsia="Times New Roman" w:hAnsi="Times New Roman" w:cs="Times New Roman"/>
          <w:sz w:val="28"/>
          <w:szCs w:val="28"/>
          <w:lang w:eastAsia="ru-RU"/>
        </w:rPr>
        <w:t xml:space="preserve"> </w:t>
      </w:r>
      <w:r w:rsidR="00A33446" w:rsidRPr="00564518">
        <w:rPr>
          <w:rFonts w:ascii="Times New Roman" w:eastAsia="Times New Roman" w:hAnsi="Times New Roman" w:cs="Times New Roman"/>
          <w:sz w:val="28"/>
          <w:szCs w:val="28"/>
          <w:lang w:eastAsia="ru-RU"/>
        </w:rPr>
        <w:t>Перечислить весь материал, который необходимо отправить от больных животных или трупов животных (сделать ссылку на документ, где регламентирована эта процедура).</w:t>
      </w:r>
    </w:p>
    <w:p w:rsidR="00564518" w:rsidRPr="00564518" w:rsidRDefault="00564518" w:rsidP="00564518">
      <w:pPr>
        <w:spacing w:line="240" w:lineRule="auto"/>
        <w:jc w:val="both"/>
        <w:rPr>
          <w:rFonts w:ascii="Times New Roman" w:hAnsi="Times New Roman" w:cs="Times New Roman"/>
          <w:sz w:val="28"/>
          <w:szCs w:val="28"/>
          <w:lang w:eastAsia="ru-RU"/>
        </w:rPr>
      </w:pPr>
      <w:r w:rsidRPr="00564518">
        <w:rPr>
          <w:rFonts w:ascii="Times New Roman" w:hAnsi="Times New Roman" w:cs="Times New Roman"/>
          <w:sz w:val="28"/>
          <w:szCs w:val="28"/>
          <w:lang w:eastAsia="ru-RU"/>
        </w:rPr>
        <w:t>От живых свиней с повышенной температурой тела отбирается кровь в объеме 3-5 мл.</w:t>
      </w:r>
    </w:p>
    <w:p w:rsidR="00564518" w:rsidRPr="00564518" w:rsidRDefault="00564518" w:rsidP="00564518">
      <w:pPr>
        <w:spacing w:line="240" w:lineRule="auto"/>
        <w:jc w:val="both"/>
        <w:rPr>
          <w:rFonts w:ascii="Times New Roman" w:hAnsi="Times New Roman" w:cs="Times New Roman"/>
          <w:sz w:val="28"/>
          <w:szCs w:val="28"/>
        </w:rPr>
      </w:pPr>
      <w:r w:rsidRPr="00564518">
        <w:rPr>
          <w:rFonts w:ascii="Times New Roman" w:hAnsi="Times New Roman" w:cs="Times New Roman"/>
          <w:sz w:val="28"/>
          <w:szCs w:val="28"/>
          <w:lang w:eastAsia="ru-RU"/>
        </w:rPr>
        <w:t>От трупов свиней (не более 3 голов) отбираются фрагменты селезенки и легких массой 5-10 г, экссудат из грудной полости, средостенные лимфатические узлы. Каждый абортированный плод направляется в лабораторию целиком.</w:t>
      </w:r>
    </w:p>
    <w:p w:rsidR="00564518" w:rsidRPr="00564518" w:rsidRDefault="00564518" w:rsidP="00564518">
      <w:pPr>
        <w:spacing w:after="240" w:line="240" w:lineRule="auto"/>
        <w:jc w:val="both"/>
        <w:rPr>
          <w:rFonts w:ascii="Times New Roman" w:hAnsi="Times New Roman" w:cs="Times New Roman"/>
          <w:sz w:val="28"/>
          <w:szCs w:val="28"/>
          <w:u w:val="single"/>
        </w:rPr>
      </w:pPr>
      <w:r w:rsidRPr="00564518">
        <w:rPr>
          <w:rFonts w:ascii="Times New Roman" w:hAnsi="Times New Roman" w:cs="Times New Roman"/>
          <w:sz w:val="28"/>
          <w:szCs w:val="28"/>
          <w:u w:val="single"/>
        </w:rPr>
        <w:t>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репродуктивно-респираторного синдрома свиней (РРСС), утвержденные приказом Минсельхоза России от 26 октября 2020 года N 625</w:t>
      </w:r>
    </w:p>
    <w:p w:rsidR="00A33446" w:rsidRPr="00564518" w:rsidRDefault="005B7785" w:rsidP="005645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7785">
        <w:rPr>
          <w:rFonts w:ascii="Times New Roman" w:eastAsia="Times New Roman" w:hAnsi="Times New Roman" w:cs="Times New Roman"/>
          <w:sz w:val="28"/>
          <w:szCs w:val="28"/>
          <w:lang w:eastAsia="ru-RU"/>
        </w:rPr>
        <w:t>8</w:t>
      </w:r>
      <w:r w:rsidR="00A33446" w:rsidRPr="00564518">
        <w:rPr>
          <w:rFonts w:ascii="Times New Roman" w:eastAsia="Times New Roman" w:hAnsi="Times New Roman" w:cs="Times New Roman"/>
          <w:sz w:val="28"/>
          <w:szCs w:val="28"/>
          <w:lang w:eastAsia="ru-RU"/>
        </w:rPr>
        <w:t>.</w:t>
      </w:r>
      <w:r w:rsidRPr="005B7785">
        <w:rPr>
          <w:rFonts w:ascii="Times New Roman" w:eastAsia="Times New Roman" w:hAnsi="Times New Roman" w:cs="Times New Roman"/>
          <w:sz w:val="28"/>
          <w:szCs w:val="28"/>
          <w:lang w:eastAsia="ru-RU"/>
        </w:rPr>
        <w:t xml:space="preserve"> </w:t>
      </w:r>
      <w:proofErr w:type="gramStart"/>
      <w:r w:rsidR="00A33446" w:rsidRPr="00564518">
        <w:rPr>
          <w:rFonts w:ascii="Times New Roman" w:eastAsia="Times New Roman" w:hAnsi="Times New Roman" w:cs="Times New Roman"/>
          <w:sz w:val="28"/>
          <w:szCs w:val="28"/>
          <w:lang w:eastAsia="ru-RU"/>
        </w:rPr>
        <w:t>Когда диагноз на данную болезнь считается установленным (сделать ссылку на действующий нормативный документ, где указаны случаи установления диагноза:</w:t>
      </w:r>
      <w:proofErr w:type="gramEnd"/>
      <w:r w:rsidR="00A33446" w:rsidRPr="00564518">
        <w:rPr>
          <w:rFonts w:ascii="Times New Roman" w:eastAsia="Times New Roman" w:hAnsi="Times New Roman" w:cs="Times New Roman"/>
          <w:sz w:val="28"/>
          <w:szCs w:val="28"/>
          <w:lang w:eastAsia="ru-RU"/>
        </w:rPr>
        <w:t xml:space="preserve"> </w:t>
      </w:r>
      <w:proofErr w:type="gramStart"/>
      <w:r w:rsidR="00A33446" w:rsidRPr="00564518">
        <w:rPr>
          <w:rFonts w:ascii="Times New Roman" w:eastAsia="Times New Roman" w:hAnsi="Times New Roman" w:cs="Times New Roman"/>
          <w:sz w:val="28"/>
          <w:szCs w:val="28"/>
          <w:lang w:eastAsia="ru-RU"/>
        </w:rPr>
        <w:t>ПРИКАЗЫ МСХ РФ)?</w:t>
      </w:r>
      <w:proofErr w:type="gramEnd"/>
    </w:p>
    <w:p w:rsidR="00564518" w:rsidRPr="00564518" w:rsidRDefault="00564518" w:rsidP="00564518">
      <w:pPr>
        <w:spacing w:line="240" w:lineRule="auto"/>
        <w:jc w:val="both"/>
        <w:rPr>
          <w:rFonts w:ascii="Times New Roman" w:hAnsi="Times New Roman" w:cs="Times New Roman"/>
          <w:sz w:val="28"/>
          <w:szCs w:val="28"/>
        </w:rPr>
      </w:pPr>
      <w:r w:rsidRPr="00564518">
        <w:rPr>
          <w:rFonts w:ascii="Times New Roman" w:hAnsi="Times New Roman" w:cs="Times New Roman"/>
          <w:sz w:val="28"/>
          <w:szCs w:val="28"/>
          <w:lang w:eastAsia="ru-RU"/>
        </w:rPr>
        <w:t>Диагноз на РРСС считается установленным, если выделен возбудитель или обнаружен его генетический материал или антитела к возбудителю, не связанные с вакцинацией.</w:t>
      </w:r>
    </w:p>
    <w:p w:rsidR="00564518" w:rsidRPr="00564518" w:rsidRDefault="00564518" w:rsidP="00564518">
      <w:pPr>
        <w:spacing w:after="240" w:line="240" w:lineRule="auto"/>
        <w:jc w:val="both"/>
        <w:rPr>
          <w:rFonts w:ascii="Times New Roman" w:hAnsi="Times New Roman" w:cs="Times New Roman"/>
          <w:sz w:val="28"/>
          <w:szCs w:val="28"/>
          <w:u w:val="single"/>
        </w:rPr>
      </w:pPr>
      <w:r w:rsidRPr="00564518">
        <w:rPr>
          <w:rFonts w:ascii="Times New Roman" w:hAnsi="Times New Roman" w:cs="Times New Roman"/>
          <w:sz w:val="28"/>
          <w:szCs w:val="28"/>
          <w:u w:val="single"/>
        </w:rPr>
        <w:t>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репродуктивно-респираторного синдрома свиней (РРСС), утвержденные приказом Минсельхоза России от 26 октября 2020 года N 625</w:t>
      </w:r>
    </w:p>
    <w:p w:rsidR="00A33446" w:rsidRPr="00564518" w:rsidRDefault="005B7785" w:rsidP="005645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7785">
        <w:rPr>
          <w:rFonts w:ascii="Times New Roman" w:eastAsia="Times New Roman" w:hAnsi="Times New Roman" w:cs="Times New Roman"/>
          <w:sz w:val="28"/>
          <w:szCs w:val="28"/>
          <w:lang w:eastAsia="ru-RU"/>
        </w:rPr>
        <w:lastRenderedPageBreak/>
        <w:t>9</w:t>
      </w:r>
      <w:r w:rsidR="00A33446" w:rsidRPr="00564518">
        <w:rPr>
          <w:rFonts w:ascii="Times New Roman" w:eastAsia="Times New Roman" w:hAnsi="Times New Roman" w:cs="Times New Roman"/>
          <w:sz w:val="28"/>
          <w:szCs w:val="28"/>
          <w:lang w:eastAsia="ru-RU"/>
        </w:rPr>
        <w:t>.</w:t>
      </w:r>
      <w:r w:rsidRPr="005B7785">
        <w:rPr>
          <w:rFonts w:ascii="Times New Roman" w:eastAsia="Times New Roman" w:hAnsi="Times New Roman" w:cs="Times New Roman"/>
          <w:sz w:val="28"/>
          <w:szCs w:val="28"/>
          <w:lang w:eastAsia="ru-RU"/>
        </w:rPr>
        <w:t xml:space="preserve"> </w:t>
      </w:r>
      <w:r w:rsidR="00A33446" w:rsidRPr="00564518">
        <w:rPr>
          <w:rFonts w:ascii="Times New Roman" w:eastAsia="Times New Roman" w:hAnsi="Times New Roman" w:cs="Times New Roman"/>
          <w:sz w:val="28"/>
          <w:szCs w:val="28"/>
          <w:lang w:eastAsia="ru-RU"/>
        </w:rPr>
        <w:t>Кто составляет и кому адресовано представление на установление ограничений (карантина)? Укажите документы, которыми регламентируется эта работа (закон «О ветеринарии» в соответствующей редакции, приказы МСХ РФ, ветеринарные правила (инструкции) в действующей редакции).</w:t>
      </w:r>
    </w:p>
    <w:p w:rsidR="00564518" w:rsidRPr="00B068E8" w:rsidRDefault="00564518" w:rsidP="00564518">
      <w:pPr>
        <w:spacing w:after="240" w:line="240" w:lineRule="auto"/>
        <w:jc w:val="both"/>
        <w:rPr>
          <w:rFonts w:ascii="Times New Roman" w:hAnsi="Times New Roman" w:cs="Times New Roman"/>
          <w:sz w:val="28"/>
          <w:szCs w:val="28"/>
          <w:u w:val="single"/>
        </w:rPr>
      </w:pPr>
      <w:r w:rsidRPr="00564518">
        <w:rPr>
          <w:rFonts w:ascii="Times New Roman" w:hAnsi="Times New Roman" w:cs="Times New Roman"/>
          <w:sz w:val="28"/>
          <w:szCs w:val="28"/>
        </w:rPr>
        <w:t xml:space="preserve">Представление составляет Начальник управления Ветеринарии по Костромской области. </w:t>
      </w:r>
      <w:proofErr w:type="gramStart"/>
      <w:r w:rsidRPr="00564518">
        <w:rPr>
          <w:rFonts w:ascii="Times New Roman" w:hAnsi="Times New Roman" w:cs="Times New Roman"/>
          <w:sz w:val="28"/>
          <w:szCs w:val="28"/>
        </w:rPr>
        <w:t>Адресовано представление Губернатору Костромской области</w:t>
      </w:r>
      <w:r w:rsidRPr="00564518">
        <w:rPr>
          <w:rFonts w:ascii="Times New Roman" w:eastAsia="Times New Roman" w:hAnsi="Times New Roman" w:cs="Times New Roman"/>
          <w:sz w:val="28"/>
          <w:szCs w:val="28"/>
          <w:lang w:eastAsia="ru-RU"/>
        </w:rPr>
        <w:t xml:space="preserve"> на основании </w:t>
      </w:r>
      <w:r w:rsidRPr="00B068E8">
        <w:rPr>
          <w:rFonts w:ascii="Times New Roman" w:eastAsia="Times New Roman" w:hAnsi="Times New Roman" w:cs="Times New Roman"/>
          <w:bCs/>
          <w:sz w:val="28"/>
          <w:szCs w:val="28"/>
          <w:u w:val="single"/>
          <w:lang w:eastAsia="ru-RU"/>
        </w:rPr>
        <w:t xml:space="preserve">ст. 17 Закона РФ от 14 мая 1993 года № 4979-1 «О ветеринарии» ред. от </w:t>
      </w:r>
      <w:r w:rsidR="00280D3E">
        <w:rPr>
          <w:rFonts w:ascii="Times New Roman" w:eastAsia="Times New Roman" w:hAnsi="Times New Roman" w:cs="Times New Roman"/>
          <w:bCs/>
          <w:sz w:val="28"/>
          <w:szCs w:val="28"/>
          <w:u w:val="single"/>
          <w:lang w:eastAsia="ru-RU"/>
        </w:rPr>
        <w:t>30.12.2021г</w:t>
      </w:r>
      <w:bookmarkStart w:id="0" w:name="_GoBack"/>
      <w:bookmarkEnd w:id="0"/>
      <w:r w:rsidRPr="00B068E8">
        <w:rPr>
          <w:rFonts w:ascii="Times New Roman" w:eastAsia="Times New Roman" w:hAnsi="Times New Roman" w:cs="Times New Roman"/>
          <w:bCs/>
          <w:sz w:val="28"/>
          <w:szCs w:val="28"/>
          <w:u w:val="single"/>
          <w:lang w:eastAsia="ru-RU"/>
        </w:rPr>
        <w:t>. в соответствии с</w:t>
      </w:r>
      <w:r w:rsidRPr="00B068E8">
        <w:rPr>
          <w:rFonts w:ascii="Times New Roman" w:eastAsia="Times New Roman" w:hAnsi="Times New Roman" w:cs="Times New Roman"/>
          <w:bCs/>
          <w:sz w:val="28"/>
          <w:szCs w:val="28"/>
          <w:u w:val="single"/>
        </w:rPr>
        <w:t xml:space="preserve"> </w:t>
      </w:r>
      <w:r w:rsidRPr="00B068E8">
        <w:rPr>
          <w:rFonts w:ascii="Times New Roman" w:hAnsi="Times New Roman" w:cs="Times New Roman"/>
          <w:sz w:val="28"/>
          <w:szCs w:val="28"/>
          <w:u w:val="single"/>
        </w:rPr>
        <w:t>Ветеринарными правилами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репродуктивно-респираторного синдрома свиней (РРСС), утвержденные приказом Минсельхоза России от 26 октября</w:t>
      </w:r>
      <w:proofErr w:type="gramEnd"/>
      <w:r w:rsidRPr="00B068E8">
        <w:rPr>
          <w:rFonts w:ascii="Times New Roman" w:hAnsi="Times New Roman" w:cs="Times New Roman"/>
          <w:sz w:val="28"/>
          <w:szCs w:val="28"/>
          <w:u w:val="single"/>
        </w:rPr>
        <w:t xml:space="preserve"> 2020 года N 625</w:t>
      </w:r>
    </w:p>
    <w:p w:rsidR="00A33446" w:rsidRPr="00564518" w:rsidRDefault="005B7785" w:rsidP="005645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7785">
        <w:rPr>
          <w:rFonts w:ascii="Times New Roman" w:eastAsia="Times New Roman" w:hAnsi="Times New Roman" w:cs="Times New Roman"/>
          <w:sz w:val="28"/>
          <w:szCs w:val="28"/>
          <w:lang w:eastAsia="ru-RU"/>
        </w:rPr>
        <w:t>10</w:t>
      </w:r>
      <w:r w:rsidR="00A33446" w:rsidRPr="00564518">
        <w:rPr>
          <w:rFonts w:ascii="Times New Roman" w:eastAsia="Times New Roman" w:hAnsi="Times New Roman" w:cs="Times New Roman"/>
          <w:sz w:val="28"/>
          <w:szCs w:val="28"/>
          <w:lang w:eastAsia="ru-RU"/>
        </w:rPr>
        <w:t>.</w:t>
      </w:r>
      <w:r w:rsidRPr="005B7785">
        <w:rPr>
          <w:rFonts w:ascii="Times New Roman" w:eastAsia="Times New Roman" w:hAnsi="Times New Roman" w:cs="Times New Roman"/>
          <w:sz w:val="28"/>
          <w:szCs w:val="28"/>
          <w:lang w:eastAsia="ru-RU"/>
        </w:rPr>
        <w:t xml:space="preserve"> </w:t>
      </w:r>
      <w:r w:rsidR="00A33446" w:rsidRPr="00564518">
        <w:rPr>
          <w:rFonts w:ascii="Times New Roman" w:eastAsia="Times New Roman" w:hAnsi="Times New Roman" w:cs="Times New Roman"/>
          <w:sz w:val="28"/>
          <w:szCs w:val="28"/>
          <w:lang w:eastAsia="ru-RU"/>
        </w:rPr>
        <w:t>В постановлении (решении) укажите все ограничительные мероприятия, которые следует соблюдать на территории эпизоотического очага, неблагополучного пункта. Если предусматривается правилами, то и на территории угрожаемой зоны.</w:t>
      </w:r>
    </w:p>
    <w:p w:rsidR="00564518" w:rsidRPr="00564518" w:rsidRDefault="00564518" w:rsidP="00564518">
      <w:pPr>
        <w:pStyle w:val="1"/>
        <w:spacing w:after="0" w:line="240" w:lineRule="auto"/>
        <w:ind w:firstLine="708"/>
        <w:rPr>
          <w:rFonts w:cs="Times New Roman"/>
          <w:color w:val="auto"/>
          <w:szCs w:val="28"/>
        </w:rPr>
      </w:pPr>
      <w:r w:rsidRPr="00564518">
        <w:rPr>
          <w:rFonts w:cs="Times New Roman"/>
          <w:color w:val="auto"/>
          <w:szCs w:val="28"/>
        </w:rPr>
        <w:t>В эпизоотическом очаге:</w:t>
      </w:r>
    </w:p>
    <w:p w:rsidR="00564518" w:rsidRPr="00564518" w:rsidRDefault="00564518" w:rsidP="00564518">
      <w:pPr>
        <w:pStyle w:val="1"/>
        <w:spacing w:after="0" w:line="240" w:lineRule="auto"/>
        <w:ind w:firstLine="708"/>
        <w:rPr>
          <w:rFonts w:cs="Times New Roman"/>
          <w:color w:val="auto"/>
          <w:szCs w:val="28"/>
        </w:rPr>
      </w:pPr>
      <w:r w:rsidRPr="00564518">
        <w:rPr>
          <w:rFonts w:cs="Times New Roman"/>
          <w:color w:val="auto"/>
          <w:szCs w:val="28"/>
        </w:rPr>
        <w:t>а) запрещается:</w:t>
      </w:r>
    </w:p>
    <w:p w:rsidR="00564518" w:rsidRPr="00564518" w:rsidRDefault="00564518" w:rsidP="00564518">
      <w:pPr>
        <w:pStyle w:val="1"/>
        <w:spacing w:after="0" w:line="240" w:lineRule="auto"/>
        <w:ind w:firstLine="708"/>
        <w:rPr>
          <w:rFonts w:cs="Times New Roman"/>
          <w:color w:val="auto"/>
          <w:szCs w:val="28"/>
        </w:rPr>
      </w:pPr>
      <w:proofErr w:type="gramStart"/>
      <w:r w:rsidRPr="00564518">
        <w:rPr>
          <w:rFonts w:cs="Times New Roman"/>
          <w:color w:val="auto"/>
          <w:szCs w:val="28"/>
        </w:rPr>
        <w:t xml:space="preserve">посещение территории посторонними лицами, кроме персонала, выполняющего производственные (технологические) операции, в том числе по обслуживанию свиней, специалистов </w:t>
      </w:r>
      <w:proofErr w:type="spellStart"/>
      <w:r w:rsidRPr="00564518">
        <w:rPr>
          <w:rFonts w:cs="Times New Roman"/>
          <w:color w:val="auto"/>
          <w:szCs w:val="28"/>
        </w:rPr>
        <w:t>госветслужбы</w:t>
      </w:r>
      <w:proofErr w:type="spellEnd"/>
      <w:r w:rsidRPr="00564518">
        <w:rPr>
          <w:rFonts w:cs="Times New Roman"/>
          <w:color w:val="auto"/>
          <w:szCs w:val="28"/>
        </w:rPr>
        <w:t xml:space="preserve"> и персонала, привлеченного для ликвидации очага, лиц, проживающих и (или) временно пребывающих на территории, признанной эпизоотическим очагом;</w:t>
      </w:r>
      <w:proofErr w:type="gramEnd"/>
    </w:p>
    <w:p w:rsidR="00564518" w:rsidRPr="00564518" w:rsidRDefault="00564518" w:rsidP="00564518">
      <w:pPr>
        <w:pStyle w:val="1"/>
        <w:spacing w:after="0" w:line="240" w:lineRule="auto"/>
        <w:ind w:firstLine="708"/>
        <w:rPr>
          <w:rFonts w:cs="Times New Roman"/>
          <w:color w:val="auto"/>
          <w:szCs w:val="28"/>
        </w:rPr>
      </w:pPr>
      <w:r w:rsidRPr="00564518">
        <w:rPr>
          <w:rFonts w:cs="Times New Roman"/>
          <w:color w:val="auto"/>
          <w:szCs w:val="28"/>
        </w:rPr>
        <w:t>убой клинически больных свиней;</w:t>
      </w:r>
    </w:p>
    <w:p w:rsidR="00564518" w:rsidRPr="00564518" w:rsidRDefault="00564518" w:rsidP="00564518">
      <w:pPr>
        <w:pStyle w:val="1"/>
        <w:spacing w:after="0" w:line="240" w:lineRule="auto"/>
        <w:ind w:firstLine="708"/>
        <w:rPr>
          <w:rFonts w:cs="Times New Roman"/>
          <w:color w:val="auto"/>
          <w:szCs w:val="28"/>
        </w:rPr>
      </w:pPr>
      <w:r w:rsidRPr="00564518">
        <w:rPr>
          <w:rFonts w:cs="Times New Roman"/>
          <w:color w:val="auto"/>
          <w:szCs w:val="28"/>
        </w:rPr>
        <w:t>вывоз продуктов убоя свиней, не подвергнутых обеззараживанию проваркой при температуре не меньше 70</w:t>
      </w:r>
      <w:proofErr w:type="gramStart"/>
      <w:r w:rsidRPr="00564518">
        <w:rPr>
          <w:rFonts w:cs="Times New Roman"/>
          <w:color w:val="auto"/>
          <w:szCs w:val="28"/>
        </w:rPr>
        <w:t>°С</w:t>
      </w:r>
      <w:proofErr w:type="gramEnd"/>
      <w:r w:rsidRPr="00564518">
        <w:rPr>
          <w:rFonts w:cs="Times New Roman"/>
          <w:color w:val="auto"/>
          <w:szCs w:val="28"/>
        </w:rPr>
        <w:t xml:space="preserve"> в толще продукта в течение не менее 30 минут;</w:t>
      </w:r>
    </w:p>
    <w:p w:rsidR="00564518" w:rsidRPr="00564518" w:rsidRDefault="00564518" w:rsidP="00564518">
      <w:pPr>
        <w:pStyle w:val="1"/>
        <w:spacing w:after="0" w:line="240" w:lineRule="auto"/>
        <w:ind w:firstLine="708"/>
        <w:rPr>
          <w:rFonts w:cs="Times New Roman"/>
          <w:color w:val="auto"/>
          <w:szCs w:val="28"/>
        </w:rPr>
      </w:pPr>
      <w:r w:rsidRPr="00564518">
        <w:rPr>
          <w:rFonts w:cs="Times New Roman"/>
          <w:color w:val="auto"/>
          <w:szCs w:val="28"/>
        </w:rPr>
        <w:t>вывоз кормов, с которыми могли иметь контакт клинически больные свиньи;</w:t>
      </w:r>
    </w:p>
    <w:p w:rsidR="00564518" w:rsidRPr="00564518" w:rsidRDefault="00564518" w:rsidP="00564518">
      <w:pPr>
        <w:pStyle w:val="1"/>
        <w:spacing w:after="0" w:line="240" w:lineRule="auto"/>
        <w:ind w:firstLine="708"/>
        <w:rPr>
          <w:rFonts w:cs="Times New Roman"/>
          <w:color w:val="auto"/>
          <w:szCs w:val="28"/>
        </w:rPr>
      </w:pPr>
      <w:r w:rsidRPr="00564518">
        <w:rPr>
          <w:rFonts w:cs="Times New Roman"/>
          <w:color w:val="auto"/>
          <w:szCs w:val="28"/>
        </w:rPr>
        <w:t>ввоз и вывоз свиней (за исключением вывоза свиней на предприятия по убою животных или оборудованные для этих целей убойные пункты);</w:t>
      </w:r>
    </w:p>
    <w:p w:rsidR="00564518" w:rsidRPr="00564518" w:rsidRDefault="00564518" w:rsidP="00564518">
      <w:pPr>
        <w:pStyle w:val="1"/>
        <w:spacing w:after="0" w:line="240" w:lineRule="auto"/>
        <w:ind w:firstLine="708"/>
        <w:rPr>
          <w:rFonts w:cs="Times New Roman"/>
          <w:color w:val="auto"/>
          <w:szCs w:val="28"/>
        </w:rPr>
      </w:pPr>
      <w:r w:rsidRPr="00564518">
        <w:rPr>
          <w:rFonts w:cs="Times New Roman"/>
          <w:color w:val="auto"/>
          <w:szCs w:val="28"/>
        </w:rPr>
        <w:t>искусственное осеменение свиней;</w:t>
      </w:r>
    </w:p>
    <w:p w:rsidR="00564518" w:rsidRPr="00564518" w:rsidRDefault="00564518" w:rsidP="00564518">
      <w:pPr>
        <w:pStyle w:val="1"/>
        <w:spacing w:after="0" w:line="240" w:lineRule="auto"/>
        <w:ind w:firstLine="708"/>
        <w:rPr>
          <w:rFonts w:cs="Times New Roman"/>
          <w:color w:val="auto"/>
          <w:szCs w:val="28"/>
        </w:rPr>
      </w:pPr>
      <w:r w:rsidRPr="00564518">
        <w:rPr>
          <w:rFonts w:cs="Times New Roman"/>
          <w:color w:val="auto"/>
          <w:szCs w:val="28"/>
        </w:rPr>
        <w:t>сбор, обработка, хранение, вывоз и использование спермы хряков и (или) эмбрионов свиней;</w:t>
      </w:r>
    </w:p>
    <w:p w:rsidR="00564518" w:rsidRPr="00564518" w:rsidRDefault="00564518" w:rsidP="00564518">
      <w:pPr>
        <w:pStyle w:val="1"/>
        <w:spacing w:after="0" w:line="240" w:lineRule="auto"/>
        <w:ind w:firstLine="708"/>
        <w:rPr>
          <w:rFonts w:cs="Times New Roman"/>
          <w:color w:val="auto"/>
          <w:szCs w:val="28"/>
        </w:rPr>
      </w:pPr>
      <w:r w:rsidRPr="00564518">
        <w:rPr>
          <w:rFonts w:cs="Times New Roman"/>
          <w:color w:val="auto"/>
          <w:szCs w:val="28"/>
        </w:rPr>
        <w:t>В неблагополучном пункте:</w:t>
      </w:r>
    </w:p>
    <w:p w:rsidR="00564518" w:rsidRPr="00564518" w:rsidRDefault="00564518" w:rsidP="00564518">
      <w:pPr>
        <w:pStyle w:val="1"/>
        <w:spacing w:after="0" w:line="240" w:lineRule="auto"/>
        <w:ind w:firstLine="708"/>
        <w:rPr>
          <w:rFonts w:cs="Times New Roman"/>
          <w:color w:val="auto"/>
          <w:szCs w:val="28"/>
        </w:rPr>
      </w:pPr>
      <w:r w:rsidRPr="00564518">
        <w:rPr>
          <w:rFonts w:cs="Times New Roman"/>
          <w:color w:val="auto"/>
          <w:szCs w:val="28"/>
        </w:rPr>
        <w:t>а) запрещается:</w:t>
      </w:r>
    </w:p>
    <w:p w:rsidR="00564518" w:rsidRPr="00564518" w:rsidRDefault="00564518" w:rsidP="00564518">
      <w:pPr>
        <w:pStyle w:val="1"/>
        <w:spacing w:after="0" w:line="240" w:lineRule="auto"/>
        <w:ind w:firstLine="708"/>
        <w:rPr>
          <w:rFonts w:cs="Times New Roman"/>
          <w:color w:val="auto"/>
          <w:szCs w:val="28"/>
        </w:rPr>
      </w:pPr>
      <w:proofErr w:type="gramStart"/>
      <w:r w:rsidRPr="00564518">
        <w:rPr>
          <w:rFonts w:cs="Times New Roman"/>
          <w:color w:val="auto"/>
          <w:szCs w:val="28"/>
        </w:rPr>
        <w:t xml:space="preserve">вывоз живых свиней и продуктов убоя свиней, а также спермы хряков за пределы неблагополучного пункта (за исключением вывоза шкур, подвергнутых обеззараживанию, а также вывоза свиней на предприятия по убою животных или оборудованные для этих целей убойные пункты и вывоза свиней с территорий хозяйств, отнесенных к </w:t>
      </w:r>
      <w:proofErr w:type="spellStart"/>
      <w:r w:rsidRPr="00564518">
        <w:rPr>
          <w:rFonts w:cs="Times New Roman"/>
          <w:color w:val="auto"/>
          <w:szCs w:val="28"/>
        </w:rPr>
        <w:t>компартментам</w:t>
      </w:r>
      <w:proofErr w:type="spellEnd"/>
      <w:r w:rsidRPr="00564518">
        <w:rPr>
          <w:rFonts w:cs="Times New Roman"/>
          <w:color w:val="auto"/>
          <w:szCs w:val="28"/>
        </w:rPr>
        <w:t xml:space="preserve"> III и IV и </w:t>
      </w:r>
      <w:r w:rsidRPr="00564518">
        <w:rPr>
          <w:rFonts w:cs="Times New Roman"/>
          <w:color w:val="auto"/>
          <w:szCs w:val="28"/>
        </w:rPr>
        <w:lastRenderedPageBreak/>
        <w:t>исключенных из территории неблагополучного пункта в соответствии с </w:t>
      </w:r>
      <w:hyperlink r:id="rId5" w:anchor="7DU0KE" w:history="1">
        <w:r w:rsidRPr="00564518">
          <w:rPr>
            <w:rFonts w:cs="Times New Roman"/>
            <w:color w:val="auto"/>
            <w:szCs w:val="28"/>
          </w:rPr>
          <w:t>пунктом 28</w:t>
        </w:r>
        <w:proofErr w:type="gramEnd"/>
        <w:r w:rsidRPr="00564518">
          <w:rPr>
            <w:rFonts w:cs="Times New Roman"/>
            <w:color w:val="auto"/>
            <w:szCs w:val="28"/>
          </w:rPr>
          <w:t xml:space="preserve"> настоящих Правил</w:t>
        </w:r>
      </w:hyperlink>
      <w:r w:rsidRPr="00564518">
        <w:rPr>
          <w:rFonts w:cs="Times New Roman"/>
          <w:color w:val="auto"/>
          <w:szCs w:val="28"/>
        </w:rPr>
        <w:t>);</w:t>
      </w:r>
    </w:p>
    <w:p w:rsidR="00564518" w:rsidRPr="00564518" w:rsidRDefault="00564518" w:rsidP="00564518">
      <w:pPr>
        <w:pStyle w:val="1"/>
        <w:spacing w:line="240" w:lineRule="auto"/>
        <w:ind w:firstLine="708"/>
        <w:rPr>
          <w:rFonts w:cs="Times New Roman"/>
          <w:color w:val="auto"/>
          <w:szCs w:val="28"/>
        </w:rPr>
      </w:pPr>
      <w:r w:rsidRPr="00564518">
        <w:rPr>
          <w:rFonts w:cs="Times New Roman"/>
          <w:color w:val="auto"/>
          <w:szCs w:val="28"/>
        </w:rPr>
        <w:t>проведение сельскохозяйственных ярмарок, выставок, торгов и других мероприятий, связанных с передвижением, перемещением и скоплением свиней;</w:t>
      </w:r>
    </w:p>
    <w:p w:rsidR="00A33446" w:rsidRPr="00564518" w:rsidRDefault="005B7785" w:rsidP="005645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7785">
        <w:rPr>
          <w:rFonts w:ascii="Times New Roman" w:eastAsia="Times New Roman" w:hAnsi="Times New Roman" w:cs="Times New Roman"/>
          <w:sz w:val="28"/>
          <w:szCs w:val="28"/>
          <w:lang w:eastAsia="ru-RU"/>
        </w:rPr>
        <w:t>11</w:t>
      </w:r>
      <w:r w:rsidR="00A33446" w:rsidRPr="00564518">
        <w:rPr>
          <w:rFonts w:ascii="Times New Roman" w:eastAsia="Times New Roman" w:hAnsi="Times New Roman" w:cs="Times New Roman"/>
          <w:sz w:val="28"/>
          <w:szCs w:val="28"/>
          <w:lang w:eastAsia="ru-RU"/>
        </w:rPr>
        <w:t>.</w:t>
      </w:r>
      <w:r w:rsidRPr="005B7785">
        <w:rPr>
          <w:rFonts w:ascii="Times New Roman" w:eastAsia="Times New Roman" w:hAnsi="Times New Roman" w:cs="Times New Roman"/>
          <w:sz w:val="28"/>
          <w:szCs w:val="28"/>
          <w:lang w:eastAsia="ru-RU"/>
        </w:rPr>
        <w:t xml:space="preserve"> </w:t>
      </w:r>
      <w:r w:rsidR="00A33446" w:rsidRPr="00564518">
        <w:rPr>
          <w:rFonts w:ascii="Times New Roman" w:eastAsia="Times New Roman" w:hAnsi="Times New Roman" w:cs="Times New Roman"/>
          <w:sz w:val="28"/>
          <w:szCs w:val="28"/>
          <w:lang w:eastAsia="ru-RU"/>
        </w:rPr>
        <w:t>Составьте план мероприятий по оздоровлению вашего хозяйства от данной инфекционной болезни, указав все мероприятия, которые осуществляются на ВСЕХ неблагополучных территориях, заполнив таблицу: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544"/>
        <w:gridCol w:w="2439"/>
        <w:gridCol w:w="2806"/>
      </w:tblGrid>
      <w:tr w:rsidR="00564518" w:rsidRPr="00451D63" w:rsidTr="0016587E">
        <w:trPr>
          <w:trHeight w:val="244"/>
        </w:trPr>
        <w:tc>
          <w:tcPr>
            <w:tcW w:w="675"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b/>
                <w:color w:val="000000"/>
                <w:sz w:val="28"/>
                <w:szCs w:val="28"/>
              </w:rPr>
            </w:pPr>
            <w:r w:rsidRPr="00564518">
              <w:rPr>
                <w:rFonts w:ascii="Times New Roman" w:eastAsia="Calibri" w:hAnsi="Times New Roman" w:cs="Times New Roman"/>
                <w:b/>
                <w:color w:val="000000"/>
                <w:sz w:val="28"/>
                <w:szCs w:val="28"/>
              </w:rPr>
              <w:t xml:space="preserve">№ </w:t>
            </w:r>
            <w:proofErr w:type="spellStart"/>
            <w:proofErr w:type="gramStart"/>
            <w:r w:rsidRPr="00564518">
              <w:rPr>
                <w:rFonts w:ascii="Times New Roman" w:eastAsia="Calibri" w:hAnsi="Times New Roman" w:cs="Times New Roman"/>
                <w:b/>
                <w:color w:val="000000"/>
                <w:sz w:val="28"/>
                <w:szCs w:val="28"/>
              </w:rPr>
              <w:t>п</w:t>
            </w:r>
            <w:proofErr w:type="spellEnd"/>
            <w:proofErr w:type="gramEnd"/>
            <w:r w:rsidRPr="00564518">
              <w:rPr>
                <w:rFonts w:ascii="Times New Roman" w:eastAsia="Calibri" w:hAnsi="Times New Roman" w:cs="Times New Roman"/>
                <w:b/>
                <w:color w:val="000000"/>
                <w:sz w:val="28"/>
                <w:szCs w:val="28"/>
              </w:rPr>
              <w:t>/</w:t>
            </w:r>
            <w:proofErr w:type="spellStart"/>
            <w:r w:rsidRPr="00564518">
              <w:rPr>
                <w:rFonts w:ascii="Times New Roman" w:eastAsia="Calibri" w:hAnsi="Times New Roman" w:cs="Times New Roman"/>
                <w:b/>
                <w:color w:val="000000"/>
                <w:sz w:val="28"/>
                <w:szCs w:val="28"/>
              </w:rPr>
              <w:t>п</w:t>
            </w:r>
            <w:proofErr w:type="spellEnd"/>
          </w:p>
        </w:tc>
        <w:tc>
          <w:tcPr>
            <w:tcW w:w="3544"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b/>
                <w:color w:val="000000"/>
                <w:sz w:val="28"/>
                <w:szCs w:val="28"/>
              </w:rPr>
            </w:pPr>
            <w:r w:rsidRPr="00564518">
              <w:rPr>
                <w:rFonts w:ascii="Times New Roman" w:eastAsia="Calibri" w:hAnsi="Times New Roman" w:cs="Times New Roman"/>
                <w:b/>
                <w:color w:val="000000"/>
                <w:sz w:val="28"/>
                <w:szCs w:val="28"/>
              </w:rPr>
              <w:t>Наименование мероприятий</w:t>
            </w:r>
          </w:p>
        </w:tc>
        <w:tc>
          <w:tcPr>
            <w:tcW w:w="2439"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b/>
                <w:color w:val="000000"/>
                <w:sz w:val="28"/>
                <w:szCs w:val="28"/>
              </w:rPr>
            </w:pPr>
            <w:r w:rsidRPr="00564518">
              <w:rPr>
                <w:rFonts w:ascii="Times New Roman" w:eastAsia="Calibri" w:hAnsi="Times New Roman" w:cs="Times New Roman"/>
                <w:b/>
                <w:color w:val="000000"/>
                <w:sz w:val="28"/>
                <w:szCs w:val="28"/>
              </w:rPr>
              <w:t>Срок исполнения</w:t>
            </w:r>
          </w:p>
        </w:tc>
        <w:tc>
          <w:tcPr>
            <w:tcW w:w="2806"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b/>
                <w:color w:val="000000"/>
                <w:sz w:val="28"/>
                <w:szCs w:val="28"/>
              </w:rPr>
            </w:pPr>
            <w:r w:rsidRPr="00564518">
              <w:rPr>
                <w:rFonts w:ascii="Times New Roman" w:eastAsia="Calibri" w:hAnsi="Times New Roman" w:cs="Times New Roman"/>
                <w:b/>
                <w:color w:val="000000"/>
                <w:sz w:val="28"/>
                <w:szCs w:val="28"/>
              </w:rPr>
              <w:t>Ответственный за</w:t>
            </w:r>
          </w:p>
          <w:p w:rsidR="00564518" w:rsidRPr="00564518" w:rsidRDefault="00564518" w:rsidP="0016587E">
            <w:pPr>
              <w:autoSpaceDE w:val="0"/>
              <w:autoSpaceDN w:val="0"/>
              <w:adjustRightInd w:val="0"/>
              <w:spacing w:line="240" w:lineRule="auto"/>
              <w:jc w:val="center"/>
              <w:rPr>
                <w:rFonts w:ascii="Times New Roman" w:eastAsia="Calibri" w:hAnsi="Times New Roman" w:cs="Times New Roman"/>
                <w:b/>
                <w:color w:val="000000"/>
                <w:sz w:val="28"/>
                <w:szCs w:val="28"/>
              </w:rPr>
            </w:pPr>
            <w:r w:rsidRPr="00564518">
              <w:rPr>
                <w:rFonts w:ascii="Times New Roman" w:eastAsia="Calibri" w:hAnsi="Times New Roman" w:cs="Times New Roman"/>
                <w:b/>
                <w:color w:val="000000"/>
                <w:sz w:val="28"/>
                <w:szCs w:val="28"/>
              </w:rPr>
              <w:t>исполнение</w:t>
            </w:r>
          </w:p>
        </w:tc>
      </w:tr>
      <w:tr w:rsidR="00564518" w:rsidRPr="00C23D77" w:rsidTr="0016587E">
        <w:trPr>
          <w:trHeight w:val="109"/>
        </w:trPr>
        <w:tc>
          <w:tcPr>
            <w:tcW w:w="675"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1</w:t>
            </w:r>
          </w:p>
        </w:tc>
        <w:tc>
          <w:tcPr>
            <w:tcW w:w="3544"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2</w:t>
            </w:r>
          </w:p>
        </w:tc>
        <w:tc>
          <w:tcPr>
            <w:tcW w:w="2439"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3</w:t>
            </w:r>
          </w:p>
        </w:tc>
        <w:tc>
          <w:tcPr>
            <w:tcW w:w="2806"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4</w:t>
            </w:r>
          </w:p>
        </w:tc>
      </w:tr>
      <w:tr w:rsidR="00564518" w:rsidRPr="00C23D77" w:rsidTr="0016587E">
        <w:trPr>
          <w:trHeight w:val="127"/>
        </w:trPr>
        <w:tc>
          <w:tcPr>
            <w:tcW w:w="9464" w:type="dxa"/>
            <w:gridSpan w:val="4"/>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b/>
                <w:bCs/>
                <w:color w:val="000000"/>
                <w:sz w:val="28"/>
                <w:szCs w:val="28"/>
              </w:rPr>
            </w:pPr>
          </w:p>
          <w:p w:rsidR="00564518" w:rsidRPr="00564518" w:rsidRDefault="00564518" w:rsidP="0016587E">
            <w:pPr>
              <w:autoSpaceDE w:val="0"/>
              <w:autoSpaceDN w:val="0"/>
              <w:adjustRightInd w:val="0"/>
              <w:spacing w:line="240" w:lineRule="auto"/>
              <w:jc w:val="center"/>
              <w:rPr>
                <w:rFonts w:ascii="Times New Roman" w:eastAsia="Calibri" w:hAnsi="Times New Roman" w:cs="Times New Roman"/>
                <w:b/>
                <w:bCs/>
                <w:color w:val="000000"/>
                <w:sz w:val="28"/>
                <w:szCs w:val="28"/>
              </w:rPr>
            </w:pPr>
            <w:r w:rsidRPr="00564518">
              <w:rPr>
                <w:rFonts w:ascii="Times New Roman" w:eastAsia="Calibri" w:hAnsi="Times New Roman" w:cs="Times New Roman"/>
                <w:b/>
                <w:bCs/>
                <w:color w:val="000000"/>
                <w:sz w:val="28"/>
                <w:szCs w:val="28"/>
              </w:rPr>
              <w:t xml:space="preserve"> Организационно-хозяйственные мероприятия в эпизоотическом очаге</w:t>
            </w:r>
          </w:p>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p>
        </w:tc>
      </w:tr>
      <w:tr w:rsidR="00564518" w:rsidRPr="00C23D77" w:rsidTr="0016587E">
        <w:trPr>
          <w:trHeight w:val="799"/>
        </w:trPr>
        <w:tc>
          <w:tcPr>
            <w:tcW w:w="675"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1</w:t>
            </w:r>
          </w:p>
        </w:tc>
        <w:tc>
          <w:tcPr>
            <w:tcW w:w="3544" w:type="dxa"/>
            <w:vAlign w:val="center"/>
          </w:tcPr>
          <w:p w:rsidR="00564518" w:rsidRPr="00564518" w:rsidRDefault="00564518" w:rsidP="0016587E">
            <w:pPr>
              <w:pStyle w:val="a5"/>
              <w:rPr>
                <w:rFonts w:cs="Times New Roman"/>
                <w:sz w:val="28"/>
                <w:szCs w:val="28"/>
              </w:rPr>
            </w:pPr>
            <w:r w:rsidRPr="00564518">
              <w:rPr>
                <w:rFonts w:cs="Times New Roman"/>
                <w:sz w:val="28"/>
                <w:szCs w:val="28"/>
              </w:rPr>
              <w:t>оборудование дезинфекционных ковриков на входе (выходе) и дезинфекционных барьеров на въезде (выезде) на территорию (с территории) эпизоотического очага;</w:t>
            </w:r>
          </w:p>
        </w:tc>
        <w:tc>
          <w:tcPr>
            <w:tcW w:w="2439"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Со дня установления ограничений до снятия ограничений</w:t>
            </w:r>
          </w:p>
        </w:tc>
        <w:tc>
          <w:tcPr>
            <w:tcW w:w="2806"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 xml:space="preserve">Владелец </w:t>
            </w:r>
          </w:p>
        </w:tc>
      </w:tr>
      <w:tr w:rsidR="00564518" w:rsidRPr="00C23D77" w:rsidTr="0016587E">
        <w:trPr>
          <w:trHeight w:val="799"/>
        </w:trPr>
        <w:tc>
          <w:tcPr>
            <w:tcW w:w="675"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2</w:t>
            </w:r>
          </w:p>
        </w:tc>
        <w:tc>
          <w:tcPr>
            <w:tcW w:w="3544" w:type="dxa"/>
            <w:vAlign w:val="center"/>
          </w:tcPr>
          <w:p w:rsidR="00564518" w:rsidRPr="00564518" w:rsidRDefault="00564518" w:rsidP="0016587E">
            <w:pPr>
              <w:pStyle w:val="a5"/>
              <w:rPr>
                <w:rFonts w:cs="Times New Roman"/>
                <w:sz w:val="28"/>
                <w:szCs w:val="28"/>
              </w:rPr>
            </w:pPr>
            <w:r w:rsidRPr="00564518">
              <w:rPr>
                <w:rFonts w:cs="Times New Roman"/>
                <w:sz w:val="28"/>
                <w:szCs w:val="28"/>
              </w:rPr>
              <w:t>дезинфекционная обработка одежды и обуви парами формальдегида в пароформалиновой камере в течение 1 часа при температуре 57-60</w:t>
            </w:r>
            <w:proofErr w:type="gramStart"/>
            <w:r w:rsidRPr="00564518">
              <w:rPr>
                <w:rFonts w:cs="Times New Roman"/>
                <w:sz w:val="28"/>
                <w:szCs w:val="28"/>
              </w:rPr>
              <w:t>°С</w:t>
            </w:r>
            <w:proofErr w:type="gramEnd"/>
            <w:r w:rsidRPr="00564518">
              <w:rPr>
                <w:rFonts w:cs="Times New Roman"/>
                <w:sz w:val="28"/>
                <w:szCs w:val="28"/>
              </w:rPr>
              <w:t xml:space="preserve">, расходе формалина 75 см/м водного раствора формалина с содержанием 1,5% формальдегида или с использованием иных методов и дезинфицирующих средств с высокой </w:t>
            </w:r>
            <w:proofErr w:type="spellStart"/>
            <w:r w:rsidRPr="00564518">
              <w:rPr>
                <w:rFonts w:cs="Times New Roman"/>
                <w:sz w:val="28"/>
                <w:szCs w:val="28"/>
              </w:rPr>
              <w:t>вирулицидной</w:t>
            </w:r>
            <w:proofErr w:type="spellEnd"/>
            <w:r w:rsidRPr="00564518">
              <w:rPr>
                <w:rFonts w:cs="Times New Roman"/>
                <w:sz w:val="28"/>
                <w:szCs w:val="28"/>
              </w:rPr>
              <w:t xml:space="preserve"> активностью в отношении возбудителя в соответствии с инструкциями по их </w:t>
            </w:r>
            <w:r w:rsidRPr="00564518">
              <w:rPr>
                <w:rFonts w:cs="Times New Roman"/>
                <w:sz w:val="28"/>
                <w:szCs w:val="28"/>
              </w:rPr>
              <w:lastRenderedPageBreak/>
              <w:t>применению при выходе с территории эпизоотического очага;</w:t>
            </w:r>
          </w:p>
        </w:tc>
        <w:tc>
          <w:tcPr>
            <w:tcW w:w="2439"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lastRenderedPageBreak/>
              <w:t>Со дня установления ограничений до снятия ограничений</w:t>
            </w:r>
          </w:p>
        </w:tc>
        <w:tc>
          <w:tcPr>
            <w:tcW w:w="2806"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 xml:space="preserve">Владелец </w:t>
            </w:r>
          </w:p>
        </w:tc>
      </w:tr>
      <w:tr w:rsidR="00564518" w:rsidRPr="00C23D77" w:rsidTr="0016587E">
        <w:trPr>
          <w:trHeight w:val="799"/>
        </w:trPr>
        <w:tc>
          <w:tcPr>
            <w:tcW w:w="675"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lastRenderedPageBreak/>
              <w:t>3</w:t>
            </w:r>
          </w:p>
        </w:tc>
        <w:tc>
          <w:tcPr>
            <w:tcW w:w="3544" w:type="dxa"/>
            <w:vAlign w:val="center"/>
          </w:tcPr>
          <w:p w:rsidR="00564518" w:rsidRPr="00564518" w:rsidRDefault="00564518" w:rsidP="0016587E">
            <w:pPr>
              <w:pStyle w:val="a5"/>
              <w:rPr>
                <w:rFonts w:cs="Times New Roman"/>
                <w:sz w:val="28"/>
                <w:szCs w:val="28"/>
              </w:rPr>
            </w:pPr>
            <w:r w:rsidRPr="00564518">
              <w:rPr>
                <w:rFonts w:cs="Times New Roman"/>
                <w:sz w:val="28"/>
                <w:szCs w:val="28"/>
              </w:rPr>
              <w:t>дезинфекционная обработка транспортных сре</w:t>
            </w:r>
            <w:proofErr w:type="gramStart"/>
            <w:r w:rsidRPr="00564518">
              <w:rPr>
                <w:rFonts w:cs="Times New Roman"/>
                <w:sz w:val="28"/>
                <w:szCs w:val="28"/>
              </w:rPr>
              <w:t>дств пр</w:t>
            </w:r>
            <w:proofErr w:type="gramEnd"/>
            <w:r w:rsidRPr="00564518">
              <w:rPr>
                <w:rFonts w:cs="Times New Roman"/>
                <w:sz w:val="28"/>
                <w:szCs w:val="28"/>
              </w:rPr>
              <w:t xml:space="preserve">и их выезде с территории эпизоотического очага. Для дезинфекции транспортных средств должны применяться 1,5-процентный формальдегид, или 3-процентный </w:t>
            </w:r>
            <w:proofErr w:type="spellStart"/>
            <w:r w:rsidRPr="00564518">
              <w:rPr>
                <w:rFonts w:cs="Times New Roman"/>
                <w:sz w:val="28"/>
                <w:szCs w:val="28"/>
              </w:rPr>
              <w:t>фоспар</w:t>
            </w:r>
            <w:proofErr w:type="spellEnd"/>
            <w:r w:rsidRPr="00564518">
              <w:rPr>
                <w:rFonts w:cs="Times New Roman"/>
                <w:sz w:val="28"/>
                <w:szCs w:val="28"/>
              </w:rPr>
              <w:t xml:space="preserve"> или </w:t>
            </w:r>
            <w:proofErr w:type="spellStart"/>
            <w:r w:rsidRPr="00564518">
              <w:rPr>
                <w:rFonts w:cs="Times New Roman"/>
                <w:sz w:val="28"/>
                <w:szCs w:val="28"/>
              </w:rPr>
              <w:t>парасод</w:t>
            </w:r>
            <w:proofErr w:type="spellEnd"/>
            <w:r w:rsidRPr="00564518">
              <w:rPr>
                <w:rFonts w:cs="Times New Roman"/>
                <w:sz w:val="28"/>
                <w:szCs w:val="28"/>
              </w:rPr>
              <w:t xml:space="preserve">, или 1,5-процентный </w:t>
            </w:r>
            <w:proofErr w:type="spellStart"/>
            <w:r w:rsidRPr="00564518">
              <w:rPr>
                <w:rFonts w:cs="Times New Roman"/>
                <w:sz w:val="28"/>
                <w:szCs w:val="28"/>
              </w:rPr>
              <w:t>параформ</w:t>
            </w:r>
            <w:proofErr w:type="spellEnd"/>
            <w:r w:rsidRPr="00564518">
              <w:rPr>
                <w:rFonts w:cs="Times New Roman"/>
                <w:sz w:val="28"/>
                <w:szCs w:val="28"/>
              </w:rPr>
              <w:t xml:space="preserve">, приготовленный на 0,5-процентном растворе едкого натра, или 5-процентный </w:t>
            </w:r>
            <w:proofErr w:type="spellStart"/>
            <w:r w:rsidRPr="00564518">
              <w:rPr>
                <w:rFonts w:cs="Times New Roman"/>
                <w:sz w:val="28"/>
                <w:szCs w:val="28"/>
              </w:rPr>
              <w:t>лорамин</w:t>
            </w:r>
            <w:proofErr w:type="spellEnd"/>
            <w:r w:rsidRPr="00564518">
              <w:rPr>
                <w:rFonts w:cs="Times New Roman"/>
                <w:sz w:val="28"/>
                <w:szCs w:val="28"/>
              </w:rPr>
              <w:t xml:space="preserve">, или другие дезинфицирующие растворы с высокой </w:t>
            </w:r>
            <w:proofErr w:type="spellStart"/>
            <w:r w:rsidRPr="00564518">
              <w:rPr>
                <w:rFonts w:cs="Times New Roman"/>
                <w:sz w:val="28"/>
                <w:szCs w:val="28"/>
              </w:rPr>
              <w:t>вирулицидной</w:t>
            </w:r>
            <w:proofErr w:type="spellEnd"/>
            <w:r w:rsidRPr="00564518">
              <w:rPr>
                <w:rFonts w:cs="Times New Roman"/>
                <w:sz w:val="28"/>
                <w:szCs w:val="28"/>
              </w:rPr>
              <w:t xml:space="preserve"> активностью в отношении возбудителя (согласно инструкциям по применению указанных препаратов);</w:t>
            </w:r>
          </w:p>
        </w:tc>
        <w:tc>
          <w:tcPr>
            <w:tcW w:w="2439"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Со дня установления ограничений до снятия ограничений</w:t>
            </w:r>
          </w:p>
        </w:tc>
        <w:tc>
          <w:tcPr>
            <w:tcW w:w="2806"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 xml:space="preserve">Владелец </w:t>
            </w:r>
          </w:p>
        </w:tc>
      </w:tr>
      <w:tr w:rsidR="00564518" w:rsidRPr="00C23D77" w:rsidTr="0016587E">
        <w:trPr>
          <w:trHeight w:val="799"/>
        </w:trPr>
        <w:tc>
          <w:tcPr>
            <w:tcW w:w="675"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4</w:t>
            </w:r>
          </w:p>
        </w:tc>
        <w:tc>
          <w:tcPr>
            <w:tcW w:w="3544" w:type="dxa"/>
            <w:vAlign w:val="center"/>
          </w:tcPr>
          <w:p w:rsidR="00564518" w:rsidRPr="00564518" w:rsidRDefault="00564518" w:rsidP="0016587E">
            <w:pPr>
              <w:pStyle w:val="a5"/>
              <w:rPr>
                <w:rFonts w:cs="Times New Roman"/>
                <w:sz w:val="28"/>
                <w:szCs w:val="28"/>
              </w:rPr>
            </w:pPr>
            <w:r w:rsidRPr="00564518">
              <w:rPr>
                <w:rFonts w:cs="Times New Roman"/>
                <w:sz w:val="28"/>
                <w:szCs w:val="28"/>
              </w:rPr>
              <w:t>обеспечение отсутствия на территории эпизоотического очага животных без владельцев</w:t>
            </w:r>
          </w:p>
        </w:tc>
        <w:tc>
          <w:tcPr>
            <w:tcW w:w="2439"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Со дня установления ограничений до снятия ограничений</w:t>
            </w:r>
          </w:p>
        </w:tc>
        <w:tc>
          <w:tcPr>
            <w:tcW w:w="2806"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 xml:space="preserve">Владелец </w:t>
            </w:r>
          </w:p>
        </w:tc>
      </w:tr>
      <w:tr w:rsidR="00564518" w:rsidRPr="00C23D77" w:rsidTr="0016587E">
        <w:trPr>
          <w:trHeight w:val="799"/>
        </w:trPr>
        <w:tc>
          <w:tcPr>
            <w:tcW w:w="675"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5</w:t>
            </w:r>
          </w:p>
        </w:tc>
        <w:tc>
          <w:tcPr>
            <w:tcW w:w="3544" w:type="dxa"/>
            <w:vAlign w:val="center"/>
          </w:tcPr>
          <w:p w:rsidR="00564518" w:rsidRPr="00564518" w:rsidRDefault="00564518" w:rsidP="0016587E">
            <w:pPr>
              <w:pStyle w:val="a5"/>
              <w:rPr>
                <w:rFonts w:cs="Times New Roman"/>
                <w:sz w:val="28"/>
                <w:szCs w:val="28"/>
              </w:rPr>
            </w:pPr>
            <w:r w:rsidRPr="00564518">
              <w:rPr>
                <w:rFonts w:cs="Times New Roman"/>
                <w:sz w:val="28"/>
                <w:szCs w:val="28"/>
              </w:rPr>
              <w:t xml:space="preserve">дератизация и дезинсекция помещений для содержания свиней, помещений для приготовления и хранения кормов </w:t>
            </w:r>
            <w:proofErr w:type="spellStart"/>
            <w:r w:rsidRPr="00564518">
              <w:rPr>
                <w:rFonts w:cs="Times New Roman"/>
                <w:sz w:val="28"/>
                <w:szCs w:val="28"/>
              </w:rPr>
              <w:t>родентицидными</w:t>
            </w:r>
            <w:proofErr w:type="spellEnd"/>
            <w:r w:rsidRPr="00564518">
              <w:rPr>
                <w:rFonts w:cs="Times New Roman"/>
                <w:sz w:val="28"/>
                <w:szCs w:val="28"/>
              </w:rPr>
              <w:t xml:space="preserve">, </w:t>
            </w:r>
            <w:proofErr w:type="spellStart"/>
            <w:r w:rsidRPr="00564518">
              <w:rPr>
                <w:rFonts w:cs="Times New Roman"/>
                <w:sz w:val="28"/>
                <w:szCs w:val="28"/>
              </w:rPr>
              <w:t>инсектицидными</w:t>
            </w:r>
            <w:proofErr w:type="spellEnd"/>
            <w:r w:rsidRPr="00564518">
              <w:rPr>
                <w:rFonts w:cs="Times New Roman"/>
                <w:sz w:val="28"/>
                <w:szCs w:val="28"/>
              </w:rPr>
              <w:t xml:space="preserve"> препаратами согласно инструкциям по их применению</w:t>
            </w:r>
          </w:p>
        </w:tc>
        <w:tc>
          <w:tcPr>
            <w:tcW w:w="2439"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Со дня установления ограничений до снятия ограничений</w:t>
            </w:r>
          </w:p>
        </w:tc>
        <w:tc>
          <w:tcPr>
            <w:tcW w:w="2806"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 xml:space="preserve">Владелец </w:t>
            </w:r>
          </w:p>
        </w:tc>
      </w:tr>
      <w:tr w:rsidR="00564518" w:rsidRPr="00383843" w:rsidTr="0016587E">
        <w:trPr>
          <w:trHeight w:val="799"/>
        </w:trPr>
        <w:tc>
          <w:tcPr>
            <w:tcW w:w="9464" w:type="dxa"/>
            <w:gridSpan w:val="4"/>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b/>
                <w:color w:val="000000"/>
                <w:sz w:val="28"/>
                <w:szCs w:val="28"/>
              </w:rPr>
            </w:pPr>
            <w:r w:rsidRPr="00564518">
              <w:rPr>
                <w:rFonts w:ascii="Times New Roman" w:eastAsia="Calibri" w:hAnsi="Times New Roman" w:cs="Times New Roman"/>
                <w:b/>
                <w:color w:val="000000"/>
                <w:sz w:val="28"/>
                <w:szCs w:val="28"/>
              </w:rPr>
              <w:t>Организационно-хозяйственные мероприятия в неблагополучном пункте</w:t>
            </w:r>
          </w:p>
        </w:tc>
      </w:tr>
      <w:tr w:rsidR="00564518" w:rsidRPr="00C23D77" w:rsidTr="0016587E">
        <w:trPr>
          <w:trHeight w:val="799"/>
        </w:trPr>
        <w:tc>
          <w:tcPr>
            <w:tcW w:w="675"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lastRenderedPageBreak/>
              <w:t>1</w:t>
            </w:r>
          </w:p>
        </w:tc>
        <w:tc>
          <w:tcPr>
            <w:tcW w:w="3544" w:type="dxa"/>
            <w:vAlign w:val="center"/>
          </w:tcPr>
          <w:p w:rsidR="00564518" w:rsidRPr="00564518" w:rsidRDefault="00564518" w:rsidP="0016587E">
            <w:pPr>
              <w:pStyle w:val="a5"/>
              <w:rPr>
                <w:rFonts w:cs="Times New Roman"/>
                <w:sz w:val="28"/>
                <w:szCs w:val="28"/>
              </w:rPr>
            </w:pPr>
            <w:r w:rsidRPr="00564518">
              <w:rPr>
                <w:rFonts w:cs="Times New Roman"/>
                <w:sz w:val="28"/>
                <w:szCs w:val="28"/>
              </w:rPr>
              <w:t>Шкуры свиней должны быть подвергнуты обеззараживанию в 26-процентном растворе поваренной соли, в который добавляется 1-процентная соляная кислота, при температуре дезинфекционного раствора 20-22°С. На одну весовую часть парных шкур свиней вносятся четыре части дезинфекционного раствора. Шкуры свиней должны быть выдержаны в дезинфекционном растворе не менее 48 часов.</w:t>
            </w:r>
          </w:p>
        </w:tc>
        <w:tc>
          <w:tcPr>
            <w:tcW w:w="2439"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Со дня установления ограничений до снятия ограничений</w:t>
            </w:r>
          </w:p>
        </w:tc>
        <w:tc>
          <w:tcPr>
            <w:tcW w:w="2806"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СББЖ</w:t>
            </w:r>
          </w:p>
        </w:tc>
      </w:tr>
      <w:tr w:rsidR="00564518" w:rsidRPr="00D826C9" w:rsidTr="0016587E">
        <w:trPr>
          <w:trHeight w:val="799"/>
        </w:trPr>
        <w:tc>
          <w:tcPr>
            <w:tcW w:w="9464" w:type="dxa"/>
            <w:gridSpan w:val="4"/>
            <w:vAlign w:val="center"/>
          </w:tcPr>
          <w:p w:rsidR="00564518" w:rsidRPr="00564518" w:rsidRDefault="00564518" w:rsidP="0016587E">
            <w:pPr>
              <w:pStyle w:val="1"/>
              <w:spacing w:line="240" w:lineRule="auto"/>
              <w:jc w:val="center"/>
              <w:rPr>
                <w:rFonts w:eastAsia="Calibri" w:cs="Times New Roman"/>
                <w:b/>
                <w:szCs w:val="28"/>
              </w:rPr>
            </w:pPr>
            <w:r w:rsidRPr="00564518">
              <w:rPr>
                <w:rFonts w:eastAsia="Calibri" w:cs="Times New Roman"/>
                <w:b/>
                <w:szCs w:val="28"/>
              </w:rPr>
              <w:t>Специальные мероприятия в эпизоотическом очаге</w:t>
            </w:r>
          </w:p>
        </w:tc>
      </w:tr>
      <w:tr w:rsidR="00564518" w:rsidRPr="00DF006F" w:rsidTr="0016587E">
        <w:trPr>
          <w:trHeight w:val="799"/>
        </w:trPr>
        <w:tc>
          <w:tcPr>
            <w:tcW w:w="675"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1</w:t>
            </w:r>
          </w:p>
        </w:tc>
        <w:tc>
          <w:tcPr>
            <w:tcW w:w="3544" w:type="dxa"/>
            <w:vAlign w:val="center"/>
          </w:tcPr>
          <w:p w:rsidR="00564518" w:rsidRPr="00564518" w:rsidRDefault="00564518" w:rsidP="0016587E">
            <w:pPr>
              <w:pStyle w:val="a5"/>
              <w:rPr>
                <w:rFonts w:cs="Times New Roman"/>
                <w:sz w:val="28"/>
                <w:szCs w:val="28"/>
              </w:rPr>
            </w:pPr>
            <w:r w:rsidRPr="00564518">
              <w:rPr>
                <w:rFonts w:cs="Times New Roman"/>
                <w:sz w:val="28"/>
                <w:szCs w:val="28"/>
              </w:rPr>
              <w:t>направление на убой клинически больных свиней и абортировавших свиноматок на предприятия по убою или оборудованные для этих целей убойные пункты;</w:t>
            </w:r>
          </w:p>
        </w:tc>
        <w:tc>
          <w:tcPr>
            <w:tcW w:w="2439"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Со дня установления ограничений до снятия ограничений</w:t>
            </w:r>
          </w:p>
        </w:tc>
        <w:tc>
          <w:tcPr>
            <w:tcW w:w="2806"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Ветеринарный врач</w:t>
            </w:r>
          </w:p>
        </w:tc>
      </w:tr>
      <w:tr w:rsidR="00564518" w:rsidRPr="00DF006F" w:rsidTr="0016587E">
        <w:trPr>
          <w:trHeight w:val="799"/>
        </w:trPr>
        <w:tc>
          <w:tcPr>
            <w:tcW w:w="675"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2</w:t>
            </w:r>
          </w:p>
        </w:tc>
        <w:tc>
          <w:tcPr>
            <w:tcW w:w="3544" w:type="dxa"/>
            <w:vAlign w:val="center"/>
          </w:tcPr>
          <w:p w:rsidR="00564518" w:rsidRPr="00564518" w:rsidRDefault="00564518" w:rsidP="0016587E">
            <w:pPr>
              <w:pStyle w:val="a5"/>
              <w:rPr>
                <w:rFonts w:cs="Times New Roman"/>
                <w:sz w:val="28"/>
                <w:szCs w:val="28"/>
              </w:rPr>
            </w:pPr>
            <w:r w:rsidRPr="00564518">
              <w:rPr>
                <w:rFonts w:cs="Times New Roman"/>
                <w:sz w:val="28"/>
                <w:szCs w:val="28"/>
              </w:rPr>
              <w:t xml:space="preserve">вакцинация клинически здоровых свиней вакцинами против РРСС согласно инструкциям по применению указанных препаратов и наблюдение за вакцинированными животными специалистами </w:t>
            </w:r>
            <w:proofErr w:type="spellStart"/>
            <w:r w:rsidRPr="00564518">
              <w:rPr>
                <w:rFonts w:cs="Times New Roman"/>
                <w:sz w:val="28"/>
                <w:szCs w:val="28"/>
              </w:rPr>
              <w:t>госветслужбы</w:t>
            </w:r>
            <w:proofErr w:type="spellEnd"/>
            <w:r w:rsidRPr="00564518">
              <w:rPr>
                <w:rFonts w:cs="Times New Roman"/>
                <w:sz w:val="28"/>
                <w:szCs w:val="28"/>
              </w:rPr>
              <w:t xml:space="preserve"> в течение 10 календарных дней;</w:t>
            </w:r>
          </w:p>
        </w:tc>
        <w:tc>
          <w:tcPr>
            <w:tcW w:w="2439"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Со дня установления ограничений до снятия ограничений</w:t>
            </w:r>
          </w:p>
        </w:tc>
        <w:tc>
          <w:tcPr>
            <w:tcW w:w="2806"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Ветеринарный врач</w:t>
            </w:r>
          </w:p>
        </w:tc>
      </w:tr>
      <w:tr w:rsidR="00564518" w:rsidRPr="00D826C9" w:rsidTr="0016587E">
        <w:trPr>
          <w:trHeight w:val="799"/>
        </w:trPr>
        <w:tc>
          <w:tcPr>
            <w:tcW w:w="9464" w:type="dxa"/>
            <w:gridSpan w:val="4"/>
            <w:vAlign w:val="center"/>
          </w:tcPr>
          <w:p w:rsidR="00564518" w:rsidRPr="00564518" w:rsidRDefault="00564518" w:rsidP="0016587E">
            <w:pPr>
              <w:pStyle w:val="1"/>
              <w:spacing w:line="240" w:lineRule="auto"/>
              <w:jc w:val="center"/>
              <w:rPr>
                <w:rFonts w:eastAsia="Calibri" w:cs="Times New Roman"/>
                <w:szCs w:val="28"/>
              </w:rPr>
            </w:pPr>
            <w:r w:rsidRPr="00564518">
              <w:rPr>
                <w:rFonts w:eastAsia="Calibri" w:cs="Times New Roman"/>
                <w:b/>
                <w:szCs w:val="28"/>
              </w:rPr>
              <w:t>Специальные мероприятия в неблагополучном пункте</w:t>
            </w:r>
          </w:p>
        </w:tc>
      </w:tr>
      <w:tr w:rsidR="00564518" w:rsidRPr="00DF006F" w:rsidTr="0016587E">
        <w:trPr>
          <w:trHeight w:val="799"/>
        </w:trPr>
        <w:tc>
          <w:tcPr>
            <w:tcW w:w="675"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1</w:t>
            </w:r>
          </w:p>
        </w:tc>
        <w:tc>
          <w:tcPr>
            <w:tcW w:w="3544" w:type="dxa"/>
            <w:vAlign w:val="center"/>
          </w:tcPr>
          <w:p w:rsidR="00564518" w:rsidRPr="00564518" w:rsidRDefault="00564518" w:rsidP="0016587E">
            <w:pPr>
              <w:pStyle w:val="a5"/>
              <w:rPr>
                <w:rFonts w:cs="Times New Roman"/>
                <w:sz w:val="28"/>
                <w:szCs w:val="28"/>
              </w:rPr>
            </w:pPr>
            <w:r w:rsidRPr="00564518">
              <w:rPr>
                <w:rFonts w:cs="Times New Roman"/>
                <w:sz w:val="28"/>
                <w:szCs w:val="28"/>
              </w:rPr>
              <w:t>клиническое наблюдение за свиньями;</w:t>
            </w:r>
          </w:p>
        </w:tc>
        <w:tc>
          <w:tcPr>
            <w:tcW w:w="2439"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 xml:space="preserve">Со дня установления ограничений до снятия </w:t>
            </w:r>
            <w:r w:rsidRPr="00564518">
              <w:rPr>
                <w:rFonts w:ascii="Times New Roman" w:eastAsia="Calibri" w:hAnsi="Times New Roman" w:cs="Times New Roman"/>
                <w:color w:val="000000"/>
                <w:sz w:val="28"/>
                <w:szCs w:val="28"/>
              </w:rPr>
              <w:lastRenderedPageBreak/>
              <w:t>ограничений</w:t>
            </w:r>
          </w:p>
        </w:tc>
        <w:tc>
          <w:tcPr>
            <w:tcW w:w="2806"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lastRenderedPageBreak/>
              <w:t>СББЖ</w:t>
            </w:r>
          </w:p>
        </w:tc>
      </w:tr>
      <w:tr w:rsidR="00564518" w:rsidRPr="00DF006F" w:rsidTr="0016587E">
        <w:trPr>
          <w:trHeight w:val="799"/>
        </w:trPr>
        <w:tc>
          <w:tcPr>
            <w:tcW w:w="675"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lastRenderedPageBreak/>
              <w:t>2</w:t>
            </w:r>
          </w:p>
        </w:tc>
        <w:tc>
          <w:tcPr>
            <w:tcW w:w="3544" w:type="dxa"/>
            <w:vAlign w:val="center"/>
          </w:tcPr>
          <w:p w:rsidR="00564518" w:rsidRPr="00564518" w:rsidRDefault="00564518" w:rsidP="0016587E">
            <w:pPr>
              <w:pStyle w:val="a5"/>
              <w:rPr>
                <w:rFonts w:cs="Times New Roman"/>
                <w:sz w:val="28"/>
                <w:szCs w:val="28"/>
              </w:rPr>
            </w:pPr>
            <w:r w:rsidRPr="00564518">
              <w:rPr>
                <w:rFonts w:cs="Times New Roman"/>
                <w:sz w:val="28"/>
                <w:szCs w:val="28"/>
              </w:rPr>
              <w:t>вакцинация клинически здоровых свиней вакцинами против РРСС согласно инструкциям по их применению</w:t>
            </w:r>
          </w:p>
        </w:tc>
        <w:tc>
          <w:tcPr>
            <w:tcW w:w="2439"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Со дня установления ограничений до снятия ограничений</w:t>
            </w:r>
          </w:p>
        </w:tc>
        <w:tc>
          <w:tcPr>
            <w:tcW w:w="2806" w:type="dxa"/>
            <w:vAlign w:val="center"/>
          </w:tcPr>
          <w:p w:rsidR="00564518" w:rsidRPr="00564518" w:rsidRDefault="00564518" w:rsidP="0016587E">
            <w:pPr>
              <w:autoSpaceDE w:val="0"/>
              <w:autoSpaceDN w:val="0"/>
              <w:adjustRightInd w:val="0"/>
              <w:spacing w:line="240" w:lineRule="auto"/>
              <w:jc w:val="center"/>
              <w:rPr>
                <w:rFonts w:ascii="Times New Roman" w:eastAsia="Calibri" w:hAnsi="Times New Roman" w:cs="Times New Roman"/>
                <w:color w:val="000000"/>
                <w:sz w:val="28"/>
                <w:szCs w:val="28"/>
              </w:rPr>
            </w:pPr>
            <w:r w:rsidRPr="00564518">
              <w:rPr>
                <w:rFonts w:ascii="Times New Roman" w:eastAsia="Calibri" w:hAnsi="Times New Roman" w:cs="Times New Roman"/>
                <w:color w:val="000000"/>
                <w:sz w:val="28"/>
                <w:szCs w:val="28"/>
              </w:rPr>
              <w:t>СББЖ</w:t>
            </w:r>
          </w:p>
        </w:tc>
      </w:tr>
    </w:tbl>
    <w:p w:rsidR="00CA5C0C" w:rsidRDefault="00CA5C0C"/>
    <w:sectPr w:rsidR="00CA5C0C" w:rsidSect="001677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2868"/>
    <w:multiLevelType w:val="singleLevel"/>
    <w:tmpl w:val="34EEE92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start w:val="1"/>
        <w:numFmt w:val="decimal"/>
        <w:lvlText w:val="%1."/>
        <w:legacy w:legacy="1" w:legacySpace="0" w:legacyIndent="360"/>
        <w:lvlJc w:val="left"/>
        <w:rPr>
          <w:rFonts w:ascii="Times New Roman CYR" w:hAnsi="Times New Roman CYR" w:cs="Times New Roman CYR" w:hint="default"/>
          <w:b w:val="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2DC"/>
    <w:rsid w:val="00167788"/>
    <w:rsid w:val="00196F20"/>
    <w:rsid w:val="002222DC"/>
    <w:rsid w:val="00280D3E"/>
    <w:rsid w:val="002A7A6A"/>
    <w:rsid w:val="00564518"/>
    <w:rsid w:val="005B7785"/>
    <w:rsid w:val="007432C2"/>
    <w:rsid w:val="007B34E0"/>
    <w:rsid w:val="00A33446"/>
    <w:rsid w:val="00B068E8"/>
    <w:rsid w:val="00BA086B"/>
    <w:rsid w:val="00CA5C0C"/>
    <w:rsid w:val="00CC0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446"/>
  </w:style>
  <w:style w:type="paragraph" w:styleId="2">
    <w:name w:val="heading 2"/>
    <w:basedOn w:val="a"/>
    <w:next w:val="a"/>
    <w:link w:val="20"/>
    <w:uiPriority w:val="9"/>
    <w:semiHidden/>
    <w:unhideWhenUsed/>
    <w:qFormat/>
    <w:rsid w:val="00743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ймс"/>
    <w:basedOn w:val="a"/>
    <w:link w:val="a4"/>
    <w:qFormat/>
    <w:rsid w:val="00CC04CB"/>
    <w:pPr>
      <w:widowControl w:val="0"/>
      <w:shd w:val="clear" w:color="auto" w:fill="FFFFFF"/>
      <w:autoSpaceDE w:val="0"/>
      <w:autoSpaceDN w:val="0"/>
      <w:adjustRightInd w:val="0"/>
      <w:spacing w:after="0" w:line="276" w:lineRule="auto"/>
      <w:ind w:firstLine="708"/>
      <w:jc w:val="both"/>
    </w:pPr>
    <w:rPr>
      <w:rFonts w:ascii="Times New Roman" w:eastAsia="SimSun" w:hAnsi="Times New Roman" w:cs="Times New Roman CYR"/>
      <w:color w:val="000000"/>
      <w:sz w:val="28"/>
      <w:szCs w:val="24"/>
      <w:lang w:eastAsia="ru-RU"/>
    </w:rPr>
  </w:style>
  <w:style w:type="character" w:customStyle="1" w:styleId="a4">
    <w:name w:val="Таймс Знак"/>
    <w:basedOn w:val="a0"/>
    <w:link w:val="a3"/>
    <w:rsid w:val="00CC04CB"/>
    <w:rPr>
      <w:rFonts w:ascii="Times New Roman" w:eastAsia="SimSun" w:hAnsi="Times New Roman" w:cs="Times New Roman CYR"/>
      <w:color w:val="000000"/>
      <w:sz w:val="28"/>
      <w:szCs w:val="24"/>
      <w:shd w:val="clear" w:color="auto" w:fill="FFFFFF"/>
      <w:lang w:eastAsia="ru-RU"/>
    </w:rPr>
  </w:style>
  <w:style w:type="paragraph" w:customStyle="1" w:styleId="1">
    <w:name w:val="Стиль1"/>
    <w:basedOn w:val="a3"/>
    <w:link w:val="10"/>
    <w:qFormat/>
    <w:rsid w:val="002A7A6A"/>
    <w:pPr>
      <w:spacing w:after="240" w:line="360" w:lineRule="auto"/>
      <w:ind w:firstLine="0"/>
    </w:pPr>
  </w:style>
  <w:style w:type="character" w:customStyle="1" w:styleId="10">
    <w:name w:val="Стиль1 Знак"/>
    <w:basedOn w:val="a4"/>
    <w:link w:val="1"/>
    <w:rsid w:val="002A7A6A"/>
    <w:rPr>
      <w:rFonts w:ascii="Times New Roman" w:eastAsia="SimSun" w:hAnsi="Times New Roman" w:cs="Times New Roman CYR"/>
      <w:color w:val="000000"/>
      <w:sz w:val="28"/>
      <w:szCs w:val="24"/>
      <w:shd w:val="clear" w:color="auto" w:fill="FFFFFF"/>
      <w:lang w:eastAsia="ru-RU"/>
    </w:rPr>
  </w:style>
  <w:style w:type="paragraph" w:customStyle="1" w:styleId="a5">
    <w:name w:val="Задачи"/>
    <w:basedOn w:val="1"/>
    <w:link w:val="a6"/>
    <w:qFormat/>
    <w:rsid w:val="007B34E0"/>
    <w:pPr>
      <w:spacing w:after="0" w:line="240" w:lineRule="auto"/>
    </w:pPr>
    <w:rPr>
      <w:sz w:val="23"/>
      <w:szCs w:val="23"/>
    </w:rPr>
  </w:style>
  <w:style w:type="character" w:customStyle="1" w:styleId="a6">
    <w:name w:val="Задачи Знак"/>
    <w:basedOn w:val="10"/>
    <w:link w:val="a5"/>
    <w:rsid w:val="007B34E0"/>
    <w:rPr>
      <w:rFonts w:ascii="Times New Roman" w:eastAsia="SimSun" w:hAnsi="Times New Roman" w:cs="Times New Roman CYR"/>
      <w:color w:val="000000"/>
      <w:sz w:val="23"/>
      <w:szCs w:val="23"/>
      <w:shd w:val="clear" w:color="auto" w:fill="FFFFFF"/>
      <w:lang w:eastAsia="ru-RU"/>
    </w:rPr>
  </w:style>
  <w:style w:type="character" w:customStyle="1" w:styleId="20">
    <w:name w:val="Заголовок 2 Знак"/>
    <w:basedOn w:val="a0"/>
    <w:link w:val="2"/>
    <w:uiPriority w:val="9"/>
    <w:semiHidden/>
    <w:rsid w:val="007432C2"/>
    <w:rPr>
      <w:rFonts w:asciiTheme="majorHAnsi" w:eastAsiaTheme="majorEastAsia" w:hAnsiTheme="majorHAnsi" w:cstheme="majorBidi"/>
      <w:color w:val="2E74B5" w:themeColor="accent1" w:themeShade="BF"/>
      <w:sz w:val="26"/>
      <w:szCs w:val="26"/>
    </w:rPr>
  </w:style>
  <w:style w:type="paragraph" w:styleId="a7">
    <w:name w:val="Normal (Web)"/>
    <w:basedOn w:val="a"/>
    <w:uiPriority w:val="99"/>
    <w:semiHidden/>
    <w:unhideWhenUsed/>
    <w:rsid w:val="00A334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94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5661352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7</cp:revision>
  <dcterms:created xsi:type="dcterms:W3CDTF">2022-02-19T18:59:00Z</dcterms:created>
  <dcterms:modified xsi:type="dcterms:W3CDTF">2022-05-01T15:15:00Z</dcterms:modified>
</cp:coreProperties>
</file>