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C9B8B" w14:textId="5AED8459" w:rsidR="001A46ED" w:rsidRPr="00AC64C1" w:rsidRDefault="00AC64C1" w:rsidP="00DE1BA5">
      <w:pPr>
        <w:jc w:val="left"/>
        <w:rPr>
          <w:b/>
          <w:lang w:val="en-US"/>
        </w:rPr>
      </w:pPr>
      <w:r w:rsidRPr="00AC64C1">
        <w:rPr>
          <w:b/>
        </w:rPr>
        <w:t xml:space="preserve">Лимонник китайский </w:t>
      </w:r>
      <w:r w:rsidRPr="00AC64C1">
        <w:rPr>
          <w:b/>
          <w:lang w:val="en-US"/>
        </w:rPr>
        <w:t>(</w:t>
      </w:r>
      <w:proofErr w:type="spellStart"/>
      <w:r w:rsidRPr="00AC64C1">
        <w:rPr>
          <w:b/>
        </w:rPr>
        <w:t>Schizandra</w:t>
      </w:r>
      <w:proofErr w:type="spellEnd"/>
      <w:r w:rsidRPr="00AC64C1">
        <w:rPr>
          <w:b/>
        </w:rPr>
        <w:t xml:space="preserve"> </w:t>
      </w:r>
      <w:proofErr w:type="spellStart"/>
      <w:r w:rsidRPr="00AC64C1">
        <w:rPr>
          <w:b/>
        </w:rPr>
        <w:t>chinensik</w:t>
      </w:r>
      <w:proofErr w:type="spellEnd"/>
      <w:r w:rsidRPr="00AC64C1">
        <w:rPr>
          <w:b/>
        </w:rPr>
        <w:t xml:space="preserve"> </w:t>
      </w:r>
      <w:proofErr w:type="spellStart"/>
      <w:r w:rsidRPr="00AC64C1">
        <w:rPr>
          <w:b/>
        </w:rPr>
        <w:t>Baill</w:t>
      </w:r>
      <w:proofErr w:type="spellEnd"/>
      <w:r w:rsidRPr="00AC64C1">
        <w:rPr>
          <w:b/>
          <w:lang w:val="en-US"/>
        </w:rPr>
        <w:t>)</w:t>
      </w:r>
    </w:p>
    <w:p w14:paraId="61A28049" w14:textId="3A40FA96" w:rsidR="00AC64C1" w:rsidRDefault="00E626C9" w:rsidP="00AC64C1">
      <w:pPr>
        <w:ind w:left="0" w:firstLine="708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2EF2D7" wp14:editId="6E821921">
            <wp:simplePos x="0" y="0"/>
            <wp:positionH relativeFrom="margin">
              <wp:align>right</wp:align>
            </wp:positionH>
            <wp:positionV relativeFrom="paragraph">
              <wp:posOffset>72390</wp:posOffset>
            </wp:positionV>
            <wp:extent cx="2285442" cy="3435146"/>
            <wp:effectExtent l="0" t="0" r="635" b="0"/>
            <wp:wrapSquare wrapText="bothSides"/>
            <wp:docPr id="1" name="Рисунок 1" descr="https://zelenyjmir.ru/wp-content/uploads/2017/06/Limonnik-kitayskiy-1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elenyjmir.ru/wp-content/uploads/2017/06/Limonnik-kitayskiy-12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442" cy="343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4C1" w:rsidRPr="00195976">
        <w:rPr>
          <w:i/>
        </w:rPr>
        <w:t>Распространение.</w:t>
      </w:r>
      <w:r w:rsidR="00AC64C1" w:rsidRPr="00AC64C1">
        <w:t xml:space="preserve"> Лимонник китайский растет по сопкам тайги на Дальнем Востоке, в Приморском, Хабаровском краях, Еврейской автономной области, на Южном Сахалине, встречается в восточных районах Амурской области </w:t>
      </w:r>
      <w:r w:rsidR="00BC24A5" w:rsidRPr="009F689E">
        <w:t>–</w:t>
      </w:r>
      <w:r w:rsidR="00AC64C1" w:rsidRPr="00AC64C1">
        <w:t xml:space="preserve"> </w:t>
      </w:r>
      <w:proofErr w:type="spellStart"/>
      <w:r w:rsidR="00AC64C1" w:rsidRPr="00AC64C1">
        <w:t>Архаринском</w:t>
      </w:r>
      <w:proofErr w:type="spellEnd"/>
      <w:r w:rsidR="00AC64C1" w:rsidRPr="00AC64C1">
        <w:t xml:space="preserve">, </w:t>
      </w:r>
      <w:proofErr w:type="spellStart"/>
      <w:r w:rsidR="00AC64C1" w:rsidRPr="00AC64C1">
        <w:t>Бурейском</w:t>
      </w:r>
      <w:proofErr w:type="spellEnd"/>
      <w:r w:rsidR="00AC64C1" w:rsidRPr="00AC64C1">
        <w:t xml:space="preserve"> на Курильских островах.</w:t>
      </w:r>
    </w:p>
    <w:p w14:paraId="76A86676" w14:textId="2C6F1225" w:rsidR="00195976" w:rsidRPr="00AC64C1" w:rsidRDefault="00195976" w:rsidP="00195976">
      <w:pPr>
        <w:ind w:left="0" w:firstLine="708"/>
        <w:rPr>
          <w:shd w:val="clear" w:color="auto" w:fill="F9ECD0"/>
        </w:rPr>
      </w:pPr>
      <w:r w:rsidRPr="00195976">
        <w:rPr>
          <w:i/>
        </w:rPr>
        <w:t>Местообитание.</w:t>
      </w:r>
      <w:r w:rsidRPr="00195976">
        <w:t> В смешанных</w:t>
      </w:r>
      <w:r>
        <w:rPr>
          <w:shd w:val="clear" w:color="auto" w:fill="FFFFFF"/>
        </w:rPr>
        <w:t xml:space="preserve"> лесах, по опушкам, вдоль рек и ручьев на песчаной почве, на месте вырубок.</w:t>
      </w:r>
    </w:p>
    <w:p w14:paraId="65B900EC" w14:textId="4FB8EFCC" w:rsidR="00085DB9" w:rsidRDefault="00AC64C1" w:rsidP="00AC64C1">
      <w:pPr>
        <w:ind w:left="0" w:firstLine="708"/>
      </w:pPr>
      <w:r w:rsidRPr="00195976">
        <w:rPr>
          <w:i/>
        </w:rPr>
        <w:t>Ботанические сведения</w:t>
      </w:r>
      <w:r w:rsidRPr="00AC64C1">
        <w:t>. Лимонник </w:t>
      </w:r>
      <w:r w:rsidR="009F689E" w:rsidRPr="009F689E">
        <w:t>–</w:t>
      </w:r>
      <w:r w:rsidR="009F689E">
        <w:t xml:space="preserve"> </w:t>
      </w:r>
      <w:r w:rsidRPr="00AC64C1">
        <w:t xml:space="preserve">вьющееся деревянистое растение из семейства магнолиевых </w:t>
      </w:r>
      <w:r w:rsidR="0038073D">
        <w:t>(</w:t>
      </w:r>
      <w:proofErr w:type="spellStart"/>
      <w:r w:rsidRPr="00AC64C1">
        <w:t>Magnoliaceae</w:t>
      </w:r>
      <w:proofErr w:type="spellEnd"/>
      <w:r w:rsidR="0038073D">
        <w:t>),</w:t>
      </w:r>
      <w:r w:rsidRPr="00AC64C1">
        <w:t xml:space="preserve"> лиана с мощным корневищем. Стебель до 16 м длиной и до 2,5 см толщиной с темно-коричневой, шелушащейся корой. Побеги обвивают деревья и кустарники. Листья простые, очередные, черешковые, расположены пучками.</w:t>
      </w:r>
    </w:p>
    <w:p w14:paraId="00119F76" w14:textId="7BCE61C1" w:rsidR="00AC64C1" w:rsidRPr="009F689E" w:rsidRDefault="00085DB9" w:rsidP="00AC64C1">
      <w:pPr>
        <w:ind w:left="0" w:firstLine="708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597FEA" wp14:editId="72547AB7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239010" cy="2276475"/>
            <wp:effectExtent l="0" t="0" r="8890" b="0"/>
            <wp:wrapSquare wrapText="bothSides"/>
            <wp:docPr id="2" name="Рисунок 2" descr="https://avatars.mds.yandex.net/get-zen_doc/60743/pub_5ca47e2f53239a00b3a762bd_5ca47ed715bac500b33f885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60743/pub_5ca47e2f53239a00b3a762bd_5ca47ed715bac500b33f885f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9" t="939" r="16703" b="-939"/>
                    <a:stretch/>
                  </pic:blipFill>
                  <pic:spPr bwMode="auto">
                    <a:xfrm>
                      <a:off x="0" y="0"/>
                      <a:ext cx="2253407" cy="229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4C1" w:rsidRPr="00AC64C1">
        <w:t>Цветки белые, душистые, одиночные, однополые</w:t>
      </w:r>
      <w:r w:rsidR="00AC64C1">
        <w:t xml:space="preserve">, располагающиеся на одной особи. Женские цветки с многочисленными пестиками. При созревании цветоложе удлиняется в 25-50 раз и из одного цветка образуется повислая кисть, усаженная оранжево-красными шаровидными ягодами. Цветет в мае-июне, плодоносит в сентябре-октябре. Семена и </w:t>
      </w:r>
      <w:proofErr w:type="spellStart"/>
      <w:r w:rsidR="00AC64C1">
        <w:t>кора</w:t>
      </w:r>
      <w:proofErr w:type="spellEnd"/>
      <w:r w:rsidR="00AC64C1">
        <w:t xml:space="preserve"> стеблей имеют лимонный запах.</w:t>
      </w:r>
      <w:r w:rsidR="009F689E" w:rsidRPr="009F689E">
        <w:t xml:space="preserve"> </w:t>
      </w:r>
    </w:p>
    <w:p w14:paraId="2A7DC069" w14:textId="378910BD" w:rsidR="00AC64C1" w:rsidRDefault="005452E4" w:rsidP="00AC64C1">
      <w:pPr>
        <w:ind w:left="0" w:firstLine="708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4F944352" wp14:editId="0A1B8D76">
            <wp:simplePos x="0" y="0"/>
            <wp:positionH relativeFrom="margin">
              <wp:posOffset>4076065</wp:posOffset>
            </wp:positionH>
            <wp:positionV relativeFrom="paragraph">
              <wp:posOffset>13335</wp:posOffset>
            </wp:positionV>
            <wp:extent cx="1988185" cy="1857375"/>
            <wp:effectExtent l="0" t="0" r="0" b="9525"/>
            <wp:wrapSquare wrapText="bothSides"/>
            <wp:docPr id="3" name="Рисунок 3" descr="http://yablochkini.ru/wp-content/uploads/2017/09/limonnik-ff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yablochkini.ru/wp-content/uploads/2017/09/limonnik-ff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" r="19273"/>
                    <a:stretch/>
                  </pic:blipFill>
                  <pic:spPr bwMode="auto">
                    <a:xfrm>
                      <a:off x="0" y="0"/>
                      <a:ext cx="198818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C64C1" w:rsidRPr="001B0452">
        <w:rPr>
          <w:i/>
        </w:rPr>
        <w:t>Лекарственное сырье</w:t>
      </w:r>
      <w:r w:rsidR="00AC64C1" w:rsidRPr="00AC64C1">
        <w:t>. В качестве лекарственного сырья используют ягоды и семена лимонника. Ягоды собирают в сентябре в период полной зрелости, обрывая с плодовых кистей неповрежденные ягоды. Семена лимонника собирают, предварительно освобождая от плодовых оболочек. Сушат в хорошо проветриваемых помещениях, плодоовощных сушилках или на открытом</w:t>
      </w:r>
      <w:r w:rsidR="00AC64C1">
        <w:t xml:space="preserve"> воздухе.</w:t>
      </w:r>
      <w:r w:rsidRPr="005452E4">
        <w:t xml:space="preserve"> </w:t>
      </w:r>
    </w:p>
    <w:p w14:paraId="0B4EEDC4" w14:textId="60EE64A1" w:rsidR="001B0452" w:rsidRDefault="001B0452" w:rsidP="001B0452">
      <w:pPr>
        <w:ind w:left="0" w:firstLine="708"/>
      </w:pPr>
      <w:r w:rsidRPr="001B0452">
        <w:rPr>
          <w:i/>
        </w:rPr>
        <w:t>Заготовка, первичная обработка и сушка</w:t>
      </w:r>
      <w:r w:rsidRPr="001B0452">
        <w:t>. Вполне</w:t>
      </w:r>
      <w:r>
        <w:rPr>
          <w:shd w:val="clear" w:color="auto" w:fill="FFFFFF"/>
        </w:rPr>
        <w:t xml:space="preserve"> зрелые плоды собирают в корзины или эмалированные ведра, аккуратно обрывая кисти </w:t>
      </w:r>
      <w:r>
        <w:rPr>
          <w:shd w:val="clear" w:color="auto" w:fill="FFFFFF"/>
        </w:rPr>
        <w:lastRenderedPageBreak/>
        <w:t>(удлиненные цветоложа). Рассыпают на брезент или мешковину и удаляют примеси (землю, листья, веточки, испорченные плоды и др.), снова пересыпают в ящики, корзины или бочки и по возможности быстро доставляют на заготовительные пункты. Здесь плоды подсушивают в течение 2-3 дней, затем обрывают их, освобождая от цветоложа (ось кисти). Сушат в калориферных сушилках при температуре 40-55°С в течение 6-8 ч.</w:t>
      </w:r>
    </w:p>
    <w:p w14:paraId="354B3730" w14:textId="77777777" w:rsidR="00AC64C1" w:rsidRDefault="00AC64C1" w:rsidP="00AC64C1">
      <w:pPr>
        <w:ind w:left="0" w:firstLine="708"/>
      </w:pPr>
      <w:r w:rsidRPr="001B0452">
        <w:rPr>
          <w:i/>
        </w:rPr>
        <w:t>Действующие вещества.</w:t>
      </w:r>
      <w:r w:rsidRPr="00AC64C1">
        <w:t xml:space="preserve"> Главным действующим началом лимонника является </w:t>
      </w:r>
      <w:proofErr w:type="spellStart"/>
      <w:r w:rsidRPr="00AC64C1">
        <w:t>схизандрин</w:t>
      </w:r>
      <w:proofErr w:type="spellEnd"/>
      <w:r w:rsidRPr="00AC64C1">
        <w:t xml:space="preserve"> (выделен в кристаллическом виде), а также </w:t>
      </w:r>
      <w:proofErr w:type="spellStart"/>
      <w:r w:rsidRPr="00AC64C1">
        <w:t>схизандрол</w:t>
      </w:r>
      <w:proofErr w:type="spellEnd"/>
      <w:r w:rsidRPr="00AC64C1">
        <w:t>. Химически эти соединения</w:t>
      </w:r>
      <w:r>
        <w:t xml:space="preserve"> являются метиловыми эфирами </w:t>
      </w:r>
      <w:proofErr w:type="spellStart"/>
      <w:r>
        <w:t>полиоксифенолов</w:t>
      </w:r>
      <w:proofErr w:type="spellEnd"/>
      <w:r>
        <w:t>.</w:t>
      </w:r>
    </w:p>
    <w:p w14:paraId="546E1AAB" w14:textId="666BF512" w:rsidR="00AC64C1" w:rsidRDefault="00AC64C1" w:rsidP="00AC64C1">
      <w:pPr>
        <w:ind w:left="0" w:firstLine="708"/>
      </w:pPr>
      <w:r>
        <w:t xml:space="preserve">Ягоды лимонника содержат до 1,5% Сахаров, танниды и красящие вещества (около 0,15%). </w:t>
      </w:r>
      <w:r w:rsidRPr="00AC64C1">
        <w:t xml:space="preserve">В семенах содержится жирное и эфирное масло. В состав масла входят: </w:t>
      </w:r>
      <w:proofErr w:type="spellStart"/>
      <w:r w:rsidRPr="00AC64C1">
        <w:t>сесквитерпены</w:t>
      </w:r>
      <w:proofErr w:type="spellEnd"/>
      <w:r w:rsidRPr="00AC64C1">
        <w:t xml:space="preserve"> (до 30%), альдегиды и кетоны (около 20%). Плоды лимонника содержат органические кислоты </w:t>
      </w:r>
      <w:r w:rsidR="000A1FD5" w:rsidRPr="009F689E">
        <w:t>–</w:t>
      </w:r>
      <w:r w:rsidRPr="00AC64C1">
        <w:t xml:space="preserve"> лимонную (10,94-11,36%), яблочную (7,6-8,4%), винную (около 0,8%). Эфирное масло и кислоты содержатся в </w:t>
      </w:r>
      <w:proofErr w:type="spellStart"/>
      <w:r w:rsidRPr="00AC64C1">
        <w:t>коре</w:t>
      </w:r>
      <w:proofErr w:type="spellEnd"/>
      <w:r w:rsidRPr="00AC64C1">
        <w:t xml:space="preserve"> и стеблях лианы.</w:t>
      </w:r>
    </w:p>
    <w:p w14:paraId="1F020630" w14:textId="77777777" w:rsidR="00AC64C1" w:rsidRDefault="00AC64C1" w:rsidP="00AC64C1">
      <w:pPr>
        <w:ind w:left="0" w:firstLine="708"/>
      </w:pPr>
      <w:r w:rsidRPr="001B0452">
        <w:rPr>
          <w:i/>
        </w:rPr>
        <w:t>Действие и применение.</w:t>
      </w:r>
      <w:r w:rsidRPr="00AC64C1">
        <w:t xml:space="preserve"> Установлено, что </w:t>
      </w:r>
      <w:proofErr w:type="spellStart"/>
      <w:r w:rsidRPr="00AC64C1">
        <w:t>схизандрин</w:t>
      </w:r>
      <w:proofErr w:type="spellEnd"/>
      <w:r w:rsidRPr="00AC64C1">
        <w:t xml:space="preserve"> повышает рефлекторную возбудимость спинного мозга, стимулирует деятельность сердца и дыхание. В целом вся сумма действующих начал лимонника оказывает стимулирующее влияние на центральную нервную систему, возбуждает</w:t>
      </w:r>
      <w:r>
        <w:t xml:space="preserve"> дыхание, активизирует деятельность сердечно-сосудистой системы, при этом пониженное кровяное давление восстанавливается, снимаются спазмы сосудов, возбуждаются моторная и секреторная функции пищеварительного аппарата, тонизируется деятельность других гладкомышечных органов, например матки, а также скелетной мускулатуры, значительно активизируется обмен веществ, регенеративные процессы, улучшается общее состояние, повышаются иммунобиологические реакции.</w:t>
      </w:r>
    </w:p>
    <w:p w14:paraId="2BB420C7" w14:textId="77777777" w:rsidR="00AC64C1" w:rsidRDefault="00AC64C1" w:rsidP="009F689E">
      <w:pPr>
        <w:ind w:left="0" w:firstLine="708"/>
      </w:pPr>
      <w:r>
        <w:t>Плоды лимонника (ягоды и семена) показаны при общем упадке сил в связи с хроническими инфекционными болезнями и интоксикацией как средство, стимулирующее функцию центральной нервной системы, деятельность сердца, дыхания, гладкомышечных органов, в качестве стимулятора обмена веществ, как регенеративное средство при трудно заживающих ранах, язвах и т. п., а также повышающее работоспособность.</w:t>
      </w:r>
    </w:p>
    <w:p w14:paraId="385A34C1" w14:textId="77777777" w:rsidR="00AC64C1" w:rsidRDefault="00AC64C1" w:rsidP="00AC64C1">
      <w:pPr>
        <w:ind w:left="0" w:firstLine="708"/>
      </w:pPr>
      <w:r>
        <w:t>Применяются они внутрь в виде порошков, микстуры или настойки. Ориентировочные дозы порошка внутрь: крупным животным 5,0-10,0; мелким животным 0,5-1,0. Лимонник, как и другие тонизирующие вещества, задают животным не менее 2 раз в день несколько суток подряд.</w:t>
      </w:r>
    </w:p>
    <w:p w14:paraId="3BF1A6FB" w14:textId="77777777" w:rsidR="00AC64C1" w:rsidRPr="00AC64C1" w:rsidRDefault="00AC64C1" w:rsidP="00AC64C1"/>
    <w:sectPr w:rsidR="00AC64C1" w:rsidRPr="00AC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C8"/>
    <w:rsid w:val="00085DB9"/>
    <w:rsid w:val="000A1FD5"/>
    <w:rsid w:val="000D731B"/>
    <w:rsid w:val="00195976"/>
    <w:rsid w:val="001A46ED"/>
    <w:rsid w:val="001B0452"/>
    <w:rsid w:val="0038073D"/>
    <w:rsid w:val="005452E4"/>
    <w:rsid w:val="00576CC8"/>
    <w:rsid w:val="00586DDF"/>
    <w:rsid w:val="00653DAA"/>
    <w:rsid w:val="008B70A2"/>
    <w:rsid w:val="009F689E"/>
    <w:rsid w:val="00AC64C1"/>
    <w:rsid w:val="00B42706"/>
    <w:rsid w:val="00BC24A5"/>
    <w:rsid w:val="00DE1BA5"/>
    <w:rsid w:val="00E6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CEF9"/>
  <w15:chartTrackingRefBased/>
  <w15:docId w15:val="{CF17E05B-5710-4A2B-BEF2-AC0AF132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4C1"/>
    <w:pPr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64C1"/>
    <w:rPr>
      <w:b/>
      <w:bCs/>
    </w:rPr>
  </w:style>
  <w:style w:type="paragraph" w:styleId="a4">
    <w:name w:val="Normal (Web)"/>
    <w:basedOn w:val="a"/>
    <w:uiPriority w:val="99"/>
    <w:semiHidden/>
    <w:unhideWhenUsed/>
    <w:rsid w:val="00AC64C1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Мария Малкова</cp:lastModifiedBy>
  <cp:revision>17</cp:revision>
  <dcterms:created xsi:type="dcterms:W3CDTF">2021-06-17T12:00:00Z</dcterms:created>
  <dcterms:modified xsi:type="dcterms:W3CDTF">2021-06-17T12:25:00Z</dcterms:modified>
</cp:coreProperties>
</file>