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2E98" w14:textId="77777777" w:rsidR="00AB6127" w:rsidRDefault="00AB6127" w:rsidP="00AB6127">
      <w:pPr>
        <w:pStyle w:val="1"/>
      </w:pPr>
      <w:r>
        <w:t>Особенности семеноводческой агротехники картофеля</w:t>
      </w:r>
    </w:p>
    <w:p w14:paraId="2996055E" w14:textId="5D0717B1" w:rsidR="00AB6127" w:rsidRDefault="00AB6127" w:rsidP="00AB6127">
      <w:pPr>
        <w:pStyle w:val="2"/>
      </w:pPr>
      <w:r>
        <w:t>Требования к почвам</w:t>
      </w:r>
    </w:p>
    <w:p w14:paraId="11955946" w14:textId="77777777" w:rsidR="00AB6127" w:rsidRDefault="00AB6127" w:rsidP="00AB6127"/>
    <w:p w14:paraId="2F451D1F" w14:textId="7B589D3E" w:rsidR="00AB6127" w:rsidRDefault="00AB6127" w:rsidP="00AB6127">
      <w:r>
        <w:t xml:space="preserve">Семенной картофель размещают на хорошо окультуренных супесчаных легкосуглинистых и </w:t>
      </w:r>
      <w:proofErr w:type="spellStart"/>
      <w:r>
        <w:t>торфяноболотных</w:t>
      </w:r>
      <w:proofErr w:type="spellEnd"/>
      <w:r>
        <w:t xml:space="preserve"> почвах. Оптимальные агрохимические показатели почв: pH 5,3—5,8, содержание гумуса — не менее 2,0 %, подвижного фосфора и обменного калия — не менее 150—200 мг/кг почвы. Картофель хорошо переносит повышенную кислотность почвы.</w:t>
      </w:r>
    </w:p>
    <w:p w14:paraId="4D3AFE6A" w14:textId="77777777" w:rsidR="00AB6127" w:rsidRDefault="00AB6127" w:rsidP="00AB6127">
      <w:r>
        <w:t>Выбор предшественника. Лучшими предшественниками для картофеля являются зернобобовые, зерновые, сидеральные культуры, пласт или оборот многолетних трав, однолетние травы. Насыщение севооборотов семенным картофелем не должно превышать 25 %. В семеноводческих посадках не допускается посадка картофеля по картофелю, а возвращать его на прежнее поле можно не ранее чем через 3—4 года в целях предупреждения и накопления болезней и вредителей.</w:t>
      </w:r>
    </w:p>
    <w:p w14:paraId="6B3F01BF" w14:textId="77777777" w:rsidR="00AB6127" w:rsidRDefault="00AB6127" w:rsidP="00AB6127"/>
    <w:p w14:paraId="110A60D0" w14:textId="77777777" w:rsidR="00AB6127" w:rsidRDefault="00AB6127" w:rsidP="00AB6127">
      <w:pPr>
        <w:pStyle w:val="2"/>
      </w:pPr>
      <w:r>
        <w:t>Внесение удобрений</w:t>
      </w:r>
    </w:p>
    <w:p w14:paraId="29EF33D8" w14:textId="77777777" w:rsidR="00AB6127" w:rsidRDefault="00AB6127" w:rsidP="00AB6127"/>
    <w:p w14:paraId="6B32E309" w14:textId="44191368" w:rsidR="00AB6127" w:rsidRDefault="00AB6127" w:rsidP="00AB6127">
      <w:r>
        <w:t xml:space="preserve">Органические удобрения вносят под предшествующую культуру или осенью в норме 40—60 т/га. Запашка </w:t>
      </w:r>
      <w:proofErr w:type="spellStart"/>
      <w:r>
        <w:t>сидеральных</w:t>
      </w:r>
      <w:proofErr w:type="spellEnd"/>
      <w:r>
        <w:t xml:space="preserve"> культур (редька масличная, рапс, озимая рожь, люпин узколистный и др.) с урожайностью биомассы более 20 т/га эквивалентна 30 т/га органических удобрений. На семенных участках выращивать сидераты по </w:t>
      </w:r>
      <w:proofErr w:type="spellStart"/>
      <w:r>
        <w:t>фитосанитар-ным</w:t>
      </w:r>
      <w:proofErr w:type="spellEnd"/>
      <w:r>
        <w:t xml:space="preserve"> показателям и влиянию на качество клубней предпочтительнее, чем использовать органические удобрения.</w:t>
      </w:r>
    </w:p>
    <w:p w14:paraId="293C0D89" w14:textId="77777777" w:rsidR="00AB6127" w:rsidRDefault="00AB6127" w:rsidP="00AB6127">
      <w:r>
        <w:t xml:space="preserve">Полная доза азотных удобрений вносится под культивацию или нарезку гребней в один прием, на супесчаных почвах -в два. При необходимости проведения подкормки вносят до 30 кг/га д. в. при высоте растений 10—15 см. Для семенного картофеля доза азота составляет 50—60 кг/га д. в. Фосфорные удобрения вносят под предпосевную культивацию. Для семенного картофеля </w:t>
      </w:r>
      <w:r>
        <w:lastRenderedPageBreak/>
        <w:t>доза фосфора составляет от 50 до ПО кг/га д. в. Калийные хлорсодержащие вносят осенью под основную обработку, на супесчаной и песчаной почве — возможно весной. Для семенного картофеля доза калия составляет от 60 до 120 кг/га д. в. Под картофель целесообразно дополнительно к основным удобрениям вносить до посадки 30-50 кг/га магния и 30—60 кг/га серы или в период вегетации специальные составы микроудобрений.</w:t>
      </w:r>
    </w:p>
    <w:p w14:paraId="4F957071" w14:textId="77777777" w:rsidR="00AB6127" w:rsidRDefault="00AB6127" w:rsidP="00AB6127">
      <w:r>
        <w:t xml:space="preserve">Подготовка посадочного материала. Посадочный материал должен соответствовать требованиям СТБ 1224—2000 «Картофель семенной. Технические условия». Подготовка посадочного материала включает сортировку, калибрование, </w:t>
      </w:r>
      <w:proofErr w:type="spellStart"/>
      <w:r>
        <w:t>воздушнотепловой</w:t>
      </w:r>
      <w:proofErr w:type="spellEnd"/>
      <w:r>
        <w:t xml:space="preserve"> обогрев или проращивание, протравливание и обработку клубней стимулирующими веществами.</w:t>
      </w:r>
    </w:p>
    <w:p w14:paraId="4447AB60" w14:textId="77777777" w:rsidR="00AB6127" w:rsidRDefault="00AB6127" w:rsidP="00AB6127">
      <w:r>
        <w:t>Протравливание проводят за несколько дней до посадки или во время ее. Используют «</w:t>
      </w:r>
      <w:proofErr w:type="spellStart"/>
      <w:r>
        <w:t>Гуматокс</w:t>
      </w:r>
      <w:proofErr w:type="spellEnd"/>
      <w:r>
        <w:t xml:space="preserve">», ОПС-1А на ТЗК-ЗО, ПКМ-15 и др. Для обработки клубней используют препараты инсектицидного действия — гаучо, престиж; </w:t>
      </w:r>
      <w:proofErr w:type="spellStart"/>
      <w:r>
        <w:t>фунгицидного</w:t>
      </w:r>
      <w:proofErr w:type="spellEnd"/>
      <w:r>
        <w:t xml:space="preserve"> действия — </w:t>
      </w:r>
      <w:proofErr w:type="spellStart"/>
      <w:r>
        <w:t>беномил</w:t>
      </w:r>
      <w:proofErr w:type="spellEnd"/>
      <w:r>
        <w:t xml:space="preserve">, </w:t>
      </w:r>
      <w:proofErr w:type="spellStart"/>
      <w:r>
        <w:t>витавакс</w:t>
      </w:r>
      <w:proofErr w:type="spellEnd"/>
      <w:r>
        <w:t xml:space="preserve"> 200, </w:t>
      </w:r>
      <w:proofErr w:type="spellStart"/>
      <w:r>
        <w:t>фенорам</w:t>
      </w:r>
      <w:proofErr w:type="spellEnd"/>
      <w:r>
        <w:t xml:space="preserve"> супер, </w:t>
      </w:r>
      <w:proofErr w:type="spellStart"/>
      <w:r>
        <w:t>поликар-бацин</w:t>
      </w:r>
      <w:proofErr w:type="spellEnd"/>
      <w:r>
        <w:t xml:space="preserve">, </w:t>
      </w:r>
      <w:proofErr w:type="spellStart"/>
      <w:r>
        <w:t>фундазол</w:t>
      </w:r>
      <w:proofErr w:type="spellEnd"/>
      <w:r>
        <w:t>.</w:t>
      </w:r>
    </w:p>
    <w:p w14:paraId="0C865520" w14:textId="77777777" w:rsidR="00AB6127" w:rsidRDefault="00AB6127" w:rsidP="00AB6127"/>
    <w:p w14:paraId="2C56C554" w14:textId="126D810D" w:rsidR="00AB6127" w:rsidRDefault="00AB6127" w:rsidP="00AB6127">
      <w:pPr>
        <w:pStyle w:val="2"/>
      </w:pPr>
      <w:r>
        <w:t>Посадка</w:t>
      </w:r>
    </w:p>
    <w:p w14:paraId="4BC5267F" w14:textId="77777777" w:rsidR="00AB6127" w:rsidRPr="00AB6127" w:rsidRDefault="00AB6127" w:rsidP="00AB6127"/>
    <w:p w14:paraId="755D442D" w14:textId="01F4EDE3" w:rsidR="00AB6127" w:rsidRDefault="00AB6127" w:rsidP="00AB6127">
      <w:r>
        <w:t>Оптимальный срок посадки — когда почва на глубине 10—12 см прогреется до 7—8 °С. Каждый сорт картофеля необходимо высаживать на одном поле в самые короткие сроки (не более 7—8 дней). Способ посадки — рядовой с междурядьями 70, 75 и 90 см. Глубина посадки на суглинистых почвах 6—8 см, на супесчаных и песчаных 8—10 см, на торфяных - до 12-14 см. Густота посадки: не менее 55-70 тыс. клубней или 250—300 тыс. продуктивных стеблей на гектар.</w:t>
      </w:r>
    </w:p>
    <w:p w14:paraId="160D6C55" w14:textId="77777777" w:rsidR="00AB6127" w:rsidRDefault="00AB6127" w:rsidP="00AB6127">
      <w:r>
        <w:t>В семенных посадках при размножении высоких репродукций и дефицитных сортов используют все фракции, но высаживают их отдельно.</w:t>
      </w:r>
    </w:p>
    <w:p w14:paraId="1C01C7A2" w14:textId="77777777" w:rsidR="00AB6127" w:rsidRDefault="00AB6127" w:rsidP="00AB6127"/>
    <w:p w14:paraId="0B5441A9" w14:textId="77777777" w:rsidR="00AB6127" w:rsidRDefault="00AB6127" w:rsidP="00AB6127">
      <w:r>
        <w:lastRenderedPageBreak/>
        <w:t>Для семенного картофеля с разной степенью устойчивости к фитофторозу и разного назначения пространственная изоляция должна составлять не менее 100 м.</w:t>
      </w:r>
    </w:p>
    <w:p w14:paraId="328A6296" w14:textId="77777777" w:rsidR="00AB6127" w:rsidRDefault="00AB6127" w:rsidP="00AB6127"/>
    <w:p w14:paraId="090A0CFC" w14:textId="77777777" w:rsidR="00AB6127" w:rsidRDefault="00AB6127" w:rsidP="00AB6127">
      <w:pPr>
        <w:pStyle w:val="2"/>
      </w:pPr>
      <w:r>
        <w:t>Уход за посадками</w:t>
      </w:r>
    </w:p>
    <w:p w14:paraId="74AC3DBE" w14:textId="77777777" w:rsidR="00AB6127" w:rsidRDefault="00AB6127" w:rsidP="00AB6127"/>
    <w:p w14:paraId="345FBB2F" w14:textId="61A0E634" w:rsidR="00AB6127" w:rsidRDefault="00AB6127" w:rsidP="00AB6127">
      <w:r>
        <w:t xml:space="preserve">Первое </w:t>
      </w:r>
      <w:proofErr w:type="spellStart"/>
      <w:r>
        <w:t>довсходовое</w:t>
      </w:r>
      <w:proofErr w:type="spellEnd"/>
      <w:r>
        <w:t xml:space="preserve"> рыхление проводят через 5—6 дней после посадки для уничтожения основной массы однолетних сорняков. Вторая обработка - через 6—8 дней после первой до внесения почвенных гербицидов. Третью междурядную обработку проводят на легких почвах при необходимости, а на средних и тяжелых — во всех случаях перед смыканием ботвы и междурядьях в целях высокого окучивания и рыхления почвы.</w:t>
      </w:r>
    </w:p>
    <w:p w14:paraId="37BC7B32" w14:textId="37506A38" w:rsidR="00AB6127" w:rsidRDefault="00AB6127" w:rsidP="00AB6127">
      <w:r>
        <w:t>При применении почвенных гербицидов после посадки необходимо соблюдать ряд условий: гребни должны быть хорошо сформированы и осесть, почва — иметь мелкокомковатую структуру и быть достаточно влажной для равномерного распределения гербицидов и проявления их действия, температура воздуха — не ниже +12 °С и не выше +25 °С. Опрыскивание посевов проводят гербицидами, включенными в Государственный реестр средств защиты растений (пестицидов) и удобрений, разрешенных к применению в Р</w:t>
      </w:r>
      <w:r>
        <w:t>Ф</w:t>
      </w:r>
      <w:r>
        <w:t>.</w:t>
      </w:r>
    </w:p>
    <w:p w14:paraId="250D45E2" w14:textId="77777777" w:rsidR="00AB6127" w:rsidRDefault="00AB6127" w:rsidP="00AB6127">
      <w:r>
        <w:t xml:space="preserve">В борьбе с фитофторозом и </w:t>
      </w:r>
      <w:proofErr w:type="spellStart"/>
      <w:r>
        <w:t>альтернариозом</w:t>
      </w:r>
      <w:proofErr w:type="spellEnd"/>
      <w:r>
        <w:t xml:space="preserve"> необходимо строго соблюдать сроки опрыскивания картофеля фунгицидами. Семенные участки надо опрыскивать через каждые 7—8 дней в сухую погоду и через 4—5 дней в дождливую независимо от прогноза, вплоть до уничтожения ботвы перед уборкой. Расход рабочей жидкости 400—600 л/га.</w:t>
      </w:r>
    </w:p>
    <w:p w14:paraId="44F54229" w14:textId="77777777" w:rsidR="00AB6127" w:rsidRDefault="00AB6127" w:rsidP="00AB6127">
      <w:r>
        <w:t xml:space="preserve">Для профилактических обработок (первых 1—2 обработок) картофеля целесообразно использовать комбинирован </w:t>
      </w:r>
      <w:proofErr w:type="spellStart"/>
      <w:r>
        <w:t>ные</w:t>
      </w:r>
      <w:proofErr w:type="spellEnd"/>
      <w:r>
        <w:t xml:space="preserve"> (контактные + системные) препараты, кг/га, л/га: акробат МЦ — 2, </w:t>
      </w:r>
      <w:proofErr w:type="spellStart"/>
      <w:r>
        <w:t>мелоди</w:t>
      </w:r>
      <w:proofErr w:type="spellEnd"/>
      <w:r>
        <w:t xml:space="preserve"> дуо — 2,5, </w:t>
      </w:r>
      <w:proofErr w:type="spellStart"/>
      <w:r>
        <w:t>метаксил</w:t>
      </w:r>
      <w:proofErr w:type="spellEnd"/>
      <w:r>
        <w:t xml:space="preserve"> — 2,5, </w:t>
      </w:r>
      <w:proofErr w:type="spellStart"/>
      <w:r>
        <w:t>метамил</w:t>
      </w:r>
      <w:proofErr w:type="spellEnd"/>
      <w:r>
        <w:t xml:space="preserve"> МЦ — 2,5, </w:t>
      </w:r>
      <w:proofErr w:type="spellStart"/>
      <w:r>
        <w:t>ордан</w:t>
      </w:r>
      <w:proofErr w:type="spellEnd"/>
      <w:r>
        <w:t xml:space="preserve"> — 2,5—3, </w:t>
      </w:r>
      <w:proofErr w:type="spellStart"/>
      <w:r>
        <w:t>ридомил</w:t>
      </w:r>
      <w:proofErr w:type="spellEnd"/>
      <w:r>
        <w:t xml:space="preserve"> голд МЦ — 2,5, </w:t>
      </w:r>
      <w:proofErr w:type="spellStart"/>
      <w:r>
        <w:t>ревус</w:t>
      </w:r>
      <w:proofErr w:type="spellEnd"/>
      <w:r>
        <w:t xml:space="preserve"> - 0,6 (</w:t>
      </w:r>
      <w:proofErr w:type="spellStart"/>
      <w:r>
        <w:t>фитофто</w:t>
      </w:r>
      <w:proofErr w:type="spellEnd"/>
      <w:r>
        <w:t xml:space="preserve">-роз), </w:t>
      </w:r>
      <w:proofErr w:type="spellStart"/>
      <w:r>
        <w:t>сектин</w:t>
      </w:r>
      <w:proofErr w:type="spellEnd"/>
      <w:r>
        <w:t xml:space="preserve"> феномен — 1—1,25, татту — 3, </w:t>
      </w:r>
      <w:proofErr w:type="spellStart"/>
      <w:r>
        <w:t>танос</w:t>
      </w:r>
      <w:proofErr w:type="spellEnd"/>
      <w:r>
        <w:t xml:space="preserve"> — 0,6, </w:t>
      </w:r>
      <w:proofErr w:type="spellStart"/>
      <w:r>
        <w:t>юномил</w:t>
      </w:r>
      <w:proofErr w:type="spellEnd"/>
      <w:r>
        <w:t xml:space="preserve"> </w:t>
      </w:r>
      <w:r>
        <w:lastRenderedPageBreak/>
        <w:t xml:space="preserve">МЦ - 2,5, </w:t>
      </w:r>
      <w:proofErr w:type="spellStart"/>
      <w:r>
        <w:t>флорисан</w:t>
      </w:r>
      <w:proofErr w:type="spellEnd"/>
      <w:r>
        <w:t xml:space="preserve"> </w:t>
      </w:r>
      <w:proofErr w:type="spellStart"/>
      <w:r>
        <w:t>оптима</w:t>
      </w:r>
      <w:proofErr w:type="spellEnd"/>
      <w:r>
        <w:t xml:space="preserve"> — 2—2,5; </w:t>
      </w:r>
      <w:proofErr w:type="spellStart"/>
      <w:r>
        <w:t>квадрис</w:t>
      </w:r>
      <w:proofErr w:type="spellEnd"/>
      <w:r>
        <w:t xml:space="preserve"> - 0,6 (</w:t>
      </w:r>
      <w:proofErr w:type="spellStart"/>
      <w:r>
        <w:t>альтерна-риоз</w:t>
      </w:r>
      <w:proofErr w:type="spellEnd"/>
      <w:r>
        <w:t xml:space="preserve">). При отсутствии комбинированных фунгицидов следует применять контактные фунгициды, кг/га, л/га: </w:t>
      </w:r>
      <w:proofErr w:type="spellStart"/>
      <w:r>
        <w:t>абига</w:t>
      </w:r>
      <w:proofErr w:type="spellEnd"/>
      <w:r>
        <w:t xml:space="preserve">-пик -2,9—3,8, </w:t>
      </w:r>
      <w:proofErr w:type="spellStart"/>
      <w:r>
        <w:t>азофос</w:t>
      </w:r>
      <w:proofErr w:type="spellEnd"/>
      <w:r>
        <w:t xml:space="preserve">, 50 % к. с. — 6—7, </w:t>
      </w:r>
      <w:proofErr w:type="spellStart"/>
      <w:r>
        <w:t>азофос</w:t>
      </w:r>
      <w:proofErr w:type="spellEnd"/>
      <w:r>
        <w:t xml:space="preserve">, 65 % к. с. — 4—6, </w:t>
      </w:r>
      <w:proofErr w:type="spellStart"/>
      <w:r>
        <w:t>алтима</w:t>
      </w:r>
      <w:proofErr w:type="spellEnd"/>
      <w:r>
        <w:t xml:space="preserve"> (</w:t>
      </w:r>
      <w:proofErr w:type="spellStart"/>
      <w:r>
        <w:t>ширлан</w:t>
      </w:r>
      <w:proofErr w:type="spellEnd"/>
      <w:r>
        <w:t xml:space="preserve">) — 0,3—0,4, </w:t>
      </w:r>
      <w:proofErr w:type="spellStart"/>
      <w:r>
        <w:t>антракол</w:t>
      </w:r>
      <w:proofErr w:type="spellEnd"/>
      <w:r>
        <w:t xml:space="preserve"> — 1,75, браво - 2,2—3, дитан М-45, дитан ДГ, </w:t>
      </w:r>
      <w:proofErr w:type="spellStart"/>
      <w:r>
        <w:t>новозир</w:t>
      </w:r>
      <w:proofErr w:type="spellEnd"/>
      <w:r>
        <w:t xml:space="preserve">, </w:t>
      </w:r>
      <w:proofErr w:type="spellStart"/>
      <w:r>
        <w:t>пеннкоцеб</w:t>
      </w:r>
      <w:proofErr w:type="spellEnd"/>
      <w:r>
        <w:t xml:space="preserve"> (</w:t>
      </w:r>
      <w:proofErr w:type="spellStart"/>
      <w:r>
        <w:t>трайдекс</w:t>
      </w:r>
      <w:proofErr w:type="spellEnd"/>
      <w:r>
        <w:t xml:space="preserve">) — 1,2— 1,6, </w:t>
      </w:r>
      <w:proofErr w:type="spellStart"/>
      <w:r>
        <w:t>новозир</w:t>
      </w:r>
      <w:proofErr w:type="spellEnd"/>
      <w:r>
        <w:t xml:space="preserve"> - 1,6, </w:t>
      </w:r>
      <w:proofErr w:type="spellStart"/>
      <w:r>
        <w:t>изар</w:t>
      </w:r>
      <w:proofErr w:type="spellEnd"/>
      <w:r>
        <w:t xml:space="preserve"> - 1,5—3, </w:t>
      </w:r>
      <w:proofErr w:type="spellStart"/>
      <w:r>
        <w:t>купроксат</w:t>
      </w:r>
      <w:proofErr w:type="spellEnd"/>
      <w:r>
        <w:t xml:space="preserve"> - 5, </w:t>
      </w:r>
      <w:proofErr w:type="spellStart"/>
      <w:r>
        <w:t>полиазофос</w:t>
      </w:r>
      <w:proofErr w:type="spellEnd"/>
      <w:r>
        <w:t xml:space="preserve"> (ПСК-2), полиазофос-1 (ПСК-2+К) — 4—7, полирам ДФ — 2, </w:t>
      </w:r>
      <w:proofErr w:type="spellStart"/>
      <w:r>
        <w:t>утан</w:t>
      </w:r>
      <w:proofErr w:type="spellEnd"/>
      <w:r>
        <w:t xml:space="preserve"> М-45 - 1,8.</w:t>
      </w:r>
    </w:p>
    <w:p w14:paraId="350E6CFD" w14:textId="77777777" w:rsidR="00AB6127" w:rsidRDefault="00AB6127" w:rsidP="00AB6127">
      <w:r>
        <w:t>Для защиты картофеля от колорадского жука рекомендуется использовать инсектициды, начинать опрыскивание при заселении вредителем 10 % и более растений и преобладающей численности 20 особей на куст и более в период массового появления личинок 1—3-го возрастов. Предпочтение следует отдавать краевым обработкам экологически безопасными биопрепаратами (</w:t>
      </w:r>
      <w:proofErr w:type="spellStart"/>
      <w:r>
        <w:t>битоксибациллин</w:t>
      </w:r>
      <w:proofErr w:type="spellEnd"/>
      <w:r>
        <w:t xml:space="preserve"> — 2—5 кг/га, </w:t>
      </w:r>
      <w:proofErr w:type="spellStart"/>
      <w:r>
        <w:t>боверин</w:t>
      </w:r>
      <w:proofErr w:type="spellEnd"/>
      <w:r>
        <w:t xml:space="preserve"> — 2,4—3, </w:t>
      </w:r>
      <w:proofErr w:type="spellStart"/>
      <w:r>
        <w:t>новодор</w:t>
      </w:r>
      <w:proofErr w:type="spellEnd"/>
      <w:r>
        <w:t xml:space="preserve"> FC — 3—5, лепидоцид П — 0,7 кг/га, </w:t>
      </w:r>
      <w:proofErr w:type="spellStart"/>
      <w:r>
        <w:t>колептерин</w:t>
      </w:r>
      <w:proofErr w:type="spellEnd"/>
      <w:r>
        <w:t xml:space="preserve"> -3—4 л/га, </w:t>
      </w:r>
      <w:proofErr w:type="spellStart"/>
      <w:r>
        <w:t>фитоферин</w:t>
      </w:r>
      <w:proofErr w:type="spellEnd"/>
      <w:r>
        <w:t xml:space="preserve"> М — 0,3—0,4 л/га).</w:t>
      </w:r>
    </w:p>
    <w:p w14:paraId="683C332D" w14:textId="77777777" w:rsidR="00AB6127" w:rsidRDefault="00AB6127" w:rsidP="00AB6127">
      <w:r>
        <w:t xml:space="preserve">Среди химических средств защиты картофеля против колорадского жука разрешены для применения </w:t>
      </w:r>
      <w:proofErr w:type="spellStart"/>
      <w:r>
        <w:t>актара</w:t>
      </w:r>
      <w:proofErr w:type="spellEnd"/>
      <w:r>
        <w:t xml:space="preserve">, </w:t>
      </w:r>
      <w:proofErr w:type="spellStart"/>
      <w:r>
        <w:t>агролан</w:t>
      </w:r>
      <w:proofErr w:type="spellEnd"/>
      <w:r>
        <w:t xml:space="preserve"> — 0,06-0,08, </w:t>
      </w:r>
      <w:proofErr w:type="spellStart"/>
      <w:r>
        <w:t>актеллик</w:t>
      </w:r>
      <w:proofErr w:type="spellEnd"/>
      <w:r>
        <w:t xml:space="preserve">, </w:t>
      </w:r>
      <w:proofErr w:type="spellStart"/>
      <w:r>
        <w:t>дурсбан</w:t>
      </w:r>
      <w:proofErr w:type="spellEnd"/>
      <w:r>
        <w:t xml:space="preserve">, </w:t>
      </w:r>
      <w:proofErr w:type="spellStart"/>
      <w:r>
        <w:t>пиринекс</w:t>
      </w:r>
      <w:proofErr w:type="spellEnd"/>
      <w:r>
        <w:t xml:space="preserve"> - 1,5, </w:t>
      </w:r>
      <w:proofErr w:type="spellStart"/>
      <w:r>
        <w:t>арриво</w:t>
      </w:r>
      <w:proofErr w:type="spellEnd"/>
      <w:r>
        <w:t xml:space="preserve">, </w:t>
      </w:r>
      <w:proofErr w:type="spellStart"/>
      <w:r>
        <w:t>витан</w:t>
      </w:r>
      <w:proofErr w:type="spellEnd"/>
      <w:r>
        <w:t xml:space="preserve">, </w:t>
      </w:r>
      <w:proofErr w:type="spellStart"/>
      <w:r>
        <w:t>цимбуш</w:t>
      </w:r>
      <w:proofErr w:type="spellEnd"/>
      <w:r>
        <w:t xml:space="preserve">, </w:t>
      </w:r>
      <w:proofErr w:type="spellStart"/>
      <w:r>
        <w:t>циперкилл</w:t>
      </w:r>
      <w:proofErr w:type="spellEnd"/>
      <w:r>
        <w:t xml:space="preserve">, </w:t>
      </w:r>
      <w:proofErr w:type="spellStart"/>
      <w:r>
        <w:t>циперон</w:t>
      </w:r>
      <w:proofErr w:type="spellEnd"/>
      <w:r>
        <w:t xml:space="preserve">, </w:t>
      </w:r>
      <w:proofErr w:type="spellStart"/>
      <w:r>
        <w:t>циткор</w:t>
      </w:r>
      <w:proofErr w:type="spellEnd"/>
      <w:r>
        <w:t xml:space="preserve">, шарпей, шерпа — 0,1— 0,16 л/га, </w:t>
      </w:r>
      <w:proofErr w:type="spellStart"/>
      <w:r>
        <w:t>банкол</w:t>
      </w:r>
      <w:proofErr w:type="spellEnd"/>
      <w:r>
        <w:t xml:space="preserve">, </w:t>
      </w:r>
      <w:proofErr w:type="spellStart"/>
      <w:r>
        <w:t>ингавит</w:t>
      </w:r>
      <w:proofErr w:type="spellEnd"/>
      <w:r>
        <w:t xml:space="preserve"> — 0,2—0,25, </w:t>
      </w:r>
      <w:proofErr w:type="spellStart"/>
      <w:r>
        <w:t>бульдок</w:t>
      </w:r>
      <w:proofErr w:type="spellEnd"/>
      <w:r>
        <w:t xml:space="preserve">, </w:t>
      </w:r>
      <w:proofErr w:type="spellStart"/>
      <w:r>
        <w:t>суми</w:t>
      </w:r>
      <w:proofErr w:type="spellEnd"/>
      <w:r>
        <w:t xml:space="preserve">-альфа, </w:t>
      </w:r>
      <w:proofErr w:type="spellStart"/>
      <w:r>
        <w:t>ципи</w:t>
      </w:r>
      <w:proofErr w:type="spellEnd"/>
      <w:r>
        <w:t xml:space="preserve"> — 0,15, </w:t>
      </w:r>
      <w:proofErr w:type="spellStart"/>
      <w:r>
        <w:t>децис</w:t>
      </w:r>
      <w:proofErr w:type="spellEnd"/>
      <w:r>
        <w:t xml:space="preserve">, каратэ </w:t>
      </w:r>
      <w:proofErr w:type="spellStart"/>
      <w:r>
        <w:t>зеон</w:t>
      </w:r>
      <w:proofErr w:type="spellEnd"/>
      <w:r>
        <w:t xml:space="preserve">, </w:t>
      </w:r>
      <w:proofErr w:type="spellStart"/>
      <w:r>
        <w:t>политрин</w:t>
      </w:r>
      <w:proofErr w:type="spellEnd"/>
      <w:r>
        <w:t xml:space="preserve">, </w:t>
      </w:r>
      <w:proofErr w:type="spellStart"/>
      <w:r>
        <w:t>циракс</w:t>
      </w:r>
      <w:proofErr w:type="spellEnd"/>
      <w:r>
        <w:t xml:space="preserve"> — 0,1—0,15, </w:t>
      </w:r>
      <w:proofErr w:type="spellStart"/>
      <w:r>
        <w:t>децис</w:t>
      </w:r>
      <w:proofErr w:type="spellEnd"/>
      <w:r>
        <w:t xml:space="preserve"> профи — 0,03, </w:t>
      </w:r>
      <w:proofErr w:type="spellStart"/>
      <w:r>
        <w:t>децис</w:t>
      </w:r>
      <w:proofErr w:type="spellEnd"/>
      <w:r>
        <w:t xml:space="preserve"> экстра — 0,04—0,05, </w:t>
      </w:r>
      <w:proofErr w:type="spellStart"/>
      <w:r>
        <w:t>золон</w:t>
      </w:r>
      <w:proofErr w:type="spellEnd"/>
      <w:r>
        <w:t xml:space="preserve"> — 1,5—2, </w:t>
      </w:r>
      <w:proofErr w:type="spellStart"/>
      <w:r>
        <w:t>имидор</w:t>
      </w:r>
      <w:proofErr w:type="spellEnd"/>
      <w:r>
        <w:t xml:space="preserve">, командор, каратэ — 0,1, </w:t>
      </w:r>
      <w:proofErr w:type="spellStart"/>
      <w:r>
        <w:t>кинмикс</w:t>
      </w:r>
      <w:proofErr w:type="spellEnd"/>
      <w:r>
        <w:t xml:space="preserve">, </w:t>
      </w:r>
      <w:proofErr w:type="spellStart"/>
      <w:r>
        <w:t>проагро</w:t>
      </w:r>
      <w:proofErr w:type="spellEnd"/>
      <w:r>
        <w:t xml:space="preserve"> 100СЛ, </w:t>
      </w:r>
      <w:proofErr w:type="spellStart"/>
      <w:r>
        <w:t>сэмпай</w:t>
      </w:r>
      <w:proofErr w:type="spellEnd"/>
      <w:r>
        <w:t xml:space="preserve"> - 0,15-0,2 л/га и др.</w:t>
      </w:r>
    </w:p>
    <w:p w14:paraId="3544C5B5" w14:textId="77777777" w:rsidR="00AB6127" w:rsidRDefault="00AB6127" w:rsidP="00AB6127">
      <w:r>
        <w:t xml:space="preserve">Наиболее вредоносные вирусы распространяются сосущими насекомыми: тлями, клопами, </w:t>
      </w:r>
      <w:proofErr w:type="spellStart"/>
      <w:r>
        <w:t>цикадками</w:t>
      </w:r>
      <w:proofErr w:type="spellEnd"/>
      <w:r>
        <w:t xml:space="preserve">. Поэтому семенные посадки рекомендуется размещать как можно дальше от мест зимовки и весеннего размножения тлей: </w:t>
      </w:r>
      <w:proofErr w:type="spellStart"/>
      <w:r>
        <w:t>парниковотепличных</w:t>
      </w:r>
      <w:proofErr w:type="spellEnd"/>
      <w:r>
        <w:t xml:space="preserve"> хозяйств, садов, огородов, посадок многолетних декоративных культур, а также товарных посадок картофеля.</w:t>
      </w:r>
    </w:p>
    <w:p w14:paraId="4825DF63" w14:textId="77777777" w:rsidR="00AB6127" w:rsidRDefault="00AB6127" w:rsidP="00AB6127"/>
    <w:p w14:paraId="290EB9C5" w14:textId="2CB18AED" w:rsidR="00AB6127" w:rsidRDefault="00AB6127" w:rsidP="00AB6127">
      <w:pPr>
        <w:pStyle w:val="2"/>
      </w:pPr>
      <w:r>
        <w:t>Уборка</w:t>
      </w:r>
    </w:p>
    <w:p w14:paraId="0DC6ECAC" w14:textId="77777777" w:rsidR="00AB6127" w:rsidRPr="00AB6127" w:rsidRDefault="00AB6127" w:rsidP="00AB6127"/>
    <w:p w14:paraId="78235C83" w14:textId="793CB593" w:rsidR="00AB6127" w:rsidRDefault="00AB6127" w:rsidP="00AB6127">
      <w:r>
        <w:lastRenderedPageBreak/>
        <w:t xml:space="preserve">Оптимальным сроком начала уборки картофеля является наступление физиологической спелости не менее чем у 90 % растений (естественное отмирание ботвы, образование плотной кожуры на клубнях). Обязательный агротехнический прием - предуборочное удаление ботвы. Десикацию проводят при наличии зеленой ботвы и сорной растительности десикантами </w:t>
      </w:r>
      <w:proofErr w:type="spellStart"/>
      <w:r>
        <w:t>реглон</w:t>
      </w:r>
      <w:proofErr w:type="spellEnd"/>
      <w:r>
        <w:t xml:space="preserve"> супер, ВР - 2 л/га, </w:t>
      </w:r>
      <w:proofErr w:type="spellStart"/>
      <w:r>
        <w:t>голден</w:t>
      </w:r>
      <w:proofErr w:type="spellEnd"/>
      <w:r>
        <w:t xml:space="preserve"> ринг, ВР — 2 л/га. Во время проведения десикации в рабочий раствор десиканта, особенно в условиях </w:t>
      </w:r>
      <w:proofErr w:type="spellStart"/>
      <w:r>
        <w:t>эпифитотийного</w:t>
      </w:r>
      <w:proofErr w:type="spellEnd"/>
      <w:r>
        <w:t xml:space="preserve"> года, необходимо добавлять фунгицид </w:t>
      </w:r>
      <w:proofErr w:type="spellStart"/>
      <w:r>
        <w:t>ширлан</w:t>
      </w:r>
      <w:proofErr w:type="spellEnd"/>
      <w:r>
        <w:t xml:space="preserve"> (</w:t>
      </w:r>
      <w:proofErr w:type="spellStart"/>
      <w:r>
        <w:t>алтима</w:t>
      </w:r>
      <w:proofErr w:type="spellEnd"/>
      <w:r>
        <w:t>), зуммер 0,3—0,4 л/га для предотвращения заражения клубней фитофторозом, особенно на участках с умеренным поражением ботвы этим патогеном.</w:t>
      </w:r>
    </w:p>
    <w:p w14:paraId="60223BEC" w14:textId="77777777" w:rsidR="00AB6127" w:rsidRDefault="00AB6127" w:rsidP="00AB6127">
      <w:r>
        <w:t>На участках с переувлажненной или уплотненной почвой, во избежание удушья клубней и их поражения резиновой гнилью, а также для улучшения сепарации почвы при комбайновой уборке после удаления ботвы необходимо провести рыхление междурядий.</w:t>
      </w:r>
    </w:p>
    <w:p w14:paraId="1C61C0CD" w14:textId="77777777" w:rsidR="00AB6127" w:rsidRDefault="00AB6127" w:rsidP="00AB6127"/>
    <w:p w14:paraId="6D2E39CF" w14:textId="77777777" w:rsidR="00AB6127" w:rsidRDefault="00AB6127" w:rsidP="00AB6127">
      <w:pPr>
        <w:pStyle w:val="2"/>
      </w:pPr>
      <w:r>
        <w:t>Сортовой контроль картофеля</w:t>
      </w:r>
    </w:p>
    <w:p w14:paraId="0A8F9F9A" w14:textId="77777777" w:rsidR="00AB6127" w:rsidRPr="00AB6127" w:rsidRDefault="00AB6127" w:rsidP="00AB6127"/>
    <w:p w14:paraId="5FB6FB83" w14:textId="77777777" w:rsidR="00AB6127" w:rsidRDefault="00AB6127" w:rsidP="00AB6127">
      <w:r>
        <w:t>Полевая апробация картофеля проводится в период цветения. Апробируют все ступени размножения сортов.</w:t>
      </w:r>
    </w:p>
    <w:p w14:paraId="4F17023D" w14:textId="77777777" w:rsidR="00AB6127" w:rsidRDefault="00AB6127" w:rsidP="00AB6127">
      <w:r>
        <w:t>За две недели проводится подготовительная работа: устанавливают площадь сортовых посевов, подлежащих апробации и регистрации; проверяют документы (аттестат на элитный картофель, свидетельство на сортовой картофель или акт апробации посева); знакомятся с актом закладки семенного участка и актом прочистки сортовых посевов картофеля', организуют дополнительную прочистку (по необходимости); устанавливают агротехнические мероприятия на посевах семенного картофеля.</w:t>
      </w:r>
    </w:p>
    <w:p w14:paraId="7983FF04" w14:textId="1D8C7AA3" w:rsidR="00AB6127" w:rsidRDefault="00AB6127" w:rsidP="00AB6127">
      <w:r>
        <w:t>Прочистка должна быть проведена, если удалению подлежит не более 20 % растений.</w:t>
      </w:r>
    </w:p>
    <w:p w14:paraId="57DB4100" w14:textId="77777777" w:rsidR="00AB6127" w:rsidRDefault="00AB6127" w:rsidP="00AB6127">
      <w:r>
        <w:t xml:space="preserve">Апробацию посевов проводят методом осмотра проб по диагонали поля. В пробу входит 20 растений картофеля, осматриваемых подряд на одном ряду. </w:t>
      </w:r>
      <w:r>
        <w:lastRenderedPageBreak/>
        <w:t xml:space="preserve">Количество всех осматриваемых в пробах растений составляет </w:t>
      </w:r>
      <w:proofErr w:type="spellStart"/>
      <w:r>
        <w:t>апробационный</w:t>
      </w:r>
      <w:proofErr w:type="spellEnd"/>
      <w:r>
        <w:t xml:space="preserve"> образец. Количество проб и размер </w:t>
      </w:r>
      <w:proofErr w:type="spellStart"/>
      <w:r>
        <w:t>апробационного</w:t>
      </w:r>
      <w:proofErr w:type="spellEnd"/>
      <w:r>
        <w:t xml:space="preserve"> образца зависят от площади участка. На участках до 5 га берут 15 проб по 20 кустов, т. е. осматривают 300 кустов, на участке до 10 га — 20 проб по 20 кустов (400), до 15 га - 25 проб по 20 кустов (500). На участке более 15 га берут дополнительно по 2 пробы на каждые 5 га сверх 15 га. Например, на участке площадью 40 га осматривают 35 проб (25 + 2 + 2 + 2 + 2 + 2) по 20 кустов (700).</w:t>
      </w:r>
    </w:p>
    <w:p w14:paraId="320E124F" w14:textId="77777777" w:rsidR="00AB6127" w:rsidRDefault="00AB6127" w:rsidP="00AB6127">
      <w:r>
        <w:t>Количество проб, которые необходимо осмотреть на участке, должно быть размещено равномерно по всей площади. Для этого количество рядов необходимо разделить на число проб. Полученное число показывает расстояние между пробами по ширине поля. Расстояние между пробами по длине поля получают путем деления длины участка на число проб.</w:t>
      </w:r>
    </w:p>
    <w:p w14:paraId="3C758776" w14:textId="77777777" w:rsidR="00AB6127" w:rsidRDefault="00AB6127" w:rsidP="00AB6127">
      <w:r>
        <w:t>При осмотре проб устанавливается принадлежность кустов к основному сорту, сортовая примесь с указанием окраски клубней, окраски цветков. Отмечают кусты, пораженные вирусными болезнями, черной ножкой, кольцевой и бурой бактериальной гнилью. Результат осмотра заносят в полевой блокнот. На основании записей вычисляют процент сортовой примеси и больных кустов, устанавливают категорию посева и заполняют акт апробации.</w:t>
      </w:r>
    </w:p>
    <w:p w14:paraId="6FE64084" w14:textId="77777777" w:rsidR="00AB6127" w:rsidRDefault="00AB6127" w:rsidP="00AB6127">
      <w:r>
        <w:t>Основной сорт и примесь определяют по размеру соцветий, окраске цветков, форме и цвету листьев, их частей, по форме и пигментации стебля, общему виду куста, по форме, окраске кожуры и мякоти завязавшихся клубней и другим характерным признакам.</w:t>
      </w:r>
    </w:p>
    <w:p w14:paraId="689D675A" w14:textId="3B662C6D" w:rsidR="00AB6127" w:rsidRDefault="00AB6127" w:rsidP="00AB6127">
      <w:r>
        <w:t>Глазомерно определяют степень поражения фитофторозом: слабая, средняя, сильная.</w:t>
      </w:r>
    </w:p>
    <w:p w14:paraId="0FA9E457" w14:textId="77777777" w:rsidR="00AB6127" w:rsidRDefault="00AB6127" w:rsidP="00AB6127">
      <w:r>
        <w:t xml:space="preserve">Наличие карантинных болезней и вредителей (рак картофеля, картофельная нематода, кольцевая гниль и т. д.), а также растений </w:t>
      </w:r>
      <w:proofErr w:type="spellStart"/>
      <w:r>
        <w:t>неракоустойчивых</w:t>
      </w:r>
      <w:proofErr w:type="spellEnd"/>
      <w:r>
        <w:t xml:space="preserve"> сортов в посевах ракоустойчивых не допускается.</w:t>
      </w:r>
    </w:p>
    <w:p w14:paraId="1AEAA768" w14:textId="77777777" w:rsidR="00AB6127" w:rsidRDefault="00AB6127" w:rsidP="00AB6127">
      <w:r>
        <w:t>Одновременно с осмотром и оценкой растений на заболеваемость и сортовую чистоту глазомерно определяют:</w:t>
      </w:r>
    </w:p>
    <w:p w14:paraId="22FCF425" w14:textId="77777777" w:rsidR="00AB6127" w:rsidRDefault="00AB6127" w:rsidP="00AB6127">
      <w:r>
        <w:lastRenderedPageBreak/>
        <w:t>• густоту насаждения (для этого при осмотре проб в блокноте делают соответствующие отметки о выпавших растениях);</w:t>
      </w:r>
    </w:p>
    <w:p w14:paraId="5D2F02FC" w14:textId="77777777" w:rsidR="00AB6127" w:rsidRDefault="00AB6127" w:rsidP="00AB6127">
      <w:r>
        <w:t xml:space="preserve">• выравненное™ посева по развитию растений (выравненное™ считается хорошей, если ботва почти всех растений нормально развита и смыкается в рядах; средней, когда посев наряду с хорошо развитыми кустами имеет до 25 % слаборазвитых (отстающих) растений; плохой, если посев очень </w:t>
      </w:r>
      <w:proofErr w:type="spellStart"/>
      <w:r>
        <w:t>невыравненный</w:t>
      </w:r>
      <w:proofErr w:type="spellEnd"/>
      <w:r>
        <w:t xml:space="preserve"> или растения слабо развиты вследствие несовершенной агротехники);</w:t>
      </w:r>
    </w:p>
    <w:p w14:paraId="6F926BB0" w14:textId="77777777" w:rsidR="00AB6127" w:rsidRDefault="00AB6127" w:rsidP="00AB6127">
      <w:r>
        <w:t>• урожай клубней.</w:t>
      </w:r>
    </w:p>
    <w:p w14:paraId="33D37E72" w14:textId="39877B28" w:rsidR="00096EB1" w:rsidRDefault="00AB6127" w:rsidP="00AB6127">
      <w:r>
        <w:t xml:space="preserve">Сортовые посевы картофеля должны соответствовать требованиям </w:t>
      </w:r>
      <w:r>
        <w:t>ГОСТ</w:t>
      </w:r>
      <w:r>
        <w:t xml:space="preserve">. Сортовая чистота: ОС 100 %, ЭС 100 %, PC 98,5 %. Наличие растений, пораженных болезнями: ОС 0,4 %, ЭС 4 %, PC 10 %. С выбраковкой посевов спешить не следует. Если сортовые примеси несколько превышают допустимые нормы, то хозяйству можно предложить провести дополнительные </w:t>
      </w:r>
      <w:proofErr w:type="spellStart"/>
      <w:r>
        <w:t>сортофитопрочистки</w:t>
      </w:r>
      <w:proofErr w:type="spellEnd"/>
      <w:r>
        <w:t>, а затем повторить апробацию.</w:t>
      </w:r>
    </w:p>
    <w:p w14:paraId="0ACE12A9" w14:textId="77777777" w:rsidR="000501A2" w:rsidRDefault="000501A2" w:rsidP="00AB6127"/>
    <w:p w14:paraId="2C3764A0" w14:textId="77777777" w:rsidR="00E35D3A" w:rsidRDefault="00E35D3A">
      <w:pPr>
        <w:spacing w:after="160" w:line="259" w:lineRule="auto"/>
        <w:ind w:firstLine="0"/>
        <w:jc w:val="left"/>
        <w:rPr>
          <w:rFonts w:eastAsia="Times New Roman"/>
          <w:b/>
          <w:color w:val="313131"/>
          <w:w w:val="105"/>
          <w:szCs w:val="28"/>
        </w:rPr>
      </w:pPr>
      <w:r>
        <w:br w:type="page"/>
      </w:r>
    </w:p>
    <w:p w14:paraId="2AB36447" w14:textId="3DBA395C" w:rsidR="000501A2" w:rsidRDefault="000501A2" w:rsidP="00E35D3A">
      <w:pPr>
        <w:pStyle w:val="1"/>
      </w:pPr>
      <w:r>
        <w:lastRenderedPageBreak/>
        <w:t>Современная организационная структура производства семенного картофеля</w:t>
      </w:r>
      <w:r>
        <w:t xml:space="preserve"> </w:t>
      </w:r>
      <w:r>
        <w:t>в России</w:t>
      </w:r>
    </w:p>
    <w:p w14:paraId="2E412D9E" w14:textId="77777777" w:rsidR="000501A2" w:rsidRDefault="000501A2" w:rsidP="000501A2"/>
    <w:p w14:paraId="59C26B64" w14:textId="77777777" w:rsidR="00975A89" w:rsidRDefault="00975A89" w:rsidP="000501A2">
      <w:r w:rsidRPr="00975A89">
        <w:t xml:space="preserve">После введения в действие Закона о семеноводстве (1997 год) в Российской Федерации была установлена единая стандартизированная система классификации семенного картофеля, включающая следующие три категории семенного материала [10-11]. </w:t>
      </w:r>
    </w:p>
    <w:p w14:paraId="5712EEEB" w14:textId="5CCAA1D5" w:rsidR="00975A89" w:rsidRDefault="00975A89" w:rsidP="000501A2">
      <w:r>
        <w:t xml:space="preserve">1. </w:t>
      </w:r>
      <w:r w:rsidRPr="00975A89">
        <w:t>Оригинальный семенной картофель включает исходный материал (</w:t>
      </w:r>
      <w:proofErr w:type="spellStart"/>
      <w:r w:rsidRPr="00975A89">
        <w:t>микрорастения</w:t>
      </w:r>
      <w:proofErr w:type="spellEnd"/>
      <w:r w:rsidRPr="00975A89">
        <w:t xml:space="preserve">, </w:t>
      </w:r>
      <w:proofErr w:type="spellStart"/>
      <w:r w:rsidRPr="00975A89">
        <w:t>микроклубни</w:t>
      </w:r>
      <w:proofErr w:type="spellEnd"/>
      <w:r w:rsidRPr="00975A89">
        <w:t>, мини-клубни), первое полевое поколение из мини-клубней и супер-суперэлитный семенной картофель (второе полевое поколение), произведенный оригинатором сорта или уполномоченным им лицом и предназначенный для производства элитного семенного картофеля.</w:t>
      </w:r>
    </w:p>
    <w:p w14:paraId="661051A8" w14:textId="3B90F343" w:rsidR="007809D3" w:rsidRDefault="007809D3" w:rsidP="000501A2">
      <w:r>
        <w:t xml:space="preserve">2. </w:t>
      </w:r>
      <w:r w:rsidRPr="007809D3">
        <w:t xml:space="preserve">Элитный семенной картофель: семенной картофель (суперэлита, элита), полученный от последовательного размножения оригинального семенного картофеля. </w:t>
      </w:r>
    </w:p>
    <w:p w14:paraId="2FED6B44" w14:textId="77777777" w:rsidR="007809D3" w:rsidRDefault="007809D3" w:rsidP="000501A2">
      <w:r>
        <w:t xml:space="preserve">3. </w:t>
      </w:r>
      <w:r w:rsidRPr="007809D3">
        <w:t xml:space="preserve">Репродукционный семенной картофель: семенной картофель (1–2 репродукции), полученный от последовательного размножения элитного семенного картофеля. </w:t>
      </w:r>
    </w:p>
    <w:p w14:paraId="1864F936" w14:textId="02AC9CF3" w:rsidR="007809D3" w:rsidRDefault="007809D3" w:rsidP="000501A2">
      <w:r w:rsidRPr="007809D3">
        <w:t xml:space="preserve">Сравнительный анализ систем классификации, принятых в России и странах ЕС, показывает, что категория оригинального семенного картофеля условно может приравниваться к категории </w:t>
      </w:r>
      <w:proofErr w:type="spellStart"/>
      <w:r w:rsidRPr="007809D3">
        <w:t>предбазисного</w:t>
      </w:r>
      <w:proofErr w:type="spellEnd"/>
      <w:r w:rsidRPr="007809D3">
        <w:t xml:space="preserve"> семенного картофеля (PB). Соответственно, категория элитного семенного картофеля может быть равнозначна категории базисного семенного картофеля (классы SE и E) и категория репродукционного семенного картофеля сопоставима с категорией сертифицированного семенного картофеля (классы А 1–2). Вместе с тем, при сравнении сопоставимых категорий по числу полевых поколений семенного картофеля в РФ и странах ЕС наглядно прослеживаются существенные различия. </w:t>
      </w:r>
    </w:p>
    <w:p w14:paraId="34B3CF43" w14:textId="7122FEE6" w:rsidR="007809D3" w:rsidRDefault="007809D3" w:rsidP="000501A2">
      <w:r w:rsidRPr="007809D3">
        <w:t xml:space="preserve">В современной российской системе классификации семенного картофеля согласно ГОСТ 33996–2016 «Картофель семенной. Технические </w:t>
      </w:r>
      <w:r w:rsidRPr="007809D3">
        <w:lastRenderedPageBreak/>
        <w:t xml:space="preserve">условия и методы определения качества» максимальное число полевых поколений не должно превышать 6 ступеней размножения, в том числе для категории ОС – 2, ЭС – 2 и РС – 2 поколения. В странах ЕС согласно рекомендации Европейской семенной ассоциации (ESA) максимально допускается до 9 полевых поколений, в том числе в категории </w:t>
      </w:r>
      <w:proofErr w:type="spellStart"/>
      <w:r w:rsidRPr="007809D3">
        <w:t>предбазисных</w:t>
      </w:r>
      <w:proofErr w:type="spellEnd"/>
      <w:r w:rsidRPr="007809D3">
        <w:t xml:space="preserve"> семян – 4, базисных – 3 и сертифицированных – 2 полевых поколения. </w:t>
      </w:r>
    </w:p>
    <w:p w14:paraId="1A84BC14" w14:textId="6209FD7A" w:rsidR="00975A89" w:rsidRDefault="007809D3" w:rsidP="000501A2">
      <w:r w:rsidRPr="007809D3">
        <w:t>В общем виде современная схема последовательных этапов производства оригинального, элитного и репродукционного семенного картофеля представлена на рисунке</w:t>
      </w:r>
      <w:r>
        <w:t xml:space="preserve"> 1</w:t>
      </w:r>
      <w:r w:rsidRPr="007809D3">
        <w:t>.</w:t>
      </w:r>
    </w:p>
    <w:p w14:paraId="03A805A2" w14:textId="77777777" w:rsidR="007809D3" w:rsidRDefault="000128EF" w:rsidP="007809D3">
      <w:pPr>
        <w:keepNext/>
        <w:jc w:val="center"/>
      </w:pPr>
      <w:r w:rsidRPr="000128EF">
        <w:drawing>
          <wp:inline distT="0" distB="0" distL="0" distR="0" wp14:anchorId="79F1089E" wp14:editId="6A36DB77">
            <wp:extent cx="4105275" cy="3396517"/>
            <wp:effectExtent l="0" t="0" r="0" b="0"/>
            <wp:docPr id="8104964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96406" name=""/>
                    <pic:cNvPicPr/>
                  </pic:nvPicPr>
                  <pic:blipFill>
                    <a:blip r:embed="rId6"/>
                    <a:stretch>
                      <a:fillRect/>
                    </a:stretch>
                  </pic:blipFill>
                  <pic:spPr>
                    <a:xfrm>
                      <a:off x="0" y="0"/>
                      <a:ext cx="4114132" cy="3403845"/>
                    </a:xfrm>
                    <a:prstGeom prst="rect">
                      <a:avLst/>
                    </a:prstGeom>
                  </pic:spPr>
                </pic:pic>
              </a:graphicData>
            </a:graphic>
          </wp:inline>
        </w:drawing>
      </w:r>
    </w:p>
    <w:p w14:paraId="659F37C5" w14:textId="6817D44B" w:rsidR="000501A2" w:rsidRDefault="007809D3" w:rsidP="007809D3">
      <w:pPr>
        <w:pStyle w:val="a5"/>
      </w:pPr>
      <w:r>
        <w:t xml:space="preserve">Рисунок </w:t>
      </w:r>
      <w:r>
        <w:fldChar w:fldCharType="begin"/>
      </w:r>
      <w:r>
        <w:instrText xml:space="preserve"> SEQ Рисунок \* ARABIC </w:instrText>
      </w:r>
      <w:r>
        <w:fldChar w:fldCharType="separate"/>
      </w:r>
      <w:r>
        <w:rPr>
          <w:noProof/>
        </w:rPr>
        <w:t>1</w:t>
      </w:r>
      <w:r>
        <w:fldChar w:fldCharType="end"/>
      </w:r>
      <w:r>
        <w:t xml:space="preserve"> - С</w:t>
      </w:r>
      <w:r w:rsidRPr="007809D3">
        <w:t>овременная схема последовательных этапов производства оригинального, элитного и репродукционного семенного картофеля</w:t>
      </w:r>
    </w:p>
    <w:p w14:paraId="061799C9" w14:textId="3BD63A9A" w:rsidR="007809D3" w:rsidRDefault="00E35D3A" w:rsidP="007809D3">
      <w:r w:rsidRPr="00E35D3A">
        <w:t>Основное преимущество представленной на схеме современной организационной структуры семеноводства заключается в том, что все три ее структурных блока последовательных этапов производства оригинального, элитного и репродукционного семенного картофеля неразрывно связаны между собой прямыми связями. Это открывает новые реальные возможности развития наиболее эффективных форм кооперации между всеми участвующими субъектами, включая профильные организации науки и бизнес-структуры</w:t>
      </w:r>
      <w:r>
        <w:t>.</w:t>
      </w:r>
    </w:p>
    <w:p w14:paraId="37CA43EA" w14:textId="57126F6B" w:rsidR="00E35D3A" w:rsidRDefault="00E35D3A" w:rsidP="007809D3">
      <w:r w:rsidRPr="00E35D3A">
        <w:lastRenderedPageBreak/>
        <w:t xml:space="preserve">В современных условиях дальнейшее развитие </w:t>
      </w:r>
      <w:proofErr w:type="spellStart"/>
      <w:r w:rsidRPr="00E35D3A">
        <w:t>крупнотоварного</w:t>
      </w:r>
      <w:proofErr w:type="spellEnd"/>
      <w:r w:rsidRPr="00E35D3A">
        <w:t xml:space="preserve"> производства картофеля невозможно без хорошо налаженной системы обеспечения картофелеводческих сельхозпредприятий, крестьянских (фермерских) хозяйств и индивидуальных предпринимателей сортовыми качественными семенами элитных классов и высших репродукций. В связи с этим увеличение объемов производства и кардинальное повышение качества оригинального и элитного семенного картофеля становится одним из ключевых приоритетов стабильного и рентабельного ведения отрасли картофелеводства</w:t>
      </w:r>
      <w:r>
        <w:t>.</w:t>
      </w:r>
    </w:p>
    <w:p w14:paraId="25D19071" w14:textId="739EFE5D" w:rsidR="00E35D3A" w:rsidRDefault="00E35D3A">
      <w:pPr>
        <w:spacing w:after="160" w:line="259" w:lineRule="auto"/>
        <w:ind w:firstLine="0"/>
        <w:jc w:val="left"/>
      </w:pPr>
      <w:r>
        <w:br w:type="page"/>
      </w:r>
    </w:p>
    <w:p w14:paraId="35912248" w14:textId="02E15E2B" w:rsidR="00E35D3A" w:rsidRDefault="00E35D3A" w:rsidP="00E35D3A">
      <w:pPr>
        <w:pStyle w:val="1"/>
      </w:pPr>
      <w:r w:rsidRPr="00E35D3A">
        <w:lastRenderedPageBreak/>
        <w:t>Анализ районированных в Костромской области сортов картофеля</w:t>
      </w:r>
    </w:p>
    <w:p w14:paraId="1162BE2C" w14:textId="4329BF84" w:rsidR="00E35D3A" w:rsidRDefault="00B741D9" w:rsidP="00E35D3A">
      <w:r>
        <w:t xml:space="preserve">Сравнительная характеристика сортов картофеля </w:t>
      </w:r>
      <w:r w:rsidRPr="00E35D3A">
        <w:t>районированных в Костромской области</w:t>
      </w:r>
    </w:p>
    <w:tbl>
      <w:tblPr>
        <w:tblStyle w:val="a8"/>
        <w:tblW w:w="9363" w:type="dxa"/>
        <w:jc w:val="center"/>
        <w:tblLook w:val="04A0" w:firstRow="1" w:lastRow="0" w:firstColumn="1" w:lastColumn="0" w:noHBand="0" w:noVBand="1"/>
      </w:tblPr>
      <w:tblGrid>
        <w:gridCol w:w="1555"/>
        <w:gridCol w:w="1559"/>
        <w:gridCol w:w="1033"/>
        <w:gridCol w:w="1296"/>
        <w:gridCol w:w="1259"/>
        <w:gridCol w:w="1544"/>
        <w:gridCol w:w="1117"/>
      </w:tblGrid>
      <w:tr w:rsidR="004315C3" w:rsidRPr="00507C11" w14:paraId="21580CF4" w14:textId="77777777" w:rsidTr="005D381B">
        <w:trPr>
          <w:jc w:val="center"/>
        </w:trPr>
        <w:tc>
          <w:tcPr>
            <w:tcW w:w="1555" w:type="dxa"/>
            <w:vAlign w:val="center"/>
          </w:tcPr>
          <w:p w14:paraId="4C863B4D" w14:textId="3F67DBAE" w:rsidR="006E51DC" w:rsidRPr="00507C11" w:rsidRDefault="00C73EDD" w:rsidP="00C73EDD">
            <w:pPr>
              <w:pStyle w:val="TableParagraph"/>
              <w:jc w:val="center"/>
              <w:rPr>
                <w:sz w:val="22"/>
                <w:szCs w:val="24"/>
              </w:rPr>
            </w:pPr>
            <w:r w:rsidRPr="00507C11">
              <w:rPr>
                <w:sz w:val="22"/>
                <w:szCs w:val="24"/>
              </w:rPr>
              <w:t>Сорт</w:t>
            </w:r>
          </w:p>
        </w:tc>
        <w:tc>
          <w:tcPr>
            <w:tcW w:w="1559" w:type="dxa"/>
            <w:vAlign w:val="center"/>
          </w:tcPr>
          <w:p w14:paraId="08EE293B" w14:textId="77777777" w:rsidR="006E51DC" w:rsidRPr="00507C11" w:rsidRDefault="006E51DC" w:rsidP="005D381B">
            <w:pPr>
              <w:pStyle w:val="TableParagraph"/>
              <w:jc w:val="center"/>
              <w:rPr>
                <w:sz w:val="22"/>
                <w:szCs w:val="24"/>
              </w:rPr>
            </w:pPr>
            <w:r w:rsidRPr="00507C11">
              <w:rPr>
                <w:sz w:val="22"/>
                <w:szCs w:val="24"/>
              </w:rPr>
              <w:t xml:space="preserve">Срок </w:t>
            </w:r>
            <w:proofErr w:type="spellStart"/>
            <w:r w:rsidRPr="00507C11">
              <w:rPr>
                <w:sz w:val="22"/>
                <w:szCs w:val="24"/>
              </w:rPr>
              <w:t>созре</w:t>
            </w:r>
            <w:r w:rsidR="00C73EDD" w:rsidRPr="00507C11">
              <w:rPr>
                <w:sz w:val="22"/>
                <w:szCs w:val="24"/>
              </w:rPr>
              <w:t>-</w:t>
            </w:r>
            <w:r w:rsidRPr="00507C11">
              <w:rPr>
                <w:sz w:val="22"/>
                <w:szCs w:val="24"/>
              </w:rPr>
              <w:t>вания</w:t>
            </w:r>
            <w:proofErr w:type="spellEnd"/>
          </w:p>
          <w:p w14:paraId="773B0102" w14:textId="63613ADA" w:rsidR="005D381B" w:rsidRDefault="00B37270" w:rsidP="005D381B">
            <w:pPr>
              <w:pStyle w:val="TableParagraph"/>
              <w:jc w:val="center"/>
              <w:rPr>
                <w:sz w:val="22"/>
                <w:szCs w:val="24"/>
              </w:rPr>
            </w:pPr>
            <w:r w:rsidRPr="00507C11">
              <w:rPr>
                <w:sz w:val="22"/>
                <w:szCs w:val="24"/>
              </w:rPr>
              <w:t>(Р – ранний,</w:t>
            </w:r>
          </w:p>
          <w:p w14:paraId="518C6198" w14:textId="241B9ADC" w:rsidR="005D381B" w:rsidRDefault="00B37270" w:rsidP="005D381B">
            <w:pPr>
              <w:pStyle w:val="TableParagraph"/>
              <w:jc w:val="center"/>
              <w:rPr>
                <w:sz w:val="22"/>
                <w:szCs w:val="24"/>
              </w:rPr>
            </w:pPr>
            <w:r w:rsidRPr="00507C11">
              <w:rPr>
                <w:sz w:val="22"/>
                <w:szCs w:val="24"/>
              </w:rPr>
              <w:t>С – средней,</w:t>
            </w:r>
          </w:p>
          <w:p w14:paraId="549DCA45" w14:textId="2DA29720" w:rsidR="00B37270" w:rsidRPr="00507C11" w:rsidRDefault="00B37270" w:rsidP="005D381B">
            <w:pPr>
              <w:pStyle w:val="TableParagraph"/>
              <w:jc w:val="center"/>
              <w:rPr>
                <w:sz w:val="22"/>
                <w:szCs w:val="24"/>
              </w:rPr>
            </w:pPr>
            <w:r w:rsidRPr="00507C11">
              <w:rPr>
                <w:sz w:val="22"/>
                <w:szCs w:val="24"/>
              </w:rPr>
              <w:t>П – поздний)</w:t>
            </w:r>
          </w:p>
        </w:tc>
        <w:tc>
          <w:tcPr>
            <w:tcW w:w="1033" w:type="dxa"/>
            <w:vAlign w:val="center"/>
          </w:tcPr>
          <w:p w14:paraId="446595FA" w14:textId="6AF7FD62" w:rsidR="006E51DC" w:rsidRPr="00507C11" w:rsidRDefault="006E51DC" w:rsidP="005D381B">
            <w:pPr>
              <w:pStyle w:val="TableParagraph"/>
              <w:jc w:val="center"/>
              <w:rPr>
                <w:sz w:val="22"/>
                <w:szCs w:val="24"/>
              </w:rPr>
            </w:pPr>
            <w:r w:rsidRPr="00507C11">
              <w:rPr>
                <w:sz w:val="22"/>
                <w:szCs w:val="24"/>
              </w:rPr>
              <w:t>Масса клубня, г</w:t>
            </w:r>
          </w:p>
        </w:tc>
        <w:tc>
          <w:tcPr>
            <w:tcW w:w="1296" w:type="dxa"/>
            <w:vAlign w:val="center"/>
          </w:tcPr>
          <w:p w14:paraId="08377AA8" w14:textId="1D329610" w:rsidR="006E51DC" w:rsidRPr="00507C11" w:rsidRDefault="00C73EDD" w:rsidP="005D381B">
            <w:pPr>
              <w:pStyle w:val="TableParagraph"/>
              <w:jc w:val="center"/>
              <w:rPr>
                <w:sz w:val="22"/>
                <w:szCs w:val="24"/>
              </w:rPr>
            </w:pPr>
            <w:proofErr w:type="spellStart"/>
            <w:r w:rsidRPr="00507C11">
              <w:rPr>
                <w:sz w:val="22"/>
                <w:szCs w:val="24"/>
              </w:rPr>
              <w:t>Назна</w:t>
            </w:r>
            <w:r w:rsidRPr="00507C11">
              <w:rPr>
                <w:sz w:val="22"/>
                <w:szCs w:val="24"/>
              </w:rPr>
              <w:t>-</w:t>
            </w:r>
            <w:r w:rsidRPr="00507C11">
              <w:rPr>
                <w:sz w:val="22"/>
                <w:szCs w:val="24"/>
              </w:rPr>
              <w:t>чение</w:t>
            </w:r>
            <w:proofErr w:type="spellEnd"/>
          </w:p>
        </w:tc>
        <w:tc>
          <w:tcPr>
            <w:tcW w:w="1259" w:type="dxa"/>
            <w:vAlign w:val="center"/>
          </w:tcPr>
          <w:p w14:paraId="5369228C" w14:textId="215CCE49" w:rsidR="006E51DC" w:rsidRPr="00507C11" w:rsidRDefault="00C73EDD" w:rsidP="005D381B">
            <w:pPr>
              <w:pStyle w:val="TableParagraph"/>
              <w:jc w:val="center"/>
              <w:rPr>
                <w:sz w:val="22"/>
                <w:szCs w:val="24"/>
              </w:rPr>
            </w:pPr>
            <w:r w:rsidRPr="00507C11">
              <w:rPr>
                <w:sz w:val="22"/>
                <w:szCs w:val="24"/>
              </w:rPr>
              <w:t>Лежкость</w:t>
            </w:r>
          </w:p>
        </w:tc>
        <w:tc>
          <w:tcPr>
            <w:tcW w:w="1544" w:type="dxa"/>
            <w:vAlign w:val="center"/>
          </w:tcPr>
          <w:p w14:paraId="035F3273" w14:textId="171231B9" w:rsidR="006E51DC" w:rsidRPr="00507C11" w:rsidRDefault="00C73EDD" w:rsidP="005D381B">
            <w:pPr>
              <w:pStyle w:val="TableParagraph"/>
              <w:jc w:val="center"/>
              <w:rPr>
                <w:sz w:val="22"/>
                <w:szCs w:val="24"/>
              </w:rPr>
            </w:pPr>
            <w:r w:rsidRPr="00507C11">
              <w:rPr>
                <w:sz w:val="22"/>
                <w:szCs w:val="24"/>
              </w:rPr>
              <w:t>Содержание крахмала, %</w:t>
            </w:r>
          </w:p>
        </w:tc>
        <w:tc>
          <w:tcPr>
            <w:tcW w:w="1117" w:type="dxa"/>
            <w:vAlign w:val="center"/>
          </w:tcPr>
          <w:p w14:paraId="761F143B" w14:textId="2187F497" w:rsidR="006E51DC" w:rsidRPr="00507C11" w:rsidRDefault="00C73EDD" w:rsidP="005D381B">
            <w:pPr>
              <w:pStyle w:val="TableParagraph"/>
              <w:jc w:val="center"/>
              <w:rPr>
                <w:sz w:val="22"/>
                <w:szCs w:val="24"/>
              </w:rPr>
            </w:pPr>
            <w:r w:rsidRPr="00507C11">
              <w:rPr>
                <w:sz w:val="22"/>
                <w:szCs w:val="24"/>
              </w:rPr>
              <w:t>Средняя урожай</w:t>
            </w:r>
            <w:r w:rsidRPr="00507C11">
              <w:rPr>
                <w:sz w:val="22"/>
                <w:szCs w:val="24"/>
              </w:rPr>
              <w:t>-</w:t>
            </w:r>
            <w:proofErr w:type="spellStart"/>
            <w:r w:rsidRPr="00507C11">
              <w:rPr>
                <w:sz w:val="22"/>
                <w:szCs w:val="24"/>
              </w:rPr>
              <w:t>ность</w:t>
            </w:r>
            <w:proofErr w:type="spellEnd"/>
            <w:r w:rsidR="00B37270" w:rsidRPr="00507C11">
              <w:rPr>
                <w:sz w:val="22"/>
                <w:szCs w:val="24"/>
              </w:rPr>
              <w:t>, ц/га</w:t>
            </w:r>
          </w:p>
        </w:tc>
      </w:tr>
      <w:tr w:rsidR="004315C3" w:rsidRPr="00507C11" w14:paraId="17E21B4F" w14:textId="58EAFB7C" w:rsidTr="005D381B">
        <w:trPr>
          <w:jc w:val="center"/>
        </w:trPr>
        <w:tc>
          <w:tcPr>
            <w:tcW w:w="1555" w:type="dxa"/>
            <w:vAlign w:val="center"/>
          </w:tcPr>
          <w:p w14:paraId="3B3914DC" w14:textId="64978978" w:rsidR="006E51DC" w:rsidRPr="00507C11" w:rsidRDefault="00C73EDD" w:rsidP="00C73EDD">
            <w:pPr>
              <w:pStyle w:val="TableParagraph"/>
              <w:jc w:val="left"/>
              <w:rPr>
                <w:sz w:val="22"/>
                <w:szCs w:val="24"/>
              </w:rPr>
            </w:pPr>
            <w:r w:rsidRPr="00507C11">
              <w:rPr>
                <w:sz w:val="22"/>
                <w:szCs w:val="24"/>
              </w:rPr>
              <w:t>Аврора</w:t>
            </w:r>
          </w:p>
        </w:tc>
        <w:tc>
          <w:tcPr>
            <w:tcW w:w="1559" w:type="dxa"/>
            <w:vAlign w:val="center"/>
          </w:tcPr>
          <w:p w14:paraId="79D6A07B" w14:textId="70267257" w:rsidR="006E51DC" w:rsidRPr="00507C11" w:rsidRDefault="00B37270" w:rsidP="005D381B">
            <w:pPr>
              <w:pStyle w:val="TableParagraph"/>
              <w:jc w:val="center"/>
              <w:rPr>
                <w:sz w:val="22"/>
                <w:szCs w:val="24"/>
              </w:rPr>
            </w:pPr>
            <w:r w:rsidRPr="00507C11">
              <w:rPr>
                <w:sz w:val="22"/>
                <w:szCs w:val="24"/>
              </w:rPr>
              <w:t>С</w:t>
            </w:r>
          </w:p>
        </w:tc>
        <w:tc>
          <w:tcPr>
            <w:tcW w:w="1033" w:type="dxa"/>
            <w:vAlign w:val="center"/>
          </w:tcPr>
          <w:p w14:paraId="684F46CA" w14:textId="4CC06DAB" w:rsidR="006E51DC" w:rsidRPr="00507C11" w:rsidRDefault="00B37270" w:rsidP="005D381B">
            <w:pPr>
              <w:pStyle w:val="TableParagraph"/>
              <w:jc w:val="center"/>
              <w:rPr>
                <w:sz w:val="22"/>
                <w:szCs w:val="24"/>
              </w:rPr>
            </w:pPr>
            <w:r w:rsidRPr="00507C11">
              <w:rPr>
                <w:sz w:val="22"/>
                <w:szCs w:val="24"/>
              </w:rPr>
              <w:t>93-128</w:t>
            </w:r>
          </w:p>
        </w:tc>
        <w:tc>
          <w:tcPr>
            <w:tcW w:w="1296" w:type="dxa"/>
            <w:vAlign w:val="center"/>
          </w:tcPr>
          <w:p w14:paraId="5B052FA3" w14:textId="6C05F315" w:rsidR="006E51DC" w:rsidRPr="00507C11" w:rsidRDefault="00B37270" w:rsidP="005D381B">
            <w:pPr>
              <w:pStyle w:val="TableParagraph"/>
              <w:jc w:val="center"/>
              <w:rPr>
                <w:sz w:val="22"/>
                <w:szCs w:val="24"/>
              </w:rPr>
            </w:pPr>
            <w:r w:rsidRPr="00507C11">
              <w:rPr>
                <w:sz w:val="22"/>
                <w:szCs w:val="24"/>
              </w:rPr>
              <w:t>С</w:t>
            </w:r>
            <w:r w:rsidRPr="00507C11">
              <w:rPr>
                <w:sz w:val="22"/>
                <w:szCs w:val="24"/>
              </w:rPr>
              <w:t>толовый</w:t>
            </w:r>
          </w:p>
        </w:tc>
        <w:tc>
          <w:tcPr>
            <w:tcW w:w="1259" w:type="dxa"/>
            <w:vAlign w:val="center"/>
          </w:tcPr>
          <w:p w14:paraId="1BBEA912" w14:textId="27F3FD2C" w:rsidR="006E51DC" w:rsidRPr="00507C11" w:rsidRDefault="00B37270" w:rsidP="005D381B">
            <w:pPr>
              <w:pStyle w:val="TableParagraph"/>
              <w:jc w:val="center"/>
              <w:rPr>
                <w:sz w:val="22"/>
                <w:szCs w:val="24"/>
              </w:rPr>
            </w:pPr>
            <w:r w:rsidRPr="00507C11">
              <w:rPr>
                <w:sz w:val="22"/>
                <w:szCs w:val="24"/>
              </w:rPr>
              <w:t>В</w:t>
            </w:r>
            <w:r w:rsidRPr="00507C11">
              <w:rPr>
                <w:sz w:val="22"/>
                <w:szCs w:val="24"/>
              </w:rPr>
              <w:t>ысокая</w:t>
            </w:r>
          </w:p>
        </w:tc>
        <w:tc>
          <w:tcPr>
            <w:tcW w:w="1544" w:type="dxa"/>
            <w:vAlign w:val="center"/>
          </w:tcPr>
          <w:p w14:paraId="29EC0A64" w14:textId="6D932780" w:rsidR="006E51DC" w:rsidRPr="00507C11" w:rsidRDefault="00B37270" w:rsidP="005D381B">
            <w:pPr>
              <w:pStyle w:val="TableParagraph"/>
              <w:jc w:val="center"/>
              <w:rPr>
                <w:sz w:val="22"/>
                <w:szCs w:val="24"/>
              </w:rPr>
            </w:pPr>
            <w:r w:rsidRPr="00507C11">
              <w:rPr>
                <w:sz w:val="22"/>
                <w:szCs w:val="24"/>
              </w:rPr>
              <w:t>13,5-17,3</w:t>
            </w:r>
          </w:p>
        </w:tc>
        <w:tc>
          <w:tcPr>
            <w:tcW w:w="1117" w:type="dxa"/>
            <w:vAlign w:val="center"/>
          </w:tcPr>
          <w:p w14:paraId="49BEBB2F" w14:textId="25594689" w:rsidR="006E51DC" w:rsidRPr="00507C11" w:rsidRDefault="00B37270" w:rsidP="005D381B">
            <w:pPr>
              <w:pStyle w:val="TableParagraph"/>
              <w:jc w:val="center"/>
              <w:rPr>
                <w:sz w:val="22"/>
                <w:szCs w:val="24"/>
              </w:rPr>
            </w:pPr>
            <w:r w:rsidRPr="00507C11">
              <w:rPr>
                <w:sz w:val="22"/>
                <w:szCs w:val="24"/>
              </w:rPr>
              <w:t>214-396</w:t>
            </w:r>
          </w:p>
        </w:tc>
      </w:tr>
      <w:tr w:rsidR="004315C3" w:rsidRPr="00507C11" w14:paraId="7ECA680A" w14:textId="2E2FC342" w:rsidTr="005D381B">
        <w:trPr>
          <w:jc w:val="center"/>
        </w:trPr>
        <w:tc>
          <w:tcPr>
            <w:tcW w:w="1555" w:type="dxa"/>
            <w:vAlign w:val="center"/>
          </w:tcPr>
          <w:p w14:paraId="581A2A02" w14:textId="18F923AB" w:rsidR="006E51DC" w:rsidRPr="00507C11" w:rsidRDefault="00C73EDD" w:rsidP="00C73EDD">
            <w:pPr>
              <w:pStyle w:val="TableParagraph"/>
              <w:jc w:val="left"/>
              <w:rPr>
                <w:sz w:val="22"/>
                <w:szCs w:val="24"/>
              </w:rPr>
            </w:pPr>
            <w:r w:rsidRPr="00507C11">
              <w:rPr>
                <w:sz w:val="22"/>
                <w:szCs w:val="24"/>
              </w:rPr>
              <w:t>Альвара</w:t>
            </w:r>
          </w:p>
        </w:tc>
        <w:tc>
          <w:tcPr>
            <w:tcW w:w="1559" w:type="dxa"/>
            <w:vAlign w:val="center"/>
          </w:tcPr>
          <w:p w14:paraId="0A4135CF" w14:textId="0948FAC3" w:rsidR="006E51DC" w:rsidRPr="00507C11" w:rsidRDefault="0045752C" w:rsidP="005D381B">
            <w:pPr>
              <w:pStyle w:val="TableParagraph"/>
              <w:jc w:val="center"/>
              <w:rPr>
                <w:sz w:val="22"/>
                <w:szCs w:val="24"/>
              </w:rPr>
            </w:pPr>
            <w:r w:rsidRPr="00507C11">
              <w:rPr>
                <w:sz w:val="22"/>
                <w:szCs w:val="24"/>
              </w:rPr>
              <w:t>СР</w:t>
            </w:r>
          </w:p>
        </w:tc>
        <w:tc>
          <w:tcPr>
            <w:tcW w:w="1033" w:type="dxa"/>
            <w:vAlign w:val="center"/>
          </w:tcPr>
          <w:p w14:paraId="474DFC05" w14:textId="747F1BCD" w:rsidR="006E51DC" w:rsidRPr="00507C11" w:rsidRDefault="0045752C" w:rsidP="005D381B">
            <w:pPr>
              <w:pStyle w:val="TableParagraph"/>
              <w:jc w:val="center"/>
              <w:rPr>
                <w:sz w:val="22"/>
                <w:szCs w:val="24"/>
              </w:rPr>
            </w:pPr>
            <w:r w:rsidRPr="00507C11">
              <w:rPr>
                <w:sz w:val="22"/>
                <w:szCs w:val="24"/>
              </w:rPr>
              <w:t>90-104</w:t>
            </w:r>
          </w:p>
        </w:tc>
        <w:tc>
          <w:tcPr>
            <w:tcW w:w="1296" w:type="dxa"/>
            <w:vAlign w:val="center"/>
          </w:tcPr>
          <w:p w14:paraId="2821999C" w14:textId="7D8C66E1" w:rsidR="006E51DC" w:rsidRPr="00507C11" w:rsidRDefault="0045752C" w:rsidP="005D381B">
            <w:pPr>
              <w:pStyle w:val="TableParagraph"/>
              <w:jc w:val="center"/>
              <w:rPr>
                <w:sz w:val="22"/>
                <w:szCs w:val="24"/>
              </w:rPr>
            </w:pPr>
            <w:r w:rsidRPr="00507C11">
              <w:rPr>
                <w:sz w:val="22"/>
                <w:szCs w:val="24"/>
              </w:rPr>
              <w:t>С</w:t>
            </w:r>
            <w:r w:rsidRPr="00507C11">
              <w:rPr>
                <w:sz w:val="22"/>
                <w:szCs w:val="24"/>
              </w:rPr>
              <w:t>толовый</w:t>
            </w:r>
          </w:p>
        </w:tc>
        <w:tc>
          <w:tcPr>
            <w:tcW w:w="1259" w:type="dxa"/>
            <w:vAlign w:val="center"/>
          </w:tcPr>
          <w:p w14:paraId="03B4F930" w14:textId="01A58A48" w:rsidR="006E51DC" w:rsidRPr="00507C11" w:rsidRDefault="0045752C" w:rsidP="005D381B">
            <w:pPr>
              <w:pStyle w:val="TableParagraph"/>
              <w:jc w:val="center"/>
              <w:rPr>
                <w:sz w:val="22"/>
                <w:szCs w:val="24"/>
              </w:rPr>
            </w:pPr>
            <w:r w:rsidRPr="00507C11">
              <w:rPr>
                <w:sz w:val="22"/>
                <w:szCs w:val="24"/>
              </w:rPr>
              <w:t>В</w:t>
            </w:r>
            <w:r w:rsidRPr="00507C11">
              <w:rPr>
                <w:sz w:val="22"/>
                <w:szCs w:val="24"/>
              </w:rPr>
              <w:t>ысокая</w:t>
            </w:r>
          </w:p>
        </w:tc>
        <w:tc>
          <w:tcPr>
            <w:tcW w:w="1544" w:type="dxa"/>
            <w:vAlign w:val="center"/>
          </w:tcPr>
          <w:p w14:paraId="5AE62101" w14:textId="799EE4E2" w:rsidR="006E51DC" w:rsidRPr="00507C11" w:rsidRDefault="0045752C" w:rsidP="005D381B">
            <w:pPr>
              <w:pStyle w:val="TableParagraph"/>
              <w:jc w:val="center"/>
              <w:rPr>
                <w:sz w:val="22"/>
                <w:szCs w:val="24"/>
              </w:rPr>
            </w:pPr>
            <w:r w:rsidRPr="00507C11">
              <w:rPr>
                <w:sz w:val="22"/>
                <w:szCs w:val="24"/>
              </w:rPr>
              <w:t>12,8-14,1</w:t>
            </w:r>
          </w:p>
        </w:tc>
        <w:tc>
          <w:tcPr>
            <w:tcW w:w="1117" w:type="dxa"/>
            <w:vAlign w:val="center"/>
          </w:tcPr>
          <w:p w14:paraId="79628F91" w14:textId="26177089" w:rsidR="006E51DC" w:rsidRPr="00507C11" w:rsidRDefault="0045752C" w:rsidP="005D381B">
            <w:pPr>
              <w:pStyle w:val="TableParagraph"/>
              <w:jc w:val="center"/>
              <w:rPr>
                <w:sz w:val="22"/>
                <w:szCs w:val="24"/>
              </w:rPr>
            </w:pPr>
            <w:r w:rsidRPr="00507C11">
              <w:rPr>
                <w:sz w:val="22"/>
                <w:szCs w:val="24"/>
              </w:rPr>
              <w:t>295</w:t>
            </w:r>
          </w:p>
        </w:tc>
      </w:tr>
      <w:tr w:rsidR="004315C3" w:rsidRPr="00507C11" w14:paraId="2735CE90" w14:textId="552AB0A6" w:rsidTr="005D381B">
        <w:trPr>
          <w:jc w:val="center"/>
        </w:trPr>
        <w:tc>
          <w:tcPr>
            <w:tcW w:w="1555" w:type="dxa"/>
            <w:vAlign w:val="center"/>
          </w:tcPr>
          <w:p w14:paraId="36063541" w14:textId="1E8621B0" w:rsidR="00055C67" w:rsidRPr="00507C11" w:rsidRDefault="00055C67" w:rsidP="00055C67">
            <w:pPr>
              <w:pStyle w:val="TableParagraph"/>
              <w:jc w:val="left"/>
              <w:rPr>
                <w:sz w:val="22"/>
                <w:szCs w:val="24"/>
              </w:rPr>
            </w:pPr>
            <w:proofErr w:type="spellStart"/>
            <w:r w:rsidRPr="00507C11">
              <w:rPr>
                <w:sz w:val="22"/>
                <w:szCs w:val="24"/>
              </w:rPr>
              <w:t>Ароза</w:t>
            </w:r>
            <w:proofErr w:type="spellEnd"/>
          </w:p>
        </w:tc>
        <w:tc>
          <w:tcPr>
            <w:tcW w:w="1559" w:type="dxa"/>
            <w:vAlign w:val="center"/>
          </w:tcPr>
          <w:p w14:paraId="351C22F7" w14:textId="1AC71D4E" w:rsidR="00055C67" w:rsidRPr="00507C11" w:rsidRDefault="00055C67" w:rsidP="005D381B">
            <w:pPr>
              <w:pStyle w:val="TableParagraph"/>
              <w:jc w:val="center"/>
              <w:rPr>
                <w:sz w:val="22"/>
                <w:szCs w:val="24"/>
              </w:rPr>
            </w:pPr>
            <w:r w:rsidRPr="00507C11">
              <w:rPr>
                <w:sz w:val="22"/>
                <w:szCs w:val="24"/>
              </w:rPr>
              <w:t>Р</w:t>
            </w:r>
          </w:p>
        </w:tc>
        <w:tc>
          <w:tcPr>
            <w:tcW w:w="1033" w:type="dxa"/>
            <w:vAlign w:val="center"/>
          </w:tcPr>
          <w:p w14:paraId="098333A5" w14:textId="379CDD2A" w:rsidR="00055C67" w:rsidRPr="00507C11" w:rsidRDefault="00055C67" w:rsidP="005D381B">
            <w:pPr>
              <w:pStyle w:val="TableParagraph"/>
              <w:jc w:val="center"/>
              <w:rPr>
                <w:sz w:val="22"/>
                <w:szCs w:val="24"/>
              </w:rPr>
            </w:pPr>
            <w:r w:rsidRPr="00507C11">
              <w:rPr>
                <w:sz w:val="22"/>
                <w:szCs w:val="24"/>
              </w:rPr>
              <w:t>71-135</w:t>
            </w:r>
          </w:p>
        </w:tc>
        <w:tc>
          <w:tcPr>
            <w:tcW w:w="1296" w:type="dxa"/>
            <w:vAlign w:val="center"/>
          </w:tcPr>
          <w:p w14:paraId="4DE87586" w14:textId="55491B29" w:rsidR="00055C67" w:rsidRPr="00507C11" w:rsidRDefault="00055C67" w:rsidP="005D381B">
            <w:pPr>
              <w:pStyle w:val="TableParagraph"/>
              <w:jc w:val="center"/>
              <w:rPr>
                <w:sz w:val="22"/>
                <w:szCs w:val="24"/>
              </w:rPr>
            </w:pPr>
            <w:r w:rsidRPr="00507C11">
              <w:rPr>
                <w:sz w:val="22"/>
                <w:szCs w:val="24"/>
              </w:rPr>
              <w:t>Столовый</w:t>
            </w:r>
          </w:p>
        </w:tc>
        <w:tc>
          <w:tcPr>
            <w:tcW w:w="1259" w:type="dxa"/>
            <w:vAlign w:val="center"/>
          </w:tcPr>
          <w:p w14:paraId="2FFD8564" w14:textId="70A3C676" w:rsidR="00055C67" w:rsidRPr="00507C11" w:rsidRDefault="00055C67" w:rsidP="005D381B">
            <w:pPr>
              <w:pStyle w:val="TableParagraph"/>
              <w:jc w:val="center"/>
              <w:rPr>
                <w:sz w:val="22"/>
                <w:szCs w:val="24"/>
              </w:rPr>
            </w:pPr>
            <w:r w:rsidRPr="00507C11">
              <w:rPr>
                <w:sz w:val="22"/>
                <w:szCs w:val="24"/>
              </w:rPr>
              <w:t>Высокая</w:t>
            </w:r>
          </w:p>
        </w:tc>
        <w:tc>
          <w:tcPr>
            <w:tcW w:w="1544" w:type="dxa"/>
            <w:vAlign w:val="center"/>
          </w:tcPr>
          <w:p w14:paraId="41D49A50" w14:textId="1293566F" w:rsidR="00055C67" w:rsidRPr="00507C11" w:rsidRDefault="00055C67" w:rsidP="005D381B">
            <w:pPr>
              <w:pStyle w:val="TableParagraph"/>
              <w:jc w:val="center"/>
              <w:rPr>
                <w:sz w:val="22"/>
                <w:szCs w:val="24"/>
              </w:rPr>
            </w:pPr>
            <w:r w:rsidRPr="00507C11">
              <w:rPr>
                <w:sz w:val="22"/>
                <w:szCs w:val="24"/>
              </w:rPr>
              <w:t>12,2-14,3</w:t>
            </w:r>
          </w:p>
        </w:tc>
        <w:tc>
          <w:tcPr>
            <w:tcW w:w="1117" w:type="dxa"/>
            <w:vAlign w:val="center"/>
          </w:tcPr>
          <w:p w14:paraId="61C7BDA0" w14:textId="075CA0DF" w:rsidR="00055C67" w:rsidRPr="00507C11" w:rsidRDefault="00055C67" w:rsidP="005D381B">
            <w:pPr>
              <w:pStyle w:val="TableParagraph"/>
              <w:jc w:val="center"/>
              <w:rPr>
                <w:sz w:val="22"/>
                <w:szCs w:val="24"/>
              </w:rPr>
            </w:pPr>
            <w:r w:rsidRPr="00507C11">
              <w:rPr>
                <w:sz w:val="22"/>
                <w:szCs w:val="24"/>
              </w:rPr>
              <w:t>188-204</w:t>
            </w:r>
          </w:p>
        </w:tc>
      </w:tr>
      <w:tr w:rsidR="004315C3" w:rsidRPr="00507C11" w14:paraId="46268A62" w14:textId="46C27D7D" w:rsidTr="005D381B">
        <w:trPr>
          <w:jc w:val="center"/>
        </w:trPr>
        <w:tc>
          <w:tcPr>
            <w:tcW w:w="1555" w:type="dxa"/>
            <w:vAlign w:val="center"/>
          </w:tcPr>
          <w:p w14:paraId="56423CE2" w14:textId="235C942B" w:rsidR="00E57CDE" w:rsidRPr="00507C11" w:rsidRDefault="00E57CDE" w:rsidP="00E57CDE">
            <w:pPr>
              <w:pStyle w:val="TableParagraph"/>
              <w:jc w:val="left"/>
              <w:rPr>
                <w:sz w:val="22"/>
                <w:szCs w:val="24"/>
              </w:rPr>
            </w:pPr>
            <w:proofErr w:type="spellStart"/>
            <w:r w:rsidRPr="00507C11">
              <w:rPr>
                <w:sz w:val="22"/>
                <w:szCs w:val="24"/>
              </w:rPr>
              <w:t>Беллароза</w:t>
            </w:r>
            <w:proofErr w:type="spellEnd"/>
          </w:p>
        </w:tc>
        <w:tc>
          <w:tcPr>
            <w:tcW w:w="1559" w:type="dxa"/>
            <w:vAlign w:val="center"/>
          </w:tcPr>
          <w:p w14:paraId="3A9D74F0" w14:textId="352BB6B5" w:rsidR="00E57CDE" w:rsidRPr="00507C11" w:rsidRDefault="00E57CDE" w:rsidP="005D381B">
            <w:pPr>
              <w:pStyle w:val="TableParagraph"/>
              <w:jc w:val="center"/>
              <w:rPr>
                <w:sz w:val="22"/>
                <w:szCs w:val="24"/>
              </w:rPr>
            </w:pPr>
            <w:r w:rsidRPr="00507C11">
              <w:rPr>
                <w:sz w:val="22"/>
                <w:szCs w:val="24"/>
              </w:rPr>
              <w:t>Р</w:t>
            </w:r>
          </w:p>
        </w:tc>
        <w:tc>
          <w:tcPr>
            <w:tcW w:w="1033" w:type="dxa"/>
            <w:vAlign w:val="center"/>
          </w:tcPr>
          <w:p w14:paraId="65B333E1" w14:textId="5E0F9E7C" w:rsidR="00E57CDE" w:rsidRPr="00507C11" w:rsidRDefault="00E57CDE" w:rsidP="005D381B">
            <w:pPr>
              <w:pStyle w:val="TableParagraph"/>
              <w:jc w:val="center"/>
              <w:rPr>
                <w:sz w:val="22"/>
                <w:szCs w:val="24"/>
              </w:rPr>
            </w:pPr>
            <w:r w:rsidRPr="00507C11">
              <w:rPr>
                <w:sz w:val="22"/>
                <w:szCs w:val="24"/>
              </w:rPr>
              <w:t>117-207</w:t>
            </w:r>
          </w:p>
        </w:tc>
        <w:tc>
          <w:tcPr>
            <w:tcW w:w="1296" w:type="dxa"/>
            <w:vAlign w:val="center"/>
          </w:tcPr>
          <w:p w14:paraId="6C61A93B" w14:textId="00C78823" w:rsidR="00E57CDE" w:rsidRPr="00507C11" w:rsidRDefault="00E57CDE" w:rsidP="005D381B">
            <w:pPr>
              <w:pStyle w:val="TableParagraph"/>
              <w:jc w:val="center"/>
              <w:rPr>
                <w:sz w:val="22"/>
                <w:szCs w:val="24"/>
              </w:rPr>
            </w:pPr>
            <w:r w:rsidRPr="00507C11">
              <w:rPr>
                <w:sz w:val="22"/>
                <w:szCs w:val="24"/>
              </w:rPr>
              <w:t>Столовый</w:t>
            </w:r>
          </w:p>
        </w:tc>
        <w:tc>
          <w:tcPr>
            <w:tcW w:w="1259" w:type="dxa"/>
            <w:vAlign w:val="center"/>
          </w:tcPr>
          <w:p w14:paraId="269A97AE" w14:textId="01BE61EA" w:rsidR="00E57CDE" w:rsidRPr="00507C11" w:rsidRDefault="00E57CDE" w:rsidP="005D381B">
            <w:pPr>
              <w:pStyle w:val="TableParagraph"/>
              <w:jc w:val="center"/>
              <w:rPr>
                <w:sz w:val="22"/>
                <w:szCs w:val="24"/>
              </w:rPr>
            </w:pPr>
            <w:r w:rsidRPr="00507C11">
              <w:rPr>
                <w:sz w:val="22"/>
                <w:szCs w:val="24"/>
              </w:rPr>
              <w:t>Высокая</w:t>
            </w:r>
          </w:p>
        </w:tc>
        <w:tc>
          <w:tcPr>
            <w:tcW w:w="1544" w:type="dxa"/>
            <w:vAlign w:val="center"/>
          </w:tcPr>
          <w:p w14:paraId="2C8A0F42" w14:textId="5E7A3944" w:rsidR="00E57CDE" w:rsidRPr="00507C11" w:rsidRDefault="00E57CDE" w:rsidP="005D381B">
            <w:pPr>
              <w:pStyle w:val="TableParagraph"/>
              <w:jc w:val="center"/>
              <w:rPr>
                <w:sz w:val="22"/>
                <w:szCs w:val="24"/>
              </w:rPr>
            </w:pPr>
            <w:r w:rsidRPr="00507C11">
              <w:rPr>
                <w:sz w:val="22"/>
                <w:szCs w:val="24"/>
              </w:rPr>
              <w:t>12,6-15,7</w:t>
            </w:r>
          </w:p>
        </w:tc>
        <w:tc>
          <w:tcPr>
            <w:tcW w:w="1117" w:type="dxa"/>
            <w:vAlign w:val="center"/>
          </w:tcPr>
          <w:p w14:paraId="2E550080" w14:textId="782B1073" w:rsidR="00E57CDE" w:rsidRPr="00507C11" w:rsidRDefault="00E57CDE" w:rsidP="005D381B">
            <w:pPr>
              <w:pStyle w:val="TableParagraph"/>
              <w:jc w:val="center"/>
              <w:rPr>
                <w:sz w:val="22"/>
                <w:szCs w:val="24"/>
              </w:rPr>
            </w:pPr>
            <w:r w:rsidRPr="00507C11">
              <w:rPr>
                <w:sz w:val="22"/>
                <w:szCs w:val="24"/>
              </w:rPr>
              <w:t>169-326</w:t>
            </w:r>
          </w:p>
        </w:tc>
      </w:tr>
      <w:tr w:rsidR="004315C3" w:rsidRPr="00507C11" w14:paraId="0AF1A4B2" w14:textId="0E00EB0C" w:rsidTr="005D381B">
        <w:trPr>
          <w:jc w:val="center"/>
        </w:trPr>
        <w:tc>
          <w:tcPr>
            <w:tcW w:w="1555" w:type="dxa"/>
            <w:vAlign w:val="center"/>
          </w:tcPr>
          <w:p w14:paraId="4F97BB1A" w14:textId="5251ABED" w:rsidR="00E57CDE" w:rsidRPr="00507C11" w:rsidRDefault="00E57CDE" w:rsidP="00E57CDE">
            <w:pPr>
              <w:pStyle w:val="TableParagraph"/>
              <w:jc w:val="left"/>
              <w:rPr>
                <w:sz w:val="22"/>
                <w:szCs w:val="24"/>
              </w:rPr>
            </w:pPr>
            <w:proofErr w:type="spellStart"/>
            <w:r w:rsidRPr="00507C11">
              <w:rPr>
                <w:sz w:val="22"/>
                <w:szCs w:val="24"/>
              </w:rPr>
              <w:t>Бельмонда</w:t>
            </w:r>
            <w:proofErr w:type="spellEnd"/>
          </w:p>
        </w:tc>
        <w:tc>
          <w:tcPr>
            <w:tcW w:w="1559" w:type="dxa"/>
            <w:vAlign w:val="center"/>
          </w:tcPr>
          <w:p w14:paraId="090B96A0" w14:textId="04DD6163" w:rsidR="00E57CDE" w:rsidRPr="00507C11" w:rsidRDefault="00E57CDE" w:rsidP="005D381B">
            <w:pPr>
              <w:pStyle w:val="TableParagraph"/>
              <w:jc w:val="center"/>
              <w:rPr>
                <w:sz w:val="22"/>
                <w:szCs w:val="24"/>
              </w:rPr>
            </w:pPr>
            <w:r w:rsidRPr="00507C11">
              <w:rPr>
                <w:sz w:val="22"/>
                <w:szCs w:val="24"/>
              </w:rPr>
              <w:t>СР</w:t>
            </w:r>
          </w:p>
        </w:tc>
        <w:tc>
          <w:tcPr>
            <w:tcW w:w="1033" w:type="dxa"/>
            <w:vAlign w:val="center"/>
          </w:tcPr>
          <w:p w14:paraId="1C06E83C" w14:textId="4AC39E9C" w:rsidR="00E57CDE" w:rsidRPr="00507C11" w:rsidRDefault="00E57CDE" w:rsidP="005D381B">
            <w:pPr>
              <w:pStyle w:val="TableParagraph"/>
              <w:jc w:val="center"/>
              <w:rPr>
                <w:sz w:val="22"/>
                <w:szCs w:val="24"/>
              </w:rPr>
            </w:pPr>
            <w:r w:rsidRPr="00507C11">
              <w:rPr>
                <w:sz w:val="22"/>
                <w:szCs w:val="24"/>
              </w:rPr>
              <w:t>98-143</w:t>
            </w:r>
          </w:p>
        </w:tc>
        <w:tc>
          <w:tcPr>
            <w:tcW w:w="1296" w:type="dxa"/>
            <w:vAlign w:val="center"/>
          </w:tcPr>
          <w:p w14:paraId="765D6E65" w14:textId="038718EA" w:rsidR="00E57CDE" w:rsidRPr="00507C11" w:rsidRDefault="00E57CDE" w:rsidP="005D381B">
            <w:pPr>
              <w:pStyle w:val="TableParagraph"/>
              <w:jc w:val="center"/>
              <w:rPr>
                <w:sz w:val="22"/>
                <w:szCs w:val="24"/>
              </w:rPr>
            </w:pPr>
            <w:r w:rsidRPr="00507C11">
              <w:rPr>
                <w:sz w:val="22"/>
                <w:szCs w:val="24"/>
              </w:rPr>
              <w:t>Столовый</w:t>
            </w:r>
          </w:p>
        </w:tc>
        <w:tc>
          <w:tcPr>
            <w:tcW w:w="1259" w:type="dxa"/>
            <w:vAlign w:val="center"/>
          </w:tcPr>
          <w:p w14:paraId="5593568E" w14:textId="70D385EC" w:rsidR="00E57CDE" w:rsidRPr="00507C11" w:rsidRDefault="00E57CDE" w:rsidP="005D381B">
            <w:pPr>
              <w:pStyle w:val="TableParagraph"/>
              <w:jc w:val="center"/>
              <w:rPr>
                <w:sz w:val="22"/>
                <w:szCs w:val="24"/>
              </w:rPr>
            </w:pPr>
            <w:r w:rsidRPr="00507C11">
              <w:rPr>
                <w:sz w:val="22"/>
                <w:szCs w:val="24"/>
              </w:rPr>
              <w:t>Высокая</w:t>
            </w:r>
          </w:p>
        </w:tc>
        <w:tc>
          <w:tcPr>
            <w:tcW w:w="1544" w:type="dxa"/>
            <w:vAlign w:val="center"/>
          </w:tcPr>
          <w:p w14:paraId="66ED4B01" w14:textId="18BD4F7B" w:rsidR="00E57CDE" w:rsidRPr="00507C11" w:rsidRDefault="00E57CDE" w:rsidP="005D381B">
            <w:pPr>
              <w:pStyle w:val="TableParagraph"/>
              <w:jc w:val="center"/>
              <w:rPr>
                <w:sz w:val="22"/>
                <w:szCs w:val="24"/>
              </w:rPr>
            </w:pPr>
            <w:r w:rsidRPr="00507C11">
              <w:rPr>
                <w:sz w:val="22"/>
                <w:szCs w:val="24"/>
              </w:rPr>
              <w:t>13,2-15,0</w:t>
            </w:r>
          </w:p>
        </w:tc>
        <w:tc>
          <w:tcPr>
            <w:tcW w:w="1117" w:type="dxa"/>
            <w:vAlign w:val="center"/>
          </w:tcPr>
          <w:p w14:paraId="5445D5D8" w14:textId="3F58015A" w:rsidR="00E57CDE" w:rsidRPr="00507C11" w:rsidRDefault="0042588C" w:rsidP="005D381B">
            <w:pPr>
              <w:pStyle w:val="TableParagraph"/>
              <w:jc w:val="center"/>
              <w:rPr>
                <w:sz w:val="22"/>
                <w:szCs w:val="24"/>
              </w:rPr>
            </w:pPr>
            <w:r w:rsidRPr="00507C11">
              <w:rPr>
                <w:sz w:val="22"/>
                <w:szCs w:val="24"/>
              </w:rPr>
              <w:t>106-170</w:t>
            </w:r>
          </w:p>
        </w:tc>
      </w:tr>
      <w:tr w:rsidR="004315C3" w:rsidRPr="00507C11" w14:paraId="4BE199CE" w14:textId="0D350C5A" w:rsidTr="005D381B">
        <w:trPr>
          <w:jc w:val="center"/>
        </w:trPr>
        <w:tc>
          <w:tcPr>
            <w:tcW w:w="1555" w:type="dxa"/>
            <w:vAlign w:val="center"/>
          </w:tcPr>
          <w:p w14:paraId="34DAE074" w14:textId="1F35599D" w:rsidR="0042588C" w:rsidRPr="00507C11" w:rsidRDefault="0042588C" w:rsidP="0042588C">
            <w:pPr>
              <w:pStyle w:val="TableParagraph"/>
              <w:jc w:val="left"/>
              <w:rPr>
                <w:sz w:val="22"/>
                <w:szCs w:val="24"/>
              </w:rPr>
            </w:pPr>
            <w:r w:rsidRPr="00507C11">
              <w:rPr>
                <w:sz w:val="22"/>
                <w:szCs w:val="24"/>
              </w:rPr>
              <w:t>Бриз</w:t>
            </w:r>
          </w:p>
        </w:tc>
        <w:tc>
          <w:tcPr>
            <w:tcW w:w="1559" w:type="dxa"/>
            <w:vAlign w:val="center"/>
          </w:tcPr>
          <w:p w14:paraId="1D5000D5" w14:textId="50F5F8CF" w:rsidR="0042588C" w:rsidRPr="00507C11" w:rsidRDefault="0042588C" w:rsidP="005D381B">
            <w:pPr>
              <w:pStyle w:val="TableParagraph"/>
              <w:jc w:val="center"/>
              <w:rPr>
                <w:sz w:val="22"/>
                <w:szCs w:val="24"/>
              </w:rPr>
            </w:pPr>
            <w:r w:rsidRPr="00507C11">
              <w:rPr>
                <w:sz w:val="22"/>
                <w:szCs w:val="24"/>
              </w:rPr>
              <w:t>СР</w:t>
            </w:r>
          </w:p>
        </w:tc>
        <w:tc>
          <w:tcPr>
            <w:tcW w:w="1033" w:type="dxa"/>
            <w:vAlign w:val="center"/>
          </w:tcPr>
          <w:p w14:paraId="5AC36A7B" w14:textId="582262D2" w:rsidR="0042588C" w:rsidRPr="00507C11" w:rsidRDefault="0042588C" w:rsidP="005D381B">
            <w:pPr>
              <w:pStyle w:val="TableParagraph"/>
              <w:jc w:val="center"/>
              <w:rPr>
                <w:sz w:val="22"/>
                <w:szCs w:val="24"/>
              </w:rPr>
            </w:pPr>
            <w:r w:rsidRPr="00507C11">
              <w:rPr>
                <w:sz w:val="22"/>
                <w:szCs w:val="24"/>
              </w:rPr>
              <w:t>97-154</w:t>
            </w:r>
          </w:p>
        </w:tc>
        <w:tc>
          <w:tcPr>
            <w:tcW w:w="1296" w:type="dxa"/>
            <w:vAlign w:val="center"/>
          </w:tcPr>
          <w:p w14:paraId="046A897C" w14:textId="2CAB3447" w:rsidR="0042588C" w:rsidRPr="00507C11" w:rsidRDefault="0042588C" w:rsidP="005D381B">
            <w:pPr>
              <w:pStyle w:val="TableParagraph"/>
              <w:jc w:val="center"/>
              <w:rPr>
                <w:sz w:val="22"/>
                <w:szCs w:val="24"/>
              </w:rPr>
            </w:pPr>
            <w:r w:rsidRPr="00507C11">
              <w:rPr>
                <w:sz w:val="22"/>
                <w:szCs w:val="24"/>
              </w:rPr>
              <w:t>Столовый</w:t>
            </w:r>
          </w:p>
        </w:tc>
        <w:tc>
          <w:tcPr>
            <w:tcW w:w="1259" w:type="dxa"/>
            <w:vAlign w:val="center"/>
          </w:tcPr>
          <w:p w14:paraId="5273648A" w14:textId="3F01648E" w:rsidR="0042588C" w:rsidRPr="00507C11" w:rsidRDefault="0042588C" w:rsidP="005D381B">
            <w:pPr>
              <w:pStyle w:val="TableParagraph"/>
              <w:jc w:val="center"/>
              <w:rPr>
                <w:sz w:val="22"/>
                <w:szCs w:val="24"/>
              </w:rPr>
            </w:pPr>
            <w:r w:rsidRPr="00507C11">
              <w:rPr>
                <w:sz w:val="22"/>
                <w:szCs w:val="24"/>
              </w:rPr>
              <w:t>Высокая</w:t>
            </w:r>
          </w:p>
        </w:tc>
        <w:tc>
          <w:tcPr>
            <w:tcW w:w="1544" w:type="dxa"/>
            <w:vAlign w:val="center"/>
          </w:tcPr>
          <w:p w14:paraId="1D476A79" w14:textId="28BED18E" w:rsidR="0042588C" w:rsidRPr="00507C11" w:rsidRDefault="0042588C" w:rsidP="005D381B">
            <w:pPr>
              <w:pStyle w:val="TableParagraph"/>
              <w:jc w:val="center"/>
              <w:rPr>
                <w:sz w:val="22"/>
                <w:szCs w:val="24"/>
              </w:rPr>
            </w:pPr>
            <w:r w:rsidRPr="00507C11">
              <w:rPr>
                <w:sz w:val="22"/>
                <w:szCs w:val="24"/>
              </w:rPr>
              <w:t>10,0-15,8</w:t>
            </w:r>
          </w:p>
        </w:tc>
        <w:tc>
          <w:tcPr>
            <w:tcW w:w="1117" w:type="dxa"/>
            <w:vAlign w:val="center"/>
          </w:tcPr>
          <w:p w14:paraId="4727989C" w14:textId="0C217DEF" w:rsidR="0042588C" w:rsidRPr="00507C11" w:rsidRDefault="0042588C" w:rsidP="005D381B">
            <w:pPr>
              <w:pStyle w:val="TableParagraph"/>
              <w:jc w:val="center"/>
              <w:rPr>
                <w:sz w:val="22"/>
                <w:szCs w:val="24"/>
              </w:rPr>
            </w:pPr>
            <w:r w:rsidRPr="00507C11">
              <w:rPr>
                <w:sz w:val="22"/>
                <w:szCs w:val="24"/>
              </w:rPr>
              <w:t>160-395</w:t>
            </w:r>
          </w:p>
        </w:tc>
      </w:tr>
      <w:tr w:rsidR="004315C3" w:rsidRPr="00507C11" w14:paraId="1DFB5B24" w14:textId="5F2AAA11" w:rsidTr="005D381B">
        <w:trPr>
          <w:jc w:val="center"/>
        </w:trPr>
        <w:tc>
          <w:tcPr>
            <w:tcW w:w="1555" w:type="dxa"/>
            <w:vAlign w:val="center"/>
          </w:tcPr>
          <w:p w14:paraId="363EB039" w14:textId="54C4CFB7" w:rsidR="0042588C" w:rsidRPr="00507C11" w:rsidRDefault="0042588C" w:rsidP="0042588C">
            <w:pPr>
              <w:pStyle w:val="TableParagraph"/>
              <w:jc w:val="left"/>
              <w:rPr>
                <w:sz w:val="22"/>
                <w:szCs w:val="24"/>
              </w:rPr>
            </w:pPr>
            <w:r w:rsidRPr="00507C11">
              <w:rPr>
                <w:sz w:val="22"/>
                <w:szCs w:val="24"/>
              </w:rPr>
              <w:t>Вымпел</w:t>
            </w:r>
          </w:p>
        </w:tc>
        <w:tc>
          <w:tcPr>
            <w:tcW w:w="1559" w:type="dxa"/>
            <w:vAlign w:val="center"/>
          </w:tcPr>
          <w:p w14:paraId="768539CF" w14:textId="7BE8E0DC" w:rsidR="0042588C" w:rsidRPr="00507C11" w:rsidRDefault="0042588C" w:rsidP="005D381B">
            <w:pPr>
              <w:pStyle w:val="TableParagraph"/>
              <w:jc w:val="center"/>
              <w:rPr>
                <w:sz w:val="22"/>
                <w:szCs w:val="24"/>
              </w:rPr>
            </w:pPr>
            <w:r w:rsidRPr="00507C11">
              <w:rPr>
                <w:sz w:val="22"/>
                <w:szCs w:val="24"/>
              </w:rPr>
              <w:t>С</w:t>
            </w:r>
          </w:p>
        </w:tc>
        <w:tc>
          <w:tcPr>
            <w:tcW w:w="1033" w:type="dxa"/>
            <w:vAlign w:val="center"/>
          </w:tcPr>
          <w:p w14:paraId="029172C0" w14:textId="5BED2B20" w:rsidR="0042588C" w:rsidRPr="00507C11" w:rsidRDefault="0042588C" w:rsidP="005D381B">
            <w:pPr>
              <w:pStyle w:val="TableParagraph"/>
              <w:jc w:val="center"/>
              <w:rPr>
                <w:sz w:val="22"/>
                <w:szCs w:val="24"/>
              </w:rPr>
            </w:pPr>
            <w:r w:rsidRPr="00507C11">
              <w:rPr>
                <w:sz w:val="22"/>
                <w:szCs w:val="24"/>
              </w:rPr>
              <w:t>96-140</w:t>
            </w:r>
          </w:p>
        </w:tc>
        <w:tc>
          <w:tcPr>
            <w:tcW w:w="1296" w:type="dxa"/>
            <w:vAlign w:val="center"/>
          </w:tcPr>
          <w:p w14:paraId="35091072" w14:textId="0C48545C" w:rsidR="0042588C" w:rsidRPr="00507C11" w:rsidRDefault="0042588C" w:rsidP="005D381B">
            <w:pPr>
              <w:pStyle w:val="TableParagraph"/>
              <w:jc w:val="center"/>
              <w:rPr>
                <w:sz w:val="22"/>
                <w:szCs w:val="24"/>
              </w:rPr>
            </w:pPr>
            <w:r w:rsidRPr="00507C11">
              <w:rPr>
                <w:sz w:val="22"/>
                <w:szCs w:val="24"/>
              </w:rPr>
              <w:t>Столовый</w:t>
            </w:r>
          </w:p>
        </w:tc>
        <w:tc>
          <w:tcPr>
            <w:tcW w:w="1259" w:type="dxa"/>
            <w:vAlign w:val="center"/>
          </w:tcPr>
          <w:p w14:paraId="288E2225" w14:textId="28D25B79" w:rsidR="0042588C" w:rsidRPr="00507C11" w:rsidRDefault="0042588C" w:rsidP="005D381B">
            <w:pPr>
              <w:pStyle w:val="TableParagraph"/>
              <w:jc w:val="center"/>
              <w:rPr>
                <w:sz w:val="22"/>
                <w:szCs w:val="24"/>
              </w:rPr>
            </w:pPr>
            <w:r w:rsidRPr="00507C11">
              <w:rPr>
                <w:sz w:val="22"/>
                <w:szCs w:val="24"/>
              </w:rPr>
              <w:t>Отличная</w:t>
            </w:r>
          </w:p>
        </w:tc>
        <w:tc>
          <w:tcPr>
            <w:tcW w:w="1544" w:type="dxa"/>
            <w:vAlign w:val="center"/>
          </w:tcPr>
          <w:p w14:paraId="5F7EC99D" w14:textId="1F2E51CF" w:rsidR="0042588C" w:rsidRPr="00507C11" w:rsidRDefault="0042588C" w:rsidP="005D381B">
            <w:pPr>
              <w:pStyle w:val="TableParagraph"/>
              <w:jc w:val="center"/>
              <w:rPr>
                <w:sz w:val="22"/>
                <w:szCs w:val="24"/>
              </w:rPr>
            </w:pPr>
            <w:r w:rsidRPr="00507C11">
              <w:rPr>
                <w:sz w:val="22"/>
                <w:szCs w:val="24"/>
              </w:rPr>
              <w:t>13,2-16,6</w:t>
            </w:r>
          </w:p>
        </w:tc>
        <w:tc>
          <w:tcPr>
            <w:tcW w:w="1117" w:type="dxa"/>
            <w:vAlign w:val="center"/>
          </w:tcPr>
          <w:p w14:paraId="02CB349B" w14:textId="68352A07" w:rsidR="0042588C" w:rsidRPr="00507C11" w:rsidRDefault="00E90B30" w:rsidP="005D381B">
            <w:pPr>
              <w:pStyle w:val="TableParagraph"/>
              <w:jc w:val="center"/>
              <w:rPr>
                <w:sz w:val="22"/>
                <w:szCs w:val="24"/>
              </w:rPr>
            </w:pPr>
            <w:r w:rsidRPr="00507C11">
              <w:rPr>
                <w:sz w:val="22"/>
                <w:szCs w:val="24"/>
              </w:rPr>
              <w:t>241-430</w:t>
            </w:r>
          </w:p>
        </w:tc>
      </w:tr>
      <w:tr w:rsidR="004315C3" w:rsidRPr="00507C11" w14:paraId="263DB12D" w14:textId="48ADDD66" w:rsidTr="005D381B">
        <w:trPr>
          <w:jc w:val="center"/>
        </w:trPr>
        <w:tc>
          <w:tcPr>
            <w:tcW w:w="1555" w:type="dxa"/>
            <w:vAlign w:val="center"/>
          </w:tcPr>
          <w:p w14:paraId="4EE44526" w14:textId="3E7B1BD8" w:rsidR="00E90B30" w:rsidRPr="00507C11" w:rsidRDefault="00E90B30" w:rsidP="00E90B30">
            <w:pPr>
              <w:pStyle w:val="TableParagraph"/>
              <w:jc w:val="left"/>
              <w:rPr>
                <w:sz w:val="22"/>
                <w:szCs w:val="24"/>
              </w:rPr>
            </w:pPr>
            <w:r w:rsidRPr="00507C11">
              <w:rPr>
                <w:sz w:val="22"/>
                <w:szCs w:val="24"/>
              </w:rPr>
              <w:t>Гала</w:t>
            </w:r>
          </w:p>
        </w:tc>
        <w:tc>
          <w:tcPr>
            <w:tcW w:w="1559" w:type="dxa"/>
            <w:vAlign w:val="center"/>
          </w:tcPr>
          <w:p w14:paraId="737873E2" w14:textId="5A9A5051" w:rsidR="00E90B30" w:rsidRPr="00507C11" w:rsidRDefault="00E90B30" w:rsidP="005D381B">
            <w:pPr>
              <w:pStyle w:val="TableParagraph"/>
              <w:jc w:val="center"/>
              <w:rPr>
                <w:sz w:val="22"/>
                <w:szCs w:val="24"/>
              </w:rPr>
            </w:pPr>
            <w:r w:rsidRPr="00507C11">
              <w:rPr>
                <w:sz w:val="22"/>
                <w:szCs w:val="24"/>
              </w:rPr>
              <w:t>С</w:t>
            </w:r>
          </w:p>
        </w:tc>
        <w:tc>
          <w:tcPr>
            <w:tcW w:w="1033" w:type="dxa"/>
            <w:vAlign w:val="center"/>
          </w:tcPr>
          <w:p w14:paraId="12E0CC1D" w14:textId="0FADB671" w:rsidR="00E90B30" w:rsidRPr="00507C11" w:rsidRDefault="00E90B30" w:rsidP="005D381B">
            <w:pPr>
              <w:pStyle w:val="TableParagraph"/>
              <w:jc w:val="center"/>
              <w:rPr>
                <w:sz w:val="22"/>
                <w:szCs w:val="24"/>
              </w:rPr>
            </w:pPr>
            <w:r w:rsidRPr="00507C11">
              <w:rPr>
                <w:sz w:val="22"/>
                <w:szCs w:val="24"/>
              </w:rPr>
              <w:t>71-122</w:t>
            </w:r>
          </w:p>
        </w:tc>
        <w:tc>
          <w:tcPr>
            <w:tcW w:w="1296" w:type="dxa"/>
            <w:vAlign w:val="center"/>
          </w:tcPr>
          <w:p w14:paraId="297DE7E2" w14:textId="4B7A185C" w:rsidR="00E90B30" w:rsidRPr="00507C11" w:rsidRDefault="00E90B30" w:rsidP="005D381B">
            <w:pPr>
              <w:pStyle w:val="TableParagraph"/>
              <w:jc w:val="center"/>
              <w:rPr>
                <w:sz w:val="22"/>
                <w:szCs w:val="24"/>
              </w:rPr>
            </w:pPr>
            <w:r w:rsidRPr="00507C11">
              <w:rPr>
                <w:sz w:val="22"/>
                <w:szCs w:val="24"/>
              </w:rPr>
              <w:t>Столовый</w:t>
            </w:r>
          </w:p>
        </w:tc>
        <w:tc>
          <w:tcPr>
            <w:tcW w:w="1259" w:type="dxa"/>
            <w:vAlign w:val="center"/>
          </w:tcPr>
          <w:p w14:paraId="4FBC273C" w14:textId="26056CCC" w:rsidR="00E90B30" w:rsidRPr="00507C11" w:rsidRDefault="00E90B30" w:rsidP="005D381B">
            <w:pPr>
              <w:pStyle w:val="TableParagraph"/>
              <w:jc w:val="center"/>
              <w:rPr>
                <w:sz w:val="22"/>
                <w:szCs w:val="24"/>
              </w:rPr>
            </w:pPr>
            <w:r w:rsidRPr="00507C11">
              <w:rPr>
                <w:sz w:val="22"/>
                <w:szCs w:val="24"/>
              </w:rPr>
              <w:t>Высокая</w:t>
            </w:r>
          </w:p>
        </w:tc>
        <w:tc>
          <w:tcPr>
            <w:tcW w:w="1544" w:type="dxa"/>
            <w:vAlign w:val="center"/>
          </w:tcPr>
          <w:p w14:paraId="6CE04E27" w14:textId="42910DB7" w:rsidR="00E90B30" w:rsidRPr="00507C11" w:rsidRDefault="00E90B30" w:rsidP="005D381B">
            <w:pPr>
              <w:pStyle w:val="TableParagraph"/>
              <w:jc w:val="center"/>
              <w:rPr>
                <w:sz w:val="22"/>
                <w:szCs w:val="24"/>
              </w:rPr>
            </w:pPr>
            <w:r w:rsidRPr="00507C11">
              <w:rPr>
                <w:sz w:val="22"/>
                <w:szCs w:val="24"/>
              </w:rPr>
              <w:t>10,2-13,2</w:t>
            </w:r>
          </w:p>
        </w:tc>
        <w:tc>
          <w:tcPr>
            <w:tcW w:w="1117" w:type="dxa"/>
            <w:vAlign w:val="center"/>
          </w:tcPr>
          <w:p w14:paraId="511369A6" w14:textId="329C8548" w:rsidR="00E90B30" w:rsidRPr="00507C11" w:rsidRDefault="00E90B30" w:rsidP="005D381B">
            <w:pPr>
              <w:pStyle w:val="TableParagraph"/>
              <w:jc w:val="center"/>
              <w:rPr>
                <w:sz w:val="22"/>
                <w:szCs w:val="24"/>
              </w:rPr>
            </w:pPr>
            <w:r w:rsidRPr="00507C11">
              <w:rPr>
                <w:sz w:val="22"/>
                <w:szCs w:val="24"/>
              </w:rPr>
              <w:t>216-263</w:t>
            </w:r>
          </w:p>
        </w:tc>
      </w:tr>
      <w:tr w:rsidR="004315C3" w:rsidRPr="00507C11" w14:paraId="029435AC" w14:textId="144C8C8E" w:rsidTr="005D381B">
        <w:trPr>
          <w:jc w:val="center"/>
        </w:trPr>
        <w:tc>
          <w:tcPr>
            <w:tcW w:w="1555" w:type="dxa"/>
            <w:vAlign w:val="center"/>
          </w:tcPr>
          <w:p w14:paraId="67495023" w14:textId="1862C482" w:rsidR="00E90B30" w:rsidRPr="00507C11" w:rsidRDefault="00E90B30" w:rsidP="00E90B30">
            <w:pPr>
              <w:pStyle w:val="TableParagraph"/>
              <w:jc w:val="left"/>
              <w:rPr>
                <w:sz w:val="22"/>
                <w:szCs w:val="24"/>
              </w:rPr>
            </w:pPr>
            <w:r w:rsidRPr="00507C11">
              <w:rPr>
                <w:sz w:val="22"/>
                <w:szCs w:val="24"/>
              </w:rPr>
              <w:t>Елизавета</w:t>
            </w:r>
          </w:p>
        </w:tc>
        <w:tc>
          <w:tcPr>
            <w:tcW w:w="1559" w:type="dxa"/>
            <w:vAlign w:val="center"/>
          </w:tcPr>
          <w:p w14:paraId="7BF50E14" w14:textId="77285950" w:rsidR="00E90B30" w:rsidRPr="00507C11" w:rsidRDefault="00E90B30" w:rsidP="005D381B">
            <w:pPr>
              <w:pStyle w:val="TableParagraph"/>
              <w:jc w:val="center"/>
              <w:rPr>
                <w:sz w:val="22"/>
                <w:szCs w:val="24"/>
              </w:rPr>
            </w:pPr>
            <w:r w:rsidRPr="00507C11">
              <w:rPr>
                <w:sz w:val="22"/>
                <w:szCs w:val="24"/>
              </w:rPr>
              <w:t>СР</w:t>
            </w:r>
          </w:p>
        </w:tc>
        <w:tc>
          <w:tcPr>
            <w:tcW w:w="1033" w:type="dxa"/>
            <w:vAlign w:val="center"/>
          </w:tcPr>
          <w:p w14:paraId="3E3C0F04" w14:textId="29F6868D" w:rsidR="00E90B30" w:rsidRPr="00507C11" w:rsidRDefault="00E90B30" w:rsidP="005D381B">
            <w:pPr>
              <w:pStyle w:val="TableParagraph"/>
              <w:jc w:val="center"/>
              <w:rPr>
                <w:sz w:val="22"/>
                <w:szCs w:val="24"/>
              </w:rPr>
            </w:pPr>
            <w:r w:rsidRPr="00507C11">
              <w:rPr>
                <w:sz w:val="22"/>
                <w:szCs w:val="24"/>
              </w:rPr>
              <w:t>83-143</w:t>
            </w:r>
          </w:p>
        </w:tc>
        <w:tc>
          <w:tcPr>
            <w:tcW w:w="1296" w:type="dxa"/>
            <w:vAlign w:val="center"/>
          </w:tcPr>
          <w:p w14:paraId="16E2F8D7" w14:textId="264F330C" w:rsidR="00E90B30" w:rsidRPr="00507C11" w:rsidRDefault="00E90B30" w:rsidP="005D381B">
            <w:pPr>
              <w:pStyle w:val="TableParagraph"/>
              <w:jc w:val="center"/>
              <w:rPr>
                <w:sz w:val="22"/>
                <w:szCs w:val="24"/>
              </w:rPr>
            </w:pPr>
            <w:r w:rsidRPr="00507C11">
              <w:rPr>
                <w:sz w:val="22"/>
                <w:szCs w:val="24"/>
              </w:rPr>
              <w:t>Столовый</w:t>
            </w:r>
          </w:p>
        </w:tc>
        <w:tc>
          <w:tcPr>
            <w:tcW w:w="1259" w:type="dxa"/>
            <w:vAlign w:val="center"/>
          </w:tcPr>
          <w:p w14:paraId="4D5C77CA" w14:textId="50ED19A1" w:rsidR="00E90B30" w:rsidRPr="00507C11" w:rsidRDefault="00E90B30" w:rsidP="005D381B">
            <w:pPr>
              <w:pStyle w:val="TableParagraph"/>
              <w:jc w:val="center"/>
              <w:rPr>
                <w:sz w:val="22"/>
                <w:szCs w:val="24"/>
              </w:rPr>
            </w:pPr>
            <w:r w:rsidRPr="00507C11">
              <w:rPr>
                <w:sz w:val="22"/>
                <w:szCs w:val="24"/>
              </w:rPr>
              <w:t>Хорошая</w:t>
            </w:r>
          </w:p>
        </w:tc>
        <w:tc>
          <w:tcPr>
            <w:tcW w:w="1544" w:type="dxa"/>
            <w:vAlign w:val="center"/>
          </w:tcPr>
          <w:p w14:paraId="35FB160C" w14:textId="57BA31F7" w:rsidR="00E90B30" w:rsidRPr="00507C11" w:rsidRDefault="00507C11" w:rsidP="005D381B">
            <w:pPr>
              <w:pStyle w:val="TableParagraph"/>
              <w:jc w:val="center"/>
              <w:rPr>
                <w:sz w:val="22"/>
                <w:szCs w:val="24"/>
              </w:rPr>
            </w:pPr>
            <w:r w:rsidRPr="00507C11">
              <w:rPr>
                <w:sz w:val="22"/>
                <w:szCs w:val="24"/>
              </w:rPr>
              <w:t>12,0-18,4</w:t>
            </w:r>
          </w:p>
        </w:tc>
        <w:tc>
          <w:tcPr>
            <w:tcW w:w="1117" w:type="dxa"/>
            <w:vAlign w:val="center"/>
          </w:tcPr>
          <w:p w14:paraId="57B8F27C" w14:textId="2561BA8B" w:rsidR="00E90B30" w:rsidRPr="00507C11" w:rsidRDefault="00507C11" w:rsidP="005D381B">
            <w:pPr>
              <w:pStyle w:val="TableParagraph"/>
              <w:jc w:val="center"/>
              <w:rPr>
                <w:sz w:val="22"/>
                <w:szCs w:val="24"/>
              </w:rPr>
            </w:pPr>
            <w:r w:rsidRPr="00507C11">
              <w:rPr>
                <w:sz w:val="22"/>
                <w:szCs w:val="24"/>
              </w:rPr>
              <w:t>290-400</w:t>
            </w:r>
          </w:p>
        </w:tc>
      </w:tr>
      <w:tr w:rsidR="004315C3" w:rsidRPr="00507C11" w14:paraId="0BBFE287" w14:textId="2E189934" w:rsidTr="005D381B">
        <w:trPr>
          <w:jc w:val="center"/>
        </w:trPr>
        <w:tc>
          <w:tcPr>
            <w:tcW w:w="1555" w:type="dxa"/>
            <w:vAlign w:val="center"/>
          </w:tcPr>
          <w:p w14:paraId="78F5E0D9" w14:textId="07FCDF13" w:rsidR="005D381B" w:rsidRPr="00507C11" w:rsidRDefault="005D381B" w:rsidP="005D381B">
            <w:pPr>
              <w:pStyle w:val="TableParagraph"/>
              <w:jc w:val="left"/>
              <w:rPr>
                <w:sz w:val="22"/>
                <w:szCs w:val="24"/>
              </w:rPr>
            </w:pPr>
            <w:r w:rsidRPr="00507C11">
              <w:rPr>
                <w:sz w:val="22"/>
                <w:szCs w:val="24"/>
              </w:rPr>
              <w:t>Жуковский ранний</w:t>
            </w:r>
          </w:p>
        </w:tc>
        <w:tc>
          <w:tcPr>
            <w:tcW w:w="1559" w:type="dxa"/>
            <w:vAlign w:val="center"/>
          </w:tcPr>
          <w:p w14:paraId="22C67CA8" w14:textId="5ACDCEAF" w:rsidR="005D381B" w:rsidRPr="00507C11" w:rsidRDefault="005D381B" w:rsidP="005D381B">
            <w:pPr>
              <w:pStyle w:val="TableParagraph"/>
              <w:jc w:val="center"/>
              <w:rPr>
                <w:sz w:val="22"/>
                <w:szCs w:val="24"/>
              </w:rPr>
            </w:pPr>
            <w:r w:rsidRPr="00507C11">
              <w:rPr>
                <w:sz w:val="22"/>
                <w:szCs w:val="24"/>
              </w:rPr>
              <w:t>Очень ранний</w:t>
            </w:r>
          </w:p>
        </w:tc>
        <w:tc>
          <w:tcPr>
            <w:tcW w:w="1033" w:type="dxa"/>
            <w:vAlign w:val="center"/>
          </w:tcPr>
          <w:p w14:paraId="0D34A758" w14:textId="1B9BCFA2" w:rsidR="005D381B" w:rsidRPr="00507C11" w:rsidRDefault="005D381B" w:rsidP="005D381B">
            <w:pPr>
              <w:pStyle w:val="TableParagraph"/>
              <w:jc w:val="center"/>
              <w:rPr>
                <w:sz w:val="22"/>
                <w:szCs w:val="24"/>
              </w:rPr>
            </w:pPr>
            <w:r w:rsidRPr="00507C11">
              <w:rPr>
                <w:sz w:val="22"/>
                <w:szCs w:val="24"/>
              </w:rPr>
              <w:t>100-120</w:t>
            </w:r>
          </w:p>
        </w:tc>
        <w:tc>
          <w:tcPr>
            <w:tcW w:w="1296" w:type="dxa"/>
            <w:vAlign w:val="center"/>
          </w:tcPr>
          <w:p w14:paraId="02641AD8" w14:textId="11268758" w:rsidR="005D381B" w:rsidRPr="00507C11" w:rsidRDefault="005D381B" w:rsidP="005D381B">
            <w:pPr>
              <w:pStyle w:val="TableParagraph"/>
              <w:jc w:val="center"/>
              <w:rPr>
                <w:sz w:val="22"/>
                <w:szCs w:val="24"/>
              </w:rPr>
            </w:pPr>
            <w:r w:rsidRPr="00507C11">
              <w:rPr>
                <w:sz w:val="22"/>
                <w:szCs w:val="24"/>
              </w:rPr>
              <w:t>Столовый</w:t>
            </w:r>
          </w:p>
        </w:tc>
        <w:tc>
          <w:tcPr>
            <w:tcW w:w="1259" w:type="dxa"/>
            <w:vAlign w:val="center"/>
          </w:tcPr>
          <w:p w14:paraId="0C49BB2D" w14:textId="70137B33" w:rsidR="005D381B" w:rsidRPr="00507C11" w:rsidRDefault="005D381B" w:rsidP="005D381B">
            <w:pPr>
              <w:pStyle w:val="TableParagraph"/>
              <w:jc w:val="center"/>
              <w:rPr>
                <w:sz w:val="22"/>
                <w:szCs w:val="24"/>
              </w:rPr>
            </w:pPr>
            <w:r w:rsidRPr="00507C11">
              <w:rPr>
                <w:sz w:val="22"/>
                <w:szCs w:val="24"/>
              </w:rPr>
              <w:t>Хорошая</w:t>
            </w:r>
          </w:p>
        </w:tc>
        <w:tc>
          <w:tcPr>
            <w:tcW w:w="1544" w:type="dxa"/>
            <w:vAlign w:val="center"/>
          </w:tcPr>
          <w:p w14:paraId="6E62A81D" w14:textId="6B6DEAC9" w:rsidR="005D381B" w:rsidRPr="00507C11" w:rsidRDefault="005D381B" w:rsidP="005D381B">
            <w:pPr>
              <w:pStyle w:val="TableParagraph"/>
              <w:jc w:val="center"/>
              <w:rPr>
                <w:sz w:val="22"/>
                <w:szCs w:val="24"/>
              </w:rPr>
            </w:pPr>
            <w:r w:rsidRPr="00507C11">
              <w:rPr>
                <w:sz w:val="22"/>
                <w:szCs w:val="24"/>
              </w:rPr>
              <w:t>10-12</w:t>
            </w:r>
          </w:p>
        </w:tc>
        <w:tc>
          <w:tcPr>
            <w:tcW w:w="1117" w:type="dxa"/>
            <w:vAlign w:val="center"/>
          </w:tcPr>
          <w:p w14:paraId="00BA1BB0" w14:textId="26FDDFD3" w:rsidR="005D381B" w:rsidRPr="00507C11" w:rsidRDefault="005D381B" w:rsidP="005D381B">
            <w:pPr>
              <w:pStyle w:val="TableParagraph"/>
              <w:jc w:val="center"/>
              <w:rPr>
                <w:sz w:val="22"/>
                <w:szCs w:val="24"/>
              </w:rPr>
            </w:pPr>
            <w:r w:rsidRPr="00507C11">
              <w:rPr>
                <w:sz w:val="22"/>
                <w:szCs w:val="24"/>
              </w:rPr>
              <w:t>400-450</w:t>
            </w:r>
          </w:p>
        </w:tc>
      </w:tr>
      <w:tr w:rsidR="004315C3" w:rsidRPr="00507C11" w14:paraId="5C189A89" w14:textId="7EC4E076" w:rsidTr="005D381B">
        <w:trPr>
          <w:jc w:val="center"/>
        </w:trPr>
        <w:tc>
          <w:tcPr>
            <w:tcW w:w="1555" w:type="dxa"/>
            <w:vAlign w:val="center"/>
          </w:tcPr>
          <w:p w14:paraId="5B62104F" w14:textId="1580B05F" w:rsidR="005D381B" w:rsidRPr="00507C11" w:rsidRDefault="005D381B" w:rsidP="005D381B">
            <w:pPr>
              <w:pStyle w:val="TableParagraph"/>
              <w:jc w:val="left"/>
              <w:rPr>
                <w:sz w:val="22"/>
                <w:szCs w:val="24"/>
              </w:rPr>
            </w:pPr>
            <w:proofErr w:type="spellStart"/>
            <w:r w:rsidRPr="00507C11">
              <w:rPr>
                <w:sz w:val="22"/>
                <w:szCs w:val="24"/>
              </w:rPr>
              <w:t>Журавинка</w:t>
            </w:r>
            <w:proofErr w:type="spellEnd"/>
          </w:p>
        </w:tc>
        <w:tc>
          <w:tcPr>
            <w:tcW w:w="1559" w:type="dxa"/>
            <w:vAlign w:val="center"/>
          </w:tcPr>
          <w:p w14:paraId="742F75C1" w14:textId="0008A2B5" w:rsidR="005D381B" w:rsidRPr="00507C11" w:rsidRDefault="005D381B" w:rsidP="005D381B">
            <w:pPr>
              <w:pStyle w:val="TableParagraph"/>
              <w:jc w:val="center"/>
              <w:rPr>
                <w:sz w:val="22"/>
                <w:szCs w:val="24"/>
              </w:rPr>
            </w:pPr>
            <w:r w:rsidRPr="00507C11">
              <w:rPr>
                <w:sz w:val="22"/>
                <w:szCs w:val="24"/>
              </w:rPr>
              <w:t>СП</w:t>
            </w:r>
          </w:p>
        </w:tc>
        <w:tc>
          <w:tcPr>
            <w:tcW w:w="1033" w:type="dxa"/>
            <w:vAlign w:val="center"/>
          </w:tcPr>
          <w:p w14:paraId="24745F16" w14:textId="6C416EFF" w:rsidR="005D381B" w:rsidRPr="00507C11" w:rsidRDefault="005D381B" w:rsidP="005D381B">
            <w:pPr>
              <w:pStyle w:val="TableParagraph"/>
              <w:jc w:val="center"/>
              <w:rPr>
                <w:sz w:val="22"/>
                <w:szCs w:val="24"/>
              </w:rPr>
            </w:pPr>
            <w:r w:rsidRPr="00507C11">
              <w:rPr>
                <w:sz w:val="22"/>
                <w:szCs w:val="24"/>
              </w:rPr>
              <w:t>89-139</w:t>
            </w:r>
          </w:p>
        </w:tc>
        <w:tc>
          <w:tcPr>
            <w:tcW w:w="1296" w:type="dxa"/>
            <w:vAlign w:val="center"/>
          </w:tcPr>
          <w:p w14:paraId="55F54E36" w14:textId="1E0EBBFB" w:rsidR="005D381B" w:rsidRPr="00507C11" w:rsidRDefault="005D381B" w:rsidP="005D381B">
            <w:pPr>
              <w:pStyle w:val="TableParagraph"/>
              <w:jc w:val="center"/>
              <w:rPr>
                <w:sz w:val="22"/>
                <w:szCs w:val="24"/>
              </w:rPr>
            </w:pPr>
            <w:r w:rsidRPr="00507C11">
              <w:rPr>
                <w:sz w:val="22"/>
                <w:szCs w:val="24"/>
              </w:rPr>
              <w:t>Столовый</w:t>
            </w:r>
          </w:p>
        </w:tc>
        <w:tc>
          <w:tcPr>
            <w:tcW w:w="1259" w:type="dxa"/>
            <w:vAlign w:val="center"/>
          </w:tcPr>
          <w:p w14:paraId="711FEBDA" w14:textId="364E5C0F" w:rsidR="005D381B" w:rsidRPr="00507C11" w:rsidRDefault="005D381B" w:rsidP="005D381B">
            <w:pPr>
              <w:pStyle w:val="TableParagraph"/>
              <w:jc w:val="center"/>
              <w:rPr>
                <w:sz w:val="22"/>
                <w:szCs w:val="24"/>
              </w:rPr>
            </w:pPr>
            <w:r w:rsidRPr="00507C11">
              <w:rPr>
                <w:sz w:val="22"/>
                <w:szCs w:val="24"/>
              </w:rPr>
              <w:t>Хорошая</w:t>
            </w:r>
          </w:p>
        </w:tc>
        <w:tc>
          <w:tcPr>
            <w:tcW w:w="1544" w:type="dxa"/>
            <w:vAlign w:val="center"/>
          </w:tcPr>
          <w:p w14:paraId="5C01500B" w14:textId="0F25426A" w:rsidR="005D381B" w:rsidRPr="00507C11" w:rsidRDefault="005D381B" w:rsidP="005D381B">
            <w:pPr>
              <w:pStyle w:val="TableParagraph"/>
              <w:jc w:val="center"/>
              <w:rPr>
                <w:sz w:val="22"/>
                <w:szCs w:val="24"/>
              </w:rPr>
            </w:pPr>
            <w:r w:rsidRPr="005D381B">
              <w:rPr>
                <w:sz w:val="22"/>
                <w:szCs w:val="24"/>
              </w:rPr>
              <w:t>14,6-19,6</w:t>
            </w:r>
          </w:p>
        </w:tc>
        <w:tc>
          <w:tcPr>
            <w:tcW w:w="1117" w:type="dxa"/>
            <w:vAlign w:val="center"/>
          </w:tcPr>
          <w:p w14:paraId="61E4118B" w14:textId="6256DE69" w:rsidR="005D381B" w:rsidRPr="00507C11" w:rsidRDefault="005D381B" w:rsidP="005D381B">
            <w:pPr>
              <w:pStyle w:val="TableParagraph"/>
              <w:jc w:val="center"/>
              <w:rPr>
                <w:sz w:val="22"/>
                <w:szCs w:val="24"/>
              </w:rPr>
            </w:pPr>
            <w:r w:rsidRPr="005D381B">
              <w:rPr>
                <w:sz w:val="22"/>
                <w:szCs w:val="24"/>
              </w:rPr>
              <w:t>177-242</w:t>
            </w:r>
          </w:p>
        </w:tc>
      </w:tr>
      <w:tr w:rsidR="004315C3" w:rsidRPr="00507C11" w14:paraId="6E50B267" w14:textId="726FA0CD" w:rsidTr="005D381B">
        <w:trPr>
          <w:jc w:val="center"/>
        </w:trPr>
        <w:tc>
          <w:tcPr>
            <w:tcW w:w="1555" w:type="dxa"/>
            <w:vAlign w:val="center"/>
          </w:tcPr>
          <w:p w14:paraId="294244A8" w14:textId="1910F696" w:rsidR="005D381B" w:rsidRPr="00507C11" w:rsidRDefault="005D381B" w:rsidP="005D381B">
            <w:pPr>
              <w:pStyle w:val="TableParagraph"/>
              <w:jc w:val="left"/>
              <w:rPr>
                <w:sz w:val="22"/>
                <w:szCs w:val="24"/>
              </w:rPr>
            </w:pPr>
            <w:proofErr w:type="spellStart"/>
            <w:r w:rsidRPr="00507C11">
              <w:rPr>
                <w:sz w:val="22"/>
                <w:szCs w:val="24"/>
              </w:rPr>
              <w:t>Зорачка</w:t>
            </w:r>
            <w:proofErr w:type="spellEnd"/>
          </w:p>
        </w:tc>
        <w:tc>
          <w:tcPr>
            <w:tcW w:w="1559" w:type="dxa"/>
            <w:vAlign w:val="center"/>
          </w:tcPr>
          <w:p w14:paraId="4A2F7966" w14:textId="399F57EF" w:rsidR="005D381B" w:rsidRPr="00507C11" w:rsidRDefault="005D381B" w:rsidP="005D381B">
            <w:pPr>
              <w:pStyle w:val="TableParagraph"/>
              <w:jc w:val="center"/>
              <w:rPr>
                <w:sz w:val="22"/>
                <w:szCs w:val="24"/>
              </w:rPr>
            </w:pPr>
            <w:r>
              <w:rPr>
                <w:sz w:val="22"/>
                <w:szCs w:val="24"/>
              </w:rPr>
              <w:t>Р</w:t>
            </w:r>
          </w:p>
        </w:tc>
        <w:tc>
          <w:tcPr>
            <w:tcW w:w="1033" w:type="dxa"/>
            <w:vAlign w:val="center"/>
          </w:tcPr>
          <w:p w14:paraId="72582ED6" w14:textId="6A8DE73B" w:rsidR="005D381B" w:rsidRPr="00507C11" w:rsidRDefault="005D381B" w:rsidP="005D381B">
            <w:pPr>
              <w:pStyle w:val="TableParagraph"/>
              <w:jc w:val="center"/>
              <w:rPr>
                <w:sz w:val="22"/>
                <w:szCs w:val="24"/>
              </w:rPr>
            </w:pPr>
            <w:r>
              <w:rPr>
                <w:sz w:val="22"/>
                <w:szCs w:val="24"/>
              </w:rPr>
              <w:t>92-112</w:t>
            </w:r>
          </w:p>
        </w:tc>
        <w:tc>
          <w:tcPr>
            <w:tcW w:w="1296" w:type="dxa"/>
            <w:vAlign w:val="center"/>
          </w:tcPr>
          <w:p w14:paraId="434E0E9E" w14:textId="3F3BBC86" w:rsidR="005D381B" w:rsidRPr="00507C11" w:rsidRDefault="005D381B" w:rsidP="005D381B">
            <w:pPr>
              <w:pStyle w:val="TableParagraph"/>
              <w:jc w:val="center"/>
              <w:rPr>
                <w:sz w:val="22"/>
                <w:szCs w:val="24"/>
              </w:rPr>
            </w:pPr>
            <w:r w:rsidRPr="00507C11">
              <w:rPr>
                <w:sz w:val="22"/>
                <w:szCs w:val="24"/>
              </w:rPr>
              <w:t>Столовый</w:t>
            </w:r>
          </w:p>
        </w:tc>
        <w:tc>
          <w:tcPr>
            <w:tcW w:w="1259" w:type="dxa"/>
            <w:vAlign w:val="center"/>
          </w:tcPr>
          <w:p w14:paraId="176F89CD" w14:textId="71BC2503" w:rsidR="005D381B" w:rsidRPr="00507C11" w:rsidRDefault="005D381B" w:rsidP="005D381B">
            <w:pPr>
              <w:pStyle w:val="TableParagraph"/>
              <w:jc w:val="center"/>
              <w:rPr>
                <w:sz w:val="22"/>
                <w:szCs w:val="24"/>
              </w:rPr>
            </w:pPr>
            <w:r w:rsidRPr="00507C11">
              <w:rPr>
                <w:sz w:val="22"/>
                <w:szCs w:val="24"/>
              </w:rPr>
              <w:t>Хорошая</w:t>
            </w:r>
          </w:p>
        </w:tc>
        <w:tc>
          <w:tcPr>
            <w:tcW w:w="1544" w:type="dxa"/>
            <w:vAlign w:val="center"/>
          </w:tcPr>
          <w:p w14:paraId="41DBA1C5" w14:textId="4E0C8CC1" w:rsidR="005D381B" w:rsidRPr="00507C11" w:rsidRDefault="005D381B" w:rsidP="005D381B">
            <w:pPr>
              <w:pStyle w:val="TableParagraph"/>
              <w:jc w:val="center"/>
              <w:rPr>
                <w:sz w:val="22"/>
                <w:szCs w:val="24"/>
              </w:rPr>
            </w:pPr>
            <w:r w:rsidRPr="005D381B">
              <w:rPr>
                <w:sz w:val="22"/>
                <w:szCs w:val="24"/>
              </w:rPr>
              <w:t>12,7-14,2</w:t>
            </w:r>
          </w:p>
        </w:tc>
        <w:tc>
          <w:tcPr>
            <w:tcW w:w="1117" w:type="dxa"/>
            <w:vAlign w:val="center"/>
          </w:tcPr>
          <w:p w14:paraId="3F78DCCC" w14:textId="7888B60B" w:rsidR="005D381B" w:rsidRPr="00507C11" w:rsidRDefault="005D381B" w:rsidP="005D381B">
            <w:pPr>
              <w:pStyle w:val="TableParagraph"/>
              <w:jc w:val="center"/>
              <w:rPr>
                <w:sz w:val="22"/>
                <w:szCs w:val="24"/>
              </w:rPr>
            </w:pPr>
            <w:r w:rsidRPr="005D381B">
              <w:rPr>
                <w:sz w:val="22"/>
                <w:szCs w:val="24"/>
              </w:rPr>
              <w:t>254-316</w:t>
            </w:r>
          </w:p>
        </w:tc>
      </w:tr>
      <w:tr w:rsidR="004315C3" w:rsidRPr="00507C11" w14:paraId="277A2B65" w14:textId="1ABB4F8F" w:rsidTr="005D381B">
        <w:trPr>
          <w:jc w:val="center"/>
        </w:trPr>
        <w:tc>
          <w:tcPr>
            <w:tcW w:w="1555" w:type="dxa"/>
            <w:vAlign w:val="center"/>
          </w:tcPr>
          <w:p w14:paraId="28D8FD4D" w14:textId="6F11E9B1" w:rsidR="009F39C4" w:rsidRPr="00507C11" w:rsidRDefault="009F39C4" w:rsidP="009F39C4">
            <w:pPr>
              <w:pStyle w:val="TableParagraph"/>
              <w:jc w:val="left"/>
              <w:rPr>
                <w:sz w:val="22"/>
                <w:szCs w:val="24"/>
              </w:rPr>
            </w:pPr>
            <w:r w:rsidRPr="00507C11">
              <w:rPr>
                <w:sz w:val="22"/>
                <w:szCs w:val="24"/>
              </w:rPr>
              <w:t>Импала</w:t>
            </w:r>
          </w:p>
        </w:tc>
        <w:tc>
          <w:tcPr>
            <w:tcW w:w="1559" w:type="dxa"/>
            <w:vAlign w:val="center"/>
          </w:tcPr>
          <w:p w14:paraId="3678820F" w14:textId="46F56CC8" w:rsidR="009F39C4" w:rsidRPr="00507C11" w:rsidRDefault="009F39C4" w:rsidP="009F39C4">
            <w:pPr>
              <w:pStyle w:val="TableParagraph"/>
              <w:jc w:val="center"/>
              <w:rPr>
                <w:sz w:val="22"/>
                <w:szCs w:val="24"/>
              </w:rPr>
            </w:pPr>
            <w:r>
              <w:rPr>
                <w:sz w:val="22"/>
                <w:szCs w:val="24"/>
              </w:rPr>
              <w:t>Р</w:t>
            </w:r>
          </w:p>
        </w:tc>
        <w:tc>
          <w:tcPr>
            <w:tcW w:w="1033" w:type="dxa"/>
            <w:vAlign w:val="center"/>
          </w:tcPr>
          <w:p w14:paraId="5B79C0FE" w14:textId="1ADABEEA" w:rsidR="009F39C4" w:rsidRPr="00507C11" w:rsidRDefault="009F39C4" w:rsidP="009F39C4">
            <w:pPr>
              <w:pStyle w:val="TableParagraph"/>
              <w:jc w:val="center"/>
              <w:rPr>
                <w:sz w:val="22"/>
                <w:szCs w:val="24"/>
              </w:rPr>
            </w:pPr>
            <w:r>
              <w:rPr>
                <w:sz w:val="22"/>
                <w:szCs w:val="24"/>
              </w:rPr>
              <w:t>88-150</w:t>
            </w:r>
          </w:p>
        </w:tc>
        <w:tc>
          <w:tcPr>
            <w:tcW w:w="1296" w:type="dxa"/>
            <w:vAlign w:val="center"/>
          </w:tcPr>
          <w:p w14:paraId="4FC74A87" w14:textId="3071ABCD" w:rsidR="009F39C4" w:rsidRPr="00507C11" w:rsidRDefault="009F39C4" w:rsidP="009F39C4">
            <w:pPr>
              <w:pStyle w:val="TableParagraph"/>
              <w:jc w:val="center"/>
              <w:rPr>
                <w:sz w:val="22"/>
                <w:szCs w:val="24"/>
              </w:rPr>
            </w:pPr>
            <w:r w:rsidRPr="00507C11">
              <w:rPr>
                <w:sz w:val="22"/>
                <w:szCs w:val="24"/>
              </w:rPr>
              <w:t>Столовый</w:t>
            </w:r>
          </w:p>
        </w:tc>
        <w:tc>
          <w:tcPr>
            <w:tcW w:w="1259" w:type="dxa"/>
            <w:vAlign w:val="center"/>
          </w:tcPr>
          <w:p w14:paraId="61C7497E" w14:textId="13D8B4E9" w:rsidR="009F39C4" w:rsidRPr="00507C11" w:rsidRDefault="009F39C4" w:rsidP="009F39C4">
            <w:pPr>
              <w:pStyle w:val="TableParagraph"/>
              <w:jc w:val="center"/>
              <w:rPr>
                <w:sz w:val="22"/>
                <w:szCs w:val="24"/>
              </w:rPr>
            </w:pPr>
            <w:r w:rsidRPr="00507C11">
              <w:rPr>
                <w:sz w:val="22"/>
                <w:szCs w:val="24"/>
              </w:rPr>
              <w:t>Хорошая</w:t>
            </w:r>
          </w:p>
        </w:tc>
        <w:tc>
          <w:tcPr>
            <w:tcW w:w="1544" w:type="dxa"/>
            <w:vAlign w:val="center"/>
          </w:tcPr>
          <w:p w14:paraId="3BC44C28" w14:textId="176A253F" w:rsidR="009F39C4" w:rsidRPr="00507C11" w:rsidRDefault="009F39C4" w:rsidP="009F39C4">
            <w:pPr>
              <w:pStyle w:val="TableParagraph"/>
              <w:jc w:val="center"/>
              <w:rPr>
                <w:sz w:val="22"/>
                <w:szCs w:val="24"/>
              </w:rPr>
            </w:pPr>
            <w:r w:rsidRPr="009F39C4">
              <w:rPr>
                <w:sz w:val="22"/>
                <w:szCs w:val="24"/>
              </w:rPr>
              <w:t>10,5-14,6</w:t>
            </w:r>
          </w:p>
        </w:tc>
        <w:tc>
          <w:tcPr>
            <w:tcW w:w="1117" w:type="dxa"/>
            <w:vAlign w:val="center"/>
          </w:tcPr>
          <w:p w14:paraId="1EE7E570" w14:textId="60759CF0" w:rsidR="009F39C4" w:rsidRPr="00507C11" w:rsidRDefault="009F39C4" w:rsidP="009F39C4">
            <w:pPr>
              <w:pStyle w:val="TableParagraph"/>
              <w:jc w:val="center"/>
              <w:rPr>
                <w:sz w:val="22"/>
                <w:szCs w:val="24"/>
              </w:rPr>
            </w:pPr>
            <w:r w:rsidRPr="009F39C4">
              <w:rPr>
                <w:sz w:val="22"/>
                <w:szCs w:val="24"/>
              </w:rPr>
              <w:t>180-360</w:t>
            </w:r>
          </w:p>
        </w:tc>
      </w:tr>
      <w:tr w:rsidR="004315C3" w:rsidRPr="00507C11" w14:paraId="6013F0F3" w14:textId="4159ADEA" w:rsidTr="005D381B">
        <w:trPr>
          <w:jc w:val="center"/>
        </w:trPr>
        <w:tc>
          <w:tcPr>
            <w:tcW w:w="1555" w:type="dxa"/>
            <w:vAlign w:val="center"/>
          </w:tcPr>
          <w:p w14:paraId="14DF92EB" w14:textId="1A5B1249" w:rsidR="009F39C4" w:rsidRPr="00507C11" w:rsidRDefault="009F39C4" w:rsidP="009F39C4">
            <w:pPr>
              <w:pStyle w:val="TableParagraph"/>
              <w:jc w:val="left"/>
              <w:rPr>
                <w:sz w:val="22"/>
                <w:szCs w:val="24"/>
              </w:rPr>
            </w:pPr>
            <w:r w:rsidRPr="00507C11">
              <w:rPr>
                <w:sz w:val="22"/>
                <w:szCs w:val="24"/>
              </w:rPr>
              <w:t>Индиго</w:t>
            </w:r>
          </w:p>
        </w:tc>
        <w:tc>
          <w:tcPr>
            <w:tcW w:w="1559" w:type="dxa"/>
            <w:vAlign w:val="center"/>
          </w:tcPr>
          <w:p w14:paraId="6743F6AA" w14:textId="303C1CBE" w:rsidR="009F39C4" w:rsidRPr="00507C11" w:rsidRDefault="009F39C4" w:rsidP="009F39C4">
            <w:pPr>
              <w:pStyle w:val="TableParagraph"/>
              <w:jc w:val="center"/>
              <w:rPr>
                <w:sz w:val="22"/>
                <w:szCs w:val="24"/>
              </w:rPr>
            </w:pPr>
            <w:r>
              <w:rPr>
                <w:sz w:val="22"/>
                <w:szCs w:val="24"/>
              </w:rPr>
              <w:t>СР</w:t>
            </w:r>
          </w:p>
        </w:tc>
        <w:tc>
          <w:tcPr>
            <w:tcW w:w="1033" w:type="dxa"/>
            <w:vAlign w:val="center"/>
          </w:tcPr>
          <w:p w14:paraId="00C94A88" w14:textId="297F4EC1" w:rsidR="009F39C4" w:rsidRPr="00507C11" w:rsidRDefault="009F39C4" w:rsidP="009F39C4">
            <w:pPr>
              <w:pStyle w:val="TableParagraph"/>
              <w:jc w:val="center"/>
              <w:rPr>
                <w:sz w:val="22"/>
                <w:szCs w:val="24"/>
              </w:rPr>
            </w:pPr>
            <w:r>
              <w:rPr>
                <w:sz w:val="22"/>
                <w:szCs w:val="24"/>
              </w:rPr>
              <w:t>98-167</w:t>
            </w:r>
          </w:p>
        </w:tc>
        <w:tc>
          <w:tcPr>
            <w:tcW w:w="1296" w:type="dxa"/>
            <w:vAlign w:val="center"/>
          </w:tcPr>
          <w:p w14:paraId="5AFB25A0" w14:textId="284D6135" w:rsidR="009F39C4" w:rsidRPr="00507C11" w:rsidRDefault="009F39C4" w:rsidP="009F39C4">
            <w:pPr>
              <w:pStyle w:val="TableParagraph"/>
              <w:jc w:val="center"/>
              <w:rPr>
                <w:sz w:val="22"/>
                <w:szCs w:val="24"/>
              </w:rPr>
            </w:pPr>
            <w:r w:rsidRPr="00507C11">
              <w:rPr>
                <w:sz w:val="22"/>
                <w:szCs w:val="24"/>
              </w:rPr>
              <w:t>Столовый</w:t>
            </w:r>
          </w:p>
        </w:tc>
        <w:tc>
          <w:tcPr>
            <w:tcW w:w="1259" w:type="dxa"/>
            <w:vAlign w:val="center"/>
          </w:tcPr>
          <w:p w14:paraId="087CFC34" w14:textId="7A747A0B" w:rsidR="009F39C4" w:rsidRPr="00507C11" w:rsidRDefault="004315C3" w:rsidP="009F39C4">
            <w:pPr>
              <w:pStyle w:val="TableParagraph"/>
              <w:jc w:val="center"/>
              <w:rPr>
                <w:sz w:val="22"/>
                <w:szCs w:val="24"/>
              </w:rPr>
            </w:pPr>
            <w:r w:rsidRPr="00507C11">
              <w:rPr>
                <w:sz w:val="22"/>
                <w:szCs w:val="24"/>
              </w:rPr>
              <w:t>Хорошая</w:t>
            </w:r>
          </w:p>
        </w:tc>
        <w:tc>
          <w:tcPr>
            <w:tcW w:w="1544" w:type="dxa"/>
            <w:vAlign w:val="center"/>
          </w:tcPr>
          <w:p w14:paraId="4767F2E7" w14:textId="6C7D2E98" w:rsidR="009F39C4" w:rsidRPr="00507C11" w:rsidRDefault="007479BE" w:rsidP="009F39C4">
            <w:pPr>
              <w:pStyle w:val="TableParagraph"/>
              <w:jc w:val="center"/>
              <w:rPr>
                <w:sz w:val="22"/>
                <w:szCs w:val="24"/>
              </w:rPr>
            </w:pPr>
            <w:r w:rsidRPr="007479BE">
              <w:rPr>
                <w:sz w:val="22"/>
                <w:szCs w:val="24"/>
              </w:rPr>
              <w:t>13,5-14,6</w:t>
            </w:r>
          </w:p>
        </w:tc>
        <w:tc>
          <w:tcPr>
            <w:tcW w:w="1117" w:type="dxa"/>
            <w:vAlign w:val="center"/>
          </w:tcPr>
          <w:p w14:paraId="2871B4A3" w14:textId="3EE9595D" w:rsidR="009F39C4" w:rsidRPr="00507C11" w:rsidRDefault="007479BE" w:rsidP="009F39C4">
            <w:pPr>
              <w:pStyle w:val="TableParagraph"/>
              <w:jc w:val="center"/>
              <w:rPr>
                <w:sz w:val="22"/>
                <w:szCs w:val="24"/>
              </w:rPr>
            </w:pPr>
            <w:r w:rsidRPr="007479BE">
              <w:rPr>
                <w:sz w:val="22"/>
                <w:szCs w:val="24"/>
              </w:rPr>
              <w:t>136-231</w:t>
            </w:r>
          </w:p>
        </w:tc>
      </w:tr>
      <w:tr w:rsidR="004315C3" w:rsidRPr="00507C11" w14:paraId="05DD7DF1" w14:textId="2D2BA7C2" w:rsidTr="005D381B">
        <w:trPr>
          <w:jc w:val="center"/>
        </w:trPr>
        <w:tc>
          <w:tcPr>
            <w:tcW w:w="1555" w:type="dxa"/>
            <w:vAlign w:val="center"/>
          </w:tcPr>
          <w:p w14:paraId="780F813A" w14:textId="54C89323" w:rsidR="007479BE" w:rsidRPr="00507C11" w:rsidRDefault="007479BE" w:rsidP="007479BE">
            <w:pPr>
              <w:pStyle w:val="TableParagraph"/>
              <w:jc w:val="left"/>
              <w:rPr>
                <w:sz w:val="22"/>
                <w:szCs w:val="24"/>
              </w:rPr>
            </w:pPr>
            <w:r w:rsidRPr="00507C11">
              <w:rPr>
                <w:sz w:val="22"/>
                <w:szCs w:val="24"/>
              </w:rPr>
              <w:t>Инноватор</w:t>
            </w:r>
          </w:p>
        </w:tc>
        <w:tc>
          <w:tcPr>
            <w:tcW w:w="1559" w:type="dxa"/>
            <w:vAlign w:val="center"/>
          </w:tcPr>
          <w:p w14:paraId="788370E4" w14:textId="0F16D9EB" w:rsidR="007479BE" w:rsidRPr="00507C11" w:rsidRDefault="007479BE" w:rsidP="007479BE">
            <w:pPr>
              <w:pStyle w:val="TableParagraph"/>
              <w:jc w:val="center"/>
              <w:rPr>
                <w:sz w:val="22"/>
                <w:szCs w:val="24"/>
              </w:rPr>
            </w:pPr>
            <w:r>
              <w:rPr>
                <w:sz w:val="22"/>
                <w:szCs w:val="24"/>
              </w:rPr>
              <w:t>СР</w:t>
            </w:r>
          </w:p>
        </w:tc>
        <w:tc>
          <w:tcPr>
            <w:tcW w:w="1033" w:type="dxa"/>
            <w:vAlign w:val="center"/>
          </w:tcPr>
          <w:p w14:paraId="4C7F48CE" w14:textId="4E6A065D" w:rsidR="007479BE" w:rsidRPr="00507C11" w:rsidRDefault="007479BE" w:rsidP="007479BE">
            <w:pPr>
              <w:pStyle w:val="TableParagraph"/>
              <w:jc w:val="center"/>
              <w:rPr>
                <w:sz w:val="22"/>
                <w:szCs w:val="24"/>
              </w:rPr>
            </w:pPr>
            <w:r>
              <w:rPr>
                <w:sz w:val="22"/>
                <w:szCs w:val="24"/>
              </w:rPr>
              <w:t>83-147</w:t>
            </w:r>
          </w:p>
        </w:tc>
        <w:tc>
          <w:tcPr>
            <w:tcW w:w="1296" w:type="dxa"/>
            <w:vAlign w:val="center"/>
          </w:tcPr>
          <w:p w14:paraId="64AA5AC9" w14:textId="18A28A12" w:rsidR="007479BE" w:rsidRPr="00507C11" w:rsidRDefault="007479BE" w:rsidP="007479BE">
            <w:pPr>
              <w:pStyle w:val="TableParagraph"/>
              <w:jc w:val="center"/>
              <w:rPr>
                <w:sz w:val="22"/>
                <w:szCs w:val="24"/>
              </w:rPr>
            </w:pPr>
            <w:r w:rsidRPr="00507C11">
              <w:rPr>
                <w:sz w:val="22"/>
                <w:szCs w:val="24"/>
              </w:rPr>
              <w:t>Столовый</w:t>
            </w:r>
          </w:p>
        </w:tc>
        <w:tc>
          <w:tcPr>
            <w:tcW w:w="1259" w:type="dxa"/>
            <w:vAlign w:val="center"/>
          </w:tcPr>
          <w:p w14:paraId="6FCAB130" w14:textId="2E97A52A" w:rsidR="007479BE" w:rsidRPr="00507C11" w:rsidRDefault="007479BE" w:rsidP="007479BE">
            <w:pPr>
              <w:pStyle w:val="TableParagraph"/>
              <w:jc w:val="center"/>
              <w:rPr>
                <w:sz w:val="22"/>
                <w:szCs w:val="24"/>
              </w:rPr>
            </w:pPr>
            <w:r w:rsidRPr="00507C11">
              <w:rPr>
                <w:sz w:val="22"/>
                <w:szCs w:val="24"/>
              </w:rPr>
              <w:t>Хорошая</w:t>
            </w:r>
          </w:p>
        </w:tc>
        <w:tc>
          <w:tcPr>
            <w:tcW w:w="1544" w:type="dxa"/>
            <w:vAlign w:val="center"/>
          </w:tcPr>
          <w:p w14:paraId="64505606" w14:textId="2B3B1AB7" w:rsidR="007479BE" w:rsidRPr="00507C11" w:rsidRDefault="004315C3" w:rsidP="007479BE">
            <w:pPr>
              <w:pStyle w:val="TableParagraph"/>
              <w:jc w:val="center"/>
              <w:rPr>
                <w:sz w:val="22"/>
                <w:szCs w:val="24"/>
              </w:rPr>
            </w:pPr>
            <w:r w:rsidRPr="004315C3">
              <w:rPr>
                <w:sz w:val="22"/>
                <w:szCs w:val="24"/>
              </w:rPr>
              <w:t>12,0-15,0</w:t>
            </w:r>
          </w:p>
        </w:tc>
        <w:tc>
          <w:tcPr>
            <w:tcW w:w="1117" w:type="dxa"/>
            <w:vAlign w:val="center"/>
          </w:tcPr>
          <w:p w14:paraId="7ECF8F72" w14:textId="71BAD920" w:rsidR="007479BE" w:rsidRPr="00507C11" w:rsidRDefault="004315C3" w:rsidP="007479BE">
            <w:pPr>
              <w:pStyle w:val="TableParagraph"/>
              <w:jc w:val="center"/>
              <w:rPr>
                <w:sz w:val="22"/>
                <w:szCs w:val="24"/>
              </w:rPr>
            </w:pPr>
            <w:r w:rsidRPr="004315C3">
              <w:rPr>
                <w:sz w:val="22"/>
                <w:szCs w:val="24"/>
              </w:rPr>
              <w:t>155-329</w:t>
            </w:r>
          </w:p>
        </w:tc>
      </w:tr>
      <w:tr w:rsidR="004315C3" w:rsidRPr="00507C11" w14:paraId="6888899B" w14:textId="27EB72D7" w:rsidTr="005D381B">
        <w:trPr>
          <w:jc w:val="center"/>
        </w:trPr>
        <w:tc>
          <w:tcPr>
            <w:tcW w:w="1555" w:type="dxa"/>
            <w:vAlign w:val="center"/>
          </w:tcPr>
          <w:p w14:paraId="35A3D0A8" w14:textId="67201BAD" w:rsidR="004315C3" w:rsidRPr="00507C11" w:rsidRDefault="004315C3" w:rsidP="004315C3">
            <w:pPr>
              <w:pStyle w:val="TableParagraph"/>
              <w:jc w:val="left"/>
              <w:rPr>
                <w:sz w:val="22"/>
                <w:szCs w:val="24"/>
              </w:rPr>
            </w:pPr>
            <w:proofErr w:type="spellStart"/>
            <w:r w:rsidRPr="00507C11">
              <w:rPr>
                <w:sz w:val="22"/>
                <w:szCs w:val="24"/>
              </w:rPr>
              <w:t>Каратоп</w:t>
            </w:r>
            <w:proofErr w:type="spellEnd"/>
          </w:p>
        </w:tc>
        <w:tc>
          <w:tcPr>
            <w:tcW w:w="1559" w:type="dxa"/>
            <w:vAlign w:val="center"/>
          </w:tcPr>
          <w:p w14:paraId="3B16B1B5" w14:textId="617AE34B" w:rsidR="004315C3" w:rsidRPr="00507C11" w:rsidRDefault="004315C3" w:rsidP="004315C3">
            <w:pPr>
              <w:pStyle w:val="TableParagraph"/>
              <w:jc w:val="center"/>
              <w:rPr>
                <w:sz w:val="22"/>
                <w:szCs w:val="24"/>
              </w:rPr>
            </w:pPr>
            <w:r>
              <w:rPr>
                <w:sz w:val="22"/>
                <w:szCs w:val="24"/>
              </w:rPr>
              <w:t>Р</w:t>
            </w:r>
          </w:p>
        </w:tc>
        <w:tc>
          <w:tcPr>
            <w:tcW w:w="1033" w:type="dxa"/>
            <w:vAlign w:val="center"/>
          </w:tcPr>
          <w:p w14:paraId="48D5CBCF" w14:textId="0D604A23" w:rsidR="004315C3" w:rsidRPr="00507C11" w:rsidRDefault="004315C3" w:rsidP="004315C3">
            <w:pPr>
              <w:pStyle w:val="TableParagraph"/>
              <w:jc w:val="center"/>
              <w:rPr>
                <w:sz w:val="22"/>
                <w:szCs w:val="24"/>
              </w:rPr>
            </w:pPr>
            <w:r>
              <w:rPr>
                <w:sz w:val="22"/>
                <w:szCs w:val="24"/>
              </w:rPr>
              <w:t>58-105</w:t>
            </w:r>
          </w:p>
        </w:tc>
        <w:tc>
          <w:tcPr>
            <w:tcW w:w="1296" w:type="dxa"/>
            <w:vAlign w:val="center"/>
          </w:tcPr>
          <w:p w14:paraId="750BCA0B" w14:textId="69583BAD" w:rsidR="004315C3" w:rsidRPr="00507C11" w:rsidRDefault="004315C3" w:rsidP="004315C3">
            <w:pPr>
              <w:pStyle w:val="TableParagraph"/>
              <w:jc w:val="center"/>
              <w:rPr>
                <w:sz w:val="22"/>
                <w:szCs w:val="24"/>
              </w:rPr>
            </w:pPr>
            <w:r w:rsidRPr="00507C11">
              <w:rPr>
                <w:sz w:val="22"/>
                <w:szCs w:val="24"/>
              </w:rPr>
              <w:t>Столовый</w:t>
            </w:r>
          </w:p>
        </w:tc>
        <w:tc>
          <w:tcPr>
            <w:tcW w:w="1259" w:type="dxa"/>
            <w:vAlign w:val="center"/>
          </w:tcPr>
          <w:p w14:paraId="6C35B082" w14:textId="71901307" w:rsidR="004315C3" w:rsidRPr="00507C11" w:rsidRDefault="004315C3" w:rsidP="004315C3">
            <w:pPr>
              <w:pStyle w:val="TableParagraph"/>
              <w:jc w:val="center"/>
              <w:rPr>
                <w:sz w:val="22"/>
                <w:szCs w:val="24"/>
              </w:rPr>
            </w:pPr>
            <w:r>
              <w:rPr>
                <w:sz w:val="22"/>
                <w:szCs w:val="24"/>
              </w:rPr>
              <w:t>Очень х</w:t>
            </w:r>
            <w:r w:rsidRPr="00507C11">
              <w:rPr>
                <w:sz w:val="22"/>
                <w:szCs w:val="24"/>
              </w:rPr>
              <w:t>орошая</w:t>
            </w:r>
          </w:p>
        </w:tc>
        <w:tc>
          <w:tcPr>
            <w:tcW w:w="1544" w:type="dxa"/>
            <w:vAlign w:val="center"/>
          </w:tcPr>
          <w:p w14:paraId="0643274E" w14:textId="3D831E23" w:rsidR="004315C3" w:rsidRPr="00507C11" w:rsidRDefault="004315C3" w:rsidP="004315C3">
            <w:pPr>
              <w:pStyle w:val="TableParagraph"/>
              <w:jc w:val="center"/>
              <w:rPr>
                <w:sz w:val="22"/>
                <w:szCs w:val="24"/>
              </w:rPr>
            </w:pPr>
            <w:r w:rsidRPr="004315C3">
              <w:rPr>
                <w:sz w:val="22"/>
                <w:szCs w:val="24"/>
              </w:rPr>
              <w:t>10,6-14,4</w:t>
            </w:r>
          </w:p>
        </w:tc>
        <w:tc>
          <w:tcPr>
            <w:tcW w:w="1117" w:type="dxa"/>
            <w:vAlign w:val="center"/>
          </w:tcPr>
          <w:p w14:paraId="0EA162D9" w14:textId="6819E3E0" w:rsidR="004315C3" w:rsidRPr="00507C11" w:rsidRDefault="004315C3" w:rsidP="004315C3">
            <w:pPr>
              <w:pStyle w:val="TableParagraph"/>
              <w:jc w:val="center"/>
              <w:rPr>
                <w:sz w:val="22"/>
                <w:szCs w:val="24"/>
              </w:rPr>
            </w:pPr>
            <w:r w:rsidRPr="004315C3">
              <w:rPr>
                <w:sz w:val="22"/>
                <w:szCs w:val="24"/>
              </w:rPr>
              <w:t>198-436</w:t>
            </w:r>
          </w:p>
        </w:tc>
      </w:tr>
      <w:tr w:rsidR="006C3261" w:rsidRPr="00507C11" w14:paraId="46878293" w14:textId="728EBE54" w:rsidTr="005D381B">
        <w:trPr>
          <w:jc w:val="center"/>
        </w:trPr>
        <w:tc>
          <w:tcPr>
            <w:tcW w:w="1555" w:type="dxa"/>
            <w:vAlign w:val="center"/>
          </w:tcPr>
          <w:p w14:paraId="0E7C02E3" w14:textId="43185F61" w:rsidR="006C3261" w:rsidRPr="00507C11" w:rsidRDefault="006C3261" w:rsidP="006C3261">
            <w:pPr>
              <w:pStyle w:val="TableParagraph"/>
              <w:jc w:val="left"/>
              <w:rPr>
                <w:sz w:val="22"/>
                <w:szCs w:val="24"/>
              </w:rPr>
            </w:pPr>
            <w:proofErr w:type="spellStart"/>
            <w:r w:rsidRPr="00507C11">
              <w:rPr>
                <w:sz w:val="22"/>
                <w:szCs w:val="24"/>
              </w:rPr>
              <w:t>Коломба</w:t>
            </w:r>
            <w:proofErr w:type="spellEnd"/>
          </w:p>
        </w:tc>
        <w:tc>
          <w:tcPr>
            <w:tcW w:w="1559" w:type="dxa"/>
            <w:vAlign w:val="center"/>
          </w:tcPr>
          <w:p w14:paraId="3CA2E609" w14:textId="069878B0" w:rsidR="006C3261" w:rsidRPr="00507C11" w:rsidRDefault="006C3261" w:rsidP="006C3261">
            <w:pPr>
              <w:pStyle w:val="TableParagraph"/>
              <w:jc w:val="center"/>
              <w:rPr>
                <w:sz w:val="22"/>
                <w:szCs w:val="24"/>
              </w:rPr>
            </w:pPr>
            <w:r>
              <w:rPr>
                <w:sz w:val="22"/>
                <w:szCs w:val="24"/>
              </w:rPr>
              <w:t>Очень ранний</w:t>
            </w:r>
          </w:p>
        </w:tc>
        <w:tc>
          <w:tcPr>
            <w:tcW w:w="1033" w:type="dxa"/>
            <w:vAlign w:val="center"/>
          </w:tcPr>
          <w:p w14:paraId="79132355" w14:textId="48B71D95" w:rsidR="006C3261" w:rsidRPr="00507C11" w:rsidRDefault="006C3261" w:rsidP="006C3261">
            <w:pPr>
              <w:pStyle w:val="TableParagraph"/>
              <w:jc w:val="center"/>
              <w:rPr>
                <w:sz w:val="22"/>
                <w:szCs w:val="24"/>
              </w:rPr>
            </w:pPr>
            <w:r>
              <w:rPr>
                <w:sz w:val="22"/>
                <w:szCs w:val="24"/>
              </w:rPr>
              <w:t>82-126</w:t>
            </w:r>
          </w:p>
        </w:tc>
        <w:tc>
          <w:tcPr>
            <w:tcW w:w="1296" w:type="dxa"/>
            <w:vAlign w:val="center"/>
          </w:tcPr>
          <w:p w14:paraId="64B5D297" w14:textId="40ABEEC7" w:rsidR="006C3261" w:rsidRPr="00507C11" w:rsidRDefault="006C3261" w:rsidP="006C3261">
            <w:pPr>
              <w:pStyle w:val="TableParagraph"/>
              <w:jc w:val="center"/>
              <w:rPr>
                <w:sz w:val="22"/>
                <w:szCs w:val="24"/>
              </w:rPr>
            </w:pPr>
            <w:r w:rsidRPr="00507C11">
              <w:rPr>
                <w:sz w:val="22"/>
                <w:szCs w:val="24"/>
              </w:rPr>
              <w:t>Столовый</w:t>
            </w:r>
          </w:p>
        </w:tc>
        <w:tc>
          <w:tcPr>
            <w:tcW w:w="1259" w:type="dxa"/>
            <w:vAlign w:val="center"/>
          </w:tcPr>
          <w:p w14:paraId="1D0140E7" w14:textId="1EF42355" w:rsidR="006C3261" w:rsidRPr="00507C11" w:rsidRDefault="006C3261" w:rsidP="006C3261">
            <w:pPr>
              <w:pStyle w:val="TableParagraph"/>
              <w:jc w:val="center"/>
              <w:rPr>
                <w:sz w:val="22"/>
                <w:szCs w:val="24"/>
              </w:rPr>
            </w:pPr>
            <w:r w:rsidRPr="00507C11">
              <w:rPr>
                <w:sz w:val="22"/>
                <w:szCs w:val="24"/>
              </w:rPr>
              <w:t>Хорошая</w:t>
            </w:r>
          </w:p>
        </w:tc>
        <w:tc>
          <w:tcPr>
            <w:tcW w:w="1544" w:type="dxa"/>
            <w:vAlign w:val="center"/>
          </w:tcPr>
          <w:p w14:paraId="453C2543" w14:textId="1795F04D" w:rsidR="006C3261" w:rsidRPr="00507C11" w:rsidRDefault="006C3261" w:rsidP="006C3261">
            <w:pPr>
              <w:pStyle w:val="TableParagraph"/>
              <w:jc w:val="center"/>
              <w:rPr>
                <w:sz w:val="22"/>
                <w:szCs w:val="24"/>
              </w:rPr>
            </w:pPr>
            <w:r w:rsidRPr="006C3261">
              <w:rPr>
                <w:sz w:val="22"/>
                <w:szCs w:val="24"/>
              </w:rPr>
              <w:t>11,0-15,0</w:t>
            </w:r>
          </w:p>
        </w:tc>
        <w:tc>
          <w:tcPr>
            <w:tcW w:w="1117" w:type="dxa"/>
            <w:vAlign w:val="center"/>
          </w:tcPr>
          <w:p w14:paraId="692898E5" w14:textId="1C0EF5DC" w:rsidR="006C3261" w:rsidRPr="00507C11" w:rsidRDefault="006C3261" w:rsidP="006C3261">
            <w:pPr>
              <w:pStyle w:val="TableParagraph"/>
              <w:jc w:val="center"/>
              <w:rPr>
                <w:sz w:val="22"/>
                <w:szCs w:val="24"/>
              </w:rPr>
            </w:pPr>
            <w:r w:rsidRPr="006C3261">
              <w:rPr>
                <w:sz w:val="22"/>
                <w:szCs w:val="24"/>
              </w:rPr>
              <w:t>224-422</w:t>
            </w:r>
          </w:p>
        </w:tc>
      </w:tr>
      <w:tr w:rsidR="006C3261" w:rsidRPr="00507C11" w14:paraId="0E2AC3D4" w14:textId="557E771C" w:rsidTr="005D381B">
        <w:trPr>
          <w:jc w:val="center"/>
        </w:trPr>
        <w:tc>
          <w:tcPr>
            <w:tcW w:w="1555" w:type="dxa"/>
            <w:vAlign w:val="center"/>
          </w:tcPr>
          <w:p w14:paraId="57A91F83" w14:textId="0FC1388C" w:rsidR="006C3261" w:rsidRPr="00507C11" w:rsidRDefault="006C3261" w:rsidP="006C3261">
            <w:pPr>
              <w:pStyle w:val="TableParagraph"/>
              <w:jc w:val="left"/>
              <w:rPr>
                <w:sz w:val="22"/>
                <w:szCs w:val="24"/>
              </w:rPr>
            </w:pPr>
            <w:r w:rsidRPr="00507C11">
              <w:rPr>
                <w:sz w:val="22"/>
                <w:szCs w:val="24"/>
              </w:rPr>
              <w:t>Королева анна</w:t>
            </w:r>
          </w:p>
        </w:tc>
        <w:tc>
          <w:tcPr>
            <w:tcW w:w="1559" w:type="dxa"/>
            <w:vAlign w:val="center"/>
          </w:tcPr>
          <w:p w14:paraId="032CF01C" w14:textId="04FABF35" w:rsidR="006C3261" w:rsidRPr="00507C11" w:rsidRDefault="006C3261" w:rsidP="006C3261">
            <w:pPr>
              <w:pStyle w:val="TableParagraph"/>
              <w:jc w:val="center"/>
              <w:rPr>
                <w:sz w:val="22"/>
                <w:szCs w:val="24"/>
              </w:rPr>
            </w:pPr>
            <w:r>
              <w:rPr>
                <w:sz w:val="22"/>
                <w:szCs w:val="24"/>
              </w:rPr>
              <w:t>Р</w:t>
            </w:r>
          </w:p>
        </w:tc>
        <w:tc>
          <w:tcPr>
            <w:tcW w:w="1033" w:type="dxa"/>
            <w:vAlign w:val="center"/>
          </w:tcPr>
          <w:p w14:paraId="10A61A36" w14:textId="5AB724F9" w:rsidR="006C3261" w:rsidRPr="00507C11" w:rsidRDefault="006C3261" w:rsidP="006C3261">
            <w:pPr>
              <w:pStyle w:val="TableParagraph"/>
              <w:jc w:val="center"/>
              <w:rPr>
                <w:sz w:val="22"/>
                <w:szCs w:val="24"/>
              </w:rPr>
            </w:pPr>
            <w:r>
              <w:rPr>
                <w:sz w:val="22"/>
                <w:szCs w:val="24"/>
              </w:rPr>
              <w:t>84-137</w:t>
            </w:r>
          </w:p>
        </w:tc>
        <w:tc>
          <w:tcPr>
            <w:tcW w:w="1296" w:type="dxa"/>
            <w:vAlign w:val="center"/>
          </w:tcPr>
          <w:p w14:paraId="3AE0F095" w14:textId="50C8ADF1" w:rsidR="006C3261" w:rsidRPr="006C3261" w:rsidRDefault="006C3261" w:rsidP="006C3261">
            <w:pPr>
              <w:pStyle w:val="TableParagraph"/>
              <w:jc w:val="center"/>
              <w:rPr>
                <w:sz w:val="22"/>
                <w:szCs w:val="24"/>
              </w:rPr>
            </w:pPr>
            <w:r w:rsidRPr="00507C11">
              <w:rPr>
                <w:sz w:val="22"/>
                <w:szCs w:val="24"/>
              </w:rPr>
              <w:t>Столовый</w:t>
            </w:r>
          </w:p>
        </w:tc>
        <w:tc>
          <w:tcPr>
            <w:tcW w:w="1259" w:type="dxa"/>
            <w:vAlign w:val="center"/>
          </w:tcPr>
          <w:p w14:paraId="74B893E9" w14:textId="3DC5DCD4" w:rsidR="006C3261" w:rsidRPr="00507C11" w:rsidRDefault="006C3261" w:rsidP="006C3261">
            <w:pPr>
              <w:pStyle w:val="TableParagraph"/>
              <w:jc w:val="center"/>
              <w:rPr>
                <w:sz w:val="22"/>
                <w:szCs w:val="24"/>
              </w:rPr>
            </w:pPr>
            <w:r w:rsidRPr="00507C11">
              <w:rPr>
                <w:sz w:val="22"/>
                <w:szCs w:val="24"/>
              </w:rPr>
              <w:t>Высокая</w:t>
            </w:r>
          </w:p>
        </w:tc>
        <w:tc>
          <w:tcPr>
            <w:tcW w:w="1544" w:type="dxa"/>
            <w:vAlign w:val="center"/>
          </w:tcPr>
          <w:p w14:paraId="37BDCC43" w14:textId="63EE7093" w:rsidR="006C3261" w:rsidRPr="00507C11" w:rsidRDefault="006C3261" w:rsidP="006C3261">
            <w:pPr>
              <w:pStyle w:val="TableParagraph"/>
              <w:jc w:val="center"/>
              <w:rPr>
                <w:sz w:val="22"/>
                <w:szCs w:val="24"/>
              </w:rPr>
            </w:pPr>
            <w:r w:rsidRPr="006C3261">
              <w:rPr>
                <w:sz w:val="22"/>
                <w:szCs w:val="24"/>
              </w:rPr>
              <w:t>13,1-14,4</w:t>
            </w:r>
          </w:p>
        </w:tc>
        <w:tc>
          <w:tcPr>
            <w:tcW w:w="1117" w:type="dxa"/>
            <w:vAlign w:val="center"/>
          </w:tcPr>
          <w:p w14:paraId="6FAC58EB" w14:textId="1C6E9558" w:rsidR="006C3261" w:rsidRPr="00507C11" w:rsidRDefault="003A6D71" w:rsidP="006C3261">
            <w:pPr>
              <w:pStyle w:val="TableParagraph"/>
              <w:jc w:val="center"/>
              <w:rPr>
                <w:sz w:val="22"/>
                <w:szCs w:val="24"/>
              </w:rPr>
            </w:pPr>
            <w:r w:rsidRPr="003A6D71">
              <w:rPr>
                <w:sz w:val="22"/>
                <w:szCs w:val="24"/>
              </w:rPr>
              <w:t>113-304</w:t>
            </w:r>
          </w:p>
        </w:tc>
      </w:tr>
      <w:tr w:rsidR="006C3261" w:rsidRPr="00507C11" w14:paraId="41DB0F5E" w14:textId="41DC10DA" w:rsidTr="005D381B">
        <w:trPr>
          <w:jc w:val="center"/>
        </w:trPr>
        <w:tc>
          <w:tcPr>
            <w:tcW w:w="1555" w:type="dxa"/>
            <w:vAlign w:val="center"/>
          </w:tcPr>
          <w:p w14:paraId="19A74A53" w14:textId="44B251D8" w:rsidR="006C3261" w:rsidRPr="00507C11" w:rsidRDefault="006C3261" w:rsidP="006C3261">
            <w:pPr>
              <w:pStyle w:val="TableParagraph"/>
              <w:jc w:val="left"/>
              <w:rPr>
                <w:sz w:val="22"/>
                <w:szCs w:val="24"/>
              </w:rPr>
            </w:pPr>
            <w:r w:rsidRPr="00507C11">
              <w:rPr>
                <w:sz w:val="22"/>
                <w:szCs w:val="24"/>
              </w:rPr>
              <w:t>Крепыш</w:t>
            </w:r>
          </w:p>
        </w:tc>
        <w:tc>
          <w:tcPr>
            <w:tcW w:w="1559" w:type="dxa"/>
            <w:vAlign w:val="center"/>
          </w:tcPr>
          <w:p w14:paraId="2BD0E939" w14:textId="59640677" w:rsidR="006C3261" w:rsidRPr="00507C11" w:rsidRDefault="003A6D71" w:rsidP="006C3261">
            <w:pPr>
              <w:pStyle w:val="TableParagraph"/>
              <w:jc w:val="center"/>
              <w:rPr>
                <w:sz w:val="22"/>
                <w:szCs w:val="24"/>
              </w:rPr>
            </w:pPr>
            <w:r>
              <w:rPr>
                <w:sz w:val="22"/>
                <w:szCs w:val="24"/>
              </w:rPr>
              <w:t>Р</w:t>
            </w:r>
          </w:p>
        </w:tc>
        <w:tc>
          <w:tcPr>
            <w:tcW w:w="1033" w:type="dxa"/>
            <w:vAlign w:val="center"/>
          </w:tcPr>
          <w:p w14:paraId="252DE76C" w14:textId="2F82C4F5" w:rsidR="006C3261" w:rsidRPr="00507C11" w:rsidRDefault="003A6D71" w:rsidP="006C3261">
            <w:pPr>
              <w:pStyle w:val="TableParagraph"/>
              <w:jc w:val="center"/>
              <w:rPr>
                <w:sz w:val="22"/>
                <w:szCs w:val="24"/>
              </w:rPr>
            </w:pPr>
            <w:r>
              <w:rPr>
                <w:sz w:val="22"/>
                <w:szCs w:val="24"/>
              </w:rPr>
              <w:t>78-105</w:t>
            </w:r>
          </w:p>
        </w:tc>
        <w:tc>
          <w:tcPr>
            <w:tcW w:w="1296" w:type="dxa"/>
            <w:vAlign w:val="center"/>
          </w:tcPr>
          <w:p w14:paraId="0B2BE801" w14:textId="224770CA" w:rsidR="006C3261" w:rsidRPr="00507C11" w:rsidRDefault="003A6D71" w:rsidP="006C3261">
            <w:pPr>
              <w:pStyle w:val="TableParagraph"/>
              <w:jc w:val="center"/>
              <w:rPr>
                <w:sz w:val="22"/>
                <w:szCs w:val="24"/>
              </w:rPr>
            </w:pPr>
            <w:r w:rsidRPr="00507C11">
              <w:rPr>
                <w:sz w:val="22"/>
                <w:szCs w:val="24"/>
              </w:rPr>
              <w:t>Столовый</w:t>
            </w:r>
          </w:p>
        </w:tc>
        <w:tc>
          <w:tcPr>
            <w:tcW w:w="1259" w:type="dxa"/>
            <w:vAlign w:val="center"/>
          </w:tcPr>
          <w:p w14:paraId="2DB58FBD" w14:textId="7B9270D0" w:rsidR="006C3261" w:rsidRPr="00507C11" w:rsidRDefault="003A6D71" w:rsidP="006C3261">
            <w:pPr>
              <w:pStyle w:val="TableParagraph"/>
              <w:jc w:val="center"/>
              <w:rPr>
                <w:sz w:val="22"/>
                <w:szCs w:val="24"/>
              </w:rPr>
            </w:pPr>
            <w:r w:rsidRPr="003A6D71">
              <w:rPr>
                <w:sz w:val="22"/>
                <w:szCs w:val="24"/>
              </w:rPr>
              <w:t>от средней до высокой</w:t>
            </w:r>
          </w:p>
        </w:tc>
        <w:tc>
          <w:tcPr>
            <w:tcW w:w="1544" w:type="dxa"/>
            <w:vAlign w:val="center"/>
          </w:tcPr>
          <w:p w14:paraId="6E6DC6EF" w14:textId="3A50C276" w:rsidR="006C3261" w:rsidRPr="00507C11" w:rsidRDefault="003A6D71" w:rsidP="006C3261">
            <w:pPr>
              <w:pStyle w:val="TableParagraph"/>
              <w:jc w:val="center"/>
              <w:rPr>
                <w:sz w:val="22"/>
                <w:szCs w:val="24"/>
              </w:rPr>
            </w:pPr>
            <w:r w:rsidRPr="003A6D71">
              <w:rPr>
                <w:sz w:val="22"/>
                <w:szCs w:val="24"/>
              </w:rPr>
              <w:t>10,0-12,1</w:t>
            </w:r>
          </w:p>
        </w:tc>
        <w:tc>
          <w:tcPr>
            <w:tcW w:w="1117" w:type="dxa"/>
            <w:vAlign w:val="center"/>
          </w:tcPr>
          <w:p w14:paraId="327F612D" w14:textId="21531725" w:rsidR="006C3261" w:rsidRPr="00507C11" w:rsidRDefault="003A6D71" w:rsidP="006C3261">
            <w:pPr>
              <w:pStyle w:val="TableParagraph"/>
              <w:jc w:val="center"/>
              <w:rPr>
                <w:sz w:val="22"/>
                <w:szCs w:val="24"/>
              </w:rPr>
            </w:pPr>
            <w:r w:rsidRPr="003A6D71">
              <w:rPr>
                <w:sz w:val="22"/>
                <w:szCs w:val="24"/>
              </w:rPr>
              <w:t>127-242</w:t>
            </w:r>
          </w:p>
        </w:tc>
      </w:tr>
      <w:tr w:rsidR="003A6D71" w:rsidRPr="00507C11" w14:paraId="73B676F4" w14:textId="44592E0D" w:rsidTr="005D381B">
        <w:trPr>
          <w:jc w:val="center"/>
        </w:trPr>
        <w:tc>
          <w:tcPr>
            <w:tcW w:w="1555" w:type="dxa"/>
            <w:vAlign w:val="center"/>
          </w:tcPr>
          <w:p w14:paraId="4DA951DD" w14:textId="04966F4E" w:rsidR="003A6D71" w:rsidRPr="00507C11" w:rsidRDefault="003A6D71" w:rsidP="003A6D71">
            <w:pPr>
              <w:pStyle w:val="TableParagraph"/>
              <w:jc w:val="left"/>
              <w:rPr>
                <w:sz w:val="22"/>
                <w:szCs w:val="24"/>
              </w:rPr>
            </w:pPr>
            <w:proofErr w:type="spellStart"/>
            <w:r w:rsidRPr="00507C11">
              <w:rPr>
                <w:sz w:val="22"/>
                <w:szCs w:val="24"/>
              </w:rPr>
              <w:t>Латона</w:t>
            </w:r>
            <w:proofErr w:type="spellEnd"/>
          </w:p>
        </w:tc>
        <w:tc>
          <w:tcPr>
            <w:tcW w:w="1559" w:type="dxa"/>
            <w:vAlign w:val="center"/>
          </w:tcPr>
          <w:p w14:paraId="2D2E2560" w14:textId="0BABA3A9" w:rsidR="003A6D71" w:rsidRPr="00507C11" w:rsidRDefault="003A6D71" w:rsidP="003A6D71">
            <w:pPr>
              <w:pStyle w:val="TableParagraph"/>
              <w:jc w:val="center"/>
              <w:rPr>
                <w:sz w:val="22"/>
                <w:szCs w:val="24"/>
              </w:rPr>
            </w:pPr>
            <w:r>
              <w:rPr>
                <w:sz w:val="22"/>
                <w:szCs w:val="24"/>
              </w:rPr>
              <w:t>Р</w:t>
            </w:r>
          </w:p>
        </w:tc>
        <w:tc>
          <w:tcPr>
            <w:tcW w:w="1033" w:type="dxa"/>
            <w:vAlign w:val="center"/>
          </w:tcPr>
          <w:p w14:paraId="6149CA2A" w14:textId="78449445" w:rsidR="003A6D71" w:rsidRPr="00507C11" w:rsidRDefault="003A6D71" w:rsidP="003A6D71">
            <w:pPr>
              <w:pStyle w:val="TableParagraph"/>
              <w:jc w:val="center"/>
              <w:rPr>
                <w:sz w:val="22"/>
                <w:szCs w:val="24"/>
              </w:rPr>
            </w:pPr>
            <w:r>
              <w:rPr>
                <w:sz w:val="22"/>
                <w:szCs w:val="24"/>
              </w:rPr>
              <w:t>85-135</w:t>
            </w:r>
          </w:p>
        </w:tc>
        <w:tc>
          <w:tcPr>
            <w:tcW w:w="1296" w:type="dxa"/>
            <w:vAlign w:val="center"/>
          </w:tcPr>
          <w:p w14:paraId="2655C0A5" w14:textId="6599E37E" w:rsidR="003A6D71" w:rsidRPr="00507C11" w:rsidRDefault="003A6D71" w:rsidP="003A6D71">
            <w:pPr>
              <w:pStyle w:val="TableParagraph"/>
              <w:jc w:val="center"/>
              <w:rPr>
                <w:sz w:val="22"/>
                <w:szCs w:val="24"/>
              </w:rPr>
            </w:pPr>
            <w:r w:rsidRPr="00507C11">
              <w:rPr>
                <w:sz w:val="22"/>
                <w:szCs w:val="24"/>
              </w:rPr>
              <w:t>Столовый</w:t>
            </w:r>
          </w:p>
        </w:tc>
        <w:tc>
          <w:tcPr>
            <w:tcW w:w="1259" w:type="dxa"/>
            <w:vAlign w:val="center"/>
          </w:tcPr>
          <w:p w14:paraId="600602E0" w14:textId="5BB9444B" w:rsidR="003A6D71" w:rsidRPr="00507C11" w:rsidRDefault="003A6D71" w:rsidP="003A6D71">
            <w:pPr>
              <w:pStyle w:val="TableParagraph"/>
              <w:jc w:val="center"/>
              <w:rPr>
                <w:sz w:val="22"/>
                <w:szCs w:val="24"/>
              </w:rPr>
            </w:pPr>
            <w:r w:rsidRPr="00507C11">
              <w:rPr>
                <w:sz w:val="22"/>
                <w:szCs w:val="24"/>
              </w:rPr>
              <w:t>Хорошая</w:t>
            </w:r>
          </w:p>
        </w:tc>
        <w:tc>
          <w:tcPr>
            <w:tcW w:w="1544" w:type="dxa"/>
            <w:vAlign w:val="center"/>
          </w:tcPr>
          <w:p w14:paraId="31201D0F" w14:textId="0A498EAD" w:rsidR="003A6D71" w:rsidRPr="00507C11" w:rsidRDefault="003A6D71" w:rsidP="003A6D71">
            <w:pPr>
              <w:pStyle w:val="TableParagraph"/>
              <w:jc w:val="center"/>
              <w:rPr>
                <w:sz w:val="22"/>
                <w:szCs w:val="24"/>
              </w:rPr>
            </w:pPr>
            <w:r w:rsidRPr="003A6D71">
              <w:rPr>
                <w:sz w:val="22"/>
                <w:szCs w:val="24"/>
              </w:rPr>
              <w:t>12,0-15,8</w:t>
            </w:r>
          </w:p>
        </w:tc>
        <w:tc>
          <w:tcPr>
            <w:tcW w:w="1117" w:type="dxa"/>
            <w:vAlign w:val="center"/>
          </w:tcPr>
          <w:p w14:paraId="2C48706E" w14:textId="6B264125" w:rsidR="003A6D71" w:rsidRPr="00507C11" w:rsidRDefault="003A6D71" w:rsidP="003A6D71">
            <w:pPr>
              <w:pStyle w:val="TableParagraph"/>
              <w:jc w:val="center"/>
              <w:rPr>
                <w:sz w:val="22"/>
                <w:szCs w:val="24"/>
              </w:rPr>
            </w:pPr>
            <w:r w:rsidRPr="003A6D71">
              <w:rPr>
                <w:sz w:val="22"/>
                <w:szCs w:val="24"/>
              </w:rPr>
              <w:t>291-300</w:t>
            </w:r>
          </w:p>
        </w:tc>
      </w:tr>
      <w:tr w:rsidR="009B3225" w:rsidRPr="00507C11" w14:paraId="5874F7CB" w14:textId="1824776C" w:rsidTr="005D381B">
        <w:trPr>
          <w:jc w:val="center"/>
        </w:trPr>
        <w:tc>
          <w:tcPr>
            <w:tcW w:w="1555" w:type="dxa"/>
            <w:vAlign w:val="center"/>
          </w:tcPr>
          <w:p w14:paraId="0210C57D" w14:textId="79482450" w:rsidR="009B3225" w:rsidRPr="00507C11" w:rsidRDefault="009B3225" w:rsidP="009B3225">
            <w:pPr>
              <w:pStyle w:val="TableParagraph"/>
              <w:jc w:val="left"/>
              <w:rPr>
                <w:sz w:val="22"/>
                <w:szCs w:val="24"/>
              </w:rPr>
            </w:pPr>
            <w:r w:rsidRPr="00507C11">
              <w:rPr>
                <w:sz w:val="22"/>
                <w:szCs w:val="24"/>
              </w:rPr>
              <w:t>Лилея белорусская</w:t>
            </w:r>
          </w:p>
        </w:tc>
        <w:tc>
          <w:tcPr>
            <w:tcW w:w="1559" w:type="dxa"/>
            <w:vAlign w:val="center"/>
          </w:tcPr>
          <w:p w14:paraId="133CAD27" w14:textId="528C6868" w:rsidR="009B3225" w:rsidRPr="00507C11" w:rsidRDefault="009B3225" w:rsidP="009B3225">
            <w:pPr>
              <w:pStyle w:val="TableParagraph"/>
              <w:jc w:val="center"/>
              <w:rPr>
                <w:sz w:val="22"/>
                <w:szCs w:val="24"/>
              </w:rPr>
            </w:pPr>
            <w:r>
              <w:rPr>
                <w:sz w:val="22"/>
                <w:szCs w:val="24"/>
              </w:rPr>
              <w:t>СР</w:t>
            </w:r>
          </w:p>
        </w:tc>
        <w:tc>
          <w:tcPr>
            <w:tcW w:w="1033" w:type="dxa"/>
            <w:vAlign w:val="center"/>
          </w:tcPr>
          <w:p w14:paraId="6B8FA650" w14:textId="4B43247C" w:rsidR="009B3225" w:rsidRPr="00507C11" w:rsidRDefault="009B3225" w:rsidP="009B3225">
            <w:pPr>
              <w:pStyle w:val="TableParagraph"/>
              <w:jc w:val="center"/>
              <w:rPr>
                <w:sz w:val="22"/>
                <w:szCs w:val="24"/>
              </w:rPr>
            </w:pPr>
            <w:r>
              <w:rPr>
                <w:sz w:val="22"/>
                <w:szCs w:val="24"/>
              </w:rPr>
              <w:t>102-200</w:t>
            </w:r>
          </w:p>
        </w:tc>
        <w:tc>
          <w:tcPr>
            <w:tcW w:w="1296" w:type="dxa"/>
            <w:vAlign w:val="center"/>
          </w:tcPr>
          <w:p w14:paraId="113B8CAB" w14:textId="16AA8EDB" w:rsidR="009B3225" w:rsidRPr="00507C11" w:rsidRDefault="009B3225" w:rsidP="009B3225">
            <w:pPr>
              <w:pStyle w:val="TableParagraph"/>
              <w:jc w:val="center"/>
              <w:rPr>
                <w:sz w:val="22"/>
                <w:szCs w:val="24"/>
              </w:rPr>
            </w:pPr>
            <w:r w:rsidRPr="00507C11">
              <w:rPr>
                <w:sz w:val="22"/>
                <w:szCs w:val="24"/>
              </w:rPr>
              <w:t>Столовый</w:t>
            </w:r>
          </w:p>
        </w:tc>
        <w:tc>
          <w:tcPr>
            <w:tcW w:w="1259" w:type="dxa"/>
            <w:vAlign w:val="center"/>
          </w:tcPr>
          <w:p w14:paraId="34607EB0" w14:textId="283724B4" w:rsidR="009B3225" w:rsidRPr="00507C11" w:rsidRDefault="009B3225" w:rsidP="009B3225">
            <w:pPr>
              <w:pStyle w:val="TableParagraph"/>
              <w:jc w:val="center"/>
              <w:rPr>
                <w:sz w:val="22"/>
                <w:szCs w:val="24"/>
              </w:rPr>
            </w:pPr>
            <w:r w:rsidRPr="00507C11">
              <w:rPr>
                <w:sz w:val="22"/>
                <w:szCs w:val="24"/>
              </w:rPr>
              <w:t>Высокая</w:t>
            </w:r>
          </w:p>
        </w:tc>
        <w:tc>
          <w:tcPr>
            <w:tcW w:w="1544" w:type="dxa"/>
            <w:vAlign w:val="center"/>
          </w:tcPr>
          <w:p w14:paraId="0337D5CC" w14:textId="65860DF1" w:rsidR="009B3225" w:rsidRPr="00507C11" w:rsidRDefault="009B3225" w:rsidP="009B3225">
            <w:pPr>
              <w:pStyle w:val="TableParagraph"/>
              <w:jc w:val="center"/>
              <w:rPr>
                <w:sz w:val="22"/>
                <w:szCs w:val="24"/>
              </w:rPr>
            </w:pPr>
            <w:r w:rsidRPr="009B3225">
              <w:rPr>
                <w:sz w:val="22"/>
                <w:szCs w:val="24"/>
              </w:rPr>
              <w:t>12,8-16,6</w:t>
            </w:r>
          </w:p>
        </w:tc>
        <w:tc>
          <w:tcPr>
            <w:tcW w:w="1117" w:type="dxa"/>
            <w:vAlign w:val="center"/>
          </w:tcPr>
          <w:p w14:paraId="4A061ED5" w14:textId="663C63A5" w:rsidR="009B3225" w:rsidRPr="00507C11" w:rsidRDefault="009B3225" w:rsidP="009B3225">
            <w:pPr>
              <w:pStyle w:val="TableParagraph"/>
              <w:jc w:val="center"/>
              <w:rPr>
                <w:sz w:val="22"/>
                <w:szCs w:val="24"/>
              </w:rPr>
            </w:pPr>
            <w:r w:rsidRPr="009B3225">
              <w:rPr>
                <w:sz w:val="22"/>
                <w:szCs w:val="24"/>
              </w:rPr>
              <w:t>246-392</w:t>
            </w:r>
          </w:p>
        </w:tc>
      </w:tr>
      <w:tr w:rsidR="00CD0724" w:rsidRPr="00507C11" w14:paraId="287F14E8" w14:textId="08890A19" w:rsidTr="005D381B">
        <w:trPr>
          <w:jc w:val="center"/>
        </w:trPr>
        <w:tc>
          <w:tcPr>
            <w:tcW w:w="1555" w:type="dxa"/>
            <w:vAlign w:val="center"/>
          </w:tcPr>
          <w:p w14:paraId="26446262" w14:textId="7BF77B93" w:rsidR="00CD0724" w:rsidRPr="00507C11" w:rsidRDefault="00CD0724" w:rsidP="00CD0724">
            <w:pPr>
              <w:pStyle w:val="TableParagraph"/>
              <w:jc w:val="left"/>
              <w:rPr>
                <w:sz w:val="22"/>
                <w:szCs w:val="24"/>
              </w:rPr>
            </w:pPr>
            <w:proofErr w:type="spellStart"/>
            <w:r w:rsidRPr="00507C11">
              <w:rPr>
                <w:sz w:val="22"/>
                <w:szCs w:val="24"/>
              </w:rPr>
              <w:t>Лорх</w:t>
            </w:r>
            <w:proofErr w:type="spellEnd"/>
          </w:p>
        </w:tc>
        <w:tc>
          <w:tcPr>
            <w:tcW w:w="1559" w:type="dxa"/>
            <w:vAlign w:val="center"/>
          </w:tcPr>
          <w:p w14:paraId="73F34720" w14:textId="293A9D16" w:rsidR="00CD0724" w:rsidRPr="00507C11" w:rsidRDefault="00CD0724" w:rsidP="00CD0724">
            <w:pPr>
              <w:pStyle w:val="TableParagraph"/>
              <w:jc w:val="center"/>
              <w:rPr>
                <w:sz w:val="22"/>
                <w:szCs w:val="24"/>
              </w:rPr>
            </w:pPr>
            <w:r>
              <w:rPr>
                <w:sz w:val="22"/>
                <w:szCs w:val="24"/>
              </w:rPr>
              <w:t>СП</w:t>
            </w:r>
          </w:p>
        </w:tc>
        <w:tc>
          <w:tcPr>
            <w:tcW w:w="1033" w:type="dxa"/>
            <w:vAlign w:val="center"/>
          </w:tcPr>
          <w:p w14:paraId="56F47252" w14:textId="77847FEA" w:rsidR="00CD0724" w:rsidRPr="00507C11" w:rsidRDefault="00CD0724" w:rsidP="00CD0724">
            <w:pPr>
              <w:pStyle w:val="TableParagraph"/>
              <w:jc w:val="center"/>
              <w:rPr>
                <w:sz w:val="22"/>
                <w:szCs w:val="24"/>
              </w:rPr>
            </w:pPr>
            <w:r>
              <w:rPr>
                <w:sz w:val="22"/>
                <w:szCs w:val="24"/>
              </w:rPr>
              <w:t>90-120</w:t>
            </w:r>
          </w:p>
        </w:tc>
        <w:tc>
          <w:tcPr>
            <w:tcW w:w="1296" w:type="dxa"/>
            <w:vAlign w:val="center"/>
          </w:tcPr>
          <w:p w14:paraId="41ABB37F" w14:textId="07F6FB8C" w:rsidR="00CD0724" w:rsidRPr="00507C11" w:rsidRDefault="00CD0724" w:rsidP="00CD0724">
            <w:pPr>
              <w:pStyle w:val="TableParagraph"/>
              <w:jc w:val="center"/>
              <w:rPr>
                <w:sz w:val="22"/>
                <w:szCs w:val="24"/>
              </w:rPr>
            </w:pPr>
            <w:r w:rsidRPr="00507C11">
              <w:rPr>
                <w:sz w:val="22"/>
                <w:szCs w:val="24"/>
              </w:rPr>
              <w:t>Столовый</w:t>
            </w:r>
          </w:p>
        </w:tc>
        <w:tc>
          <w:tcPr>
            <w:tcW w:w="1259" w:type="dxa"/>
            <w:vAlign w:val="center"/>
          </w:tcPr>
          <w:p w14:paraId="44027730" w14:textId="291CE5BB" w:rsidR="00CD0724" w:rsidRPr="00507C11" w:rsidRDefault="00CD0724" w:rsidP="00CD0724">
            <w:pPr>
              <w:pStyle w:val="TableParagraph"/>
              <w:jc w:val="center"/>
              <w:rPr>
                <w:sz w:val="22"/>
                <w:szCs w:val="24"/>
              </w:rPr>
            </w:pPr>
            <w:r w:rsidRPr="00507C11">
              <w:rPr>
                <w:sz w:val="22"/>
                <w:szCs w:val="24"/>
              </w:rPr>
              <w:t>Хорошая</w:t>
            </w:r>
          </w:p>
        </w:tc>
        <w:tc>
          <w:tcPr>
            <w:tcW w:w="1544" w:type="dxa"/>
            <w:vAlign w:val="center"/>
          </w:tcPr>
          <w:p w14:paraId="3897B317" w14:textId="12D14B25" w:rsidR="00CD0724" w:rsidRPr="00507C11" w:rsidRDefault="00CD0724" w:rsidP="00CD0724">
            <w:pPr>
              <w:pStyle w:val="TableParagraph"/>
              <w:jc w:val="center"/>
              <w:rPr>
                <w:sz w:val="22"/>
                <w:szCs w:val="24"/>
              </w:rPr>
            </w:pPr>
            <w:r>
              <w:rPr>
                <w:sz w:val="22"/>
                <w:szCs w:val="24"/>
              </w:rPr>
              <w:t>15-20</w:t>
            </w:r>
          </w:p>
        </w:tc>
        <w:tc>
          <w:tcPr>
            <w:tcW w:w="1117" w:type="dxa"/>
            <w:vAlign w:val="center"/>
          </w:tcPr>
          <w:p w14:paraId="0C551157" w14:textId="45D1CF0E" w:rsidR="00CD0724" w:rsidRPr="00507C11" w:rsidRDefault="00CD0724" w:rsidP="00CD0724">
            <w:pPr>
              <w:pStyle w:val="TableParagraph"/>
              <w:jc w:val="center"/>
              <w:rPr>
                <w:sz w:val="22"/>
                <w:szCs w:val="24"/>
              </w:rPr>
            </w:pPr>
            <w:r w:rsidRPr="00CD0724">
              <w:rPr>
                <w:sz w:val="22"/>
                <w:szCs w:val="24"/>
              </w:rPr>
              <w:t>250</w:t>
            </w:r>
          </w:p>
        </w:tc>
      </w:tr>
      <w:tr w:rsidR="00CD0724" w:rsidRPr="00507C11" w14:paraId="13C48ED0" w14:textId="3686E92F" w:rsidTr="005D381B">
        <w:trPr>
          <w:jc w:val="center"/>
        </w:trPr>
        <w:tc>
          <w:tcPr>
            <w:tcW w:w="1555" w:type="dxa"/>
            <w:vAlign w:val="center"/>
          </w:tcPr>
          <w:p w14:paraId="2E51D0D0" w14:textId="7BE63488" w:rsidR="00CD0724" w:rsidRPr="00507C11" w:rsidRDefault="00CD0724" w:rsidP="00CD0724">
            <w:pPr>
              <w:pStyle w:val="TableParagraph"/>
              <w:jc w:val="left"/>
              <w:rPr>
                <w:sz w:val="22"/>
                <w:szCs w:val="24"/>
              </w:rPr>
            </w:pPr>
            <w:r w:rsidRPr="00507C11">
              <w:rPr>
                <w:sz w:val="22"/>
                <w:szCs w:val="24"/>
              </w:rPr>
              <w:t>Луговской</w:t>
            </w:r>
          </w:p>
        </w:tc>
        <w:tc>
          <w:tcPr>
            <w:tcW w:w="1559" w:type="dxa"/>
            <w:vAlign w:val="center"/>
          </w:tcPr>
          <w:p w14:paraId="33EB0C7D" w14:textId="4DCB8148" w:rsidR="00CD0724" w:rsidRPr="00507C11" w:rsidRDefault="00CD0724" w:rsidP="00CD0724">
            <w:pPr>
              <w:pStyle w:val="TableParagraph"/>
              <w:jc w:val="center"/>
              <w:rPr>
                <w:sz w:val="22"/>
                <w:szCs w:val="24"/>
              </w:rPr>
            </w:pPr>
            <w:r>
              <w:rPr>
                <w:sz w:val="22"/>
                <w:szCs w:val="24"/>
              </w:rPr>
              <w:t>СП</w:t>
            </w:r>
          </w:p>
        </w:tc>
        <w:tc>
          <w:tcPr>
            <w:tcW w:w="1033" w:type="dxa"/>
            <w:vAlign w:val="center"/>
          </w:tcPr>
          <w:p w14:paraId="7A67ECF8" w14:textId="65AEF39C" w:rsidR="00CD0724" w:rsidRPr="00507C11" w:rsidRDefault="00CD0724" w:rsidP="00CD0724">
            <w:pPr>
              <w:pStyle w:val="TableParagraph"/>
              <w:jc w:val="center"/>
              <w:rPr>
                <w:sz w:val="22"/>
                <w:szCs w:val="24"/>
              </w:rPr>
            </w:pPr>
            <w:r>
              <w:rPr>
                <w:sz w:val="22"/>
                <w:szCs w:val="24"/>
              </w:rPr>
              <w:t>85-125</w:t>
            </w:r>
          </w:p>
        </w:tc>
        <w:tc>
          <w:tcPr>
            <w:tcW w:w="1296" w:type="dxa"/>
            <w:vAlign w:val="center"/>
          </w:tcPr>
          <w:p w14:paraId="129C1F8E" w14:textId="2A144012" w:rsidR="00CD0724" w:rsidRPr="00507C11" w:rsidRDefault="00CD0724" w:rsidP="00CD0724">
            <w:pPr>
              <w:pStyle w:val="TableParagraph"/>
              <w:jc w:val="center"/>
              <w:rPr>
                <w:sz w:val="22"/>
                <w:szCs w:val="24"/>
              </w:rPr>
            </w:pPr>
            <w:r w:rsidRPr="00507C11">
              <w:rPr>
                <w:sz w:val="22"/>
                <w:szCs w:val="24"/>
              </w:rPr>
              <w:t>Столовый</w:t>
            </w:r>
          </w:p>
        </w:tc>
        <w:tc>
          <w:tcPr>
            <w:tcW w:w="1259" w:type="dxa"/>
            <w:vAlign w:val="center"/>
          </w:tcPr>
          <w:p w14:paraId="699B5CAE" w14:textId="65EAB5D3" w:rsidR="00CD0724" w:rsidRPr="00507C11" w:rsidRDefault="00CD0724" w:rsidP="00CD0724">
            <w:pPr>
              <w:pStyle w:val="TableParagraph"/>
              <w:jc w:val="center"/>
              <w:rPr>
                <w:sz w:val="22"/>
                <w:szCs w:val="24"/>
              </w:rPr>
            </w:pPr>
            <w:r w:rsidRPr="00507C11">
              <w:rPr>
                <w:sz w:val="22"/>
                <w:szCs w:val="24"/>
              </w:rPr>
              <w:t>Хорошая</w:t>
            </w:r>
          </w:p>
        </w:tc>
        <w:tc>
          <w:tcPr>
            <w:tcW w:w="1544" w:type="dxa"/>
            <w:vAlign w:val="center"/>
          </w:tcPr>
          <w:p w14:paraId="57A14A4A" w14:textId="10869BD7" w:rsidR="00CD0724" w:rsidRPr="00507C11" w:rsidRDefault="00CD0724" w:rsidP="00CD0724">
            <w:pPr>
              <w:pStyle w:val="TableParagraph"/>
              <w:jc w:val="center"/>
              <w:rPr>
                <w:sz w:val="22"/>
                <w:szCs w:val="24"/>
              </w:rPr>
            </w:pPr>
            <w:r>
              <w:rPr>
                <w:sz w:val="22"/>
                <w:szCs w:val="24"/>
              </w:rPr>
              <w:t>12-19</w:t>
            </w:r>
          </w:p>
        </w:tc>
        <w:tc>
          <w:tcPr>
            <w:tcW w:w="1117" w:type="dxa"/>
            <w:vAlign w:val="center"/>
          </w:tcPr>
          <w:p w14:paraId="70AC7ADA" w14:textId="14F51E52" w:rsidR="00CD0724" w:rsidRPr="00507C11" w:rsidRDefault="00CD0724" w:rsidP="00CD0724">
            <w:pPr>
              <w:pStyle w:val="TableParagraph"/>
              <w:jc w:val="center"/>
              <w:rPr>
                <w:sz w:val="22"/>
                <w:szCs w:val="24"/>
              </w:rPr>
            </w:pPr>
            <w:r w:rsidRPr="00CD0724">
              <w:rPr>
                <w:sz w:val="22"/>
                <w:szCs w:val="24"/>
              </w:rPr>
              <w:t>514</w:t>
            </w:r>
          </w:p>
        </w:tc>
      </w:tr>
      <w:tr w:rsidR="00CD0724" w:rsidRPr="00507C11" w14:paraId="0D01E6E7" w14:textId="1EBE30F7" w:rsidTr="005D381B">
        <w:trPr>
          <w:jc w:val="center"/>
        </w:trPr>
        <w:tc>
          <w:tcPr>
            <w:tcW w:w="1555" w:type="dxa"/>
            <w:vAlign w:val="center"/>
          </w:tcPr>
          <w:p w14:paraId="0EE89DFF" w14:textId="04FCB82E" w:rsidR="00CD0724" w:rsidRPr="00507C11" w:rsidRDefault="00CD0724" w:rsidP="00CD0724">
            <w:pPr>
              <w:pStyle w:val="TableParagraph"/>
              <w:jc w:val="left"/>
              <w:rPr>
                <w:sz w:val="22"/>
                <w:szCs w:val="24"/>
              </w:rPr>
            </w:pPr>
            <w:r w:rsidRPr="00507C11">
              <w:rPr>
                <w:sz w:val="22"/>
                <w:szCs w:val="24"/>
              </w:rPr>
              <w:t>Манифест</w:t>
            </w:r>
          </w:p>
        </w:tc>
        <w:tc>
          <w:tcPr>
            <w:tcW w:w="1559" w:type="dxa"/>
            <w:vAlign w:val="center"/>
          </w:tcPr>
          <w:p w14:paraId="7E6DDE69" w14:textId="791C594D" w:rsidR="00CD0724" w:rsidRPr="00507C11" w:rsidRDefault="00CD0724" w:rsidP="00CD0724">
            <w:pPr>
              <w:pStyle w:val="TableParagraph"/>
              <w:jc w:val="center"/>
              <w:rPr>
                <w:sz w:val="22"/>
                <w:szCs w:val="24"/>
              </w:rPr>
            </w:pPr>
            <w:r>
              <w:rPr>
                <w:sz w:val="22"/>
                <w:szCs w:val="24"/>
              </w:rPr>
              <w:t>СР</w:t>
            </w:r>
          </w:p>
        </w:tc>
        <w:tc>
          <w:tcPr>
            <w:tcW w:w="1033" w:type="dxa"/>
            <w:vAlign w:val="center"/>
          </w:tcPr>
          <w:p w14:paraId="2025E8C5" w14:textId="48FBF308" w:rsidR="00CD0724" w:rsidRPr="00507C11" w:rsidRDefault="00CD0724" w:rsidP="00CD0724">
            <w:pPr>
              <w:pStyle w:val="TableParagraph"/>
              <w:jc w:val="center"/>
              <w:rPr>
                <w:sz w:val="22"/>
                <w:szCs w:val="24"/>
              </w:rPr>
            </w:pPr>
            <w:r>
              <w:rPr>
                <w:sz w:val="22"/>
                <w:szCs w:val="24"/>
              </w:rPr>
              <w:t>104-132</w:t>
            </w:r>
          </w:p>
        </w:tc>
        <w:tc>
          <w:tcPr>
            <w:tcW w:w="1296" w:type="dxa"/>
            <w:vAlign w:val="center"/>
          </w:tcPr>
          <w:p w14:paraId="6CA48BE8" w14:textId="4AAF2C6B" w:rsidR="00CD0724" w:rsidRPr="00507C11" w:rsidRDefault="00CD0724" w:rsidP="00CD0724">
            <w:pPr>
              <w:pStyle w:val="TableParagraph"/>
              <w:jc w:val="center"/>
              <w:rPr>
                <w:sz w:val="22"/>
                <w:szCs w:val="24"/>
              </w:rPr>
            </w:pPr>
            <w:r w:rsidRPr="00507C11">
              <w:rPr>
                <w:sz w:val="22"/>
                <w:szCs w:val="24"/>
              </w:rPr>
              <w:t>Столовый</w:t>
            </w:r>
          </w:p>
        </w:tc>
        <w:tc>
          <w:tcPr>
            <w:tcW w:w="1259" w:type="dxa"/>
            <w:vAlign w:val="center"/>
          </w:tcPr>
          <w:p w14:paraId="21720CA4" w14:textId="3D47E08C" w:rsidR="00CD0724" w:rsidRPr="00507C11" w:rsidRDefault="00CD0724" w:rsidP="00CD0724">
            <w:pPr>
              <w:pStyle w:val="TableParagraph"/>
              <w:jc w:val="center"/>
              <w:rPr>
                <w:sz w:val="22"/>
                <w:szCs w:val="24"/>
              </w:rPr>
            </w:pPr>
            <w:r w:rsidRPr="00507C11">
              <w:rPr>
                <w:sz w:val="22"/>
                <w:szCs w:val="24"/>
              </w:rPr>
              <w:t>Высокая</w:t>
            </w:r>
          </w:p>
        </w:tc>
        <w:tc>
          <w:tcPr>
            <w:tcW w:w="1544" w:type="dxa"/>
            <w:vAlign w:val="center"/>
          </w:tcPr>
          <w:p w14:paraId="33611E35" w14:textId="11925942" w:rsidR="00CD0724" w:rsidRPr="00507C11" w:rsidRDefault="00E47A4F" w:rsidP="00CD0724">
            <w:pPr>
              <w:pStyle w:val="TableParagraph"/>
              <w:jc w:val="center"/>
              <w:rPr>
                <w:sz w:val="22"/>
                <w:szCs w:val="24"/>
              </w:rPr>
            </w:pPr>
            <w:r w:rsidRPr="00E47A4F">
              <w:rPr>
                <w:sz w:val="22"/>
                <w:szCs w:val="24"/>
              </w:rPr>
              <w:t>13,0-15,4</w:t>
            </w:r>
          </w:p>
        </w:tc>
        <w:tc>
          <w:tcPr>
            <w:tcW w:w="1117" w:type="dxa"/>
            <w:vAlign w:val="center"/>
          </w:tcPr>
          <w:p w14:paraId="01694362" w14:textId="6ECA5E7F" w:rsidR="00CD0724" w:rsidRPr="00507C11" w:rsidRDefault="00E47A4F" w:rsidP="00CD0724">
            <w:pPr>
              <w:pStyle w:val="TableParagraph"/>
              <w:jc w:val="center"/>
              <w:rPr>
                <w:sz w:val="22"/>
                <w:szCs w:val="24"/>
              </w:rPr>
            </w:pPr>
            <w:r w:rsidRPr="00E47A4F">
              <w:rPr>
                <w:sz w:val="22"/>
                <w:szCs w:val="24"/>
              </w:rPr>
              <w:t>165-408</w:t>
            </w:r>
          </w:p>
        </w:tc>
      </w:tr>
      <w:tr w:rsidR="00E47A4F" w:rsidRPr="00507C11" w14:paraId="1265FCFB" w14:textId="3DCDBB2A" w:rsidTr="005D381B">
        <w:trPr>
          <w:jc w:val="center"/>
        </w:trPr>
        <w:tc>
          <w:tcPr>
            <w:tcW w:w="1555" w:type="dxa"/>
            <w:vAlign w:val="center"/>
          </w:tcPr>
          <w:p w14:paraId="584CB91A" w14:textId="0C7CE6DA" w:rsidR="00E47A4F" w:rsidRPr="00507C11" w:rsidRDefault="00E47A4F" w:rsidP="00E47A4F">
            <w:pPr>
              <w:pStyle w:val="TableParagraph"/>
              <w:jc w:val="left"/>
              <w:rPr>
                <w:sz w:val="22"/>
                <w:szCs w:val="24"/>
              </w:rPr>
            </w:pPr>
            <w:r w:rsidRPr="00507C11">
              <w:rPr>
                <w:sz w:val="22"/>
                <w:szCs w:val="24"/>
              </w:rPr>
              <w:t>Метеор</w:t>
            </w:r>
          </w:p>
        </w:tc>
        <w:tc>
          <w:tcPr>
            <w:tcW w:w="1559" w:type="dxa"/>
            <w:vAlign w:val="center"/>
          </w:tcPr>
          <w:p w14:paraId="336DF745" w14:textId="7369F7B0" w:rsidR="00E47A4F" w:rsidRPr="00507C11" w:rsidRDefault="00E47A4F" w:rsidP="00E47A4F">
            <w:pPr>
              <w:pStyle w:val="TableParagraph"/>
              <w:jc w:val="center"/>
              <w:rPr>
                <w:sz w:val="22"/>
                <w:szCs w:val="24"/>
              </w:rPr>
            </w:pPr>
            <w:r>
              <w:rPr>
                <w:sz w:val="22"/>
                <w:szCs w:val="24"/>
              </w:rPr>
              <w:t>Очень ранний</w:t>
            </w:r>
          </w:p>
        </w:tc>
        <w:tc>
          <w:tcPr>
            <w:tcW w:w="1033" w:type="dxa"/>
            <w:vAlign w:val="center"/>
          </w:tcPr>
          <w:p w14:paraId="7EF781DE" w14:textId="01A88606" w:rsidR="00E47A4F" w:rsidRPr="00507C11" w:rsidRDefault="00E47A4F" w:rsidP="00E47A4F">
            <w:pPr>
              <w:pStyle w:val="TableParagraph"/>
              <w:jc w:val="center"/>
              <w:rPr>
                <w:sz w:val="22"/>
                <w:szCs w:val="24"/>
              </w:rPr>
            </w:pPr>
            <w:r>
              <w:rPr>
                <w:sz w:val="22"/>
                <w:szCs w:val="24"/>
              </w:rPr>
              <w:t>102-147</w:t>
            </w:r>
          </w:p>
        </w:tc>
        <w:tc>
          <w:tcPr>
            <w:tcW w:w="1296" w:type="dxa"/>
            <w:vAlign w:val="center"/>
          </w:tcPr>
          <w:p w14:paraId="616CF59F" w14:textId="53137693" w:rsidR="00E47A4F" w:rsidRPr="00507C11" w:rsidRDefault="00E47A4F" w:rsidP="00E47A4F">
            <w:pPr>
              <w:pStyle w:val="TableParagraph"/>
              <w:jc w:val="center"/>
              <w:rPr>
                <w:sz w:val="22"/>
                <w:szCs w:val="24"/>
              </w:rPr>
            </w:pPr>
            <w:r w:rsidRPr="00507C11">
              <w:rPr>
                <w:sz w:val="22"/>
                <w:szCs w:val="24"/>
              </w:rPr>
              <w:t>Столовый</w:t>
            </w:r>
          </w:p>
        </w:tc>
        <w:tc>
          <w:tcPr>
            <w:tcW w:w="1259" w:type="dxa"/>
            <w:vAlign w:val="center"/>
          </w:tcPr>
          <w:p w14:paraId="4382ED5C" w14:textId="2CB8D4D2" w:rsidR="00E47A4F" w:rsidRPr="00507C11" w:rsidRDefault="00E47A4F" w:rsidP="00E47A4F">
            <w:pPr>
              <w:pStyle w:val="TableParagraph"/>
              <w:jc w:val="center"/>
              <w:rPr>
                <w:sz w:val="22"/>
                <w:szCs w:val="24"/>
              </w:rPr>
            </w:pPr>
            <w:r w:rsidRPr="00507C11">
              <w:rPr>
                <w:sz w:val="22"/>
                <w:szCs w:val="24"/>
              </w:rPr>
              <w:t>Отличная</w:t>
            </w:r>
          </w:p>
        </w:tc>
        <w:tc>
          <w:tcPr>
            <w:tcW w:w="1544" w:type="dxa"/>
            <w:vAlign w:val="center"/>
          </w:tcPr>
          <w:p w14:paraId="7681A613" w14:textId="1927A881" w:rsidR="00E47A4F" w:rsidRPr="00507C11" w:rsidRDefault="00E47A4F" w:rsidP="00E47A4F">
            <w:pPr>
              <w:pStyle w:val="TableParagraph"/>
              <w:jc w:val="center"/>
              <w:rPr>
                <w:sz w:val="22"/>
                <w:szCs w:val="24"/>
              </w:rPr>
            </w:pPr>
            <w:r w:rsidRPr="00E47A4F">
              <w:rPr>
                <w:sz w:val="22"/>
                <w:szCs w:val="24"/>
              </w:rPr>
              <w:t>12,0-14,9</w:t>
            </w:r>
          </w:p>
        </w:tc>
        <w:tc>
          <w:tcPr>
            <w:tcW w:w="1117" w:type="dxa"/>
            <w:vAlign w:val="center"/>
          </w:tcPr>
          <w:p w14:paraId="18921586" w14:textId="4DEC9443" w:rsidR="00E47A4F" w:rsidRPr="00507C11" w:rsidRDefault="00E47A4F" w:rsidP="00E47A4F">
            <w:pPr>
              <w:pStyle w:val="TableParagraph"/>
              <w:jc w:val="center"/>
              <w:rPr>
                <w:sz w:val="22"/>
                <w:szCs w:val="24"/>
              </w:rPr>
            </w:pPr>
            <w:r w:rsidRPr="00E47A4F">
              <w:rPr>
                <w:sz w:val="22"/>
                <w:szCs w:val="24"/>
              </w:rPr>
              <w:t>209-404</w:t>
            </w:r>
          </w:p>
        </w:tc>
      </w:tr>
      <w:tr w:rsidR="00E47A4F" w:rsidRPr="00507C11" w14:paraId="315E93F9" w14:textId="6C001BF0" w:rsidTr="005D381B">
        <w:trPr>
          <w:jc w:val="center"/>
        </w:trPr>
        <w:tc>
          <w:tcPr>
            <w:tcW w:w="1555" w:type="dxa"/>
            <w:vAlign w:val="center"/>
          </w:tcPr>
          <w:p w14:paraId="1BC360A0" w14:textId="111BB62C" w:rsidR="00E47A4F" w:rsidRPr="00507C11" w:rsidRDefault="00E47A4F" w:rsidP="00E47A4F">
            <w:pPr>
              <w:pStyle w:val="TableParagraph"/>
              <w:jc w:val="left"/>
              <w:rPr>
                <w:sz w:val="22"/>
                <w:szCs w:val="24"/>
              </w:rPr>
            </w:pPr>
            <w:r w:rsidRPr="00507C11">
              <w:rPr>
                <w:sz w:val="22"/>
                <w:szCs w:val="24"/>
              </w:rPr>
              <w:t>Невский</w:t>
            </w:r>
          </w:p>
        </w:tc>
        <w:tc>
          <w:tcPr>
            <w:tcW w:w="1559" w:type="dxa"/>
            <w:vAlign w:val="center"/>
          </w:tcPr>
          <w:p w14:paraId="105BDCBD" w14:textId="1C0A20D8" w:rsidR="00E47A4F" w:rsidRPr="00507C11" w:rsidRDefault="00E47A4F" w:rsidP="00E47A4F">
            <w:pPr>
              <w:pStyle w:val="TableParagraph"/>
              <w:jc w:val="center"/>
              <w:rPr>
                <w:sz w:val="22"/>
                <w:szCs w:val="24"/>
              </w:rPr>
            </w:pPr>
            <w:r>
              <w:rPr>
                <w:sz w:val="22"/>
                <w:szCs w:val="24"/>
              </w:rPr>
              <w:t>СР</w:t>
            </w:r>
          </w:p>
        </w:tc>
        <w:tc>
          <w:tcPr>
            <w:tcW w:w="1033" w:type="dxa"/>
            <w:vAlign w:val="center"/>
          </w:tcPr>
          <w:p w14:paraId="77A18F08" w14:textId="18BA55A5" w:rsidR="00E47A4F" w:rsidRPr="00507C11" w:rsidRDefault="00E47A4F" w:rsidP="00E47A4F">
            <w:pPr>
              <w:pStyle w:val="TableParagraph"/>
              <w:jc w:val="center"/>
              <w:rPr>
                <w:sz w:val="22"/>
                <w:szCs w:val="24"/>
              </w:rPr>
            </w:pPr>
            <w:r>
              <w:rPr>
                <w:sz w:val="22"/>
                <w:szCs w:val="24"/>
              </w:rPr>
              <w:t>90-130</w:t>
            </w:r>
          </w:p>
        </w:tc>
        <w:tc>
          <w:tcPr>
            <w:tcW w:w="1296" w:type="dxa"/>
            <w:vAlign w:val="center"/>
          </w:tcPr>
          <w:p w14:paraId="5DB3AC8D" w14:textId="56CE6C4E" w:rsidR="00E47A4F" w:rsidRPr="00507C11" w:rsidRDefault="00E47A4F" w:rsidP="00E47A4F">
            <w:pPr>
              <w:pStyle w:val="TableParagraph"/>
              <w:jc w:val="center"/>
              <w:rPr>
                <w:sz w:val="22"/>
                <w:szCs w:val="24"/>
              </w:rPr>
            </w:pPr>
            <w:r w:rsidRPr="00507C11">
              <w:rPr>
                <w:sz w:val="22"/>
                <w:szCs w:val="24"/>
              </w:rPr>
              <w:t>Столовый</w:t>
            </w:r>
          </w:p>
        </w:tc>
        <w:tc>
          <w:tcPr>
            <w:tcW w:w="1259" w:type="dxa"/>
            <w:vAlign w:val="center"/>
          </w:tcPr>
          <w:p w14:paraId="7796538B" w14:textId="481DCCC5" w:rsidR="00E47A4F" w:rsidRPr="00507C11" w:rsidRDefault="00E47A4F" w:rsidP="00E47A4F">
            <w:pPr>
              <w:pStyle w:val="TableParagraph"/>
              <w:jc w:val="center"/>
              <w:rPr>
                <w:sz w:val="22"/>
                <w:szCs w:val="24"/>
              </w:rPr>
            </w:pPr>
            <w:r w:rsidRPr="00507C11">
              <w:rPr>
                <w:sz w:val="22"/>
                <w:szCs w:val="24"/>
              </w:rPr>
              <w:t>Хорошая</w:t>
            </w:r>
          </w:p>
        </w:tc>
        <w:tc>
          <w:tcPr>
            <w:tcW w:w="1544" w:type="dxa"/>
            <w:vAlign w:val="center"/>
          </w:tcPr>
          <w:p w14:paraId="19792C8D" w14:textId="43B3ACBC" w:rsidR="00E47A4F" w:rsidRPr="00507C11" w:rsidRDefault="00A1473B" w:rsidP="00E47A4F">
            <w:pPr>
              <w:pStyle w:val="TableParagraph"/>
              <w:jc w:val="center"/>
              <w:rPr>
                <w:sz w:val="22"/>
                <w:szCs w:val="24"/>
              </w:rPr>
            </w:pPr>
            <w:r>
              <w:rPr>
                <w:sz w:val="22"/>
                <w:szCs w:val="24"/>
              </w:rPr>
              <w:t>10-12</w:t>
            </w:r>
          </w:p>
        </w:tc>
        <w:tc>
          <w:tcPr>
            <w:tcW w:w="1117" w:type="dxa"/>
            <w:vAlign w:val="center"/>
          </w:tcPr>
          <w:p w14:paraId="5B3CC21E" w14:textId="4666B3A8" w:rsidR="00E47A4F" w:rsidRPr="00507C11" w:rsidRDefault="00A1473B" w:rsidP="00E47A4F">
            <w:pPr>
              <w:pStyle w:val="TableParagraph"/>
              <w:jc w:val="center"/>
              <w:rPr>
                <w:sz w:val="22"/>
                <w:szCs w:val="24"/>
              </w:rPr>
            </w:pPr>
            <w:r w:rsidRPr="00A1473B">
              <w:rPr>
                <w:sz w:val="22"/>
                <w:szCs w:val="24"/>
              </w:rPr>
              <w:t>380-500</w:t>
            </w:r>
          </w:p>
        </w:tc>
      </w:tr>
      <w:tr w:rsidR="00A1473B" w:rsidRPr="00507C11" w14:paraId="0D9D3DA9" w14:textId="3C4A0927" w:rsidTr="005D381B">
        <w:trPr>
          <w:jc w:val="center"/>
        </w:trPr>
        <w:tc>
          <w:tcPr>
            <w:tcW w:w="1555" w:type="dxa"/>
            <w:vAlign w:val="center"/>
          </w:tcPr>
          <w:p w14:paraId="24CAA80A" w14:textId="4460DD43" w:rsidR="00A1473B" w:rsidRPr="00507C11" w:rsidRDefault="00A1473B" w:rsidP="00A1473B">
            <w:pPr>
              <w:pStyle w:val="TableParagraph"/>
              <w:jc w:val="left"/>
              <w:rPr>
                <w:sz w:val="22"/>
                <w:szCs w:val="24"/>
              </w:rPr>
            </w:pPr>
            <w:r w:rsidRPr="00507C11">
              <w:rPr>
                <w:sz w:val="22"/>
                <w:szCs w:val="24"/>
              </w:rPr>
              <w:t>Прайм</w:t>
            </w:r>
          </w:p>
        </w:tc>
        <w:tc>
          <w:tcPr>
            <w:tcW w:w="1559" w:type="dxa"/>
            <w:vAlign w:val="center"/>
          </w:tcPr>
          <w:p w14:paraId="5384AD7C" w14:textId="6D0712BD" w:rsidR="00A1473B" w:rsidRPr="00507C11" w:rsidRDefault="00A1473B" w:rsidP="00A1473B">
            <w:pPr>
              <w:pStyle w:val="TableParagraph"/>
              <w:jc w:val="center"/>
              <w:rPr>
                <w:sz w:val="22"/>
                <w:szCs w:val="24"/>
              </w:rPr>
            </w:pPr>
            <w:r>
              <w:rPr>
                <w:sz w:val="22"/>
                <w:szCs w:val="24"/>
              </w:rPr>
              <w:t>С</w:t>
            </w:r>
          </w:p>
        </w:tc>
        <w:tc>
          <w:tcPr>
            <w:tcW w:w="1033" w:type="dxa"/>
            <w:vAlign w:val="center"/>
          </w:tcPr>
          <w:p w14:paraId="3CF11D2B" w14:textId="3C89346F" w:rsidR="00A1473B" w:rsidRPr="00507C11" w:rsidRDefault="00A1473B" w:rsidP="00A1473B">
            <w:pPr>
              <w:pStyle w:val="TableParagraph"/>
              <w:jc w:val="center"/>
              <w:rPr>
                <w:sz w:val="22"/>
                <w:szCs w:val="24"/>
              </w:rPr>
            </w:pPr>
            <w:r>
              <w:rPr>
                <w:sz w:val="22"/>
                <w:szCs w:val="24"/>
              </w:rPr>
              <w:t>92-148</w:t>
            </w:r>
          </w:p>
        </w:tc>
        <w:tc>
          <w:tcPr>
            <w:tcW w:w="1296" w:type="dxa"/>
            <w:vAlign w:val="center"/>
          </w:tcPr>
          <w:p w14:paraId="3EFC60B0" w14:textId="39D52D5F" w:rsidR="00A1473B" w:rsidRPr="00507C11" w:rsidRDefault="00A1473B" w:rsidP="00A1473B">
            <w:pPr>
              <w:pStyle w:val="TableParagraph"/>
              <w:jc w:val="center"/>
              <w:rPr>
                <w:sz w:val="22"/>
                <w:szCs w:val="24"/>
              </w:rPr>
            </w:pPr>
            <w:r w:rsidRPr="00507C11">
              <w:rPr>
                <w:sz w:val="22"/>
                <w:szCs w:val="24"/>
              </w:rPr>
              <w:t>Столовый</w:t>
            </w:r>
          </w:p>
        </w:tc>
        <w:tc>
          <w:tcPr>
            <w:tcW w:w="1259" w:type="dxa"/>
            <w:vAlign w:val="center"/>
          </w:tcPr>
          <w:p w14:paraId="7DC1D2F4" w14:textId="423A78F1" w:rsidR="00A1473B" w:rsidRPr="00507C11" w:rsidRDefault="00A1473B" w:rsidP="00A1473B">
            <w:pPr>
              <w:pStyle w:val="TableParagraph"/>
              <w:jc w:val="center"/>
              <w:rPr>
                <w:sz w:val="22"/>
                <w:szCs w:val="24"/>
              </w:rPr>
            </w:pPr>
            <w:r w:rsidRPr="00507C11">
              <w:rPr>
                <w:sz w:val="22"/>
                <w:szCs w:val="24"/>
              </w:rPr>
              <w:t>Отличная</w:t>
            </w:r>
          </w:p>
        </w:tc>
        <w:tc>
          <w:tcPr>
            <w:tcW w:w="1544" w:type="dxa"/>
            <w:vAlign w:val="center"/>
          </w:tcPr>
          <w:p w14:paraId="3882B305" w14:textId="1767EEFB" w:rsidR="00A1473B" w:rsidRPr="00507C11" w:rsidRDefault="00A1473B" w:rsidP="00A1473B">
            <w:pPr>
              <w:pStyle w:val="TableParagraph"/>
              <w:jc w:val="center"/>
              <w:rPr>
                <w:sz w:val="22"/>
                <w:szCs w:val="24"/>
              </w:rPr>
            </w:pPr>
            <w:r w:rsidRPr="00A1473B">
              <w:rPr>
                <w:sz w:val="22"/>
                <w:szCs w:val="24"/>
              </w:rPr>
              <w:t>11,2-13,4</w:t>
            </w:r>
          </w:p>
        </w:tc>
        <w:tc>
          <w:tcPr>
            <w:tcW w:w="1117" w:type="dxa"/>
            <w:vAlign w:val="center"/>
          </w:tcPr>
          <w:p w14:paraId="7F4DEC37" w14:textId="667F11C5" w:rsidR="00A1473B" w:rsidRPr="00507C11" w:rsidRDefault="00A1473B" w:rsidP="00A1473B">
            <w:pPr>
              <w:pStyle w:val="TableParagraph"/>
              <w:jc w:val="center"/>
              <w:rPr>
                <w:sz w:val="22"/>
                <w:szCs w:val="24"/>
              </w:rPr>
            </w:pPr>
            <w:r w:rsidRPr="00A1473B">
              <w:rPr>
                <w:sz w:val="22"/>
                <w:szCs w:val="24"/>
              </w:rPr>
              <w:t>170-341</w:t>
            </w:r>
          </w:p>
        </w:tc>
      </w:tr>
      <w:tr w:rsidR="00A1473B" w:rsidRPr="00507C11" w14:paraId="1E82133C" w14:textId="1AA481A1" w:rsidTr="005D381B">
        <w:trPr>
          <w:jc w:val="center"/>
        </w:trPr>
        <w:tc>
          <w:tcPr>
            <w:tcW w:w="1555" w:type="dxa"/>
            <w:vAlign w:val="center"/>
          </w:tcPr>
          <w:p w14:paraId="55F120BF" w14:textId="3CF76E46" w:rsidR="00A1473B" w:rsidRPr="00507C11" w:rsidRDefault="00A1473B" w:rsidP="00A1473B">
            <w:pPr>
              <w:pStyle w:val="TableParagraph"/>
              <w:jc w:val="left"/>
              <w:rPr>
                <w:sz w:val="22"/>
                <w:szCs w:val="24"/>
              </w:rPr>
            </w:pPr>
            <w:proofErr w:type="spellStart"/>
            <w:r w:rsidRPr="00507C11">
              <w:rPr>
                <w:sz w:val="22"/>
                <w:szCs w:val="24"/>
              </w:rPr>
              <w:t>Рагнеда</w:t>
            </w:r>
            <w:proofErr w:type="spellEnd"/>
          </w:p>
        </w:tc>
        <w:tc>
          <w:tcPr>
            <w:tcW w:w="1559" w:type="dxa"/>
            <w:vAlign w:val="center"/>
          </w:tcPr>
          <w:p w14:paraId="5746B60A" w14:textId="404A7125" w:rsidR="00A1473B" w:rsidRPr="00507C11" w:rsidRDefault="00A1473B" w:rsidP="00A1473B">
            <w:pPr>
              <w:pStyle w:val="TableParagraph"/>
              <w:jc w:val="center"/>
              <w:rPr>
                <w:sz w:val="22"/>
                <w:szCs w:val="24"/>
              </w:rPr>
            </w:pPr>
            <w:r>
              <w:rPr>
                <w:sz w:val="22"/>
                <w:szCs w:val="24"/>
              </w:rPr>
              <w:t>СП</w:t>
            </w:r>
          </w:p>
        </w:tc>
        <w:tc>
          <w:tcPr>
            <w:tcW w:w="1033" w:type="dxa"/>
            <w:vAlign w:val="center"/>
          </w:tcPr>
          <w:p w14:paraId="54A790B0" w14:textId="54A5F37F" w:rsidR="00A1473B" w:rsidRPr="00507C11" w:rsidRDefault="00A1473B" w:rsidP="00A1473B">
            <w:pPr>
              <w:pStyle w:val="TableParagraph"/>
              <w:jc w:val="center"/>
              <w:rPr>
                <w:sz w:val="22"/>
                <w:szCs w:val="24"/>
              </w:rPr>
            </w:pPr>
            <w:r>
              <w:rPr>
                <w:sz w:val="22"/>
                <w:szCs w:val="24"/>
              </w:rPr>
              <w:t>78-120</w:t>
            </w:r>
          </w:p>
        </w:tc>
        <w:tc>
          <w:tcPr>
            <w:tcW w:w="1296" w:type="dxa"/>
            <w:vAlign w:val="center"/>
          </w:tcPr>
          <w:p w14:paraId="0D80AA2A" w14:textId="72E1EF01" w:rsidR="00A1473B" w:rsidRPr="00507C11" w:rsidRDefault="00A1473B" w:rsidP="00A1473B">
            <w:pPr>
              <w:pStyle w:val="TableParagraph"/>
              <w:jc w:val="center"/>
              <w:rPr>
                <w:sz w:val="22"/>
                <w:szCs w:val="24"/>
              </w:rPr>
            </w:pPr>
            <w:r w:rsidRPr="00507C11">
              <w:rPr>
                <w:sz w:val="22"/>
                <w:szCs w:val="24"/>
              </w:rPr>
              <w:t>Столовый</w:t>
            </w:r>
          </w:p>
        </w:tc>
        <w:tc>
          <w:tcPr>
            <w:tcW w:w="1259" w:type="dxa"/>
            <w:vAlign w:val="center"/>
          </w:tcPr>
          <w:p w14:paraId="4DE5AF80" w14:textId="609AF97D" w:rsidR="00A1473B" w:rsidRPr="00507C11" w:rsidRDefault="00A1473B" w:rsidP="00A1473B">
            <w:pPr>
              <w:pStyle w:val="TableParagraph"/>
              <w:jc w:val="center"/>
              <w:rPr>
                <w:sz w:val="22"/>
                <w:szCs w:val="24"/>
              </w:rPr>
            </w:pPr>
            <w:r w:rsidRPr="00507C11">
              <w:rPr>
                <w:sz w:val="22"/>
                <w:szCs w:val="24"/>
              </w:rPr>
              <w:t>Хорошая</w:t>
            </w:r>
          </w:p>
        </w:tc>
        <w:tc>
          <w:tcPr>
            <w:tcW w:w="1544" w:type="dxa"/>
            <w:vAlign w:val="center"/>
          </w:tcPr>
          <w:p w14:paraId="2C55C1C6" w14:textId="3BC30A10" w:rsidR="00A1473B" w:rsidRPr="00507C11" w:rsidRDefault="00A1473B" w:rsidP="00A1473B">
            <w:pPr>
              <w:pStyle w:val="TableParagraph"/>
              <w:jc w:val="center"/>
              <w:rPr>
                <w:sz w:val="22"/>
                <w:szCs w:val="24"/>
              </w:rPr>
            </w:pPr>
            <w:r w:rsidRPr="00A1473B">
              <w:rPr>
                <w:sz w:val="22"/>
                <w:szCs w:val="24"/>
              </w:rPr>
              <w:t>12,7-18,4</w:t>
            </w:r>
          </w:p>
        </w:tc>
        <w:tc>
          <w:tcPr>
            <w:tcW w:w="1117" w:type="dxa"/>
            <w:vAlign w:val="center"/>
          </w:tcPr>
          <w:p w14:paraId="340DB024" w14:textId="6CC631AA" w:rsidR="00A1473B" w:rsidRPr="00507C11" w:rsidRDefault="00A1473B" w:rsidP="00A1473B">
            <w:pPr>
              <w:pStyle w:val="TableParagraph"/>
              <w:jc w:val="center"/>
              <w:rPr>
                <w:sz w:val="22"/>
                <w:szCs w:val="24"/>
              </w:rPr>
            </w:pPr>
            <w:r w:rsidRPr="00A1473B">
              <w:rPr>
                <w:sz w:val="22"/>
                <w:szCs w:val="24"/>
              </w:rPr>
              <w:t>187-353</w:t>
            </w:r>
          </w:p>
        </w:tc>
      </w:tr>
      <w:tr w:rsidR="00660B9B" w:rsidRPr="00507C11" w14:paraId="5D207D47" w14:textId="2CCBCCCB" w:rsidTr="005D381B">
        <w:trPr>
          <w:jc w:val="center"/>
        </w:trPr>
        <w:tc>
          <w:tcPr>
            <w:tcW w:w="1555" w:type="dxa"/>
            <w:vAlign w:val="center"/>
          </w:tcPr>
          <w:p w14:paraId="792009AF" w14:textId="19F63B47" w:rsidR="00660B9B" w:rsidRPr="00507C11" w:rsidRDefault="00660B9B" w:rsidP="00660B9B">
            <w:pPr>
              <w:pStyle w:val="TableParagraph"/>
              <w:jc w:val="left"/>
              <w:rPr>
                <w:sz w:val="22"/>
                <w:szCs w:val="24"/>
              </w:rPr>
            </w:pPr>
            <w:r w:rsidRPr="00507C11">
              <w:rPr>
                <w:sz w:val="22"/>
                <w:szCs w:val="24"/>
              </w:rPr>
              <w:t>Ред леди</w:t>
            </w:r>
          </w:p>
        </w:tc>
        <w:tc>
          <w:tcPr>
            <w:tcW w:w="1559" w:type="dxa"/>
            <w:vAlign w:val="center"/>
          </w:tcPr>
          <w:p w14:paraId="5ECA801B" w14:textId="61C885AA" w:rsidR="00660B9B" w:rsidRPr="00507C11" w:rsidRDefault="00660B9B" w:rsidP="00660B9B">
            <w:pPr>
              <w:pStyle w:val="TableParagraph"/>
              <w:jc w:val="center"/>
              <w:rPr>
                <w:sz w:val="22"/>
                <w:szCs w:val="24"/>
              </w:rPr>
            </w:pPr>
            <w:r>
              <w:rPr>
                <w:sz w:val="22"/>
                <w:szCs w:val="24"/>
              </w:rPr>
              <w:t>Р</w:t>
            </w:r>
          </w:p>
        </w:tc>
        <w:tc>
          <w:tcPr>
            <w:tcW w:w="1033" w:type="dxa"/>
            <w:vAlign w:val="center"/>
          </w:tcPr>
          <w:p w14:paraId="52FA7292" w14:textId="70482EDF" w:rsidR="00660B9B" w:rsidRPr="00507C11" w:rsidRDefault="00660B9B" w:rsidP="00660B9B">
            <w:pPr>
              <w:pStyle w:val="TableParagraph"/>
              <w:jc w:val="center"/>
              <w:rPr>
                <w:sz w:val="22"/>
                <w:szCs w:val="24"/>
              </w:rPr>
            </w:pPr>
            <w:r>
              <w:rPr>
                <w:sz w:val="22"/>
                <w:szCs w:val="24"/>
              </w:rPr>
              <w:t>114-142</w:t>
            </w:r>
          </w:p>
        </w:tc>
        <w:tc>
          <w:tcPr>
            <w:tcW w:w="1296" w:type="dxa"/>
            <w:vAlign w:val="center"/>
          </w:tcPr>
          <w:p w14:paraId="2BF3AA4E" w14:textId="020B65F3" w:rsidR="00660B9B" w:rsidRPr="00507C11" w:rsidRDefault="00660B9B" w:rsidP="00660B9B">
            <w:pPr>
              <w:pStyle w:val="TableParagraph"/>
              <w:jc w:val="center"/>
              <w:rPr>
                <w:sz w:val="22"/>
                <w:szCs w:val="24"/>
              </w:rPr>
            </w:pPr>
            <w:r w:rsidRPr="00507C11">
              <w:rPr>
                <w:sz w:val="22"/>
                <w:szCs w:val="24"/>
              </w:rPr>
              <w:t>Столовый</w:t>
            </w:r>
          </w:p>
        </w:tc>
        <w:tc>
          <w:tcPr>
            <w:tcW w:w="1259" w:type="dxa"/>
            <w:vAlign w:val="center"/>
          </w:tcPr>
          <w:p w14:paraId="58650514" w14:textId="0A52C7B7" w:rsidR="00660B9B" w:rsidRPr="00507C11" w:rsidRDefault="00660B9B" w:rsidP="00660B9B">
            <w:pPr>
              <w:pStyle w:val="TableParagraph"/>
              <w:jc w:val="center"/>
              <w:rPr>
                <w:sz w:val="22"/>
                <w:szCs w:val="24"/>
              </w:rPr>
            </w:pPr>
            <w:r w:rsidRPr="00507C11">
              <w:rPr>
                <w:sz w:val="22"/>
                <w:szCs w:val="24"/>
              </w:rPr>
              <w:t>Высокая</w:t>
            </w:r>
          </w:p>
        </w:tc>
        <w:tc>
          <w:tcPr>
            <w:tcW w:w="1544" w:type="dxa"/>
            <w:vAlign w:val="center"/>
          </w:tcPr>
          <w:p w14:paraId="1C70788B" w14:textId="2FD6051B" w:rsidR="00660B9B" w:rsidRPr="00507C11" w:rsidRDefault="00660B9B" w:rsidP="00660B9B">
            <w:pPr>
              <w:pStyle w:val="TableParagraph"/>
              <w:jc w:val="center"/>
              <w:rPr>
                <w:sz w:val="22"/>
                <w:szCs w:val="24"/>
              </w:rPr>
            </w:pPr>
            <w:r w:rsidRPr="00660B9B">
              <w:rPr>
                <w:sz w:val="22"/>
                <w:szCs w:val="24"/>
              </w:rPr>
              <w:t>12,5-16,8</w:t>
            </w:r>
          </w:p>
        </w:tc>
        <w:tc>
          <w:tcPr>
            <w:tcW w:w="1117" w:type="dxa"/>
            <w:vAlign w:val="center"/>
          </w:tcPr>
          <w:p w14:paraId="217C4F3B" w14:textId="465BCC4E" w:rsidR="00660B9B" w:rsidRPr="00507C11" w:rsidRDefault="00660B9B" w:rsidP="00660B9B">
            <w:pPr>
              <w:pStyle w:val="TableParagraph"/>
              <w:jc w:val="center"/>
              <w:rPr>
                <w:sz w:val="22"/>
                <w:szCs w:val="24"/>
              </w:rPr>
            </w:pPr>
            <w:r w:rsidRPr="00660B9B">
              <w:rPr>
                <w:sz w:val="22"/>
                <w:szCs w:val="24"/>
              </w:rPr>
              <w:t>167-298</w:t>
            </w:r>
          </w:p>
        </w:tc>
      </w:tr>
      <w:tr w:rsidR="00660B9B" w:rsidRPr="00507C11" w14:paraId="4DEC9C2D" w14:textId="38F848DA" w:rsidTr="005D381B">
        <w:trPr>
          <w:jc w:val="center"/>
        </w:trPr>
        <w:tc>
          <w:tcPr>
            <w:tcW w:w="1555" w:type="dxa"/>
            <w:vAlign w:val="center"/>
          </w:tcPr>
          <w:p w14:paraId="4272ECA0" w14:textId="1C16E2F4" w:rsidR="00660B9B" w:rsidRPr="00507C11" w:rsidRDefault="00660B9B" w:rsidP="00660B9B">
            <w:pPr>
              <w:pStyle w:val="TableParagraph"/>
              <w:jc w:val="left"/>
              <w:rPr>
                <w:sz w:val="22"/>
                <w:szCs w:val="24"/>
              </w:rPr>
            </w:pPr>
            <w:r w:rsidRPr="00507C11">
              <w:rPr>
                <w:sz w:val="22"/>
                <w:szCs w:val="24"/>
              </w:rPr>
              <w:t xml:space="preserve">Ред </w:t>
            </w:r>
            <w:proofErr w:type="spellStart"/>
            <w:r w:rsidRPr="00507C11">
              <w:rPr>
                <w:sz w:val="22"/>
                <w:szCs w:val="24"/>
              </w:rPr>
              <w:t>скарлетт</w:t>
            </w:r>
            <w:proofErr w:type="spellEnd"/>
          </w:p>
        </w:tc>
        <w:tc>
          <w:tcPr>
            <w:tcW w:w="1559" w:type="dxa"/>
            <w:vAlign w:val="center"/>
          </w:tcPr>
          <w:p w14:paraId="5FA2E487" w14:textId="4AB99AC9" w:rsidR="00660B9B" w:rsidRPr="00507C11" w:rsidRDefault="00660B9B" w:rsidP="00660B9B">
            <w:pPr>
              <w:pStyle w:val="TableParagraph"/>
              <w:jc w:val="center"/>
              <w:rPr>
                <w:sz w:val="22"/>
                <w:szCs w:val="24"/>
              </w:rPr>
            </w:pPr>
            <w:r>
              <w:rPr>
                <w:sz w:val="22"/>
                <w:szCs w:val="24"/>
              </w:rPr>
              <w:t>Р</w:t>
            </w:r>
          </w:p>
        </w:tc>
        <w:tc>
          <w:tcPr>
            <w:tcW w:w="1033" w:type="dxa"/>
            <w:vAlign w:val="center"/>
          </w:tcPr>
          <w:p w14:paraId="3B82E2E6" w14:textId="6C0A9B1B" w:rsidR="00660B9B" w:rsidRPr="00507C11" w:rsidRDefault="00660B9B" w:rsidP="00660B9B">
            <w:pPr>
              <w:pStyle w:val="TableParagraph"/>
              <w:jc w:val="center"/>
              <w:rPr>
                <w:sz w:val="22"/>
                <w:szCs w:val="24"/>
              </w:rPr>
            </w:pPr>
            <w:r>
              <w:rPr>
                <w:sz w:val="22"/>
                <w:szCs w:val="24"/>
              </w:rPr>
              <w:t>56-102</w:t>
            </w:r>
          </w:p>
        </w:tc>
        <w:tc>
          <w:tcPr>
            <w:tcW w:w="1296" w:type="dxa"/>
            <w:vAlign w:val="center"/>
          </w:tcPr>
          <w:p w14:paraId="529FDF4A" w14:textId="201D8818" w:rsidR="00660B9B" w:rsidRPr="00507C11" w:rsidRDefault="00660B9B" w:rsidP="00660B9B">
            <w:pPr>
              <w:pStyle w:val="TableParagraph"/>
              <w:jc w:val="center"/>
              <w:rPr>
                <w:sz w:val="22"/>
                <w:szCs w:val="24"/>
              </w:rPr>
            </w:pPr>
            <w:r w:rsidRPr="00507C11">
              <w:rPr>
                <w:sz w:val="22"/>
                <w:szCs w:val="24"/>
              </w:rPr>
              <w:t>Столовый</w:t>
            </w:r>
          </w:p>
        </w:tc>
        <w:tc>
          <w:tcPr>
            <w:tcW w:w="1259" w:type="dxa"/>
            <w:vAlign w:val="center"/>
          </w:tcPr>
          <w:p w14:paraId="02CDEB2E" w14:textId="27FAC2BB" w:rsidR="00660B9B" w:rsidRPr="00507C11" w:rsidRDefault="00660B9B" w:rsidP="00660B9B">
            <w:pPr>
              <w:pStyle w:val="TableParagraph"/>
              <w:jc w:val="center"/>
              <w:rPr>
                <w:sz w:val="22"/>
                <w:szCs w:val="24"/>
              </w:rPr>
            </w:pPr>
            <w:r w:rsidRPr="00507C11">
              <w:rPr>
                <w:sz w:val="22"/>
                <w:szCs w:val="24"/>
              </w:rPr>
              <w:t>Высокая</w:t>
            </w:r>
          </w:p>
        </w:tc>
        <w:tc>
          <w:tcPr>
            <w:tcW w:w="1544" w:type="dxa"/>
            <w:vAlign w:val="center"/>
          </w:tcPr>
          <w:p w14:paraId="5544E5A5" w14:textId="112BEF10" w:rsidR="00660B9B" w:rsidRPr="00507C11" w:rsidRDefault="00660B9B" w:rsidP="00660B9B">
            <w:pPr>
              <w:pStyle w:val="TableParagraph"/>
              <w:jc w:val="center"/>
              <w:rPr>
                <w:sz w:val="22"/>
                <w:szCs w:val="24"/>
              </w:rPr>
            </w:pPr>
            <w:r w:rsidRPr="00660B9B">
              <w:rPr>
                <w:sz w:val="22"/>
                <w:szCs w:val="24"/>
              </w:rPr>
              <w:t>10,1-15,6</w:t>
            </w:r>
          </w:p>
        </w:tc>
        <w:tc>
          <w:tcPr>
            <w:tcW w:w="1117" w:type="dxa"/>
            <w:vAlign w:val="center"/>
          </w:tcPr>
          <w:p w14:paraId="280F9270" w14:textId="31ADA4A1" w:rsidR="00660B9B" w:rsidRPr="00507C11" w:rsidRDefault="00660B9B" w:rsidP="00660B9B">
            <w:pPr>
              <w:pStyle w:val="TableParagraph"/>
              <w:jc w:val="center"/>
              <w:rPr>
                <w:sz w:val="22"/>
                <w:szCs w:val="24"/>
              </w:rPr>
            </w:pPr>
            <w:r w:rsidRPr="00660B9B">
              <w:rPr>
                <w:sz w:val="22"/>
                <w:szCs w:val="24"/>
              </w:rPr>
              <w:t>164-192</w:t>
            </w:r>
          </w:p>
        </w:tc>
      </w:tr>
      <w:tr w:rsidR="00332103" w:rsidRPr="00507C11" w14:paraId="40C00465" w14:textId="65A6E90D" w:rsidTr="005D381B">
        <w:trPr>
          <w:jc w:val="center"/>
        </w:trPr>
        <w:tc>
          <w:tcPr>
            <w:tcW w:w="1555" w:type="dxa"/>
            <w:vAlign w:val="center"/>
          </w:tcPr>
          <w:p w14:paraId="17B2C86F" w14:textId="07F5250A" w:rsidR="00332103" w:rsidRPr="00507C11" w:rsidRDefault="00332103" w:rsidP="00332103">
            <w:pPr>
              <w:pStyle w:val="TableParagraph"/>
              <w:jc w:val="left"/>
              <w:rPr>
                <w:sz w:val="22"/>
                <w:szCs w:val="24"/>
              </w:rPr>
            </w:pPr>
            <w:proofErr w:type="spellStart"/>
            <w:r w:rsidRPr="00507C11">
              <w:rPr>
                <w:sz w:val="22"/>
                <w:szCs w:val="24"/>
              </w:rPr>
              <w:t>Розара</w:t>
            </w:r>
            <w:proofErr w:type="spellEnd"/>
          </w:p>
        </w:tc>
        <w:tc>
          <w:tcPr>
            <w:tcW w:w="1559" w:type="dxa"/>
            <w:vAlign w:val="center"/>
          </w:tcPr>
          <w:p w14:paraId="56E25AEA" w14:textId="38CBE517" w:rsidR="00332103" w:rsidRPr="00507C11" w:rsidRDefault="00332103" w:rsidP="00332103">
            <w:pPr>
              <w:pStyle w:val="TableParagraph"/>
              <w:jc w:val="center"/>
              <w:rPr>
                <w:sz w:val="22"/>
                <w:szCs w:val="24"/>
              </w:rPr>
            </w:pPr>
            <w:r>
              <w:rPr>
                <w:sz w:val="22"/>
                <w:szCs w:val="24"/>
              </w:rPr>
              <w:t>Р</w:t>
            </w:r>
          </w:p>
        </w:tc>
        <w:tc>
          <w:tcPr>
            <w:tcW w:w="1033" w:type="dxa"/>
            <w:vAlign w:val="center"/>
          </w:tcPr>
          <w:p w14:paraId="5216304A" w14:textId="22734081" w:rsidR="00332103" w:rsidRPr="00507C11" w:rsidRDefault="00332103" w:rsidP="00332103">
            <w:pPr>
              <w:pStyle w:val="TableParagraph"/>
              <w:jc w:val="center"/>
              <w:rPr>
                <w:sz w:val="22"/>
                <w:szCs w:val="24"/>
              </w:rPr>
            </w:pPr>
            <w:r>
              <w:rPr>
                <w:sz w:val="22"/>
                <w:szCs w:val="24"/>
              </w:rPr>
              <w:t>81-115</w:t>
            </w:r>
          </w:p>
        </w:tc>
        <w:tc>
          <w:tcPr>
            <w:tcW w:w="1296" w:type="dxa"/>
            <w:vAlign w:val="center"/>
          </w:tcPr>
          <w:p w14:paraId="74343BCF" w14:textId="24DDBF5E" w:rsidR="00332103" w:rsidRPr="00507C11" w:rsidRDefault="00332103" w:rsidP="00332103">
            <w:pPr>
              <w:pStyle w:val="TableParagraph"/>
              <w:jc w:val="center"/>
              <w:rPr>
                <w:sz w:val="22"/>
                <w:szCs w:val="24"/>
              </w:rPr>
            </w:pPr>
            <w:r w:rsidRPr="00507C11">
              <w:rPr>
                <w:sz w:val="22"/>
                <w:szCs w:val="24"/>
              </w:rPr>
              <w:t>Столовый</w:t>
            </w:r>
          </w:p>
        </w:tc>
        <w:tc>
          <w:tcPr>
            <w:tcW w:w="1259" w:type="dxa"/>
            <w:vAlign w:val="center"/>
          </w:tcPr>
          <w:p w14:paraId="66C90EC6" w14:textId="6A033131" w:rsidR="00332103" w:rsidRPr="00507C11" w:rsidRDefault="00332103" w:rsidP="00332103">
            <w:pPr>
              <w:pStyle w:val="TableParagraph"/>
              <w:jc w:val="center"/>
              <w:rPr>
                <w:sz w:val="22"/>
                <w:szCs w:val="24"/>
              </w:rPr>
            </w:pPr>
            <w:r w:rsidRPr="00507C11">
              <w:rPr>
                <w:sz w:val="22"/>
                <w:szCs w:val="24"/>
              </w:rPr>
              <w:t>Хорошая</w:t>
            </w:r>
          </w:p>
        </w:tc>
        <w:tc>
          <w:tcPr>
            <w:tcW w:w="1544" w:type="dxa"/>
            <w:vAlign w:val="center"/>
          </w:tcPr>
          <w:p w14:paraId="3CDF37C3" w14:textId="24A6C3BD" w:rsidR="00332103" w:rsidRPr="00507C11" w:rsidRDefault="00332103" w:rsidP="00332103">
            <w:pPr>
              <w:pStyle w:val="TableParagraph"/>
              <w:jc w:val="center"/>
              <w:rPr>
                <w:sz w:val="22"/>
                <w:szCs w:val="24"/>
              </w:rPr>
            </w:pPr>
            <w:r w:rsidRPr="00332103">
              <w:rPr>
                <w:sz w:val="22"/>
                <w:szCs w:val="24"/>
              </w:rPr>
              <w:t>12,1-15,8</w:t>
            </w:r>
          </w:p>
        </w:tc>
        <w:tc>
          <w:tcPr>
            <w:tcW w:w="1117" w:type="dxa"/>
            <w:vAlign w:val="center"/>
          </w:tcPr>
          <w:p w14:paraId="4F47748F" w14:textId="3F1D469F" w:rsidR="00332103" w:rsidRPr="00507C11" w:rsidRDefault="00332103" w:rsidP="00332103">
            <w:pPr>
              <w:pStyle w:val="TableParagraph"/>
              <w:jc w:val="center"/>
              <w:rPr>
                <w:sz w:val="22"/>
                <w:szCs w:val="24"/>
              </w:rPr>
            </w:pPr>
            <w:r w:rsidRPr="00332103">
              <w:rPr>
                <w:sz w:val="22"/>
                <w:szCs w:val="24"/>
              </w:rPr>
              <w:t>202-310</w:t>
            </w:r>
          </w:p>
        </w:tc>
      </w:tr>
      <w:tr w:rsidR="00332103" w:rsidRPr="00507C11" w14:paraId="036C6EDD" w14:textId="4D32C3DF" w:rsidTr="005D381B">
        <w:trPr>
          <w:jc w:val="center"/>
        </w:trPr>
        <w:tc>
          <w:tcPr>
            <w:tcW w:w="1555" w:type="dxa"/>
            <w:vAlign w:val="center"/>
          </w:tcPr>
          <w:p w14:paraId="3EF9778F" w14:textId="0BFFBB4D" w:rsidR="00332103" w:rsidRPr="00507C11" w:rsidRDefault="00332103" w:rsidP="00332103">
            <w:pPr>
              <w:pStyle w:val="TableParagraph"/>
              <w:jc w:val="left"/>
              <w:rPr>
                <w:sz w:val="22"/>
                <w:szCs w:val="24"/>
              </w:rPr>
            </w:pPr>
            <w:r w:rsidRPr="00507C11">
              <w:rPr>
                <w:sz w:val="22"/>
                <w:szCs w:val="24"/>
              </w:rPr>
              <w:t>Рябинушка</w:t>
            </w:r>
          </w:p>
        </w:tc>
        <w:tc>
          <w:tcPr>
            <w:tcW w:w="1559" w:type="dxa"/>
            <w:vAlign w:val="center"/>
          </w:tcPr>
          <w:p w14:paraId="21F47C93" w14:textId="48D6CEE8" w:rsidR="00332103" w:rsidRPr="00507C11" w:rsidRDefault="00332103" w:rsidP="00332103">
            <w:pPr>
              <w:pStyle w:val="TableParagraph"/>
              <w:jc w:val="center"/>
              <w:rPr>
                <w:sz w:val="22"/>
                <w:szCs w:val="24"/>
              </w:rPr>
            </w:pPr>
            <w:r>
              <w:rPr>
                <w:sz w:val="22"/>
                <w:szCs w:val="24"/>
              </w:rPr>
              <w:t>СР</w:t>
            </w:r>
          </w:p>
        </w:tc>
        <w:tc>
          <w:tcPr>
            <w:tcW w:w="1033" w:type="dxa"/>
            <w:vAlign w:val="center"/>
          </w:tcPr>
          <w:p w14:paraId="431F7BD6" w14:textId="67FBCE8E" w:rsidR="00332103" w:rsidRPr="00507C11" w:rsidRDefault="00332103" w:rsidP="00332103">
            <w:pPr>
              <w:pStyle w:val="TableParagraph"/>
              <w:jc w:val="center"/>
              <w:rPr>
                <w:sz w:val="22"/>
                <w:szCs w:val="24"/>
              </w:rPr>
            </w:pPr>
            <w:r>
              <w:rPr>
                <w:sz w:val="22"/>
                <w:szCs w:val="24"/>
              </w:rPr>
              <w:t>91-133</w:t>
            </w:r>
          </w:p>
        </w:tc>
        <w:tc>
          <w:tcPr>
            <w:tcW w:w="1296" w:type="dxa"/>
            <w:vAlign w:val="center"/>
          </w:tcPr>
          <w:p w14:paraId="485E6829" w14:textId="46A03CC3" w:rsidR="00332103" w:rsidRPr="00507C11" w:rsidRDefault="00332103" w:rsidP="00332103">
            <w:pPr>
              <w:pStyle w:val="TableParagraph"/>
              <w:jc w:val="center"/>
              <w:rPr>
                <w:sz w:val="22"/>
                <w:szCs w:val="24"/>
              </w:rPr>
            </w:pPr>
            <w:r w:rsidRPr="00507C11">
              <w:rPr>
                <w:sz w:val="22"/>
                <w:szCs w:val="24"/>
              </w:rPr>
              <w:t>Столовый</w:t>
            </w:r>
          </w:p>
        </w:tc>
        <w:tc>
          <w:tcPr>
            <w:tcW w:w="1259" w:type="dxa"/>
            <w:vAlign w:val="center"/>
          </w:tcPr>
          <w:p w14:paraId="77475B43" w14:textId="0C47E87F" w:rsidR="00332103" w:rsidRPr="00507C11" w:rsidRDefault="00332103" w:rsidP="00332103">
            <w:pPr>
              <w:pStyle w:val="TableParagraph"/>
              <w:jc w:val="center"/>
              <w:rPr>
                <w:sz w:val="22"/>
                <w:szCs w:val="24"/>
              </w:rPr>
            </w:pPr>
            <w:r w:rsidRPr="00507C11">
              <w:rPr>
                <w:sz w:val="22"/>
                <w:szCs w:val="24"/>
              </w:rPr>
              <w:t>Хорошая</w:t>
            </w:r>
          </w:p>
        </w:tc>
        <w:tc>
          <w:tcPr>
            <w:tcW w:w="1544" w:type="dxa"/>
            <w:vAlign w:val="center"/>
          </w:tcPr>
          <w:p w14:paraId="1DAC8D3F" w14:textId="7696D900" w:rsidR="00332103" w:rsidRPr="00507C11" w:rsidRDefault="00332103" w:rsidP="00332103">
            <w:pPr>
              <w:pStyle w:val="TableParagraph"/>
              <w:jc w:val="center"/>
              <w:rPr>
                <w:sz w:val="22"/>
                <w:szCs w:val="24"/>
              </w:rPr>
            </w:pPr>
            <w:r w:rsidRPr="00332103">
              <w:rPr>
                <w:sz w:val="22"/>
                <w:szCs w:val="24"/>
              </w:rPr>
              <w:t>11,9-15,0</w:t>
            </w:r>
          </w:p>
        </w:tc>
        <w:tc>
          <w:tcPr>
            <w:tcW w:w="1117" w:type="dxa"/>
            <w:vAlign w:val="center"/>
          </w:tcPr>
          <w:p w14:paraId="2F9121EC" w14:textId="19908CEA" w:rsidR="00332103" w:rsidRPr="00507C11" w:rsidRDefault="00C87EDF" w:rsidP="00332103">
            <w:pPr>
              <w:pStyle w:val="TableParagraph"/>
              <w:jc w:val="center"/>
              <w:rPr>
                <w:sz w:val="22"/>
                <w:szCs w:val="24"/>
              </w:rPr>
            </w:pPr>
            <w:r w:rsidRPr="00C87EDF">
              <w:rPr>
                <w:sz w:val="22"/>
                <w:szCs w:val="24"/>
              </w:rPr>
              <w:t>220-234</w:t>
            </w:r>
          </w:p>
        </w:tc>
      </w:tr>
      <w:tr w:rsidR="00C87EDF" w:rsidRPr="00507C11" w14:paraId="61EFDEFA" w14:textId="7F1590EF" w:rsidTr="005D381B">
        <w:trPr>
          <w:jc w:val="center"/>
        </w:trPr>
        <w:tc>
          <w:tcPr>
            <w:tcW w:w="1555" w:type="dxa"/>
            <w:vAlign w:val="center"/>
          </w:tcPr>
          <w:p w14:paraId="30A26B01" w14:textId="0AF9FA74" w:rsidR="00C87EDF" w:rsidRPr="00507C11" w:rsidRDefault="00C87EDF" w:rsidP="00C87EDF">
            <w:pPr>
              <w:pStyle w:val="TableParagraph"/>
              <w:jc w:val="left"/>
              <w:rPr>
                <w:sz w:val="22"/>
                <w:szCs w:val="24"/>
              </w:rPr>
            </w:pPr>
            <w:proofErr w:type="spellStart"/>
            <w:r w:rsidRPr="00507C11">
              <w:rPr>
                <w:sz w:val="22"/>
                <w:szCs w:val="24"/>
              </w:rPr>
              <w:t>Сантэ</w:t>
            </w:r>
            <w:proofErr w:type="spellEnd"/>
          </w:p>
        </w:tc>
        <w:tc>
          <w:tcPr>
            <w:tcW w:w="1559" w:type="dxa"/>
            <w:vAlign w:val="center"/>
          </w:tcPr>
          <w:p w14:paraId="26FD6571" w14:textId="50462866" w:rsidR="00C87EDF" w:rsidRPr="00507C11" w:rsidRDefault="00C87EDF" w:rsidP="00C87EDF">
            <w:pPr>
              <w:pStyle w:val="TableParagraph"/>
              <w:jc w:val="center"/>
              <w:rPr>
                <w:sz w:val="22"/>
                <w:szCs w:val="24"/>
              </w:rPr>
            </w:pPr>
            <w:r>
              <w:rPr>
                <w:sz w:val="22"/>
                <w:szCs w:val="24"/>
              </w:rPr>
              <w:t>СР</w:t>
            </w:r>
          </w:p>
        </w:tc>
        <w:tc>
          <w:tcPr>
            <w:tcW w:w="1033" w:type="dxa"/>
            <w:vAlign w:val="center"/>
          </w:tcPr>
          <w:p w14:paraId="475A85E8" w14:textId="3DF6A71D" w:rsidR="00C87EDF" w:rsidRPr="00507C11" w:rsidRDefault="00C87EDF" w:rsidP="00C87EDF">
            <w:pPr>
              <w:pStyle w:val="TableParagraph"/>
              <w:jc w:val="center"/>
              <w:rPr>
                <w:sz w:val="22"/>
                <w:szCs w:val="24"/>
              </w:rPr>
            </w:pPr>
            <w:r>
              <w:rPr>
                <w:sz w:val="22"/>
                <w:szCs w:val="24"/>
              </w:rPr>
              <w:t>100-150</w:t>
            </w:r>
          </w:p>
        </w:tc>
        <w:tc>
          <w:tcPr>
            <w:tcW w:w="1296" w:type="dxa"/>
            <w:vAlign w:val="center"/>
          </w:tcPr>
          <w:p w14:paraId="2F005C98" w14:textId="3B6CDCC5" w:rsidR="00C87EDF" w:rsidRPr="00507C11" w:rsidRDefault="00C87EDF" w:rsidP="00C87EDF">
            <w:pPr>
              <w:pStyle w:val="TableParagraph"/>
              <w:jc w:val="center"/>
              <w:rPr>
                <w:sz w:val="22"/>
                <w:szCs w:val="24"/>
              </w:rPr>
            </w:pPr>
            <w:r w:rsidRPr="00507C11">
              <w:rPr>
                <w:sz w:val="22"/>
                <w:szCs w:val="24"/>
              </w:rPr>
              <w:t>Столовый</w:t>
            </w:r>
          </w:p>
        </w:tc>
        <w:tc>
          <w:tcPr>
            <w:tcW w:w="1259" w:type="dxa"/>
            <w:vAlign w:val="center"/>
          </w:tcPr>
          <w:p w14:paraId="1452FA09" w14:textId="5A5E37C6" w:rsidR="00C87EDF" w:rsidRPr="00507C11" w:rsidRDefault="00C87EDF" w:rsidP="00C87EDF">
            <w:pPr>
              <w:pStyle w:val="TableParagraph"/>
              <w:jc w:val="center"/>
              <w:rPr>
                <w:sz w:val="22"/>
                <w:szCs w:val="24"/>
              </w:rPr>
            </w:pPr>
            <w:r w:rsidRPr="00507C11">
              <w:rPr>
                <w:sz w:val="22"/>
                <w:szCs w:val="24"/>
              </w:rPr>
              <w:t>Хорошая</w:t>
            </w:r>
          </w:p>
        </w:tc>
        <w:tc>
          <w:tcPr>
            <w:tcW w:w="1544" w:type="dxa"/>
            <w:vAlign w:val="center"/>
          </w:tcPr>
          <w:p w14:paraId="649068BC" w14:textId="445614D7" w:rsidR="00C87EDF" w:rsidRPr="00507C11" w:rsidRDefault="00C87EDF" w:rsidP="00C87EDF">
            <w:pPr>
              <w:pStyle w:val="TableParagraph"/>
              <w:jc w:val="center"/>
              <w:rPr>
                <w:sz w:val="22"/>
                <w:szCs w:val="24"/>
              </w:rPr>
            </w:pPr>
            <w:r>
              <w:rPr>
                <w:sz w:val="22"/>
                <w:szCs w:val="24"/>
              </w:rPr>
              <w:t>10-14</w:t>
            </w:r>
          </w:p>
        </w:tc>
        <w:tc>
          <w:tcPr>
            <w:tcW w:w="1117" w:type="dxa"/>
            <w:vAlign w:val="center"/>
          </w:tcPr>
          <w:p w14:paraId="79662897" w14:textId="70520F00" w:rsidR="00C87EDF" w:rsidRPr="00507C11" w:rsidRDefault="00C87EDF" w:rsidP="00C87EDF">
            <w:pPr>
              <w:pStyle w:val="TableParagraph"/>
              <w:jc w:val="center"/>
              <w:rPr>
                <w:sz w:val="22"/>
                <w:szCs w:val="24"/>
              </w:rPr>
            </w:pPr>
            <w:r>
              <w:rPr>
                <w:sz w:val="22"/>
                <w:szCs w:val="24"/>
              </w:rPr>
              <w:t>300</w:t>
            </w:r>
          </w:p>
        </w:tc>
      </w:tr>
      <w:tr w:rsidR="009B7D3F" w:rsidRPr="00507C11" w14:paraId="6494EE0B" w14:textId="58DCDD16" w:rsidTr="005D381B">
        <w:trPr>
          <w:jc w:val="center"/>
        </w:trPr>
        <w:tc>
          <w:tcPr>
            <w:tcW w:w="1555" w:type="dxa"/>
            <w:vAlign w:val="center"/>
          </w:tcPr>
          <w:p w14:paraId="04344703" w14:textId="6257A241" w:rsidR="009B7D3F" w:rsidRPr="00507C11" w:rsidRDefault="009B7D3F" w:rsidP="009B7D3F">
            <w:pPr>
              <w:pStyle w:val="TableParagraph"/>
              <w:jc w:val="left"/>
              <w:rPr>
                <w:sz w:val="22"/>
                <w:szCs w:val="24"/>
              </w:rPr>
            </w:pPr>
            <w:proofErr w:type="spellStart"/>
            <w:r w:rsidRPr="00507C11">
              <w:rPr>
                <w:sz w:val="22"/>
                <w:szCs w:val="24"/>
              </w:rPr>
              <w:t>Свитанок</w:t>
            </w:r>
            <w:proofErr w:type="spellEnd"/>
            <w:r w:rsidRPr="00507C11">
              <w:rPr>
                <w:sz w:val="22"/>
                <w:szCs w:val="24"/>
              </w:rPr>
              <w:t xml:space="preserve"> </w:t>
            </w:r>
            <w:r w:rsidRPr="00507C11">
              <w:rPr>
                <w:sz w:val="22"/>
                <w:szCs w:val="24"/>
              </w:rPr>
              <w:lastRenderedPageBreak/>
              <w:t>киевский</w:t>
            </w:r>
          </w:p>
        </w:tc>
        <w:tc>
          <w:tcPr>
            <w:tcW w:w="1559" w:type="dxa"/>
            <w:vAlign w:val="center"/>
          </w:tcPr>
          <w:p w14:paraId="57C73DFF" w14:textId="5093E2FD" w:rsidR="009B7D3F" w:rsidRPr="00507C11" w:rsidRDefault="009B7D3F" w:rsidP="009B7D3F">
            <w:pPr>
              <w:pStyle w:val="TableParagraph"/>
              <w:jc w:val="center"/>
              <w:rPr>
                <w:sz w:val="22"/>
                <w:szCs w:val="24"/>
              </w:rPr>
            </w:pPr>
            <w:r>
              <w:rPr>
                <w:sz w:val="22"/>
                <w:szCs w:val="24"/>
              </w:rPr>
              <w:lastRenderedPageBreak/>
              <w:t>СР</w:t>
            </w:r>
          </w:p>
        </w:tc>
        <w:tc>
          <w:tcPr>
            <w:tcW w:w="1033" w:type="dxa"/>
            <w:vAlign w:val="center"/>
          </w:tcPr>
          <w:p w14:paraId="5B2D72E4" w14:textId="7676161E" w:rsidR="009B7D3F" w:rsidRPr="00507C11" w:rsidRDefault="009B7D3F" w:rsidP="009B7D3F">
            <w:pPr>
              <w:pStyle w:val="TableParagraph"/>
              <w:jc w:val="center"/>
              <w:rPr>
                <w:sz w:val="22"/>
                <w:szCs w:val="24"/>
              </w:rPr>
            </w:pPr>
            <w:r w:rsidRPr="009B7D3F">
              <w:rPr>
                <w:sz w:val="22"/>
                <w:szCs w:val="24"/>
              </w:rPr>
              <w:t>90-120</w:t>
            </w:r>
          </w:p>
        </w:tc>
        <w:tc>
          <w:tcPr>
            <w:tcW w:w="1296" w:type="dxa"/>
            <w:vAlign w:val="center"/>
          </w:tcPr>
          <w:p w14:paraId="57AAF002" w14:textId="0F853052" w:rsidR="009B7D3F" w:rsidRPr="00507C11" w:rsidRDefault="009B7D3F" w:rsidP="009B7D3F">
            <w:pPr>
              <w:pStyle w:val="TableParagraph"/>
              <w:jc w:val="center"/>
              <w:rPr>
                <w:sz w:val="22"/>
                <w:szCs w:val="24"/>
              </w:rPr>
            </w:pPr>
            <w:r w:rsidRPr="00507C11">
              <w:rPr>
                <w:sz w:val="22"/>
                <w:szCs w:val="24"/>
              </w:rPr>
              <w:t>Столовый</w:t>
            </w:r>
          </w:p>
        </w:tc>
        <w:tc>
          <w:tcPr>
            <w:tcW w:w="1259" w:type="dxa"/>
            <w:vAlign w:val="center"/>
          </w:tcPr>
          <w:p w14:paraId="1B68ADCB" w14:textId="039B7F67" w:rsidR="009B7D3F" w:rsidRPr="00507C11" w:rsidRDefault="009B7D3F" w:rsidP="009B7D3F">
            <w:pPr>
              <w:pStyle w:val="TableParagraph"/>
              <w:jc w:val="center"/>
              <w:rPr>
                <w:sz w:val="22"/>
                <w:szCs w:val="24"/>
              </w:rPr>
            </w:pPr>
            <w:r w:rsidRPr="00507C11">
              <w:rPr>
                <w:sz w:val="22"/>
                <w:szCs w:val="24"/>
              </w:rPr>
              <w:t>Хорошая</w:t>
            </w:r>
          </w:p>
        </w:tc>
        <w:tc>
          <w:tcPr>
            <w:tcW w:w="1544" w:type="dxa"/>
            <w:vAlign w:val="center"/>
          </w:tcPr>
          <w:p w14:paraId="7FD1C3B3" w14:textId="1FF022CB" w:rsidR="009B7D3F" w:rsidRPr="00507C11" w:rsidRDefault="009B7D3F" w:rsidP="009B7D3F">
            <w:pPr>
              <w:pStyle w:val="TableParagraph"/>
              <w:jc w:val="center"/>
              <w:rPr>
                <w:sz w:val="22"/>
                <w:szCs w:val="24"/>
              </w:rPr>
            </w:pPr>
            <w:r>
              <w:rPr>
                <w:sz w:val="22"/>
                <w:szCs w:val="24"/>
              </w:rPr>
              <w:t>16-19</w:t>
            </w:r>
          </w:p>
        </w:tc>
        <w:tc>
          <w:tcPr>
            <w:tcW w:w="1117" w:type="dxa"/>
            <w:vAlign w:val="center"/>
          </w:tcPr>
          <w:p w14:paraId="2C1A7893" w14:textId="77D74103" w:rsidR="009B7D3F" w:rsidRPr="00507C11" w:rsidRDefault="009B7D3F" w:rsidP="009B7D3F">
            <w:pPr>
              <w:pStyle w:val="TableParagraph"/>
              <w:jc w:val="center"/>
              <w:rPr>
                <w:sz w:val="22"/>
                <w:szCs w:val="24"/>
              </w:rPr>
            </w:pPr>
            <w:r w:rsidRPr="009B7D3F">
              <w:rPr>
                <w:sz w:val="22"/>
                <w:szCs w:val="24"/>
              </w:rPr>
              <w:t>250-300</w:t>
            </w:r>
          </w:p>
        </w:tc>
      </w:tr>
      <w:tr w:rsidR="009B7D3F" w:rsidRPr="00507C11" w14:paraId="762A2825" w14:textId="48ECF608" w:rsidTr="005D381B">
        <w:trPr>
          <w:jc w:val="center"/>
        </w:trPr>
        <w:tc>
          <w:tcPr>
            <w:tcW w:w="1555" w:type="dxa"/>
            <w:vAlign w:val="center"/>
          </w:tcPr>
          <w:p w14:paraId="136DCBA5" w14:textId="1DB24F02" w:rsidR="009B7D3F" w:rsidRPr="00507C11" w:rsidRDefault="009B7D3F" w:rsidP="009B7D3F">
            <w:pPr>
              <w:pStyle w:val="TableParagraph"/>
              <w:jc w:val="left"/>
              <w:rPr>
                <w:sz w:val="22"/>
                <w:szCs w:val="24"/>
              </w:rPr>
            </w:pPr>
            <w:r w:rsidRPr="00507C11">
              <w:rPr>
                <w:sz w:val="22"/>
                <w:szCs w:val="24"/>
              </w:rPr>
              <w:t>Сильвана</w:t>
            </w:r>
          </w:p>
        </w:tc>
        <w:tc>
          <w:tcPr>
            <w:tcW w:w="1559" w:type="dxa"/>
            <w:vAlign w:val="center"/>
          </w:tcPr>
          <w:p w14:paraId="1D51B188" w14:textId="02D4A4CF" w:rsidR="009B7D3F" w:rsidRPr="00507C11" w:rsidRDefault="009B7D3F" w:rsidP="009B7D3F">
            <w:pPr>
              <w:pStyle w:val="TableParagraph"/>
              <w:jc w:val="center"/>
              <w:rPr>
                <w:sz w:val="22"/>
                <w:szCs w:val="24"/>
              </w:rPr>
            </w:pPr>
            <w:r>
              <w:rPr>
                <w:sz w:val="22"/>
                <w:szCs w:val="24"/>
              </w:rPr>
              <w:t>СР</w:t>
            </w:r>
          </w:p>
        </w:tc>
        <w:tc>
          <w:tcPr>
            <w:tcW w:w="1033" w:type="dxa"/>
            <w:vAlign w:val="center"/>
          </w:tcPr>
          <w:p w14:paraId="7EED25A6" w14:textId="08B6B46B" w:rsidR="009B7D3F" w:rsidRPr="00507C11" w:rsidRDefault="009B7D3F" w:rsidP="009B7D3F">
            <w:pPr>
              <w:pStyle w:val="TableParagraph"/>
              <w:jc w:val="center"/>
              <w:rPr>
                <w:sz w:val="22"/>
                <w:szCs w:val="24"/>
              </w:rPr>
            </w:pPr>
            <w:r>
              <w:rPr>
                <w:sz w:val="22"/>
                <w:szCs w:val="24"/>
              </w:rPr>
              <w:t>92-148</w:t>
            </w:r>
          </w:p>
        </w:tc>
        <w:tc>
          <w:tcPr>
            <w:tcW w:w="1296" w:type="dxa"/>
            <w:vAlign w:val="center"/>
          </w:tcPr>
          <w:p w14:paraId="51A12BD0" w14:textId="7DD76FF4" w:rsidR="009B7D3F" w:rsidRPr="00507C11" w:rsidRDefault="009B7D3F" w:rsidP="009B7D3F">
            <w:pPr>
              <w:pStyle w:val="TableParagraph"/>
              <w:jc w:val="center"/>
              <w:rPr>
                <w:sz w:val="22"/>
                <w:szCs w:val="24"/>
              </w:rPr>
            </w:pPr>
            <w:r w:rsidRPr="00507C11">
              <w:rPr>
                <w:sz w:val="22"/>
                <w:szCs w:val="24"/>
              </w:rPr>
              <w:t>Столовый</w:t>
            </w:r>
          </w:p>
        </w:tc>
        <w:tc>
          <w:tcPr>
            <w:tcW w:w="1259" w:type="dxa"/>
            <w:vAlign w:val="center"/>
          </w:tcPr>
          <w:p w14:paraId="29F1A878" w14:textId="4CEEE0B2" w:rsidR="009B7D3F" w:rsidRPr="00507C11" w:rsidRDefault="009B7D3F" w:rsidP="009B7D3F">
            <w:pPr>
              <w:pStyle w:val="TableParagraph"/>
              <w:jc w:val="center"/>
              <w:rPr>
                <w:sz w:val="22"/>
                <w:szCs w:val="24"/>
              </w:rPr>
            </w:pPr>
            <w:r w:rsidRPr="00507C11">
              <w:rPr>
                <w:sz w:val="22"/>
                <w:szCs w:val="24"/>
              </w:rPr>
              <w:t>Хорошая</w:t>
            </w:r>
          </w:p>
        </w:tc>
        <w:tc>
          <w:tcPr>
            <w:tcW w:w="1544" w:type="dxa"/>
            <w:vAlign w:val="center"/>
          </w:tcPr>
          <w:p w14:paraId="4D22016C" w14:textId="5594CA97" w:rsidR="009B7D3F" w:rsidRPr="00507C11" w:rsidRDefault="009B7D3F" w:rsidP="009B7D3F">
            <w:pPr>
              <w:pStyle w:val="TableParagraph"/>
              <w:jc w:val="center"/>
              <w:rPr>
                <w:sz w:val="22"/>
                <w:szCs w:val="24"/>
              </w:rPr>
            </w:pPr>
            <w:r w:rsidRPr="009B7D3F">
              <w:rPr>
                <w:sz w:val="22"/>
                <w:szCs w:val="24"/>
              </w:rPr>
              <w:t>13,6-15,3</w:t>
            </w:r>
          </w:p>
        </w:tc>
        <w:tc>
          <w:tcPr>
            <w:tcW w:w="1117" w:type="dxa"/>
            <w:vAlign w:val="center"/>
          </w:tcPr>
          <w:p w14:paraId="45A77F20" w14:textId="01112D0F" w:rsidR="009B7D3F" w:rsidRPr="00507C11" w:rsidRDefault="00DE08E2" w:rsidP="009B7D3F">
            <w:pPr>
              <w:pStyle w:val="TableParagraph"/>
              <w:jc w:val="center"/>
              <w:rPr>
                <w:sz w:val="22"/>
                <w:szCs w:val="24"/>
              </w:rPr>
            </w:pPr>
            <w:r w:rsidRPr="00DE08E2">
              <w:rPr>
                <w:sz w:val="22"/>
                <w:szCs w:val="24"/>
              </w:rPr>
              <w:t>170-374</w:t>
            </w:r>
          </w:p>
        </w:tc>
      </w:tr>
      <w:tr w:rsidR="00DE08E2" w:rsidRPr="00507C11" w14:paraId="4FF814E9" w14:textId="6E59C07B" w:rsidTr="005D381B">
        <w:trPr>
          <w:jc w:val="center"/>
        </w:trPr>
        <w:tc>
          <w:tcPr>
            <w:tcW w:w="1555" w:type="dxa"/>
            <w:vAlign w:val="center"/>
          </w:tcPr>
          <w:p w14:paraId="7BE9B600" w14:textId="01D01AE2" w:rsidR="00DE08E2" w:rsidRPr="00507C11" w:rsidRDefault="00DE08E2" w:rsidP="00DE08E2">
            <w:pPr>
              <w:pStyle w:val="TableParagraph"/>
              <w:jc w:val="left"/>
              <w:rPr>
                <w:sz w:val="22"/>
                <w:szCs w:val="24"/>
              </w:rPr>
            </w:pPr>
            <w:proofErr w:type="spellStart"/>
            <w:r w:rsidRPr="00507C11">
              <w:rPr>
                <w:sz w:val="22"/>
                <w:szCs w:val="24"/>
              </w:rPr>
              <w:t>Сифра</w:t>
            </w:r>
            <w:proofErr w:type="spellEnd"/>
          </w:p>
        </w:tc>
        <w:tc>
          <w:tcPr>
            <w:tcW w:w="1559" w:type="dxa"/>
            <w:vAlign w:val="center"/>
          </w:tcPr>
          <w:p w14:paraId="17395F28" w14:textId="4108A035" w:rsidR="00DE08E2" w:rsidRPr="00507C11" w:rsidRDefault="00DE08E2" w:rsidP="00DE08E2">
            <w:pPr>
              <w:pStyle w:val="TableParagraph"/>
              <w:jc w:val="center"/>
              <w:rPr>
                <w:sz w:val="22"/>
                <w:szCs w:val="24"/>
              </w:rPr>
            </w:pPr>
            <w:r>
              <w:rPr>
                <w:sz w:val="22"/>
                <w:szCs w:val="24"/>
              </w:rPr>
              <w:t>СП</w:t>
            </w:r>
          </w:p>
        </w:tc>
        <w:tc>
          <w:tcPr>
            <w:tcW w:w="1033" w:type="dxa"/>
            <w:vAlign w:val="center"/>
          </w:tcPr>
          <w:p w14:paraId="3FEFCD6B" w14:textId="5CDE7AD5" w:rsidR="00DE08E2" w:rsidRPr="00507C11" w:rsidRDefault="00DE08E2" w:rsidP="00DE08E2">
            <w:pPr>
              <w:pStyle w:val="TableParagraph"/>
              <w:jc w:val="center"/>
              <w:rPr>
                <w:sz w:val="22"/>
                <w:szCs w:val="24"/>
              </w:rPr>
            </w:pPr>
            <w:r>
              <w:rPr>
                <w:sz w:val="22"/>
                <w:szCs w:val="24"/>
              </w:rPr>
              <w:t>107-150</w:t>
            </w:r>
          </w:p>
        </w:tc>
        <w:tc>
          <w:tcPr>
            <w:tcW w:w="1296" w:type="dxa"/>
            <w:vAlign w:val="center"/>
          </w:tcPr>
          <w:p w14:paraId="0B24232F" w14:textId="2177A73E" w:rsidR="00DE08E2" w:rsidRPr="00507C11" w:rsidRDefault="00DE08E2" w:rsidP="00DE08E2">
            <w:pPr>
              <w:pStyle w:val="TableParagraph"/>
              <w:jc w:val="center"/>
              <w:rPr>
                <w:sz w:val="22"/>
                <w:szCs w:val="24"/>
              </w:rPr>
            </w:pPr>
            <w:r w:rsidRPr="00507C11">
              <w:rPr>
                <w:sz w:val="22"/>
                <w:szCs w:val="24"/>
              </w:rPr>
              <w:t>Столовый</w:t>
            </w:r>
          </w:p>
        </w:tc>
        <w:tc>
          <w:tcPr>
            <w:tcW w:w="1259" w:type="dxa"/>
            <w:vAlign w:val="center"/>
          </w:tcPr>
          <w:p w14:paraId="2FB7B9C1" w14:textId="0657B717" w:rsidR="00DE08E2" w:rsidRPr="00507C11" w:rsidRDefault="00DE08E2" w:rsidP="00DE08E2">
            <w:pPr>
              <w:pStyle w:val="TableParagraph"/>
              <w:jc w:val="center"/>
              <w:rPr>
                <w:sz w:val="22"/>
                <w:szCs w:val="24"/>
              </w:rPr>
            </w:pPr>
            <w:r w:rsidRPr="00507C11">
              <w:rPr>
                <w:sz w:val="22"/>
                <w:szCs w:val="24"/>
              </w:rPr>
              <w:t>Высокая</w:t>
            </w:r>
          </w:p>
        </w:tc>
        <w:tc>
          <w:tcPr>
            <w:tcW w:w="1544" w:type="dxa"/>
            <w:vAlign w:val="center"/>
          </w:tcPr>
          <w:p w14:paraId="5302FC17" w14:textId="2AC489AA" w:rsidR="00DE08E2" w:rsidRPr="00507C11" w:rsidRDefault="00DE08E2" w:rsidP="00DE08E2">
            <w:pPr>
              <w:pStyle w:val="TableParagraph"/>
              <w:jc w:val="center"/>
              <w:rPr>
                <w:sz w:val="22"/>
                <w:szCs w:val="24"/>
              </w:rPr>
            </w:pPr>
            <w:r w:rsidRPr="00DE08E2">
              <w:rPr>
                <w:sz w:val="22"/>
                <w:szCs w:val="24"/>
              </w:rPr>
              <w:t>11,2-15,9</w:t>
            </w:r>
          </w:p>
        </w:tc>
        <w:tc>
          <w:tcPr>
            <w:tcW w:w="1117" w:type="dxa"/>
            <w:vAlign w:val="center"/>
          </w:tcPr>
          <w:p w14:paraId="043A2201" w14:textId="52754D21" w:rsidR="00DE08E2" w:rsidRPr="00507C11" w:rsidRDefault="00DE08E2" w:rsidP="00DE08E2">
            <w:pPr>
              <w:pStyle w:val="TableParagraph"/>
              <w:jc w:val="center"/>
              <w:rPr>
                <w:sz w:val="22"/>
                <w:szCs w:val="24"/>
              </w:rPr>
            </w:pPr>
            <w:r w:rsidRPr="00DE08E2">
              <w:rPr>
                <w:sz w:val="22"/>
                <w:szCs w:val="24"/>
              </w:rPr>
              <w:t>179-403</w:t>
            </w:r>
          </w:p>
        </w:tc>
      </w:tr>
      <w:tr w:rsidR="00DE08E2" w:rsidRPr="00507C11" w14:paraId="70A43D21" w14:textId="45372275" w:rsidTr="005D381B">
        <w:trPr>
          <w:jc w:val="center"/>
        </w:trPr>
        <w:tc>
          <w:tcPr>
            <w:tcW w:w="1555" w:type="dxa"/>
            <w:vAlign w:val="center"/>
          </w:tcPr>
          <w:p w14:paraId="7B4712AC" w14:textId="5A1E96F5" w:rsidR="00DE08E2" w:rsidRPr="00507C11" w:rsidRDefault="00DE08E2" w:rsidP="00DE08E2">
            <w:pPr>
              <w:pStyle w:val="TableParagraph"/>
              <w:jc w:val="left"/>
              <w:rPr>
                <w:sz w:val="22"/>
                <w:szCs w:val="24"/>
              </w:rPr>
            </w:pPr>
            <w:r w:rsidRPr="00507C11">
              <w:rPr>
                <w:sz w:val="22"/>
                <w:szCs w:val="24"/>
              </w:rPr>
              <w:t>Скарб</w:t>
            </w:r>
          </w:p>
        </w:tc>
        <w:tc>
          <w:tcPr>
            <w:tcW w:w="1559" w:type="dxa"/>
            <w:vAlign w:val="center"/>
          </w:tcPr>
          <w:p w14:paraId="2FB19C8E" w14:textId="791CDE86" w:rsidR="00DE08E2" w:rsidRPr="00507C11" w:rsidRDefault="00DE08E2" w:rsidP="00DE08E2">
            <w:pPr>
              <w:pStyle w:val="TableParagraph"/>
              <w:jc w:val="center"/>
              <w:rPr>
                <w:sz w:val="22"/>
                <w:szCs w:val="24"/>
              </w:rPr>
            </w:pPr>
            <w:r>
              <w:rPr>
                <w:sz w:val="22"/>
                <w:szCs w:val="24"/>
              </w:rPr>
              <w:t>С</w:t>
            </w:r>
          </w:p>
        </w:tc>
        <w:tc>
          <w:tcPr>
            <w:tcW w:w="1033" w:type="dxa"/>
            <w:vAlign w:val="center"/>
          </w:tcPr>
          <w:p w14:paraId="6EFE44D9" w14:textId="0120CD4D" w:rsidR="00DE08E2" w:rsidRPr="00507C11" w:rsidRDefault="00DE08E2" w:rsidP="00DE08E2">
            <w:pPr>
              <w:pStyle w:val="TableParagraph"/>
              <w:jc w:val="center"/>
              <w:rPr>
                <w:sz w:val="22"/>
                <w:szCs w:val="24"/>
              </w:rPr>
            </w:pPr>
            <w:r>
              <w:rPr>
                <w:sz w:val="22"/>
                <w:szCs w:val="24"/>
              </w:rPr>
              <w:t>94-138</w:t>
            </w:r>
          </w:p>
        </w:tc>
        <w:tc>
          <w:tcPr>
            <w:tcW w:w="1296" w:type="dxa"/>
            <w:vAlign w:val="center"/>
          </w:tcPr>
          <w:p w14:paraId="68AA400D" w14:textId="1B230152" w:rsidR="00DE08E2" w:rsidRPr="00507C11" w:rsidRDefault="00DE08E2" w:rsidP="00DE08E2">
            <w:pPr>
              <w:pStyle w:val="TableParagraph"/>
              <w:jc w:val="center"/>
              <w:rPr>
                <w:sz w:val="22"/>
                <w:szCs w:val="24"/>
              </w:rPr>
            </w:pPr>
            <w:r w:rsidRPr="00507C11">
              <w:rPr>
                <w:sz w:val="22"/>
                <w:szCs w:val="24"/>
              </w:rPr>
              <w:t>Столовый</w:t>
            </w:r>
          </w:p>
        </w:tc>
        <w:tc>
          <w:tcPr>
            <w:tcW w:w="1259" w:type="dxa"/>
            <w:vAlign w:val="center"/>
          </w:tcPr>
          <w:p w14:paraId="4E827389" w14:textId="4F7CB870" w:rsidR="00DE08E2" w:rsidRPr="00507C11" w:rsidRDefault="00DE08E2" w:rsidP="00DE08E2">
            <w:pPr>
              <w:pStyle w:val="TableParagraph"/>
              <w:jc w:val="center"/>
              <w:rPr>
                <w:sz w:val="22"/>
                <w:szCs w:val="24"/>
              </w:rPr>
            </w:pPr>
            <w:r>
              <w:rPr>
                <w:sz w:val="22"/>
                <w:szCs w:val="24"/>
              </w:rPr>
              <w:t>Высокая</w:t>
            </w:r>
          </w:p>
        </w:tc>
        <w:tc>
          <w:tcPr>
            <w:tcW w:w="1544" w:type="dxa"/>
            <w:vAlign w:val="center"/>
          </w:tcPr>
          <w:p w14:paraId="425DD44F" w14:textId="524BF16D" w:rsidR="00DE08E2" w:rsidRPr="00507C11" w:rsidRDefault="00740E6B" w:rsidP="00DE08E2">
            <w:pPr>
              <w:pStyle w:val="TableParagraph"/>
              <w:jc w:val="center"/>
              <w:rPr>
                <w:sz w:val="22"/>
                <w:szCs w:val="24"/>
              </w:rPr>
            </w:pPr>
            <w:r w:rsidRPr="00740E6B">
              <w:rPr>
                <w:sz w:val="22"/>
                <w:szCs w:val="24"/>
              </w:rPr>
              <w:t>10,8-17,7</w:t>
            </w:r>
          </w:p>
        </w:tc>
        <w:tc>
          <w:tcPr>
            <w:tcW w:w="1117" w:type="dxa"/>
            <w:vAlign w:val="center"/>
          </w:tcPr>
          <w:p w14:paraId="6F31AEC7" w14:textId="26F0D81F" w:rsidR="00DE08E2" w:rsidRPr="00507C11" w:rsidRDefault="00740E6B" w:rsidP="00DE08E2">
            <w:pPr>
              <w:pStyle w:val="TableParagraph"/>
              <w:jc w:val="center"/>
              <w:rPr>
                <w:sz w:val="22"/>
                <w:szCs w:val="24"/>
              </w:rPr>
            </w:pPr>
            <w:r w:rsidRPr="00740E6B">
              <w:rPr>
                <w:sz w:val="22"/>
                <w:szCs w:val="24"/>
              </w:rPr>
              <w:t>253-411</w:t>
            </w:r>
          </w:p>
        </w:tc>
      </w:tr>
      <w:tr w:rsidR="00DE08E2" w:rsidRPr="00507C11" w14:paraId="4BF5A16A" w14:textId="600B050C" w:rsidTr="005D381B">
        <w:trPr>
          <w:jc w:val="center"/>
        </w:trPr>
        <w:tc>
          <w:tcPr>
            <w:tcW w:w="1555" w:type="dxa"/>
            <w:vAlign w:val="center"/>
          </w:tcPr>
          <w:p w14:paraId="67CA0383" w14:textId="186A24FB" w:rsidR="00DE08E2" w:rsidRPr="00507C11" w:rsidRDefault="00DE08E2" w:rsidP="00DE08E2">
            <w:pPr>
              <w:pStyle w:val="TableParagraph"/>
              <w:jc w:val="left"/>
              <w:rPr>
                <w:sz w:val="22"/>
                <w:szCs w:val="24"/>
              </w:rPr>
            </w:pPr>
            <w:r w:rsidRPr="00507C11">
              <w:rPr>
                <w:sz w:val="22"/>
                <w:szCs w:val="24"/>
              </w:rPr>
              <w:t>Снегирь</w:t>
            </w:r>
          </w:p>
        </w:tc>
        <w:tc>
          <w:tcPr>
            <w:tcW w:w="1559" w:type="dxa"/>
            <w:vAlign w:val="center"/>
          </w:tcPr>
          <w:p w14:paraId="7BE0B919" w14:textId="2D796F4F" w:rsidR="00DE08E2" w:rsidRPr="00507C11" w:rsidRDefault="00740E6B" w:rsidP="00DE08E2">
            <w:pPr>
              <w:pStyle w:val="TableParagraph"/>
              <w:jc w:val="center"/>
              <w:rPr>
                <w:sz w:val="22"/>
                <w:szCs w:val="24"/>
              </w:rPr>
            </w:pPr>
            <w:r>
              <w:rPr>
                <w:sz w:val="22"/>
                <w:szCs w:val="24"/>
              </w:rPr>
              <w:t>Р</w:t>
            </w:r>
          </w:p>
        </w:tc>
        <w:tc>
          <w:tcPr>
            <w:tcW w:w="1033" w:type="dxa"/>
            <w:vAlign w:val="center"/>
          </w:tcPr>
          <w:p w14:paraId="529AC924" w14:textId="74690069" w:rsidR="00DE08E2" w:rsidRPr="00507C11" w:rsidRDefault="00740E6B" w:rsidP="00DE08E2">
            <w:pPr>
              <w:pStyle w:val="TableParagraph"/>
              <w:jc w:val="center"/>
              <w:rPr>
                <w:sz w:val="22"/>
                <w:szCs w:val="24"/>
              </w:rPr>
            </w:pPr>
            <w:r>
              <w:rPr>
                <w:sz w:val="22"/>
                <w:szCs w:val="24"/>
              </w:rPr>
              <w:t>59-90</w:t>
            </w:r>
          </w:p>
        </w:tc>
        <w:tc>
          <w:tcPr>
            <w:tcW w:w="1296" w:type="dxa"/>
            <w:vAlign w:val="center"/>
          </w:tcPr>
          <w:p w14:paraId="41353C4B" w14:textId="19E5F974" w:rsidR="00DE08E2" w:rsidRPr="00507C11" w:rsidRDefault="00DE08E2" w:rsidP="00DE08E2">
            <w:pPr>
              <w:pStyle w:val="TableParagraph"/>
              <w:jc w:val="center"/>
              <w:rPr>
                <w:sz w:val="22"/>
                <w:szCs w:val="24"/>
              </w:rPr>
            </w:pPr>
            <w:r w:rsidRPr="00507C11">
              <w:rPr>
                <w:sz w:val="22"/>
                <w:szCs w:val="24"/>
              </w:rPr>
              <w:t>Столовый</w:t>
            </w:r>
          </w:p>
        </w:tc>
        <w:tc>
          <w:tcPr>
            <w:tcW w:w="1259" w:type="dxa"/>
            <w:vAlign w:val="center"/>
          </w:tcPr>
          <w:p w14:paraId="2CF7A395" w14:textId="3277AF0E" w:rsidR="00DE08E2" w:rsidRPr="00507C11" w:rsidRDefault="00740E6B" w:rsidP="00DE08E2">
            <w:pPr>
              <w:pStyle w:val="TableParagraph"/>
              <w:jc w:val="center"/>
              <w:rPr>
                <w:sz w:val="22"/>
                <w:szCs w:val="24"/>
              </w:rPr>
            </w:pPr>
            <w:r>
              <w:rPr>
                <w:sz w:val="22"/>
                <w:szCs w:val="24"/>
              </w:rPr>
              <w:t>Высокая</w:t>
            </w:r>
          </w:p>
        </w:tc>
        <w:tc>
          <w:tcPr>
            <w:tcW w:w="1544" w:type="dxa"/>
            <w:vAlign w:val="center"/>
          </w:tcPr>
          <w:p w14:paraId="2912D332" w14:textId="39E96D4D" w:rsidR="00DE08E2" w:rsidRPr="00507C11" w:rsidRDefault="00740E6B" w:rsidP="00DE08E2">
            <w:pPr>
              <w:pStyle w:val="TableParagraph"/>
              <w:jc w:val="center"/>
              <w:rPr>
                <w:sz w:val="22"/>
                <w:szCs w:val="24"/>
              </w:rPr>
            </w:pPr>
            <w:r w:rsidRPr="00740E6B">
              <w:rPr>
                <w:sz w:val="22"/>
                <w:szCs w:val="24"/>
              </w:rPr>
              <w:t>15,7-16,0</w:t>
            </w:r>
          </w:p>
        </w:tc>
        <w:tc>
          <w:tcPr>
            <w:tcW w:w="1117" w:type="dxa"/>
            <w:vAlign w:val="center"/>
          </w:tcPr>
          <w:p w14:paraId="21CD87D6" w14:textId="1DFFA710" w:rsidR="00DE08E2" w:rsidRPr="00507C11" w:rsidRDefault="00740E6B" w:rsidP="00DE08E2">
            <w:pPr>
              <w:pStyle w:val="TableParagraph"/>
              <w:jc w:val="center"/>
              <w:rPr>
                <w:sz w:val="22"/>
                <w:szCs w:val="24"/>
              </w:rPr>
            </w:pPr>
            <w:r w:rsidRPr="00740E6B">
              <w:rPr>
                <w:sz w:val="22"/>
                <w:szCs w:val="24"/>
              </w:rPr>
              <w:t>180-271</w:t>
            </w:r>
          </w:p>
        </w:tc>
      </w:tr>
      <w:tr w:rsidR="00740E6B" w:rsidRPr="00507C11" w14:paraId="0123D408" w14:textId="4C74C873" w:rsidTr="00F344DF">
        <w:trPr>
          <w:jc w:val="center"/>
        </w:trPr>
        <w:tc>
          <w:tcPr>
            <w:tcW w:w="1555" w:type="dxa"/>
            <w:vAlign w:val="center"/>
          </w:tcPr>
          <w:p w14:paraId="0BE59222" w14:textId="2A0D216F" w:rsidR="00740E6B" w:rsidRPr="00507C11" w:rsidRDefault="00740E6B" w:rsidP="00740E6B">
            <w:pPr>
              <w:pStyle w:val="TableParagraph"/>
              <w:jc w:val="left"/>
              <w:rPr>
                <w:sz w:val="22"/>
                <w:szCs w:val="24"/>
              </w:rPr>
            </w:pPr>
            <w:r w:rsidRPr="00507C11">
              <w:rPr>
                <w:sz w:val="22"/>
                <w:szCs w:val="24"/>
              </w:rPr>
              <w:t>Сюрприз</w:t>
            </w:r>
          </w:p>
        </w:tc>
        <w:tc>
          <w:tcPr>
            <w:tcW w:w="1559" w:type="dxa"/>
            <w:vAlign w:val="center"/>
          </w:tcPr>
          <w:p w14:paraId="1C0C20B0" w14:textId="12F5D50F" w:rsidR="00740E6B" w:rsidRPr="00507C11" w:rsidRDefault="00740E6B" w:rsidP="00740E6B">
            <w:pPr>
              <w:pStyle w:val="TableParagraph"/>
              <w:jc w:val="center"/>
              <w:rPr>
                <w:sz w:val="22"/>
                <w:szCs w:val="24"/>
              </w:rPr>
            </w:pPr>
            <w:r>
              <w:rPr>
                <w:sz w:val="22"/>
                <w:szCs w:val="24"/>
              </w:rPr>
              <w:t>СР</w:t>
            </w:r>
          </w:p>
        </w:tc>
        <w:tc>
          <w:tcPr>
            <w:tcW w:w="1033" w:type="dxa"/>
            <w:vAlign w:val="center"/>
          </w:tcPr>
          <w:p w14:paraId="4F1E94C1" w14:textId="6430B62D" w:rsidR="00740E6B" w:rsidRPr="00507C11" w:rsidRDefault="00740E6B" w:rsidP="00740E6B">
            <w:pPr>
              <w:pStyle w:val="TableParagraph"/>
              <w:jc w:val="center"/>
              <w:rPr>
                <w:sz w:val="22"/>
                <w:szCs w:val="24"/>
              </w:rPr>
            </w:pPr>
            <w:r>
              <w:rPr>
                <w:sz w:val="22"/>
                <w:szCs w:val="24"/>
              </w:rPr>
              <w:t>100-126</w:t>
            </w:r>
          </w:p>
        </w:tc>
        <w:tc>
          <w:tcPr>
            <w:tcW w:w="1296" w:type="dxa"/>
            <w:vAlign w:val="center"/>
          </w:tcPr>
          <w:p w14:paraId="1B0B5DD6" w14:textId="269FA478" w:rsidR="00740E6B" w:rsidRPr="00507C11" w:rsidRDefault="00740E6B" w:rsidP="00740E6B">
            <w:pPr>
              <w:pStyle w:val="TableParagraph"/>
              <w:jc w:val="center"/>
              <w:rPr>
                <w:sz w:val="22"/>
                <w:szCs w:val="24"/>
              </w:rPr>
            </w:pPr>
            <w:r w:rsidRPr="00507C11">
              <w:rPr>
                <w:sz w:val="22"/>
                <w:szCs w:val="24"/>
              </w:rPr>
              <w:t>Столовый</w:t>
            </w:r>
          </w:p>
        </w:tc>
        <w:tc>
          <w:tcPr>
            <w:tcW w:w="1259" w:type="dxa"/>
          </w:tcPr>
          <w:p w14:paraId="30B87860" w14:textId="68D5B049" w:rsidR="00740E6B" w:rsidRPr="00507C11" w:rsidRDefault="00740E6B" w:rsidP="00740E6B">
            <w:pPr>
              <w:pStyle w:val="TableParagraph"/>
              <w:jc w:val="center"/>
              <w:rPr>
                <w:sz w:val="22"/>
                <w:szCs w:val="24"/>
              </w:rPr>
            </w:pPr>
            <w:r w:rsidRPr="00264EC6">
              <w:rPr>
                <w:sz w:val="22"/>
                <w:szCs w:val="24"/>
              </w:rPr>
              <w:t>Высокая</w:t>
            </w:r>
          </w:p>
        </w:tc>
        <w:tc>
          <w:tcPr>
            <w:tcW w:w="1544" w:type="dxa"/>
            <w:vAlign w:val="center"/>
          </w:tcPr>
          <w:p w14:paraId="480A30E0" w14:textId="6FC84DF9" w:rsidR="00740E6B" w:rsidRPr="00507C11" w:rsidRDefault="00740E6B" w:rsidP="00740E6B">
            <w:pPr>
              <w:pStyle w:val="TableParagraph"/>
              <w:jc w:val="center"/>
              <w:rPr>
                <w:sz w:val="22"/>
                <w:szCs w:val="24"/>
              </w:rPr>
            </w:pPr>
            <w:r w:rsidRPr="00740E6B">
              <w:rPr>
                <w:sz w:val="22"/>
                <w:szCs w:val="24"/>
              </w:rPr>
              <w:t>12,4-17,5</w:t>
            </w:r>
          </w:p>
        </w:tc>
        <w:tc>
          <w:tcPr>
            <w:tcW w:w="1117" w:type="dxa"/>
            <w:vAlign w:val="center"/>
          </w:tcPr>
          <w:p w14:paraId="373ABE84" w14:textId="66EE097B" w:rsidR="00740E6B" w:rsidRPr="00507C11" w:rsidRDefault="003378B4" w:rsidP="00740E6B">
            <w:pPr>
              <w:pStyle w:val="TableParagraph"/>
              <w:jc w:val="center"/>
              <w:rPr>
                <w:sz w:val="22"/>
                <w:szCs w:val="24"/>
              </w:rPr>
            </w:pPr>
            <w:r w:rsidRPr="003378B4">
              <w:rPr>
                <w:sz w:val="22"/>
                <w:szCs w:val="24"/>
              </w:rPr>
              <w:t>132-300</w:t>
            </w:r>
          </w:p>
        </w:tc>
      </w:tr>
      <w:tr w:rsidR="00740E6B" w:rsidRPr="00507C11" w14:paraId="60C1C822" w14:textId="2744221F" w:rsidTr="00F344DF">
        <w:trPr>
          <w:jc w:val="center"/>
        </w:trPr>
        <w:tc>
          <w:tcPr>
            <w:tcW w:w="1555" w:type="dxa"/>
            <w:vAlign w:val="center"/>
          </w:tcPr>
          <w:p w14:paraId="39828F57" w14:textId="1ABD9C6D" w:rsidR="00740E6B" w:rsidRPr="00507C11" w:rsidRDefault="00740E6B" w:rsidP="00740E6B">
            <w:pPr>
              <w:pStyle w:val="TableParagraph"/>
              <w:jc w:val="left"/>
              <w:rPr>
                <w:sz w:val="22"/>
                <w:szCs w:val="24"/>
              </w:rPr>
            </w:pPr>
            <w:r w:rsidRPr="00507C11">
              <w:rPr>
                <w:sz w:val="22"/>
                <w:szCs w:val="24"/>
              </w:rPr>
              <w:t>Удача</w:t>
            </w:r>
          </w:p>
        </w:tc>
        <w:tc>
          <w:tcPr>
            <w:tcW w:w="1559" w:type="dxa"/>
            <w:vAlign w:val="center"/>
          </w:tcPr>
          <w:p w14:paraId="64F560E8" w14:textId="783C9452" w:rsidR="00740E6B" w:rsidRPr="00507C11" w:rsidRDefault="001F33A8" w:rsidP="00740E6B">
            <w:pPr>
              <w:pStyle w:val="TableParagraph"/>
              <w:jc w:val="center"/>
              <w:rPr>
                <w:sz w:val="22"/>
                <w:szCs w:val="24"/>
              </w:rPr>
            </w:pPr>
            <w:r>
              <w:rPr>
                <w:sz w:val="22"/>
                <w:szCs w:val="24"/>
              </w:rPr>
              <w:t>Р</w:t>
            </w:r>
          </w:p>
        </w:tc>
        <w:tc>
          <w:tcPr>
            <w:tcW w:w="1033" w:type="dxa"/>
            <w:vAlign w:val="center"/>
          </w:tcPr>
          <w:p w14:paraId="39A13104" w14:textId="1B5A6B4E" w:rsidR="00740E6B" w:rsidRPr="00507C11" w:rsidRDefault="003378B4" w:rsidP="00740E6B">
            <w:pPr>
              <w:pStyle w:val="TableParagraph"/>
              <w:jc w:val="center"/>
              <w:rPr>
                <w:sz w:val="22"/>
                <w:szCs w:val="24"/>
              </w:rPr>
            </w:pPr>
            <w:r>
              <w:rPr>
                <w:sz w:val="22"/>
                <w:szCs w:val="24"/>
              </w:rPr>
              <w:t>120-250</w:t>
            </w:r>
          </w:p>
        </w:tc>
        <w:tc>
          <w:tcPr>
            <w:tcW w:w="1296" w:type="dxa"/>
            <w:vAlign w:val="center"/>
          </w:tcPr>
          <w:p w14:paraId="16DF4E20" w14:textId="55755474" w:rsidR="00740E6B" w:rsidRPr="00507C11" w:rsidRDefault="00740E6B" w:rsidP="00740E6B">
            <w:pPr>
              <w:pStyle w:val="TableParagraph"/>
              <w:jc w:val="center"/>
              <w:rPr>
                <w:sz w:val="22"/>
                <w:szCs w:val="24"/>
              </w:rPr>
            </w:pPr>
            <w:r w:rsidRPr="00507C11">
              <w:rPr>
                <w:sz w:val="22"/>
                <w:szCs w:val="24"/>
              </w:rPr>
              <w:t>Столовый</w:t>
            </w:r>
          </w:p>
        </w:tc>
        <w:tc>
          <w:tcPr>
            <w:tcW w:w="1259" w:type="dxa"/>
          </w:tcPr>
          <w:p w14:paraId="6B65C6D7" w14:textId="4D8B24C2" w:rsidR="00740E6B" w:rsidRPr="00507C11" w:rsidRDefault="003378B4" w:rsidP="00740E6B">
            <w:pPr>
              <w:pStyle w:val="TableParagraph"/>
              <w:jc w:val="center"/>
              <w:rPr>
                <w:sz w:val="22"/>
                <w:szCs w:val="24"/>
              </w:rPr>
            </w:pPr>
            <w:r w:rsidRPr="00507C11">
              <w:rPr>
                <w:sz w:val="22"/>
                <w:szCs w:val="24"/>
              </w:rPr>
              <w:t>Хорошая</w:t>
            </w:r>
          </w:p>
        </w:tc>
        <w:tc>
          <w:tcPr>
            <w:tcW w:w="1544" w:type="dxa"/>
            <w:vAlign w:val="center"/>
          </w:tcPr>
          <w:p w14:paraId="18A5FC8B" w14:textId="371315F2" w:rsidR="00740E6B" w:rsidRPr="00507C11" w:rsidRDefault="003378B4" w:rsidP="00740E6B">
            <w:pPr>
              <w:pStyle w:val="TableParagraph"/>
              <w:jc w:val="center"/>
              <w:rPr>
                <w:sz w:val="22"/>
                <w:szCs w:val="24"/>
              </w:rPr>
            </w:pPr>
            <w:r>
              <w:rPr>
                <w:sz w:val="22"/>
                <w:szCs w:val="24"/>
              </w:rPr>
              <w:t>12-15</w:t>
            </w:r>
          </w:p>
        </w:tc>
        <w:tc>
          <w:tcPr>
            <w:tcW w:w="1117" w:type="dxa"/>
            <w:vAlign w:val="center"/>
          </w:tcPr>
          <w:p w14:paraId="7BDDC71D" w14:textId="38945FEA" w:rsidR="00740E6B" w:rsidRPr="00507C11" w:rsidRDefault="003378B4" w:rsidP="00740E6B">
            <w:pPr>
              <w:pStyle w:val="TableParagraph"/>
              <w:jc w:val="center"/>
              <w:rPr>
                <w:sz w:val="22"/>
                <w:szCs w:val="24"/>
              </w:rPr>
            </w:pPr>
            <w:r>
              <w:rPr>
                <w:sz w:val="22"/>
                <w:szCs w:val="24"/>
              </w:rPr>
              <w:t>300</w:t>
            </w:r>
          </w:p>
        </w:tc>
      </w:tr>
      <w:tr w:rsidR="00740E6B" w:rsidRPr="00507C11" w14:paraId="5BDD1543" w14:textId="062CAB29" w:rsidTr="00F344DF">
        <w:trPr>
          <w:jc w:val="center"/>
        </w:trPr>
        <w:tc>
          <w:tcPr>
            <w:tcW w:w="1555" w:type="dxa"/>
            <w:vAlign w:val="center"/>
          </w:tcPr>
          <w:p w14:paraId="05279DCB" w14:textId="275B9945" w:rsidR="00740E6B" w:rsidRPr="00507C11" w:rsidRDefault="00740E6B" w:rsidP="00740E6B">
            <w:pPr>
              <w:pStyle w:val="TableParagraph"/>
              <w:jc w:val="left"/>
              <w:rPr>
                <w:sz w:val="22"/>
                <w:szCs w:val="24"/>
              </w:rPr>
            </w:pPr>
            <w:proofErr w:type="spellStart"/>
            <w:r w:rsidRPr="00507C11">
              <w:rPr>
                <w:sz w:val="22"/>
                <w:szCs w:val="24"/>
              </w:rPr>
              <w:t>Уладар</w:t>
            </w:r>
            <w:proofErr w:type="spellEnd"/>
          </w:p>
        </w:tc>
        <w:tc>
          <w:tcPr>
            <w:tcW w:w="1559" w:type="dxa"/>
            <w:vAlign w:val="center"/>
          </w:tcPr>
          <w:p w14:paraId="1EE07D4F" w14:textId="0121BBC7" w:rsidR="00740E6B" w:rsidRPr="00507C11" w:rsidRDefault="001F33A8" w:rsidP="00740E6B">
            <w:pPr>
              <w:pStyle w:val="TableParagraph"/>
              <w:jc w:val="center"/>
              <w:rPr>
                <w:sz w:val="22"/>
                <w:szCs w:val="24"/>
              </w:rPr>
            </w:pPr>
            <w:r>
              <w:rPr>
                <w:sz w:val="22"/>
                <w:szCs w:val="24"/>
              </w:rPr>
              <w:t>Р</w:t>
            </w:r>
          </w:p>
        </w:tc>
        <w:tc>
          <w:tcPr>
            <w:tcW w:w="1033" w:type="dxa"/>
            <w:vAlign w:val="center"/>
          </w:tcPr>
          <w:p w14:paraId="3DAC9036" w14:textId="3E8CD348" w:rsidR="00740E6B" w:rsidRPr="00507C11" w:rsidRDefault="001F33A8" w:rsidP="00740E6B">
            <w:pPr>
              <w:pStyle w:val="TableParagraph"/>
              <w:jc w:val="center"/>
              <w:rPr>
                <w:sz w:val="22"/>
                <w:szCs w:val="24"/>
              </w:rPr>
            </w:pPr>
            <w:r>
              <w:rPr>
                <w:sz w:val="22"/>
                <w:szCs w:val="24"/>
              </w:rPr>
              <w:t>91-140</w:t>
            </w:r>
          </w:p>
        </w:tc>
        <w:tc>
          <w:tcPr>
            <w:tcW w:w="1296" w:type="dxa"/>
            <w:vAlign w:val="center"/>
          </w:tcPr>
          <w:p w14:paraId="0FF8F80C" w14:textId="1135BD36" w:rsidR="00740E6B" w:rsidRPr="00507C11" w:rsidRDefault="00740E6B" w:rsidP="00740E6B">
            <w:pPr>
              <w:pStyle w:val="TableParagraph"/>
              <w:jc w:val="center"/>
              <w:rPr>
                <w:sz w:val="22"/>
                <w:szCs w:val="24"/>
              </w:rPr>
            </w:pPr>
            <w:r w:rsidRPr="00507C11">
              <w:rPr>
                <w:sz w:val="22"/>
                <w:szCs w:val="24"/>
              </w:rPr>
              <w:t>Столовый</w:t>
            </w:r>
          </w:p>
        </w:tc>
        <w:tc>
          <w:tcPr>
            <w:tcW w:w="1259" w:type="dxa"/>
          </w:tcPr>
          <w:p w14:paraId="5E71331A" w14:textId="395DE818" w:rsidR="00740E6B" w:rsidRPr="00507C11" w:rsidRDefault="001F33A8" w:rsidP="00740E6B">
            <w:pPr>
              <w:pStyle w:val="TableParagraph"/>
              <w:jc w:val="center"/>
              <w:rPr>
                <w:sz w:val="22"/>
                <w:szCs w:val="24"/>
              </w:rPr>
            </w:pPr>
            <w:r>
              <w:rPr>
                <w:sz w:val="22"/>
                <w:szCs w:val="24"/>
              </w:rPr>
              <w:t>Отличная</w:t>
            </w:r>
          </w:p>
        </w:tc>
        <w:tc>
          <w:tcPr>
            <w:tcW w:w="1544" w:type="dxa"/>
            <w:vAlign w:val="center"/>
          </w:tcPr>
          <w:p w14:paraId="5CB74760" w14:textId="57CDB07D" w:rsidR="00740E6B" w:rsidRPr="00507C11" w:rsidRDefault="001F33A8" w:rsidP="00740E6B">
            <w:pPr>
              <w:pStyle w:val="TableParagraph"/>
              <w:jc w:val="center"/>
              <w:rPr>
                <w:sz w:val="22"/>
                <w:szCs w:val="24"/>
              </w:rPr>
            </w:pPr>
            <w:r w:rsidRPr="001F33A8">
              <w:rPr>
                <w:sz w:val="22"/>
                <w:szCs w:val="24"/>
              </w:rPr>
              <w:t>13,8-17,5</w:t>
            </w:r>
          </w:p>
        </w:tc>
        <w:tc>
          <w:tcPr>
            <w:tcW w:w="1117" w:type="dxa"/>
            <w:vAlign w:val="center"/>
          </w:tcPr>
          <w:p w14:paraId="7AAEEEAD" w14:textId="23797F42" w:rsidR="00740E6B" w:rsidRPr="00507C11" w:rsidRDefault="001F33A8" w:rsidP="00740E6B">
            <w:pPr>
              <w:pStyle w:val="TableParagraph"/>
              <w:jc w:val="center"/>
              <w:rPr>
                <w:sz w:val="22"/>
                <w:szCs w:val="24"/>
              </w:rPr>
            </w:pPr>
            <w:r w:rsidRPr="001F33A8">
              <w:rPr>
                <w:sz w:val="22"/>
                <w:szCs w:val="24"/>
              </w:rPr>
              <w:t>127-353</w:t>
            </w:r>
          </w:p>
        </w:tc>
      </w:tr>
      <w:tr w:rsidR="00740E6B" w:rsidRPr="00507C11" w14:paraId="4EE58215" w14:textId="3A95380E" w:rsidTr="00F344DF">
        <w:trPr>
          <w:jc w:val="center"/>
        </w:trPr>
        <w:tc>
          <w:tcPr>
            <w:tcW w:w="1555" w:type="dxa"/>
            <w:vAlign w:val="center"/>
          </w:tcPr>
          <w:p w14:paraId="5DBA4B3E" w14:textId="19AD8B54" w:rsidR="00740E6B" w:rsidRPr="00507C11" w:rsidRDefault="00740E6B" w:rsidP="00740E6B">
            <w:pPr>
              <w:pStyle w:val="TableParagraph"/>
              <w:jc w:val="left"/>
              <w:rPr>
                <w:sz w:val="22"/>
                <w:szCs w:val="24"/>
              </w:rPr>
            </w:pPr>
            <w:r w:rsidRPr="00507C11">
              <w:rPr>
                <w:sz w:val="22"/>
                <w:szCs w:val="24"/>
              </w:rPr>
              <w:t>Чародей</w:t>
            </w:r>
          </w:p>
        </w:tc>
        <w:tc>
          <w:tcPr>
            <w:tcW w:w="1559" w:type="dxa"/>
            <w:vAlign w:val="center"/>
          </w:tcPr>
          <w:p w14:paraId="5C1C8AC6" w14:textId="1E9F1AE1" w:rsidR="00740E6B" w:rsidRPr="00507C11" w:rsidRDefault="001F33A8" w:rsidP="00740E6B">
            <w:pPr>
              <w:pStyle w:val="TableParagraph"/>
              <w:jc w:val="center"/>
              <w:rPr>
                <w:sz w:val="22"/>
                <w:szCs w:val="24"/>
              </w:rPr>
            </w:pPr>
            <w:r>
              <w:rPr>
                <w:sz w:val="22"/>
                <w:szCs w:val="24"/>
              </w:rPr>
              <w:t>СР</w:t>
            </w:r>
          </w:p>
        </w:tc>
        <w:tc>
          <w:tcPr>
            <w:tcW w:w="1033" w:type="dxa"/>
            <w:vAlign w:val="center"/>
          </w:tcPr>
          <w:p w14:paraId="380E9A0D" w14:textId="2B6C8778" w:rsidR="00740E6B" w:rsidRPr="00507C11" w:rsidRDefault="001F33A8" w:rsidP="00740E6B">
            <w:pPr>
              <w:pStyle w:val="TableParagraph"/>
              <w:jc w:val="center"/>
              <w:rPr>
                <w:sz w:val="22"/>
                <w:szCs w:val="24"/>
              </w:rPr>
            </w:pPr>
            <w:r>
              <w:rPr>
                <w:sz w:val="22"/>
                <w:szCs w:val="24"/>
              </w:rPr>
              <w:t>73-116</w:t>
            </w:r>
          </w:p>
        </w:tc>
        <w:tc>
          <w:tcPr>
            <w:tcW w:w="1296" w:type="dxa"/>
            <w:vAlign w:val="center"/>
          </w:tcPr>
          <w:p w14:paraId="035AED20" w14:textId="55A876A4" w:rsidR="00740E6B" w:rsidRPr="00507C11" w:rsidRDefault="00740E6B" w:rsidP="00740E6B">
            <w:pPr>
              <w:pStyle w:val="TableParagraph"/>
              <w:jc w:val="center"/>
              <w:rPr>
                <w:sz w:val="22"/>
                <w:szCs w:val="24"/>
              </w:rPr>
            </w:pPr>
            <w:r w:rsidRPr="00507C11">
              <w:rPr>
                <w:sz w:val="22"/>
                <w:szCs w:val="24"/>
              </w:rPr>
              <w:t>Столовый</w:t>
            </w:r>
          </w:p>
        </w:tc>
        <w:tc>
          <w:tcPr>
            <w:tcW w:w="1259" w:type="dxa"/>
          </w:tcPr>
          <w:p w14:paraId="24D49221" w14:textId="1136A394" w:rsidR="00740E6B" w:rsidRPr="00507C11" w:rsidRDefault="001F33A8" w:rsidP="00740E6B">
            <w:pPr>
              <w:pStyle w:val="TableParagraph"/>
              <w:jc w:val="center"/>
              <w:rPr>
                <w:sz w:val="22"/>
                <w:szCs w:val="24"/>
              </w:rPr>
            </w:pPr>
            <w:r>
              <w:rPr>
                <w:sz w:val="22"/>
                <w:szCs w:val="24"/>
              </w:rPr>
              <w:t>Отличная</w:t>
            </w:r>
          </w:p>
        </w:tc>
        <w:tc>
          <w:tcPr>
            <w:tcW w:w="1544" w:type="dxa"/>
            <w:vAlign w:val="center"/>
          </w:tcPr>
          <w:p w14:paraId="418EF44F" w14:textId="46FDBE19" w:rsidR="00740E6B" w:rsidRPr="00507C11" w:rsidRDefault="001F33A8" w:rsidP="00740E6B">
            <w:pPr>
              <w:pStyle w:val="TableParagraph"/>
              <w:jc w:val="center"/>
              <w:rPr>
                <w:sz w:val="22"/>
                <w:szCs w:val="24"/>
              </w:rPr>
            </w:pPr>
            <w:r w:rsidRPr="001F33A8">
              <w:rPr>
                <w:sz w:val="22"/>
                <w:szCs w:val="24"/>
              </w:rPr>
              <w:t>12,4-15,0</w:t>
            </w:r>
          </w:p>
        </w:tc>
        <w:tc>
          <w:tcPr>
            <w:tcW w:w="1117" w:type="dxa"/>
            <w:vAlign w:val="center"/>
          </w:tcPr>
          <w:p w14:paraId="0994557E" w14:textId="3EF66999" w:rsidR="00740E6B" w:rsidRPr="00507C11" w:rsidRDefault="00B741D9" w:rsidP="00740E6B">
            <w:pPr>
              <w:pStyle w:val="TableParagraph"/>
              <w:jc w:val="center"/>
              <w:rPr>
                <w:sz w:val="22"/>
                <w:szCs w:val="24"/>
              </w:rPr>
            </w:pPr>
            <w:r w:rsidRPr="00B741D9">
              <w:rPr>
                <w:sz w:val="22"/>
                <w:szCs w:val="24"/>
              </w:rPr>
              <w:t>270-352</w:t>
            </w:r>
          </w:p>
        </w:tc>
      </w:tr>
      <w:tr w:rsidR="00740E6B" w:rsidRPr="00507C11" w14:paraId="444DC5E9" w14:textId="0EFB06D3" w:rsidTr="00F344DF">
        <w:trPr>
          <w:jc w:val="center"/>
        </w:trPr>
        <w:tc>
          <w:tcPr>
            <w:tcW w:w="1555" w:type="dxa"/>
            <w:vAlign w:val="center"/>
          </w:tcPr>
          <w:p w14:paraId="2028478E" w14:textId="4E3F81ED" w:rsidR="00740E6B" w:rsidRPr="00507C11" w:rsidRDefault="00740E6B" w:rsidP="00740E6B">
            <w:pPr>
              <w:pStyle w:val="TableParagraph"/>
              <w:jc w:val="left"/>
              <w:rPr>
                <w:sz w:val="22"/>
                <w:szCs w:val="24"/>
              </w:rPr>
            </w:pPr>
            <w:proofErr w:type="spellStart"/>
            <w:r w:rsidRPr="00507C11">
              <w:rPr>
                <w:sz w:val="22"/>
                <w:szCs w:val="24"/>
              </w:rPr>
              <w:t>Эволюшен</w:t>
            </w:r>
            <w:proofErr w:type="spellEnd"/>
          </w:p>
        </w:tc>
        <w:tc>
          <w:tcPr>
            <w:tcW w:w="1559" w:type="dxa"/>
            <w:vAlign w:val="center"/>
          </w:tcPr>
          <w:p w14:paraId="3A9B853B" w14:textId="5D74F9A7" w:rsidR="00740E6B" w:rsidRPr="00507C11" w:rsidRDefault="00B741D9" w:rsidP="00740E6B">
            <w:pPr>
              <w:pStyle w:val="TableParagraph"/>
              <w:jc w:val="center"/>
              <w:rPr>
                <w:sz w:val="22"/>
                <w:szCs w:val="24"/>
              </w:rPr>
            </w:pPr>
            <w:r>
              <w:rPr>
                <w:sz w:val="22"/>
                <w:szCs w:val="24"/>
              </w:rPr>
              <w:t>СР</w:t>
            </w:r>
          </w:p>
        </w:tc>
        <w:tc>
          <w:tcPr>
            <w:tcW w:w="1033" w:type="dxa"/>
            <w:vAlign w:val="center"/>
          </w:tcPr>
          <w:p w14:paraId="20B413FE" w14:textId="3D2EE8F1" w:rsidR="00740E6B" w:rsidRPr="00507C11" w:rsidRDefault="00B741D9" w:rsidP="00740E6B">
            <w:pPr>
              <w:pStyle w:val="TableParagraph"/>
              <w:jc w:val="center"/>
              <w:rPr>
                <w:sz w:val="22"/>
                <w:szCs w:val="24"/>
              </w:rPr>
            </w:pPr>
            <w:r>
              <w:rPr>
                <w:sz w:val="22"/>
                <w:szCs w:val="24"/>
              </w:rPr>
              <w:t>83-144</w:t>
            </w:r>
          </w:p>
        </w:tc>
        <w:tc>
          <w:tcPr>
            <w:tcW w:w="1296" w:type="dxa"/>
            <w:vAlign w:val="center"/>
          </w:tcPr>
          <w:p w14:paraId="4185801C" w14:textId="3ADC49FF" w:rsidR="00740E6B" w:rsidRPr="00507C11" w:rsidRDefault="00740E6B" w:rsidP="00740E6B">
            <w:pPr>
              <w:pStyle w:val="TableParagraph"/>
              <w:jc w:val="center"/>
              <w:rPr>
                <w:sz w:val="22"/>
                <w:szCs w:val="24"/>
              </w:rPr>
            </w:pPr>
            <w:r w:rsidRPr="00507C11">
              <w:rPr>
                <w:sz w:val="22"/>
                <w:szCs w:val="24"/>
              </w:rPr>
              <w:t>Столовый</w:t>
            </w:r>
          </w:p>
        </w:tc>
        <w:tc>
          <w:tcPr>
            <w:tcW w:w="1259" w:type="dxa"/>
          </w:tcPr>
          <w:p w14:paraId="6DD9C719" w14:textId="4756103A" w:rsidR="00740E6B" w:rsidRPr="00507C11" w:rsidRDefault="00B741D9" w:rsidP="00740E6B">
            <w:pPr>
              <w:pStyle w:val="TableParagraph"/>
              <w:jc w:val="center"/>
              <w:rPr>
                <w:sz w:val="22"/>
                <w:szCs w:val="24"/>
              </w:rPr>
            </w:pPr>
            <w:r>
              <w:rPr>
                <w:sz w:val="22"/>
                <w:szCs w:val="24"/>
              </w:rPr>
              <w:t>Отличная</w:t>
            </w:r>
          </w:p>
        </w:tc>
        <w:tc>
          <w:tcPr>
            <w:tcW w:w="1544" w:type="dxa"/>
            <w:vAlign w:val="center"/>
          </w:tcPr>
          <w:p w14:paraId="59601522" w14:textId="2DFB8A1E" w:rsidR="00740E6B" w:rsidRPr="00507C11" w:rsidRDefault="00B741D9" w:rsidP="00740E6B">
            <w:pPr>
              <w:pStyle w:val="TableParagraph"/>
              <w:jc w:val="center"/>
              <w:rPr>
                <w:sz w:val="22"/>
                <w:szCs w:val="24"/>
              </w:rPr>
            </w:pPr>
            <w:r w:rsidRPr="00B741D9">
              <w:rPr>
                <w:sz w:val="22"/>
                <w:szCs w:val="24"/>
              </w:rPr>
              <w:t>11,4-15,6</w:t>
            </w:r>
          </w:p>
        </w:tc>
        <w:tc>
          <w:tcPr>
            <w:tcW w:w="1117" w:type="dxa"/>
            <w:vAlign w:val="center"/>
          </w:tcPr>
          <w:p w14:paraId="4F417437" w14:textId="16345A7E" w:rsidR="00740E6B" w:rsidRPr="00507C11" w:rsidRDefault="00B741D9" w:rsidP="00740E6B">
            <w:pPr>
              <w:pStyle w:val="TableParagraph"/>
              <w:jc w:val="center"/>
              <w:rPr>
                <w:sz w:val="22"/>
                <w:szCs w:val="24"/>
              </w:rPr>
            </w:pPr>
            <w:r w:rsidRPr="00B741D9">
              <w:rPr>
                <w:sz w:val="22"/>
                <w:szCs w:val="24"/>
              </w:rPr>
              <w:t>241-421</w:t>
            </w:r>
          </w:p>
        </w:tc>
      </w:tr>
      <w:tr w:rsidR="00740E6B" w:rsidRPr="00507C11" w14:paraId="5394B5B0" w14:textId="4B9D7857" w:rsidTr="00F344DF">
        <w:trPr>
          <w:jc w:val="center"/>
        </w:trPr>
        <w:tc>
          <w:tcPr>
            <w:tcW w:w="1555" w:type="dxa"/>
            <w:vAlign w:val="center"/>
          </w:tcPr>
          <w:p w14:paraId="7CF4BA1C" w14:textId="1221CD02" w:rsidR="00740E6B" w:rsidRPr="00507C11" w:rsidRDefault="00740E6B" w:rsidP="00740E6B">
            <w:pPr>
              <w:pStyle w:val="TableParagraph"/>
              <w:jc w:val="left"/>
              <w:rPr>
                <w:sz w:val="22"/>
                <w:szCs w:val="24"/>
              </w:rPr>
            </w:pPr>
            <w:r w:rsidRPr="00507C11">
              <w:rPr>
                <w:sz w:val="22"/>
                <w:szCs w:val="24"/>
              </w:rPr>
              <w:t>Янка</w:t>
            </w:r>
          </w:p>
        </w:tc>
        <w:tc>
          <w:tcPr>
            <w:tcW w:w="1559" w:type="dxa"/>
            <w:vAlign w:val="center"/>
          </w:tcPr>
          <w:p w14:paraId="614C96B0" w14:textId="71804CDE" w:rsidR="00740E6B" w:rsidRPr="00507C11" w:rsidRDefault="00B741D9" w:rsidP="00740E6B">
            <w:pPr>
              <w:pStyle w:val="TableParagraph"/>
              <w:jc w:val="center"/>
              <w:rPr>
                <w:sz w:val="22"/>
                <w:szCs w:val="24"/>
              </w:rPr>
            </w:pPr>
            <w:r>
              <w:rPr>
                <w:sz w:val="22"/>
                <w:szCs w:val="24"/>
              </w:rPr>
              <w:t>С</w:t>
            </w:r>
          </w:p>
        </w:tc>
        <w:tc>
          <w:tcPr>
            <w:tcW w:w="1033" w:type="dxa"/>
            <w:vAlign w:val="center"/>
          </w:tcPr>
          <w:p w14:paraId="0A048022" w14:textId="15360053" w:rsidR="00740E6B" w:rsidRPr="00507C11" w:rsidRDefault="00B741D9" w:rsidP="00740E6B">
            <w:pPr>
              <w:pStyle w:val="TableParagraph"/>
              <w:jc w:val="center"/>
              <w:rPr>
                <w:sz w:val="22"/>
                <w:szCs w:val="24"/>
              </w:rPr>
            </w:pPr>
            <w:r>
              <w:rPr>
                <w:sz w:val="22"/>
                <w:szCs w:val="24"/>
              </w:rPr>
              <w:t>81-106</w:t>
            </w:r>
          </w:p>
        </w:tc>
        <w:tc>
          <w:tcPr>
            <w:tcW w:w="1296" w:type="dxa"/>
            <w:vAlign w:val="center"/>
          </w:tcPr>
          <w:p w14:paraId="210E49E6" w14:textId="300F7C00" w:rsidR="00740E6B" w:rsidRPr="00507C11" w:rsidRDefault="00740E6B" w:rsidP="00740E6B">
            <w:pPr>
              <w:pStyle w:val="TableParagraph"/>
              <w:jc w:val="center"/>
              <w:rPr>
                <w:sz w:val="22"/>
                <w:szCs w:val="24"/>
              </w:rPr>
            </w:pPr>
            <w:r w:rsidRPr="00507C11">
              <w:rPr>
                <w:sz w:val="22"/>
                <w:szCs w:val="24"/>
              </w:rPr>
              <w:t>Столовый</w:t>
            </w:r>
          </w:p>
        </w:tc>
        <w:tc>
          <w:tcPr>
            <w:tcW w:w="1259" w:type="dxa"/>
          </w:tcPr>
          <w:p w14:paraId="78068320" w14:textId="40F72ED7" w:rsidR="00740E6B" w:rsidRPr="00507C11" w:rsidRDefault="00B741D9" w:rsidP="00740E6B">
            <w:pPr>
              <w:pStyle w:val="TableParagraph"/>
              <w:jc w:val="center"/>
              <w:rPr>
                <w:sz w:val="22"/>
                <w:szCs w:val="24"/>
              </w:rPr>
            </w:pPr>
            <w:r>
              <w:rPr>
                <w:sz w:val="22"/>
                <w:szCs w:val="24"/>
              </w:rPr>
              <w:t>Хорошая</w:t>
            </w:r>
          </w:p>
        </w:tc>
        <w:tc>
          <w:tcPr>
            <w:tcW w:w="1544" w:type="dxa"/>
            <w:vAlign w:val="center"/>
          </w:tcPr>
          <w:p w14:paraId="52B19BBD" w14:textId="581924BB" w:rsidR="00740E6B" w:rsidRPr="00507C11" w:rsidRDefault="00B741D9" w:rsidP="00740E6B">
            <w:pPr>
              <w:pStyle w:val="TableParagraph"/>
              <w:jc w:val="center"/>
              <w:rPr>
                <w:sz w:val="22"/>
                <w:szCs w:val="24"/>
              </w:rPr>
            </w:pPr>
            <w:r w:rsidRPr="00B741D9">
              <w:rPr>
                <w:sz w:val="22"/>
                <w:szCs w:val="24"/>
              </w:rPr>
              <w:t>14,8-15,4</w:t>
            </w:r>
          </w:p>
        </w:tc>
        <w:tc>
          <w:tcPr>
            <w:tcW w:w="1117" w:type="dxa"/>
            <w:vAlign w:val="center"/>
          </w:tcPr>
          <w:p w14:paraId="731E7752" w14:textId="589F5896" w:rsidR="00740E6B" w:rsidRPr="00507C11" w:rsidRDefault="00B741D9" w:rsidP="00740E6B">
            <w:pPr>
              <w:pStyle w:val="TableParagraph"/>
              <w:jc w:val="center"/>
              <w:rPr>
                <w:sz w:val="22"/>
                <w:szCs w:val="24"/>
              </w:rPr>
            </w:pPr>
            <w:r w:rsidRPr="00B741D9">
              <w:rPr>
                <w:sz w:val="22"/>
                <w:szCs w:val="24"/>
              </w:rPr>
              <w:t>195-311</w:t>
            </w:r>
          </w:p>
        </w:tc>
      </w:tr>
    </w:tbl>
    <w:p w14:paraId="1CF04EF7" w14:textId="1AA8079F" w:rsidR="00E35D3A" w:rsidRDefault="00E35D3A" w:rsidP="000C0213">
      <w:pPr>
        <w:ind w:firstLine="0"/>
      </w:pPr>
    </w:p>
    <w:p w14:paraId="08ECB533" w14:textId="77777777" w:rsidR="00D621E8" w:rsidRDefault="00D621E8" w:rsidP="003266AE">
      <w:r>
        <w:t>Сравнительный анализ сортов картофеля, районированных в Костромской области, позволяет выделить несколько характеристик, которые могут быть решающими при выборе сорта для выращивания:</w:t>
      </w:r>
    </w:p>
    <w:p w14:paraId="0F08363E" w14:textId="5BC10CAC" w:rsidR="00D621E8" w:rsidRDefault="00D621E8" w:rsidP="003266AE">
      <w:r>
        <w:t>Все сорта предназначены для столового использования.</w:t>
      </w:r>
    </w:p>
    <w:p w14:paraId="4657DD63" w14:textId="46704055" w:rsidR="00D621E8" w:rsidRDefault="00BB793B" w:rsidP="003266AE">
      <w:r>
        <w:t>Изученные сорта имеют различные сроки созревания.</w:t>
      </w:r>
    </w:p>
    <w:p w14:paraId="0C4E4907" w14:textId="174A10D4" w:rsidR="00D621E8" w:rsidRDefault="00D621E8" w:rsidP="003266AE">
      <w:r>
        <w:t>Масса клубня различается от 56 до 250 г</w:t>
      </w:r>
      <w:r w:rsidR="00BB793B">
        <w:t>.</w:t>
      </w:r>
    </w:p>
    <w:p w14:paraId="08A88818" w14:textId="323FE376" w:rsidR="00D621E8" w:rsidRDefault="00BB793B" w:rsidP="003266AE">
      <w:r>
        <w:t>Большинство сортов</w:t>
      </w:r>
      <w:r w:rsidR="00D621E8">
        <w:t xml:space="preserve"> обладают высокой или хорошей лежкостью.</w:t>
      </w:r>
    </w:p>
    <w:p w14:paraId="491376CA" w14:textId="167F3FE2" w:rsidR="00D621E8" w:rsidRDefault="00D621E8" w:rsidP="003266AE">
      <w:r>
        <w:t>Содержание крахмала варьируется от 10,0% до 19,6%.</w:t>
      </w:r>
    </w:p>
    <w:p w14:paraId="0AC0EF5D" w14:textId="219143E3" w:rsidR="00D621E8" w:rsidRDefault="00D621E8" w:rsidP="003266AE">
      <w:r>
        <w:t>Средняя урожайность различается от 106 до 514 ц/га.</w:t>
      </w:r>
    </w:p>
    <w:p w14:paraId="1601F4D4" w14:textId="1BF2EDDC" w:rsidR="00D621E8" w:rsidRDefault="00D621E8" w:rsidP="003266AE">
      <w:r>
        <w:t>Исходя из представленных характеристик, можно выбрать сорт картофеля, который удовлетворяет заданным требованиям и условиям выращивания.</w:t>
      </w:r>
    </w:p>
    <w:p w14:paraId="72A630DA" w14:textId="6CAD1806" w:rsidR="003266AE" w:rsidRDefault="003266AE">
      <w:pPr>
        <w:spacing w:after="160" w:line="259" w:lineRule="auto"/>
        <w:ind w:firstLine="0"/>
        <w:jc w:val="left"/>
      </w:pPr>
      <w:r>
        <w:br w:type="page"/>
      </w:r>
    </w:p>
    <w:p w14:paraId="477F8FB2" w14:textId="28FD3082" w:rsidR="003266AE" w:rsidRDefault="003266AE" w:rsidP="003266AE">
      <w:pPr>
        <w:jc w:val="center"/>
        <w:rPr>
          <w:b/>
          <w:bCs/>
        </w:rPr>
      </w:pPr>
      <w:r w:rsidRPr="003266AE">
        <w:rPr>
          <w:b/>
          <w:bCs/>
        </w:rPr>
        <w:lastRenderedPageBreak/>
        <w:t>Список использованных источников</w:t>
      </w:r>
    </w:p>
    <w:p w14:paraId="6D42E053" w14:textId="77777777" w:rsidR="003266AE" w:rsidRPr="003266AE" w:rsidRDefault="003266AE" w:rsidP="003266AE">
      <w:pPr>
        <w:jc w:val="center"/>
        <w:rPr>
          <w:b/>
          <w:bCs/>
        </w:rPr>
      </w:pPr>
    </w:p>
    <w:p w14:paraId="1F64C9A4" w14:textId="77777777" w:rsidR="006E447C" w:rsidRDefault="006E447C" w:rsidP="006E447C">
      <w:pPr>
        <w:pStyle w:val="a"/>
        <w:tabs>
          <w:tab w:val="clear" w:pos="720"/>
          <w:tab w:val="num" w:pos="993"/>
        </w:tabs>
        <w:ind w:left="0" w:firstLine="709"/>
      </w:pPr>
      <w:r w:rsidRPr="006E447C">
        <w:t>Государственный реестр селекционных достижений, допущенных к использованию. Т.1. «Сорта растений» (официальное издание). – М.: ФГБНУ «</w:t>
      </w:r>
      <w:proofErr w:type="spellStart"/>
      <w:r w:rsidRPr="006E447C">
        <w:t>Росинформагротех</w:t>
      </w:r>
      <w:proofErr w:type="spellEnd"/>
      <w:r w:rsidRPr="006E447C">
        <w:t>», 202</w:t>
      </w:r>
      <w:r>
        <w:t>3</w:t>
      </w:r>
      <w:r w:rsidRPr="006E447C">
        <w:t>. – 646 с.</w:t>
      </w:r>
      <w:r w:rsidRPr="006E447C">
        <w:t xml:space="preserve"> </w:t>
      </w:r>
    </w:p>
    <w:p w14:paraId="02306C5D" w14:textId="2CEE06ED" w:rsidR="003266AE" w:rsidRPr="00E35D3A" w:rsidRDefault="006E447C" w:rsidP="006E447C">
      <w:pPr>
        <w:pStyle w:val="a"/>
        <w:tabs>
          <w:tab w:val="clear" w:pos="720"/>
          <w:tab w:val="num" w:pos="993"/>
        </w:tabs>
        <w:ind w:left="0" w:firstLine="709"/>
      </w:pPr>
      <w:r w:rsidRPr="003266AE">
        <w:t>Сорта картофеля для Костромской области</w:t>
      </w:r>
      <w:r>
        <w:t xml:space="preserve"> </w:t>
      </w:r>
      <w:r w:rsidRPr="003266AE">
        <w:t>https://stroy-podskazka.ru/ogorod/region/kostromskaya-oblast/kartofel/</w:t>
      </w:r>
    </w:p>
    <w:sectPr w:rsidR="003266AE" w:rsidRPr="00E35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9C5"/>
    <w:multiLevelType w:val="multilevel"/>
    <w:tmpl w:val="97E6BD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E93FF1"/>
    <w:multiLevelType w:val="hybridMultilevel"/>
    <w:tmpl w:val="720A7E9A"/>
    <w:lvl w:ilvl="0" w:tplc="140C51D6">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15:restartNumberingAfterBreak="0">
    <w:nsid w:val="2CF5669B"/>
    <w:multiLevelType w:val="hybridMultilevel"/>
    <w:tmpl w:val="0510B628"/>
    <w:lvl w:ilvl="0" w:tplc="79008AD4">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64E334A9"/>
    <w:multiLevelType w:val="multilevel"/>
    <w:tmpl w:val="59F2F07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0A6D84"/>
    <w:multiLevelType w:val="hybridMultilevel"/>
    <w:tmpl w:val="056072B6"/>
    <w:lvl w:ilvl="0" w:tplc="526C6082">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6E09DC"/>
    <w:multiLevelType w:val="hybridMultilevel"/>
    <w:tmpl w:val="FBEE9BDC"/>
    <w:lvl w:ilvl="0" w:tplc="F6363BC8">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057242594">
    <w:abstractNumId w:val="3"/>
  </w:num>
  <w:num w:numId="2" w16cid:durableId="870268059">
    <w:abstractNumId w:val="3"/>
  </w:num>
  <w:num w:numId="3" w16cid:durableId="1217624731">
    <w:abstractNumId w:val="3"/>
  </w:num>
  <w:num w:numId="4" w16cid:durableId="892500171">
    <w:abstractNumId w:val="3"/>
  </w:num>
  <w:num w:numId="5" w16cid:durableId="2086994740">
    <w:abstractNumId w:val="1"/>
  </w:num>
  <w:num w:numId="6" w16cid:durableId="1755084049">
    <w:abstractNumId w:val="2"/>
  </w:num>
  <w:num w:numId="7" w16cid:durableId="1192887207">
    <w:abstractNumId w:val="5"/>
  </w:num>
  <w:num w:numId="8" w16cid:durableId="220293266">
    <w:abstractNumId w:val="0"/>
  </w:num>
  <w:num w:numId="9" w16cid:durableId="1526094858">
    <w:abstractNumId w:val="3"/>
  </w:num>
  <w:num w:numId="10" w16cid:durableId="569850634">
    <w:abstractNumId w:val="4"/>
  </w:num>
  <w:num w:numId="11" w16cid:durableId="1040206383">
    <w:abstractNumId w:val="3"/>
  </w:num>
  <w:num w:numId="12" w16cid:durableId="977297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27"/>
    <w:rsid w:val="000032F5"/>
    <w:rsid w:val="000128EF"/>
    <w:rsid w:val="000501A2"/>
    <w:rsid w:val="00055C67"/>
    <w:rsid w:val="000867D0"/>
    <w:rsid w:val="00096EB1"/>
    <w:rsid w:val="000C0213"/>
    <w:rsid w:val="000F0FFF"/>
    <w:rsid w:val="00150D69"/>
    <w:rsid w:val="001A04DE"/>
    <w:rsid w:val="001E3AE8"/>
    <w:rsid w:val="001F33A8"/>
    <w:rsid w:val="0028217F"/>
    <w:rsid w:val="002C77E9"/>
    <w:rsid w:val="00311ABF"/>
    <w:rsid w:val="0031526A"/>
    <w:rsid w:val="003266AE"/>
    <w:rsid w:val="00332103"/>
    <w:rsid w:val="003378B4"/>
    <w:rsid w:val="003A6D71"/>
    <w:rsid w:val="0042588C"/>
    <w:rsid w:val="004315C3"/>
    <w:rsid w:val="0045752C"/>
    <w:rsid w:val="004F3A7F"/>
    <w:rsid w:val="00507C11"/>
    <w:rsid w:val="0058450B"/>
    <w:rsid w:val="005D381B"/>
    <w:rsid w:val="00660B9B"/>
    <w:rsid w:val="0066344E"/>
    <w:rsid w:val="006C3261"/>
    <w:rsid w:val="006E447C"/>
    <w:rsid w:val="006E51DC"/>
    <w:rsid w:val="00740E6B"/>
    <w:rsid w:val="007479BE"/>
    <w:rsid w:val="007809D3"/>
    <w:rsid w:val="00827D6B"/>
    <w:rsid w:val="008C3CC5"/>
    <w:rsid w:val="008C497F"/>
    <w:rsid w:val="009159A4"/>
    <w:rsid w:val="00975A89"/>
    <w:rsid w:val="009B3225"/>
    <w:rsid w:val="009B7D3F"/>
    <w:rsid w:val="009E35E9"/>
    <w:rsid w:val="009E612D"/>
    <w:rsid w:val="009F27D8"/>
    <w:rsid w:val="009F39C4"/>
    <w:rsid w:val="00A1473B"/>
    <w:rsid w:val="00A425A0"/>
    <w:rsid w:val="00AB6127"/>
    <w:rsid w:val="00B37270"/>
    <w:rsid w:val="00B373B7"/>
    <w:rsid w:val="00B741D9"/>
    <w:rsid w:val="00BB793B"/>
    <w:rsid w:val="00C73EDD"/>
    <w:rsid w:val="00C87EDF"/>
    <w:rsid w:val="00CA50E2"/>
    <w:rsid w:val="00CD0724"/>
    <w:rsid w:val="00D621E8"/>
    <w:rsid w:val="00DC6937"/>
    <w:rsid w:val="00DE08E2"/>
    <w:rsid w:val="00E35D3A"/>
    <w:rsid w:val="00E47A4F"/>
    <w:rsid w:val="00E57CDE"/>
    <w:rsid w:val="00E90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83D0"/>
  <w15:chartTrackingRefBased/>
  <w15:docId w15:val="{3241140D-2EA6-443E-BD23-E5F45994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6937"/>
    <w:pPr>
      <w:spacing w:after="0" w:line="360" w:lineRule="auto"/>
      <w:ind w:firstLine="709"/>
      <w:jc w:val="both"/>
    </w:pPr>
    <w:rPr>
      <w:rFonts w:ascii="Times New Roman" w:hAnsi="Times New Roman" w:cs="Times New Roman"/>
      <w:sz w:val="28"/>
    </w:rPr>
  </w:style>
  <w:style w:type="paragraph" w:styleId="1">
    <w:name w:val="heading 1"/>
    <w:basedOn w:val="a1"/>
    <w:next w:val="a0"/>
    <w:link w:val="10"/>
    <w:uiPriority w:val="9"/>
    <w:qFormat/>
    <w:rsid w:val="00DC6937"/>
    <w:pPr>
      <w:numPr>
        <w:numId w:val="9"/>
      </w:numPr>
      <w:spacing w:line="360" w:lineRule="auto"/>
      <w:ind w:left="0" w:firstLine="709"/>
      <w:jc w:val="left"/>
      <w:outlineLvl w:val="0"/>
    </w:pPr>
    <w:rPr>
      <w:b/>
    </w:rPr>
  </w:style>
  <w:style w:type="paragraph" w:styleId="2">
    <w:name w:val="heading 2"/>
    <w:basedOn w:val="1"/>
    <w:next w:val="a0"/>
    <w:link w:val="20"/>
    <w:uiPriority w:val="9"/>
    <w:unhideWhenUsed/>
    <w:qFormat/>
    <w:rsid w:val="00AB6127"/>
    <w:pPr>
      <w:numPr>
        <w:ilvl w:val="1"/>
        <w:numId w:val="12"/>
      </w:numPr>
      <w:ind w:left="709" w:firstLine="0"/>
      <w:outlineLvl w:val="1"/>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DC6937"/>
    <w:rPr>
      <w:rFonts w:ascii="Times New Roman" w:eastAsia="Times New Roman" w:hAnsi="Times New Roman" w:cs="Times New Roman"/>
      <w:b/>
      <w:color w:val="313131"/>
      <w:w w:val="105"/>
      <w:sz w:val="28"/>
      <w:szCs w:val="28"/>
    </w:rPr>
  </w:style>
  <w:style w:type="paragraph" w:styleId="a1">
    <w:name w:val="List Paragraph"/>
    <w:basedOn w:val="a0"/>
    <w:uiPriority w:val="1"/>
    <w:qFormat/>
    <w:rsid w:val="002C77E9"/>
    <w:pPr>
      <w:widowControl w:val="0"/>
      <w:autoSpaceDE w:val="0"/>
      <w:autoSpaceDN w:val="0"/>
      <w:spacing w:line="240" w:lineRule="auto"/>
    </w:pPr>
    <w:rPr>
      <w:rFonts w:eastAsia="Times New Roman"/>
      <w:color w:val="313131"/>
      <w:w w:val="105"/>
      <w:szCs w:val="28"/>
    </w:rPr>
  </w:style>
  <w:style w:type="character" w:customStyle="1" w:styleId="20">
    <w:name w:val="Заголовок 2 Знак"/>
    <w:basedOn w:val="a2"/>
    <w:link w:val="2"/>
    <w:uiPriority w:val="9"/>
    <w:rsid w:val="00AB6127"/>
    <w:rPr>
      <w:rFonts w:ascii="Times New Roman" w:eastAsia="Times New Roman" w:hAnsi="Times New Roman" w:cs="Times New Roman"/>
      <w:b/>
      <w:color w:val="313131"/>
      <w:w w:val="105"/>
      <w:sz w:val="28"/>
      <w:szCs w:val="28"/>
    </w:rPr>
  </w:style>
  <w:style w:type="paragraph" w:styleId="a5">
    <w:name w:val="caption"/>
    <w:basedOn w:val="a0"/>
    <w:next w:val="a0"/>
    <w:uiPriority w:val="35"/>
    <w:unhideWhenUsed/>
    <w:qFormat/>
    <w:rsid w:val="001E3AE8"/>
    <w:pPr>
      <w:jc w:val="center"/>
    </w:pPr>
    <w:rPr>
      <w:rFonts w:eastAsiaTheme="minorHAnsi"/>
      <w:szCs w:val="28"/>
    </w:rPr>
  </w:style>
  <w:style w:type="paragraph" w:customStyle="1" w:styleId="21">
    <w:name w:val="Основной текст 21"/>
    <w:basedOn w:val="a0"/>
    <w:qFormat/>
    <w:rsid w:val="00DC6937"/>
    <w:rPr>
      <w:rFonts w:eastAsia="Times New Roman"/>
      <w:szCs w:val="20"/>
      <w:lang w:eastAsia="ru-RU"/>
    </w:rPr>
  </w:style>
  <w:style w:type="paragraph" w:customStyle="1" w:styleId="a">
    <w:name w:val="Списокъ"/>
    <w:basedOn w:val="a0"/>
    <w:link w:val="a6"/>
    <w:qFormat/>
    <w:rsid w:val="009E35E9"/>
    <w:pPr>
      <w:numPr>
        <w:numId w:val="8"/>
      </w:numPr>
      <w:contextualSpacing/>
    </w:pPr>
    <w:rPr>
      <w:rFonts w:eastAsia="Times New Roman"/>
      <w:lang w:eastAsia="ru-RU"/>
    </w:rPr>
  </w:style>
  <w:style w:type="character" w:customStyle="1" w:styleId="a6">
    <w:name w:val="Списокъ Знак"/>
    <w:basedOn w:val="a2"/>
    <w:link w:val="a"/>
    <w:rsid w:val="009E35E9"/>
    <w:rPr>
      <w:rFonts w:ascii="Times New Roman" w:eastAsia="Times New Roman" w:hAnsi="Times New Roman" w:cs="Times New Roman"/>
      <w:b w:val="0"/>
      <w:i w:val="0"/>
      <w:spacing w:val="0"/>
      <w:sz w:val="28"/>
      <w:lang w:eastAsia="ru-RU"/>
    </w:rPr>
  </w:style>
  <w:style w:type="paragraph" w:styleId="a7">
    <w:name w:val="No Spacing"/>
    <w:uiPriority w:val="1"/>
    <w:qFormat/>
    <w:rsid w:val="00827D6B"/>
    <w:pPr>
      <w:spacing w:after="0" w:line="240" w:lineRule="auto"/>
      <w:jc w:val="center"/>
    </w:pPr>
    <w:rPr>
      <w:rFonts w:ascii="Times New Roman" w:eastAsiaTheme="minorHAnsi" w:hAnsi="Times New Roman"/>
      <w:sz w:val="24"/>
    </w:rPr>
  </w:style>
  <w:style w:type="paragraph" w:customStyle="1" w:styleId="11">
    <w:name w:val="Список1"/>
    <w:basedOn w:val="a0"/>
    <w:link w:val="12"/>
    <w:qFormat/>
    <w:rsid w:val="00CA50E2"/>
    <w:pPr>
      <w:tabs>
        <w:tab w:val="left" w:pos="993"/>
      </w:tabs>
      <w:suppressAutoHyphens/>
    </w:pPr>
    <w:rPr>
      <w:color w:val="000000"/>
      <w:szCs w:val="28"/>
      <w:lang w:eastAsia="zh-CN"/>
    </w:rPr>
  </w:style>
  <w:style w:type="character" w:customStyle="1" w:styleId="12">
    <w:name w:val="Список1 Знак"/>
    <w:basedOn w:val="a2"/>
    <w:link w:val="11"/>
    <w:rsid w:val="00CA50E2"/>
    <w:rPr>
      <w:rFonts w:ascii="Times New Roman" w:hAnsi="Times New Roman" w:cs="Times New Roman"/>
      <w:b w:val="0"/>
      <w:i w:val="0"/>
      <w:color w:val="000000"/>
      <w:spacing w:val="0"/>
      <w:sz w:val="28"/>
      <w:szCs w:val="28"/>
      <w:lang w:eastAsia="zh-CN"/>
    </w:rPr>
  </w:style>
  <w:style w:type="paragraph" w:customStyle="1" w:styleId="TableParagraph">
    <w:name w:val="Table Paragraph"/>
    <w:basedOn w:val="a0"/>
    <w:uiPriority w:val="1"/>
    <w:qFormat/>
    <w:rsid w:val="002C77E9"/>
    <w:pPr>
      <w:widowControl w:val="0"/>
      <w:autoSpaceDE w:val="0"/>
      <w:autoSpaceDN w:val="0"/>
      <w:spacing w:line="240" w:lineRule="auto"/>
      <w:ind w:firstLine="0"/>
    </w:pPr>
    <w:rPr>
      <w:rFonts w:eastAsia="Times New Roman"/>
      <w:color w:val="313131"/>
      <w:w w:val="105"/>
      <w:sz w:val="24"/>
      <w:szCs w:val="28"/>
    </w:rPr>
  </w:style>
  <w:style w:type="paragraph" w:styleId="13">
    <w:name w:val="toc 1"/>
    <w:basedOn w:val="a0"/>
    <w:next w:val="a0"/>
    <w:autoRedefine/>
    <w:uiPriority w:val="39"/>
    <w:unhideWhenUsed/>
    <w:rsid w:val="00B373B7"/>
    <w:pPr>
      <w:tabs>
        <w:tab w:val="left" w:pos="440"/>
        <w:tab w:val="right" w:leader="dot" w:pos="9345"/>
      </w:tabs>
      <w:ind w:firstLine="0"/>
    </w:pPr>
    <w:rPr>
      <w:rFonts w:eastAsiaTheme="minorEastAsia"/>
      <w:lang w:eastAsia="ru-RU"/>
    </w:rPr>
  </w:style>
  <w:style w:type="paragraph" w:styleId="22">
    <w:name w:val="toc 2"/>
    <w:basedOn w:val="a0"/>
    <w:next w:val="a0"/>
    <w:autoRedefine/>
    <w:uiPriority w:val="39"/>
    <w:unhideWhenUsed/>
    <w:rsid w:val="00B373B7"/>
    <w:pPr>
      <w:tabs>
        <w:tab w:val="left" w:pos="880"/>
        <w:tab w:val="right" w:leader="dot" w:pos="9638"/>
      </w:tabs>
      <w:ind w:firstLine="0"/>
    </w:pPr>
    <w:rPr>
      <w:rFonts w:eastAsiaTheme="minorEastAsia"/>
      <w:lang w:eastAsia="ru-RU"/>
    </w:rPr>
  </w:style>
  <w:style w:type="table" w:styleId="a8">
    <w:name w:val="Table Grid"/>
    <w:basedOn w:val="a3"/>
    <w:uiPriority w:val="39"/>
    <w:rsid w:val="000C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2"/>
    <w:uiPriority w:val="99"/>
    <w:unhideWhenUsed/>
    <w:rsid w:val="003266AE"/>
    <w:rPr>
      <w:color w:val="0563C1" w:themeColor="hyperlink"/>
      <w:u w:val="single"/>
    </w:rPr>
  </w:style>
  <w:style w:type="character" w:styleId="aa">
    <w:name w:val="Unresolved Mention"/>
    <w:basedOn w:val="a2"/>
    <w:uiPriority w:val="99"/>
    <w:semiHidden/>
    <w:unhideWhenUsed/>
    <w:rsid w:val="00326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461024">
      <w:bodyDiv w:val="1"/>
      <w:marLeft w:val="0"/>
      <w:marRight w:val="0"/>
      <w:marTop w:val="0"/>
      <w:marBottom w:val="0"/>
      <w:divBdr>
        <w:top w:val="none" w:sz="0" w:space="0" w:color="auto"/>
        <w:left w:val="none" w:sz="0" w:space="0" w:color="auto"/>
        <w:bottom w:val="none" w:sz="0" w:space="0" w:color="auto"/>
        <w:right w:val="none" w:sz="0" w:space="0" w:color="auto"/>
      </w:divBdr>
    </w:div>
    <w:div w:id="120975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32F5B0EB-CEA2-434D-A50A-28F73F76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2738</Words>
  <Characters>15610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Хата</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Алена</dc:creator>
  <cp:keywords/>
  <dc:description/>
  <cp:lastModifiedBy>Иванова Алена</cp:lastModifiedBy>
  <cp:revision>1</cp:revision>
  <dcterms:created xsi:type="dcterms:W3CDTF">2024-03-31T14:14:00Z</dcterms:created>
  <dcterms:modified xsi:type="dcterms:W3CDTF">2024-03-31T15:04:00Z</dcterms:modified>
</cp:coreProperties>
</file>