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698" w:rsidRPr="00930FED" w:rsidRDefault="00B90698" w:rsidP="00B90698">
      <w:pPr>
        <w:ind w:firstLine="567"/>
        <w:jc w:val="both"/>
      </w:pPr>
      <w:r w:rsidRPr="00930FED">
        <w:t>УДК 631.358:633.5</w:t>
      </w:r>
    </w:p>
    <w:p w:rsidR="00516107" w:rsidRPr="00930FED" w:rsidRDefault="00516107" w:rsidP="00B90698">
      <w:pPr>
        <w:pStyle w:val="Default"/>
        <w:ind w:firstLine="567"/>
        <w:jc w:val="both"/>
        <w:rPr>
          <w:b/>
          <w:color w:val="auto"/>
        </w:rPr>
      </w:pPr>
      <w:r w:rsidRPr="00930FED">
        <w:rPr>
          <w:b/>
          <w:color w:val="auto"/>
        </w:rPr>
        <w:t>Новый процесс вспушивания лент льнотресты</w:t>
      </w:r>
    </w:p>
    <w:p w:rsidR="00B90698" w:rsidRPr="00930FED" w:rsidRDefault="00930FED" w:rsidP="00B90698">
      <w:pPr>
        <w:pStyle w:val="a4"/>
        <w:spacing w:line="240" w:lineRule="auto"/>
        <w:ind w:firstLine="567"/>
        <w:rPr>
          <w:sz w:val="24"/>
          <w:szCs w:val="24"/>
          <w:vertAlign w:val="superscript"/>
        </w:rPr>
      </w:pPr>
      <w:r>
        <w:rPr>
          <w:sz w:val="24"/>
          <w:szCs w:val="24"/>
        </w:rPr>
        <w:t>д</w:t>
      </w:r>
      <w:r w:rsidR="00B90698" w:rsidRPr="00930FED">
        <w:rPr>
          <w:sz w:val="24"/>
          <w:szCs w:val="24"/>
        </w:rPr>
        <w:t>.т.н. Зинцов А.Н.</w:t>
      </w:r>
      <w:r w:rsidR="00B90698" w:rsidRPr="00930FED">
        <w:rPr>
          <w:sz w:val="24"/>
          <w:szCs w:val="24"/>
          <w:vertAlign w:val="superscript"/>
        </w:rPr>
        <w:t>1</w:t>
      </w:r>
      <w:r w:rsidR="00B846A0" w:rsidRPr="00930FED">
        <w:rPr>
          <w:sz w:val="24"/>
          <w:szCs w:val="24"/>
        </w:rPr>
        <w:t xml:space="preserve">, </w:t>
      </w:r>
      <w:r w:rsidR="00A21383" w:rsidRPr="00930FED">
        <w:rPr>
          <w:sz w:val="24"/>
          <w:szCs w:val="24"/>
        </w:rPr>
        <w:t>Соколов В.Н.</w:t>
      </w:r>
      <w:r w:rsidR="00A21383" w:rsidRPr="00930FED">
        <w:rPr>
          <w:sz w:val="24"/>
          <w:szCs w:val="24"/>
          <w:vertAlign w:val="superscript"/>
        </w:rPr>
        <w:t>1</w:t>
      </w:r>
    </w:p>
    <w:p w:rsidR="00B90698" w:rsidRPr="00930FED" w:rsidRDefault="00B90698" w:rsidP="00B90698">
      <w:pPr>
        <w:pStyle w:val="a4"/>
        <w:spacing w:line="240" w:lineRule="auto"/>
        <w:ind w:firstLine="567"/>
        <w:rPr>
          <w:sz w:val="24"/>
          <w:szCs w:val="24"/>
        </w:rPr>
      </w:pPr>
      <w:r w:rsidRPr="00930FED">
        <w:rPr>
          <w:sz w:val="24"/>
          <w:szCs w:val="24"/>
          <w:vertAlign w:val="superscript"/>
        </w:rPr>
        <w:t>1</w:t>
      </w:r>
      <w:r w:rsidRPr="00930FED">
        <w:rPr>
          <w:sz w:val="24"/>
          <w:szCs w:val="24"/>
        </w:rPr>
        <w:t>ФГБОУ ВО Костромская ГСХА, Кострома, Россия</w:t>
      </w:r>
    </w:p>
    <w:p w:rsidR="00B90698" w:rsidRPr="00930FED" w:rsidRDefault="00744309" w:rsidP="00B90698">
      <w:pPr>
        <w:ind w:firstLine="567"/>
        <w:jc w:val="both"/>
        <w:rPr>
          <w:rStyle w:val="x-phmenubuttonx-phmenubuttonauth"/>
          <w:iCs/>
        </w:rPr>
      </w:pPr>
      <w:hyperlink r:id="rId8" w:history="1">
        <w:r w:rsidR="00B967BA" w:rsidRPr="00930FED">
          <w:rPr>
            <w:rStyle w:val="af3"/>
            <w:iCs/>
            <w:color w:val="auto"/>
          </w:rPr>
          <w:t>zintsov_a@mail.ru</w:t>
        </w:r>
      </w:hyperlink>
    </w:p>
    <w:p w:rsidR="00B967BA" w:rsidRPr="00930FED" w:rsidRDefault="00B967BA" w:rsidP="00B967BA">
      <w:pPr>
        <w:ind w:firstLine="567"/>
        <w:jc w:val="center"/>
        <w:rPr>
          <w:b/>
        </w:rPr>
      </w:pPr>
      <w:r w:rsidRPr="00930FED">
        <w:rPr>
          <w:b/>
        </w:rPr>
        <w:t>Реферат</w:t>
      </w:r>
    </w:p>
    <w:p w:rsidR="00312144" w:rsidRPr="00930FED" w:rsidRDefault="00312144" w:rsidP="00612919">
      <w:pPr>
        <w:ind w:firstLine="567"/>
        <w:jc w:val="both"/>
      </w:pPr>
      <w:r w:rsidRPr="00930FED">
        <w:t>Результаты научных исследований и практический опыт льносеющих хозяйств показал, что процесс росяного приготовления тресты происходит неравномерно по толщине слоя</w:t>
      </w:r>
      <w:r w:rsidR="00612919" w:rsidRPr="00930FED">
        <w:t xml:space="preserve"> стеблей</w:t>
      </w:r>
      <w:r w:rsidRPr="00930FED">
        <w:t>. При длительно</w:t>
      </w:r>
      <w:r w:rsidR="00612919" w:rsidRPr="00930FED">
        <w:t>м</w:t>
      </w:r>
      <w:r w:rsidRPr="00930FED">
        <w:t xml:space="preserve"> </w:t>
      </w:r>
      <w:r w:rsidR="00612919" w:rsidRPr="00930FED">
        <w:t>ненастье</w:t>
      </w:r>
      <w:r w:rsidRPr="00930FED">
        <w:t xml:space="preserve"> ленты стеблей льна очень часто прорастают травой и прибиваются дождями к почве. В таком состоянии нижние стебли в слое подгнивают и качество волокнистой продукции заметно снижается. Поэтому необходимо ленты стеблей периодически оборачивать или вспушивать. В настоящее время в хозяйствах страны льноводы отдают предпочтение вспушиванию лент льнотресты </w:t>
      </w:r>
      <w:r w:rsidR="00612919" w:rsidRPr="00930FED">
        <w:t>по причине</w:t>
      </w:r>
      <w:r w:rsidRPr="00930FED">
        <w:t xml:space="preserve"> высокой производительности и надежной работы машин в поле. Однако существующие вспушиватели перепутывают стебли и увеличивают их растянутость в ленте. Авторы отмечают, что возникающ</w:t>
      </w:r>
      <w:r w:rsidR="00930FED">
        <w:t>ие</w:t>
      </w:r>
      <w:r w:rsidRPr="00930FED">
        <w:t xml:space="preserve"> при этом </w:t>
      </w:r>
      <w:r w:rsidR="00930FED">
        <w:t>большая</w:t>
      </w:r>
      <w:r w:rsidRPr="00930FED">
        <w:t xml:space="preserve"> дезориентация и </w:t>
      </w:r>
      <w:r w:rsidR="00930FED">
        <w:t xml:space="preserve">чрезмерная </w:t>
      </w:r>
      <w:r w:rsidRPr="00930FED">
        <w:t>растянутость стеблей в слое явля</w:t>
      </w:r>
      <w:r w:rsidR="00930FED">
        <w:t>ю</w:t>
      </w:r>
      <w:r w:rsidRPr="00930FED">
        <w:t>тся главной причиной низкого выхода длинного волокна на льнозаводе. С учетом обозначенной проблемы ученые ФГБОУ ВО Костромск</w:t>
      </w:r>
      <w:r w:rsidR="009E69D8">
        <w:t>ой</w:t>
      </w:r>
      <w:r w:rsidRPr="00930FED">
        <w:t xml:space="preserve"> ГСХА предложили принципиально новый процесс вспушивания лент льнотресты и разработали машину для его реализации, обеспечивающ</w:t>
      </w:r>
      <w:r w:rsidR="00623B2B" w:rsidRPr="00930FED">
        <w:t>ую</w:t>
      </w:r>
      <w:r w:rsidRPr="00930FED">
        <w:t xml:space="preserve"> максимальное сохранение исходных значений структурных параметров стеблевого слоя. В представленной статье дано описание устройства и принципа действия нового </w:t>
      </w:r>
      <w:proofErr w:type="spellStart"/>
      <w:r w:rsidRPr="00930FED">
        <w:t>двухпоточного</w:t>
      </w:r>
      <w:proofErr w:type="spellEnd"/>
      <w:r w:rsidRPr="00930FED">
        <w:t xml:space="preserve"> вспушивателя лент льнотресты, изложен</w:t>
      </w:r>
      <w:r w:rsidR="004D40D5" w:rsidRPr="00930FED">
        <w:t>ы</w:t>
      </w:r>
      <w:r w:rsidRPr="00930FED">
        <w:t xml:space="preserve"> методика обоснования режимов его работы и результаты экспериментальных исследований. При этом установлено, что при работе </w:t>
      </w:r>
      <w:r w:rsidR="003A3B6F" w:rsidRPr="00930FED">
        <w:t xml:space="preserve">опытного образца </w:t>
      </w:r>
      <w:r w:rsidRPr="00930FED">
        <w:t xml:space="preserve">вспушивателя на проросших травой и прибитых дождями лентах </w:t>
      </w:r>
      <w:r w:rsidR="007974A4">
        <w:t xml:space="preserve">льнотресты </w:t>
      </w:r>
      <w:r w:rsidRPr="00930FED">
        <w:t xml:space="preserve">необходимо устанавливать подбирающий барабан в такое положение, при котором его пальцы будут </w:t>
      </w:r>
      <w:r w:rsidR="003A3B6F" w:rsidRPr="00930FED">
        <w:t>проникать в</w:t>
      </w:r>
      <w:r w:rsidRPr="00930FED">
        <w:t xml:space="preserve"> почву на глубину не менее чем на 1,0…2,0 см. Выявлена</w:t>
      </w:r>
      <w:r w:rsidR="0045523F" w:rsidRPr="00930FED">
        <w:t xml:space="preserve"> также</w:t>
      </w:r>
      <w:r w:rsidRPr="00930FED">
        <w:t xml:space="preserve"> возможность увеличения поступательной скорости движения агрегата до 3,1 м/c и более без заметного снижения качества его работы.</w:t>
      </w:r>
    </w:p>
    <w:p w:rsidR="00B967BA" w:rsidRPr="00930FED" w:rsidRDefault="00B967BA" w:rsidP="00B967BA">
      <w:pPr>
        <w:ind w:firstLine="567"/>
        <w:jc w:val="both"/>
      </w:pPr>
    </w:p>
    <w:p w:rsidR="00B967BA" w:rsidRPr="00930FED" w:rsidRDefault="00B967BA" w:rsidP="00B967BA">
      <w:pPr>
        <w:ind w:firstLine="567"/>
        <w:jc w:val="both"/>
        <w:rPr>
          <w:i/>
        </w:rPr>
      </w:pPr>
      <w:r w:rsidRPr="00930FED">
        <w:rPr>
          <w:b/>
          <w:i/>
        </w:rPr>
        <w:t>Ключевые слова:</w:t>
      </w:r>
      <w:r w:rsidRPr="00930FED">
        <w:rPr>
          <w:i/>
        </w:rPr>
        <w:t xml:space="preserve"> </w:t>
      </w:r>
      <w:r w:rsidR="00612919" w:rsidRPr="00930FED">
        <w:rPr>
          <w:i/>
        </w:rPr>
        <w:t>льнотреста</w:t>
      </w:r>
      <w:r w:rsidRPr="00930FED">
        <w:rPr>
          <w:i/>
        </w:rPr>
        <w:t xml:space="preserve">, </w:t>
      </w:r>
      <w:r w:rsidR="00612919" w:rsidRPr="00930FED">
        <w:rPr>
          <w:i/>
        </w:rPr>
        <w:t>ленты стеблей</w:t>
      </w:r>
      <w:r w:rsidRPr="00930FED">
        <w:rPr>
          <w:i/>
        </w:rPr>
        <w:t xml:space="preserve">, </w:t>
      </w:r>
      <w:r w:rsidR="00612919" w:rsidRPr="00930FED">
        <w:rPr>
          <w:i/>
        </w:rPr>
        <w:t>вспушивание</w:t>
      </w:r>
      <w:r w:rsidRPr="00930FED">
        <w:rPr>
          <w:i/>
        </w:rPr>
        <w:t xml:space="preserve">, </w:t>
      </w:r>
      <w:r w:rsidR="00612919" w:rsidRPr="00930FED">
        <w:rPr>
          <w:i/>
        </w:rPr>
        <w:t>подбирающий барабан</w:t>
      </w:r>
      <w:r w:rsidRPr="00930FED">
        <w:rPr>
          <w:i/>
        </w:rPr>
        <w:t xml:space="preserve">, </w:t>
      </w:r>
      <w:r w:rsidR="00612919" w:rsidRPr="00930FED">
        <w:rPr>
          <w:i/>
        </w:rPr>
        <w:t>дезориентация</w:t>
      </w:r>
      <w:r w:rsidRPr="00930FED">
        <w:rPr>
          <w:i/>
        </w:rPr>
        <w:t xml:space="preserve">, </w:t>
      </w:r>
      <w:r w:rsidR="00612919" w:rsidRPr="00930FED">
        <w:rPr>
          <w:i/>
        </w:rPr>
        <w:t xml:space="preserve">растянутость, </w:t>
      </w:r>
      <w:r w:rsidRPr="00930FED">
        <w:rPr>
          <w:i/>
        </w:rPr>
        <w:t xml:space="preserve">потери </w:t>
      </w:r>
      <w:r w:rsidR="00612919" w:rsidRPr="00930FED">
        <w:rPr>
          <w:i/>
        </w:rPr>
        <w:t>стеблей</w:t>
      </w:r>
      <w:r w:rsidRPr="00930FED">
        <w:rPr>
          <w:i/>
        </w:rPr>
        <w:t>.</w:t>
      </w:r>
    </w:p>
    <w:p w:rsidR="00612919" w:rsidRPr="00930FED" w:rsidRDefault="00612919" w:rsidP="00B967BA">
      <w:pPr>
        <w:ind w:firstLine="567"/>
        <w:jc w:val="both"/>
        <w:rPr>
          <w:i/>
        </w:rPr>
      </w:pPr>
    </w:p>
    <w:p w:rsidR="00783E20" w:rsidRPr="00930FED" w:rsidRDefault="00783E20" w:rsidP="007C7F52">
      <w:pPr>
        <w:pStyle w:val="Default"/>
        <w:ind w:left="927"/>
        <w:jc w:val="center"/>
        <w:rPr>
          <w:b/>
          <w:color w:val="auto"/>
        </w:rPr>
      </w:pPr>
      <w:r w:rsidRPr="00930FED">
        <w:rPr>
          <w:b/>
          <w:color w:val="auto"/>
        </w:rPr>
        <w:t>Введение</w:t>
      </w:r>
    </w:p>
    <w:p w:rsidR="00907753" w:rsidRPr="00930FED" w:rsidRDefault="00907753" w:rsidP="00907753">
      <w:pPr>
        <w:pStyle w:val="Default"/>
        <w:ind w:firstLine="567"/>
        <w:jc w:val="both"/>
        <w:rPr>
          <w:color w:val="auto"/>
        </w:rPr>
      </w:pPr>
      <w:r w:rsidRPr="00930FED">
        <w:rPr>
          <w:color w:val="auto"/>
        </w:rPr>
        <w:t xml:space="preserve">Во все времена лен-долгунец имел для экономики России крайне важное стратегическое значение. Однако в конце 20-го века после распада Советского Союза Россия попала в сырьевую зависимость от хлопкосеющих стран, что стало одной из причин глубокого кризиса в текстильной отрасли. В связи с этим увеличение производства льняного сырья в России стало важной национальной задачей. Следует отметить, что экономическая целесообразность производства льна-долгунца зависит от качества, урожайности и себестоимости продукции, которые формируются в процессе возделывания льна и, главным образом, при реализации механизированных уборочных </w:t>
      </w:r>
      <w:r w:rsidR="007A6812" w:rsidRPr="00930FED">
        <w:rPr>
          <w:color w:val="auto"/>
        </w:rPr>
        <w:t>операций</w:t>
      </w:r>
      <w:r w:rsidRPr="00930FED">
        <w:rPr>
          <w:color w:val="auto"/>
        </w:rPr>
        <w:t xml:space="preserve">. При этом техническая обеспеченность уборочных </w:t>
      </w:r>
      <w:r w:rsidR="007A6812" w:rsidRPr="00930FED">
        <w:rPr>
          <w:color w:val="auto"/>
        </w:rPr>
        <w:t>технологий</w:t>
      </w:r>
      <w:r w:rsidRPr="00930FED">
        <w:rPr>
          <w:color w:val="auto"/>
        </w:rPr>
        <w:t xml:space="preserve"> и правильная организация работы машинных агрегатов в наибольшей мере обуславливают результативность всей отрасли. Поэтому для успешного решения поставленной задачи льноводству нужны дешевые и экономически высокопроизводительные машины [1].</w:t>
      </w:r>
    </w:p>
    <w:p w:rsidR="00907753" w:rsidRPr="00930FED" w:rsidRDefault="00907753" w:rsidP="00907753">
      <w:pPr>
        <w:ind w:firstLine="567"/>
        <w:jc w:val="both"/>
      </w:pPr>
      <w:r w:rsidRPr="00930FED">
        <w:t xml:space="preserve">В ряду указанных операций процесс приготовления тресты в условиях росяной мочки является самым неуправляемым по причине </w:t>
      </w:r>
      <w:r w:rsidR="005F11E3" w:rsidRPr="00930FED">
        <w:t xml:space="preserve">его </w:t>
      </w:r>
      <w:r w:rsidRPr="00930FED">
        <w:t xml:space="preserve">зависимости от множества случайных природных факторов. При этом практика передовых льносеющих хозяйств и результаты многих научных исследований свидетельствуют, что процесс мацерации в вытеребленных растениях происходит неравномерно по толщине слоя стеблей льна. Верхние стебли наиболее подвержены воздействию солнечной радиации и росяной влаги, быстрей просыхают за счет активной фильтрации воздуха и поэтому находятся в более комфортных условиях для развития </w:t>
      </w:r>
      <w:proofErr w:type="spellStart"/>
      <w:r w:rsidRPr="00930FED">
        <w:t>пектинразлагающей</w:t>
      </w:r>
      <w:proofErr w:type="spellEnd"/>
      <w:r w:rsidRPr="00930FED">
        <w:t xml:space="preserve"> микрофлоры. Растения нижних слоев больше страдают от переувлажнения, </w:t>
      </w:r>
      <w:r w:rsidRPr="00930FED">
        <w:lastRenderedPageBreak/>
        <w:t xml:space="preserve">недостатка света и воздуха, что способствует снижению активности мацерации и развитию в стеблях процессов гниения. </w:t>
      </w:r>
      <w:r w:rsidR="00BB38B1" w:rsidRPr="00930FED">
        <w:t>Последнее</w:t>
      </w:r>
      <w:r w:rsidRPr="00930FED">
        <w:t xml:space="preserve"> явление особенно ярко наблюдается в плотных лентах при большой урожайности растительной массы. Кроме того, росяное приготовление тресты протекает в напряженный период уборки других сельскохозяйственных культур. Поэтому, в большинстве случаев в результате технологических нарушений по организационным причинам наблюдается неоправданное увеличение времени пребывания </w:t>
      </w:r>
      <w:r w:rsidR="0004793D" w:rsidRPr="00930FED">
        <w:t xml:space="preserve">волокнистой </w:t>
      </w:r>
      <w:r w:rsidRPr="00930FED">
        <w:t>продукции в поле. При затянувшейся уборке ленты стеблей прибиваются дождями к почве и прорастают травой. Такая ситуация приводит к значительным потерям количества и, главным образом, к снижению качества льняного волокна.</w:t>
      </w:r>
    </w:p>
    <w:p w:rsidR="00907753" w:rsidRPr="00930FED" w:rsidRDefault="00907753" w:rsidP="00907753">
      <w:pPr>
        <w:ind w:firstLine="567"/>
        <w:jc w:val="both"/>
      </w:pPr>
      <w:r w:rsidRPr="00930FED">
        <w:t xml:space="preserve">В настоящее время при уборке тресты с поля повсеместно используют рулонную технологию, которая значительно сокращает затраты труда в поле и на льнозаводе. Однако, если влажность льнопродукции выше 23%, то </w:t>
      </w:r>
      <w:proofErr w:type="spellStart"/>
      <w:r w:rsidRPr="00930FED">
        <w:t>рулонировать</w:t>
      </w:r>
      <w:proofErr w:type="spellEnd"/>
      <w:r w:rsidRPr="00930FED">
        <w:t xml:space="preserve"> ее нельзя. Поэтому при такой технологии для равномерной сушки тресты перед заматыванием ее в рулоны необходимо отделить стебли от почвы и извлечь из травы [</w:t>
      </w:r>
      <w:r w:rsidR="00C82CB1" w:rsidRPr="00930FED">
        <w:t>2</w:t>
      </w:r>
      <w:r w:rsidRPr="00930FED">
        <w:t xml:space="preserve">]. Такие действия производят путем оборачивания или вспушивания лент. Применение указанных операций позволит достичь наибольшего эффекта от рулонной технологии за счет </w:t>
      </w:r>
      <w:r w:rsidR="00550CC4" w:rsidRPr="00930FED">
        <w:t xml:space="preserve">увеличения чистоты подбора стеблей и </w:t>
      </w:r>
      <w:r w:rsidRPr="00930FED">
        <w:t>уменьш</w:t>
      </w:r>
      <w:r w:rsidR="00550CC4" w:rsidRPr="00930FED">
        <w:t>ения</w:t>
      </w:r>
      <w:r w:rsidRPr="00930FED">
        <w:t xml:space="preserve"> засоренности </w:t>
      </w:r>
      <w:proofErr w:type="spellStart"/>
      <w:r w:rsidRPr="00930FED">
        <w:t>льносырья</w:t>
      </w:r>
      <w:proofErr w:type="spellEnd"/>
      <w:r w:rsidRPr="00930FED">
        <w:t xml:space="preserve"> в рулоне </w:t>
      </w:r>
      <w:r w:rsidR="00550CC4" w:rsidRPr="00930FED">
        <w:t>механическими</w:t>
      </w:r>
      <w:r w:rsidRPr="00930FED">
        <w:t xml:space="preserve"> примесями.</w:t>
      </w:r>
    </w:p>
    <w:p w:rsidR="00907753" w:rsidRPr="00930FED" w:rsidRDefault="00907753" w:rsidP="00907753">
      <w:pPr>
        <w:ind w:firstLine="567"/>
        <w:jc w:val="both"/>
      </w:pPr>
      <w:r w:rsidRPr="00930FED">
        <w:t xml:space="preserve">Результаты многих научных исследований показывают, что применение оборачивания лент стеблей льна повышает качество тресты на один </w:t>
      </w:r>
      <w:proofErr w:type="spellStart"/>
      <w:r w:rsidRPr="00930FED">
        <w:t>сортономер</w:t>
      </w:r>
      <w:proofErr w:type="spellEnd"/>
      <w:r w:rsidRPr="00930FED">
        <w:t>. Несмотря на значительную пользу от оборачивания, данная технологическая операция в льносеющих хозяйствах почти не применяется. Причиной тому служит низкая технологическая надежность существующих подборщиков-</w:t>
      </w:r>
      <w:proofErr w:type="spellStart"/>
      <w:r w:rsidRPr="00930FED">
        <w:t>оборачивателей</w:t>
      </w:r>
      <w:proofErr w:type="spellEnd"/>
      <w:r w:rsidRPr="00930FED">
        <w:t xml:space="preserve"> — ОСН-1, ОСН-1А, ОСН-1Б и </w:t>
      </w:r>
      <w:proofErr w:type="gramStart"/>
      <w:r w:rsidRPr="00930FED">
        <w:t>др..</w:t>
      </w:r>
      <w:proofErr w:type="gramEnd"/>
      <w:r w:rsidRPr="00930FED">
        <w:t xml:space="preserve"> Другой серьезной причиной ограниченного применения указанных машин является то, что они заметно ухудшают структурные параметры ленты стеблей (растянутость, дезориентацию и спутанность стеблей в слое). Отмеченный негатив особенно сильно проявляется при двух- и трехкратном оборачивании. При этом каждое технологическое воздействие указанными машинами увеличивает растянутость стеблей в ленте в среднем на пять абсолютных процентов, что приводит к уменьшению выхода длинного волокна при переработке тресты на льнозаводе. По данным В.Г. Черникова [</w:t>
      </w:r>
      <w:r w:rsidR="009A3FF2" w:rsidRPr="00930FED">
        <w:t>3</w:t>
      </w:r>
      <w:r w:rsidRPr="00930FED">
        <w:t xml:space="preserve">], повышенная растянутость стеблевой массы снижает выход длинного волокна на 6…8%. Такой отрицательный эффект обусловлен тем, что </w:t>
      </w:r>
      <w:r w:rsidR="00BB007E" w:rsidRPr="00930FED">
        <w:t>при большой растянутости слоя значительное количество стеблей не попадает в зону действия зажимов транспортеров трепальных машин. Эти стебли не участвуют в процессе трепания и тем самым уменьшают выход длинного волокна [</w:t>
      </w:r>
      <w:r w:rsidR="00C95DC0" w:rsidRPr="00930FED">
        <w:t>4</w:t>
      </w:r>
      <w:r w:rsidR="009F1FDD" w:rsidRPr="00930FED">
        <w:t>,</w:t>
      </w:r>
      <w:r w:rsidR="00471998" w:rsidRPr="00471998">
        <w:t xml:space="preserve"> </w:t>
      </w:r>
      <w:r w:rsidR="009F1FDD" w:rsidRPr="00930FED">
        <w:t>5</w:t>
      </w:r>
      <w:r w:rsidR="00BB007E" w:rsidRPr="00930FED">
        <w:t xml:space="preserve">]. </w:t>
      </w:r>
      <w:r w:rsidRPr="00930FED">
        <w:t xml:space="preserve">В существующей ситуации выход этого продукта </w:t>
      </w:r>
      <w:r w:rsidR="00BB007E" w:rsidRPr="00930FED">
        <w:t xml:space="preserve">на льнозаводах </w:t>
      </w:r>
      <w:r w:rsidRPr="00930FED">
        <w:t>редко превышает 8…10%.</w:t>
      </w:r>
    </w:p>
    <w:p w:rsidR="00907753" w:rsidRPr="00930FED" w:rsidRDefault="00907753" w:rsidP="00907753">
      <w:pPr>
        <w:pStyle w:val="a6"/>
        <w:spacing w:before="0" w:beforeAutospacing="0" w:after="0"/>
        <w:ind w:firstLine="567"/>
        <w:jc w:val="both"/>
      </w:pPr>
      <w:r w:rsidRPr="00930FED">
        <w:t xml:space="preserve">В настоящее время в льноводческих хозяйствах страны широко применяют двух- или </w:t>
      </w:r>
      <w:proofErr w:type="spellStart"/>
      <w:r w:rsidRPr="00930FED">
        <w:t>трехпоточные</w:t>
      </w:r>
      <w:proofErr w:type="spellEnd"/>
      <w:r w:rsidRPr="00930FED">
        <w:t xml:space="preserve"> вспушиватели лент — ВЛН-2 или ВЛН-3. Привлекательность существующих машин состоит в большой производительности, высокой технологической надежности и простоте их конструкции. Однако качество работы этих вспушивателей так же очень низкое, что обусловлено особенностями технологического процесса их работы. Вспушиватели ВЛН-2 и ВЛН-3 значительно перепутывают стеблевую массу, дезориентируя стебли друг относительно друга, что усугубляет проблему низкого выхода длинного волокна. Отмеченный недостаток вытекает из принципа выполнения технологического процесса, в котором подбирающий барабан при своей работе </w:t>
      </w:r>
      <w:r w:rsidR="004865C2" w:rsidRPr="00930FED">
        <w:t>выполняет вспушивание тресты</w:t>
      </w:r>
      <w:r w:rsidRPr="00930FED">
        <w:t xml:space="preserve"> под собой</w:t>
      </w:r>
      <w:r w:rsidR="00A36627" w:rsidRPr="00930FED">
        <w:t xml:space="preserve"> с неизбежным и неравномерным смещением </w:t>
      </w:r>
      <w:r w:rsidR="00307231" w:rsidRPr="00930FED">
        <w:t>стеблей</w:t>
      </w:r>
      <w:r w:rsidR="00A36627" w:rsidRPr="00930FED">
        <w:t xml:space="preserve"> в направлении движения агрегата</w:t>
      </w:r>
      <w:r w:rsidRPr="00930FED">
        <w:t>. Кроме того, при работе существующих вспушивателей на плотно прибитых к почве лентах, когда сила сцепления между стеблями меньше, чем между стеблями и почвой, многие стебли остаются неподобранными (до 10% и более), особенно при движении машины на повышенной скорости.</w:t>
      </w:r>
    </w:p>
    <w:p w:rsidR="00907753" w:rsidRPr="00930FED" w:rsidRDefault="00907753" w:rsidP="00907753">
      <w:pPr>
        <w:ind w:firstLine="567"/>
        <w:jc w:val="both"/>
      </w:pPr>
      <w:r w:rsidRPr="00930FED">
        <w:t xml:space="preserve">Основная причина, приводящая к запредельно низкому выходу длинного волокна при существующей технологии рулонной уборки тресты, кроется в том, что на льнозаводе после размотки рулона не удается сформировать пригодный к трепанию слой тресты с параллельным расположением и нормальной растянутостью в нем стеблей. Наблюдения за выполнением технологических процессов уборки тресты в поле и подготовки ее к переработке </w:t>
      </w:r>
      <w:r w:rsidRPr="00930FED">
        <w:lastRenderedPageBreak/>
        <w:t xml:space="preserve">свидетельствуют о том, что на льнозаводе после размотки рулона невозможно или очень сложно внести какие-либо положительные изменения в структурные параметры слоя из-за </w:t>
      </w:r>
      <w:bookmarkStart w:id="0" w:name="_Hlk53666253"/>
      <w:r w:rsidRPr="00930FED">
        <w:t>чрезмерно высокой дезориентации, сильных повреждений и спутанности стеблей</w:t>
      </w:r>
      <w:bookmarkEnd w:id="0"/>
      <w:r w:rsidRPr="00930FED">
        <w:t xml:space="preserve">. Следовательно, формировать качественный слой необходимо в полевых условиях до </w:t>
      </w:r>
      <w:proofErr w:type="spellStart"/>
      <w:r w:rsidRPr="00930FED">
        <w:t>замотки</w:t>
      </w:r>
      <w:proofErr w:type="spellEnd"/>
      <w:r w:rsidRPr="00930FED">
        <w:t xml:space="preserve"> его в рулон, когда стебли имеют наименьшие повреждения и не перепутаны [</w:t>
      </w:r>
      <w:r w:rsidR="009F1FDD" w:rsidRPr="00930FED">
        <w:t>5</w:t>
      </w:r>
      <w:r w:rsidRPr="00930FED">
        <w:t>]. Для этого производству нужны такие машины, которые допускают проведение технологических воздействий несколько раз без существенного ухудшения структурных параметров ленты и способные выполнять работы на больших площадях за короткий промежуток времени.</w:t>
      </w:r>
    </w:p>
    <w:p w:rsidR="00907753" w:rsidRPr="00930FED" w:rsidRDefault="00907753" w:rsidP="00907753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 xml:space="preserve">Проведенный анализ показал, что существующие вспушиватели в силу двух- или </w:t>
      </w:r>
      <w:proofErr w:type="spellStart"/>
      <w:r w:rsidRPr="00930FED">
        <w:rPr>
          <w:b w:val="0"/>
          <w:sz w:val="24"/>
          <w:szCs w:val="24"/>
        </w:rPr>
        <w:t>трехпоточности</w:t>
      </w:r>
      <w:proofErr w:type="spellEnd"/>
      <w:r w:rsidRPr="00930FED">
        <w:rPr>
          <w:b w:val="0"/>
          <w:sz w:val="24"/>
          <w:szCs w:val="24"/>
        </w:rPr>
        <w:t xml:space="preserve"> своих конструкций обладают многократным превосходством по производительности в сравнении с </w:t>
      </w:r>
      <w:proofErr w:type="spellStart"/>
      <w:r w:rsidRPr="00930FED">
        <w:rPr>
          <w:b w:val="0"/>
          <w:sz w:val="24"/>
          <w:szCs w:val="24"/>
        </w:rPr>
        <w:t>оборачивателями</w:t>
      </w:r>
      <w:proofErr w:type="spellEnd"/>
      <w:r w:rsidRPr="00930FED">
        <w:rPr>
          <w:b w:val="0"/>
          <w:sz w:val="24"/>
          <w:szCs w:val="24"/>
        </w:rPr>
        <w:t>. Поэтому для обеспечения своевременности выполнения уборочных операций на больших площадях предпочтение следует отдавать вспушиванию.</w:t>
      </w:r>
    </w:p>
    <w:p w:rsidR="00675ADA" w:rsidRPr="00930FED" w:rsidRDefault="00675ADA" w:rsidP="000461ED">
      <w:pPr>
        <w:pStyle w:val="ad"/>
        <w:rPr>
          <w:sz w:val="24"/>
          <w:szCs w:val="24"/>
        </w:rPr>
      </w:pPr>
      <w:r w:rsidRPr="00930FED">
        <w:rPr>
          <w:sz w:val="24"/>
          <w:szCs w:val="24"/>
        </w:rPr>
        <w:t>Цель исследований</w:t>
      </w:r>
    </w:p>
    <w:p w:rsidR="001235AF" w:rsidRPr="00930FED" w:rsidRDefault="001235AF" w:rsidP="00907753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 xml:space="preserve">С целью </w:t>
      </w:r>
      <w:r w:rsidR="00B11312" w:rsidRPr="00930FED">
        <w:rPr>
          <w:b w:val="0"/>
          <w:sz w:val="24"/>
          <w:szCs w:val="24"/>
        </w:rPr>
        <w:t>увеличения выхода длин</w:t>
      </w:r>
      <w:r w:rsidR="00255837" w:rsidRPr="00930FED">
        <w:rPr>
          <w:b w:val="0"/>
          <w:sz w:val="24"/>
          <w:szCs w:val="24"/>
        </w:rPr>
        <w:t>н</w:t>
      </w:r>
      <w:r w:rsidR="00B11312" w:rsidRPr="00930FED">
        <w:rPr>
          <w:b w:val="0"/>
          <w:sz w:val="24"/>
          <w:szCs w:val="24"/>
        </w:rPr>
        <w:t>ого</w:t>
      </w:r>
      <w:r w:rsidR="00255837" w:rsidRPr="00930FED">
        <w:rPr>
          <w:b w:val="0"/>
          <w:sz w:val="24"/>
          <w:szCs w:val="24"/>
        </w:rPr>
        <w:t xml:space="preserve"> волокна необходимо </w:t>
      </w:r>
      <w:r w:rsidRPr="00930FED">
        <w:rPr>
          <w:b w:val="0"/>
          <w:sz w:val="24"/>
          <w:szCs w:val="24"/>
        </w:rPr>
        <w:t>обеспеч</w:t>
      </w:r>
      <w:r w:rsidR="00255837" w:rsidRPr="00930FED">
        <w:rPr>
          <w:b w:val="0"/>
          <w:sz w:val="24"/>
          <w:szCs w:val="24"/>
        </w:rPr>
        <w:t>ить</w:t>
      </w:r>
      <w:r w:rsidRPr="00930FED">
        <w:rPr>
          <w:b w:val="0"/>
          <w:sz w:val="24"/>
          <w:szCs w:val="24"/>
        </w:rPr>
        <w:t xml:space="preserve"> сохранност</w:t>
      </w:r>
      <w:r w:rsidR="00255837" w:rsidRPr="00930FED">
        <w:rPr>
          <w:b w:val="0"/>
          <w:sz w:val="24"/>
          <w:szCs w:val="24"/>
        </w:rPr>
        <w:t>ь</w:t>
      </w:r>
      <w:r w:rsidRPr="00930FED">
        <w:rPr>
          <w:b w:val="0"/>
          <w:sz w:val="24"/>
          <w:szCs w:val="24"/>
        </w:rPr>
        <w:t xml:space="preserve"> первоначальных значений структурных параметров ленты стеблей</w:t>
      </w:r>
      <w:r w:rsidR="00255837" w:rsidRPr="00930FED">
        <w:rPr>
          <w:b w:val="0"/>
          <w:sz w:val="24"/>
          <w:szCs w:val="24"/>
        </w:rPr>
        <w:t xml:space="preserve"> перед </w:t>
      </w:r>
      <w:r w:rsidR="00786623" w:rsidRPr="00930FED">
        <w:rPr>
          <w:b w:val="0"/>
          <w:sz w:val="24"/>
          <w:szCs w:val="24"/>
        </w:rPr>
        <w:t>формированием</w:t>
      </w:r>
      <w:r w:rsidR="00255837" w:rsidRPr="00930FED">
        <w:rPr>
          <w:b w:val="0"/>
          <w:sz w:val="24"/>
          <w:szCs w:val="24"/>
        </w:rPr>
        <w:t xml:space="preserve"> рулон</w:t>
      </w:r>
      <w:r w:rsidR="00786623" w:rsidRPr="00930FED">
        <w:rPr>
          <w:b w:val="0"/>
          <w:sz w:val="24"/>
          <w:szCs w:val="24"/>
        </w:rPr>
        <w:t>а</w:t>
      </w:r>
      <w:r w:rsidR="00255837" w:rsidRPr="00930FED">
        <w:rPr>
          <w:b w:val="0"/>
          <w:sz w:val="24"/>
          <w:szCs w:val="24"/>
        </w:rPr>
        <w:t>.</w:t>
      </w:r>
      <w:r w:rsidRPr="00930FED">
        <w:rPr>
          <w:b w:val="0"/>
          <w:sz w:val="24"/>
          <w:szCs w:val="24"/>
        </w:rPr>
        <w:t xml:space="preserve"> </w:t>
      </w:r>
      <w:r w:rsidR="00255837" w:rsidRPr="00930FED">
        <w:rPr>
          <w:b w:val="0"/>
          <w:sz w:val="24"/>
          <w:szCs w:val="24"/>
        </w:rPr>
        <w:t xml:space="preserve">Поэтому </w:t>
      </w:r>
      <w:r w:rsidRPr="00930FED">
        <w:rPr>
          <w:b w:val="0"/>
          <w:sz w:val="24"/>
          <w:szCs w:val="24"/>
        </w:rPr>
        <w:t xml:space="preserve">технологический процесс вспушивания </w:t>
      </w:r>
      <w:r w:rsidR="00255837" w:rsidRPr="00930FED">
        <w:rPr>
          <w:b w:val="0"/>
          <w:sz w:val="24"/>
          <w:szCs w:val="24"/>
        </w:rPr>
        <w:t xml:space="preserve">лент льнотресты </w:t>
      </w:r>
      <w:r w:rsidRPr="00930FED">
        <w:rPr>
          <w:b w:val="0"/>
          <w:sz w:val="24"/>
          <w:szCs w:val="24"/>
        </w:rPr>
        <w:t xml:space="preserve">и существующие </w:t>
      </w:r>
      <w:r w:rsidR="00E54B55" w:rsidRPr="00930FED">
        <w:rPr>
          <w:b w:val="0"/>
          <w:sz w:val="24"/>
          <w:szCs w:val="24"/>
        </w:rPr>
        <w:t>машины</w:t>
      </w:r>
      <w:r w:rsidRPr="00930FED">
        <w:rPr>
          <w:b w:val="0"/>
          <w:sz w:val="24"/>
          <w:szCs w:val="24"/>
        </w:rPr>
        <w:t xml:space="preserve"> для его реализации нуждаются в существенной модернизации с обоснованием оптимальных режимов работы.</w:t>
      </w:r>
    </w:p>
    <w:p w:rsidR="007C7F52" w:rsidRPr="00930FED" w:rsidRDefault="007C7F52" w:rsidP="00552912">
      <w:pPr>
        <w:suppressAutoHyphens/>
        <w:ind w:firstLine="567"/>
        <w:jc w:val="center"/>
        <w:rPr>
          <w:rFonts w:eastAsia="Arial Unicode MS"/>
          <w:b/>
          <w:kern w:val="1"/>
          <w:lang w:eastAsia="ar-SA"/>
        </w:rPr>
      </w:pPr>
      <w:r w:rsidRPr="00930FED">
        <w:rPr>
          <w:rFonts w:eastAsia="Arial Unicode MS"/>
          <w:b/>
          <w:kern w:val="1"/>
          <w:lang w:eastAsia="ar-SA"/>
        </w:rPr>
        <w:t>Материалы и методы</w:t>
      </w:r>
    </w:p>
    <w:p w:rsidR="00552912" w:rsidRPr="00930FED" w:rsidRDefault="00797BCC" w:rsidP="00552912">
      <w:pPr>
        <w:suppressAutoHyphens/>
        <w:ind w:firstLine="567"/>
        <w:jc w:val="center"/>
        <w:rPr>
          <w:rFonts w:eastAsia="Arial Unicode MS"/>
          <w:i/>
          <w:kern w:val="1"/>
          <w:lang w:eastAsia="ar-SA"/>
        </w:rPr>
      </w:pPr>
      <w:r w:rsidRPr="00930FED">
        <w:rPr>
          <w:rFonts w:eastAsia="Arial Unicode MS"/>
          <w:i/>
          <w:kern w:val="1"/>
          <w:lang w:eastAsia="ar-SA"/>
        </w:rPr>
        <w:t>К</w:t>
      </w:r>
      <w:r w:rsidR="00B45669" w:rsidRPr="00930FED">
        <w:rPr>
          <w:rFonts w:eastAsia="Arial Unicode MS"/>
          <w:i/>
          <w:kern w:val="1"/>
          <w:lang w:eastAsia="ar-SA"/>
        </w:rPr>
        <w:t>онструкци</w:t>
      </w:r>
      <w:r w:rsidRPr="00930FED">
        <w:rPr>
          <w:rFonts w:eastAsia="Arial Unicode MS"/>
          <w:i/>
          <w:kern w:val="1"/>
          <w:lang w:eastAsia="ar-SA"/>
        </w:rPr>
        <w:t>я</w:t>
      </w:r>
      <w:r w:rsidR="00B45669" w:rsidRPr="00930FED">
        <w:rPr>
          <w:rFonts w:eastAsia="Arial Unicode MS"/>
          <w:i/>
          <w:kern w:val="1"/>
          <w:lang w:eastAsia="ar-SA"/>
        </w:rPr>
        <w:t xml:space="preserve"> и принцип работы нового вспушивателя лент льнотресты</w:t>
      </w:r>
    </w:p>
    <w:p w:rsidR="007C7F52" w:rsidRPr="00930FED" w:rsidRDefault="007C7F52" w:rsidP="007C7F52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 xml:space="preserve">С учетом обозначенной проблемы в работе [2] сформулированы технические и технологические требования к </w:t>
      </w:r>
      <w:proofErr w:type="spellStart"/>
      <w:r w:rsidRPr="00930FED">
        <w:rPr>
          <w:b w:val="0"/>
          <w:sz w:val="24"/>
          <w:szCs w:val="24"/>
        </w:rPr>
        <w:t>вспушивателям</w:t>
      </w:r>
      <w:proofErr w:type="spellEnd"/>
      <w:r w:rsidRPr="00930FED">
        <w:rPr>
          <w:b w:val="0"/>
          <w:sz w:val="24"/>
          <w:szCs w:val="24"/>
        </w:rPr>
        <w:t>:</w:t>
      </w:r>
    </w:p>
    <w:p w:rsidR="007C7F52" w:rsidRPr="00930FED" w:rsidRDefault="007C7F52" w:rsidP="007C7F52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>1. Вспушиватели должны эффективно работать в том числе и на лентах тресты, плотно прибитых дождями к почве и проросших травой. В таких условиях для обеспечения наибольшей полноты вспушивания (чистоты подбора стеблей) особые требования предъявляются к высокой точности копирования микронеровностей поверхности поля подбирающим аппаратом;</w:t>
      </w:r>
    </w:p>
    <w:p w:rsidR="007C7F52" w:rsidRPr="00930FED" w:rsidRDefault="007C7F52" w:rsidP="007C7F52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 xml:space="preserve">2. Уборка тресты сильно зависит от погодных условий, ее необходимо проводить в сжатые сроки. Поэтому вспушиватели должны обладать высокой производительностью за счет двух- или </w:t>
      </w:r>
      <w:proofErr w:type="spellStart"/>
      <w:r w:rsidRPr="00930FED">
        <w:rPr>
          <w:b w:val="0"/>
          <w:sz w:val="24"/>
          <w:szCs w:val="24"/>
        </w:rPr>
        <w:t>трехпоточности</w:t>
      </w:r>
      <w:proofErr w:type="spellEnd"/>
      <w:r w:rsidRPr="00930FED">
        <w:rPr>
          <w:b w:val="0"/>
          <w:sz w:val="24"/>
          <w:szCs w:val="24"/>
        </w:rPr>
        <w:t xml:space="preserve"> своих конструкций и способности выполнять технологический процесс на высоких скоростях;</w:t>
      </w:r>
    </w:p>
    <w:p w:rsidR="007C7F52" w:rsidRPr="00930FED" w:rsidRDefault="007C7F52" w:rsidP="007C7F52">
      <w:pPr>
        <w:ind w:firstLine="567"/>
        <w:jc w:val="both"/>
        <w:rPr>
          <w:b/>
        </w:rPr>
      </w:pPr>
      <w:r w:rsidRPr="00930FED">
        <w:t xml:space="preserve">3. Машины должны удовлетворять агротехническим требованиям по качеству работы (чистоте подбора стеблей, растянутости стеблей в ленте, образованию сетки в ленте, и др.). Для этого подбирающие барабаны вспушивателей должны перемещать ленту стеблей над собой с </w:t>
      </w:r>
      <w:bookmarkStart w:id="1" w:name="_Hlk53306864"/>
      <w:r w:rsidRPr="00930FED">
        <w:t>показателем кинематического режима приблизительно равным единице</w:t>
      </w:r>
      <w:bookmarkEnd w:id="1"/>
      <w:r w:rsidRPr="00930FED">
        <w:t>. Такой режим обеспечивает наименьшую дезориентацию стеблей в ленте;</w:t>
      </w:r>
    </w:p>
    <w:p w:rsidR="007C7F52" w:rsidRPr="00930FED" w:rsidRDefault="007C7F52" w:rsidP="007C7F52">
      <w:pPr>
        <w:pStyle w:val="ad"/>
        <w:jc w:val="both"/>
        <w:rPr>
          <w:b w:val="0"/>
          <w:sz w:val="24"/>
          <w:szCs w:val="24"/>
        </w:rPr>
      </w:pPr>
      <w:r w:rsidRPr="00930FED">
        <w:rPr>
          <w:b w:val="0"/>
          <w:sz w:val="24"/>
          <w:szCs w:val="24"/>
        </w:rPr>
        <w:t>4. Уборка тресты часто выполняется в периоды затянувшегося ненастья. Поэтому вспушиватели должны работать также производительно и на переувлажненных полях.</w:t>
      </w:r>
    </w:p>
    <w:p w:rsidR="00657AF9" w:rsidRPr="00930FED" w:rsidRDefault="00A264DA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 xml:space="preserve">Для практической реализации указанных требований </w:t>
      </w:r>
      <w:r w:rsidR="00657AF9" w:rsidRPr="00930FED">
        <w:rPr>
          <w:rFonts w:eastAsia="Arial Unicode MS"/>
          <w:kern w:val="1"/>
          <w:lang w:eastAsia="ar-SA"/>
        </w:rPr>
        <w:t xml:space="preserve">в соответствии с </w:t>
      </w:r>
      <w:r w:rsidRPr="00930FED">
        <w:rPr>
          <w:rFonts w:eastAsia="Arial Unicode MS"/>
          <w:kern w:val="1"/>
          <w:lang w:eastAsia="ar-SA"/>
        </w:rPr>
        <w:t xml:space="preserve">тематическим планом научно-исследовательских работ по заказу Минсельхоза России из средств федерального бюджета </w:t>
      </w:r>
      <w:r w:rsidR="00A07F21" w:rsidRPr="00930FED">
        <w:rPr>
          <w:rFonts w:eastAsia="Arial Unicode MS"/>
          <w:kern w:val="1"/>
          <w:lang w:eastAsia="ar-SA"/>
        </w:rPr>
        <w:t>ученые ФГБОУ ВО Костромск</w:t>
      </w:r>
      <w:r w:rsidR="009E69D8">
        <w:rPr>
          <w:rFonts w:eastAsia="Arial Unicode MS"/>
          <w:kern w:val="1"/>
          <w:lang w:eastAsia="ar-SA"/>
        </w:rPr>
        <w:t>ой</w:t>
      </w:r>
      <w:r w:rsidR="00A07F21" w:rsidRPr="00930FED">
        <w:rPr>
          <w:rFonts w:eastAsia="Arial Unicode MS"/>
          <w:kern w:val="1"/>
          <w:lang w:eastAsia="ar-SA"/>
        </w:rPr>
        <w:t xml:space="preserve"> ГСХА </w:t>
      </w:r>
      <w:r w:rsidR="00657AF9" w:rsidRPr="00930FED">
        <w:rPr>
          <w:rFonts w:eastAsia="Arial Unicode MS"/>
          <w:kern w:val="1"/>
          <w:lang w:eastAsia="ar-SA"/>
        </w:rPr>
        <w:t>разработа</w:t>
      </w:r>
      <w:r w:rsidR="00A07F21" w:rsidRPr="00930FED">
        <w:rPr>
          <w:rFonts w:eastAsia="Arial Unicode MS"/>
          <w:kern w:val="1"/>
          <w:lang w:eastAsia="ar-SA"/>
        </w:rPr>
        <w:t>ли</w:t>
      </w:r>
      <w:r w:rsidR="003D49DA" w:rsidRPr="00930FED">
        <w:rPr>
          <w:rFonts w:eastAsia="Arial Unicode MS"/>
          <w:kern w:val="1"/>
          <w:lang w:eastAsia="ar-SA"/>
        </w:rPr>
        <w:t xml:space="preserve"> [</w:t>
      </w:r>
      <w:r w:rsidR="009F1FDD" w:rsidRPr="00930FED">
        <w:rPr>
          <w:rFonts w:eastAsia="Arial Unicode MS"/>
          <w:kern w:val="1"/>
          <w:lang w:eastAsia="ar-SA"/>
        </w:rPr>
        <w:t>6</w:t>
      </w:r>
      <w:r w:rsidR="003D49DA" w:rsidRPr="00930FED">
        <w:rPr>
          <w:rFonts w:eastAsia="Arial Unicode MS"/>
          <w:kern w:val="1"/>
          <w:lang w:eastAsia="ar-SA"/>
        </w:rPr>
        <w:t>]</w:t>
      </w:r>
      <w:r w:rsidR="00066E0F" w:rsidRPr="00930FED">
        <w:rPr>
          <w:rFonts w:eastAsia="Arial Unicode MS"/>
          <w:kern w:val="1"/>
          <w:lang w:eastAsia="ar-SA"/>
        </w:rPr>
        <w:t>, изготов</w:t>
      </w:r>
      <w:r w:rsidR="00A07F21" w:rsidRPr="00930FED">
        <w:rPr>
          <w:rFonts w:eastAsia="Arial Unicode MS"/>
          <w:kern w:val="1"/>
          <w:lang w:eastAsia="ar-SA"/>
        </w:rPr>
        <w:t>и</w:t>
      </w:r>
      <w:r w:rsidR="00066E0F" w:rsidRPr="00930FED">
        <w:rPr>
          <w:rFonts w:eastAsia="Arial Unicode MS"/>
          <w:kern w:val="1"/>
          <w:lang w:eastAsia="ar-SA"/>
        </w:rPr>
        <w:t>л</w:t>
      </w:r>
      <w:r w:rsidR="00A07F21" w:rsidRPr="00930FED">
        <w:rPr>
          <w:rFonts w:eastAsia="Arial Unicode MS"/>
          <w:kern w:val="1"/>
          <w:lang w:eastAsia="ar-SA"/>
        </w:rPr>
        <w:t>и</w:t>
      </w:r>
      <w:r w:rsidR="00066E0F" w:rsidRPr="00930FED">
        <w:rPr>
          <w:rFonts w:eastAsia="Arial Unicode MS"/>
          <w:kern w:val="1"/>
          <w:lang w:eastAsia="ar-SA"/>
        </w:rPr>
        <w:t xml:space="preserve"> и опробова</w:t>
      </w:r>
      <w:r w:rsidR="00A07F21" w:rsidRPr="00930FED">
        <w:rPr>
          <w:rFonts w:eastAsia="Arial Unicode MS"/>
          <w:kern w:val="1"/>
          <w:lang w:eastAsia="ar-SA"/>
        </w:rPr>
        <w:t>ли</w:t>
      </w:r>
      <w:r w:rsidR="00066E0F" w:rsidRPr="00930FED">
        <w:rPr>
          <w:rFonts w:eastAsia="Arial Unicode MS"/>
          <w:kern w:val="1"/>
          <w:lang w:eastAsia="ar-SA"/>
        </w:rPr>
        <w:t xml:space="preserve"> в производственных условиях опытный образец</w:t>
      </w:r>
      <w:r w:rsidR="00657AF9" w:rsidRPr="00930FED">
        <w:rPr>
          <w:rFonts w:eastAsia="Arial Unicode MS"/>
          <w:kern w:val="1"/>
          <w:lang w:eastAsia="ar-SA"/>
        </w:rPr>
        <w:t xml:space="preserve"> нового </w:t>
      </w:r>
      <w:proofErr w:type="spellStart"/>
      <w:r w:rsidR="00657AF9" w:rsidRPr="00930FED">
        <w:rPr>
          <w:rFonts w:eastAsia="Arial Unicode MS"/>
          <w:kern w:val="1"/>
          <w:lang w:eastAsia="ar-SA"/>
        </w:rPr>
        <w:t>двухпоточного</w:t>
      </w:r>
      <w:proofErr w:type="spellEnd"/>
      <w:r w:rsidR="00657AF9" w:rsidRPr="00930FED">
        <w:rPr>
          <w:rFonts w:eastAsia="Arial Unicode MS"/>
          <w:kern w:val="1"/>
          <w:lang w:eastAsia="ar-SA"/>
        </w:rPr>
        <w:t xml:space="preserve"> вспушивателя</w:t>
      </w:r>
      <w:r w:rsidR="00066E0F" w:rsidRPr="00930FED">
        <w:rPr>
          <w:rFonts w:eastAsia="Arial Unicode MS"/>
          <w:kern w:val="1"/>
          <w:lang w:eastAsia="ar-SA"/>
        </w:rPr>
        <w:t xml:space="preserve"> </w:t>
      </w:r>
      <w:r w:rsidR="0096276F" w:rsidRPr="00930FED">
        <w:rPr>
          <w:rFonts w:eastAsia="Arial Unicode MS"/>
          <w:kern w:val="1"/>
          <w:lang w:eastAsia="ar-SA"/>
        </w:rPr>
        <w:t xml:space="preserve">лент </w:t>
      </w:r>
      <w:r w:rsidR="00241E1E">
        <w:rPr>
          <w:rFonts w:eastAsia="Arial Unicode MS"/>
          <w:kern w:val="1"/>
          <w:lang w:eastAsia="ar-SA"/>
        </w:rPr>
        <w:t>льно</w:t>
      </w:r>
      <w:r w:rsidR="0096276F" w:rsidRPr="00930FED">
        <w:rPr>
          <w:rFonts w:eastAsia="Arial Unicode MS"/>
          <w:kern w:val="1"/>
          <w:lang w:eastAsia="ar-SA"/>
        </w:rPr>
        <w:t xml:space="preserve">тресты </w:t>
      </w:r>
      <w:r w:rsidR="00066E0F" w:rsidRPr="00930FED">
        <w:rPr>
          <w:rFonts w:eastAsia="Arial Unicode MS"/>
          <w:kern w:val="1"/>
          <w:lang w:eastAsia="ar-SA"/>
        </w:rPr>
        <w:t>(рис. 1)</w:t>
      </w:r>
      <w:r w:rsidR="00657AF9" w:rsidRPr="00930FED">
        <w:rPr>
          <w:rFonts w:eastAsia="Arial Unicode MS"/>
          <w:kern w:val="1"/>
          <w:lang w:eastAsia="ar-SA"/>
        </w:rPr>
        <w:t>.</w:t>
      </w:r>
    </w:p>
    <w:p w:rsidR="00657AF9" w:rsidRPr="00930FED" w:rsidRDefault="005D5102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 xml:space="preserve">Конструкция </w:t>
      </w:r>
      <w:r w:rsidR="00066E0F" w:rsidRPr="00930FED">
        <w:rPr>
          <w:rFonts w:eastAsia="Arial Unicode MS"/>
          <w:kern w:val="1"/>
          <w:lang w:eastAsia="ar-SA"/>
        </w:rPr>
        <w:t xml:space="preserve">предложенного </w:t>
      </w:r>
      <w:r w:rsidRPr="00930FED">
        <w:rPr>
          <w:rFonts w:eastAsia="Arial Unicode MS"/>
          <w:kern w:val="1"/>
          <w:lang w:eastAsia="ar-SA"/>
        </w:rPr>
        <w:t>в</w:t>
      </w:r>
      <w:r w:rsidR="00657AF9" w:rsidRPr="00930FED">
        <w:rPr>
          <w:rFonts w:eastAsia="Arial Unicode MS"/>
          <w:kern w:val="1"/>
          <w:lang w:eastAsia="ar-SA"/>
        </w:rPr>
        <w:t>спушивател</w:t>
      </w:r>
      <w:r w:rsidRPr="00930FED">
        <w:rPr>
          <w:rFonts w:eastAsia="Arial Unicode MS"/>
          <w:kern w:val="1"/>
          <w:lang w:eastAsia="ar-SA"/>
        </w:rPr>
        <w:t>я</w:t>
      </w:r>
      <w:r w:rsidR="00657AF9" w:rsidRPr="00930FED">
        <w:rPr>
          <w:rFonts w:eastAsia="Arial Unicode MS"/>
          <w:kern w:val="1"/>
          <w:lang w:eastAsia="ar-SA"/>
        </w:rPr>
        <w:t xml:space="preserve"> включает раму </w:t>
      </w:r>
      <w:r w:rsidR="001C6A38" w:rsidRPr="00930FED">
        <w:rPr>
          <w:rFonts w:eastAsia="Arial Unicode MS"/>
          <w:kern w:val="1"/>
          <w:lang w:eastAsia="ar-SA"/>
        </w:rPr>
        <w:t>2</w:t>
      </w:r>
      <w:r w:rsidR="00657AF9" w:rsidRPr="00930FED">
        <w:rPr>
          <w:rFonts w:eastAsia="Arial Unicode MS"/>
          <w:kern w:val="1"/>
          <w:lang w:eastAsia="ar-SA"/>
        </w:rPr>
        <w:t>, опирающуюся на колеса </w:t>
      </w:r>
      <w:r w:rsidR="001C6A38" w:rsidRPr="00930FED">
        <w:rPr>
          <w:rFonts w:eastAsia="Arial Unicode MS"/>
          <w:kern w:val="1"/>
          <w:lang w:eastAsia="ar-SA"/>
        </w:rPr>
        <w:t>1</w:t>
      </w:r>
      <w:r w:rsidR="00657AF9" w:rsidRPr="00930FED">
        <w:rPr>
          <w:rFonts w:eastAsia="Arial Unicode MS"/>
          <w:kern w:val="1"/>
          <w:lang w:eastAsia="ar-SA"/>
        </w:rPr>
        <w:t xml:space="preserve">, </w:t>
      </w:r>
      <w:r w:rsidR="00D45D8B" w:rsidRPr="00930FED">
        <w:rPr>
          <w:rFonts w:eastAsia="Arial Unicode MS"/>
          <w:kern w:val="1"/>
          <w:lang w:eastAsia="ar-SA"/>
        </w:rPr>
        <w:t>два подбирающих аппарата</w:t>
      </w:r>
      <w:r w:rsidR="00657AF9" w:rsidRPr="00930FED">
        <w:rPr>
          <w:rFonts w:eastAsia="Arial Unicode MS"/>
          <w:kern w:val="1"/>
          <w:lang w:eastAsia="ar-SA"/>
        </w:rPr>
        <w:t xml:space="preserve"> в виде </w:t>
      </w:r>
      <w:r w:rsidR="00D45D8B" w:rsidRPr="00930FED">
        <w:rPr>
          <w:rFonts w:eastAsia="Arial Unicode MS"/>
          <w:kern w:val="1"/>
          <w:lang w:eastAsia="ar-SA"/>
        </w:rPr>
        <w:t>вращающихся</w:t>
      </w:r>
      <w:r w:rsidR="00657AF9" w:rsidRPr="00930FED">
        <w:rPr>
          <w:rFonts w:eastAsia="Arial Unicode MS"/>
          <w:kern w:val="1"/>
          <w:lang w:eastAsia="ar-SA"/>
        </w:rPr>
        <w:t xml:space="preserve"> барабанов</w:t>
      </w:r>
      <w:r w:rsidR="00C85088" w:rsidRPr="00930FED">
        <w:rPr>
          <w:rFonts w:eastAsia="Arial Unicode MS"/>
          <w:kern w:val="1"/>
          <w:lang w:val="en-US" w:eastAsia="ar-SA"/>
        </w:rPr>
        <w:t> </w:t>
      </w:r>
      <w:r w:rsidR="00C85088" w:rsidRPr="00930FED">
        <w:rPr>
          <w:rFonts w:eastAsia="Arial Unicode MS"/>
          <w:kern w:val="1"/>
          <w:lang w:eastAsia="ar-SA"/>
        </w:rPr>
        <w:t xml:space="preserve">3 </w:t>
      </w:r>
      <w:r w:rsidR="00657AF9" w:rsidRPr="00930FED">
        <w:rPr>
          <w:rFonts w:eastAsia="Arial Unicode MS"/>
          <w:kern w:val="1"/>
          <w:lang w:eastAsia="ar-SA"/>
        </w:rPr>
        <w:t>с пальцами, направляющие решетки </w:t>
      </w:r>
      <w:r w:rsidR="001C6A38" w:rsidRPr="00930FED">
        <w:rPr>
          <w:rFonts w:eastAsia="Arial Unicode MS"/>
          <w:kern w:val="1"/>
          <w:lang w:eastAsia="ar-SA"/>
        </w:rPr>
        <w:t>6</w:t>
      </w:r>
      <w:r w:rsidR="00657AF9" w:rsidRPr="00930FED">
        <w:rPr>
          <w:rFonts w:eastAsia="Arial Unicode MS"/>
          <w:kern w:val="1"/>
          <w:lang w:eastAsia="ar-SA"/>
        </w:rPr>
        <w:t>, размещенные над барабанами, систему </w:t>
      </w:r>
      <w:r w:rsidR="001C6A38" w:rsidRPr="00930FED">
        <w:rPr>
          <w:rFonts w:eastAsia="Arial Unicode MS"/>
          <w:kern w:val="1"/>
          <w:lang w:eastAsia="ar-SA"/>
        </w:rPr>
        <w:t>7</w:t>
      </w:r>
      <w:r w:rsidR="00657AF9" w:rsidRPr="00930FED">
        <w:rPr>
          <w:rFonts w:eastAsia="Arial Unicode MS"/>
          <w:kern w:val="1"/>
          <w:lang w:eastAsia="ar-SA"/>
        </w:rPr>
        <w:t xml:space="preserve"> привода рабочих органов 3 и механизм </w:t>
      </w:r>
      <w:r w:rsidR="001C6A38" w:rsidRPr="00930FED">
        <w:rPr>
          <w:rFonts w:eastAsia="Arial Unicode MS"/>
          <w:kern w:val="1"/>
          <w:lang w:eastAsia="ar-SA"/>
        </w:rPr>
        <w:t>5</w:t>
      </w:r>
      <w:r w:rsidR="00657AF9" w:rsidRPr="00930FED">
        <w:rPr>
          <w:rFonts w:eastAsia="Arial Unicode MS"/>
          <w:kern w:val="1"/>
          <w:lang w:eastAsia="ar-SA"/>
        </w:rPr>
        <w:t xml:space="preserve"> для их подъема.</w:t>
      </w:r>
    </w:p>
    <w:p w:rsidR="00657AF9" w:rsidRPr="00930FED" w:rsidRDefault="0015242F" w:rsidP="0015242F">
      <w:pPr>
        <w:suppressAutoHyphens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noProof/>
          <w:kern w:val="1"/>
          <w:lang w:eastAsia="ar-SA"/>
        </w:rPr>
        <w:lastRenderedPageBreak/>
        <w:drawing>
          <wp:inline distT="0" distB="0" distL="0" distR="0">
            <wp:extent cx="6120130" cy="2804795"/>
            <wp:effectExtent l="0" t="0" r="0" b="0"/>
            <wp:docPr id="3205" name="Рисунок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вид спереди с позициям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2F" w:rsidRPr="00930FED" w:rsidRDefault="0015242F" w:rsidP="0015242F">
      <w:pPr>
        <w:suppressAutoHyphens/>
        <w:jc w:val="both"/>
        <w:rPr>
          <w:rFonts w:eastAsia="Arial Unicode MS"/>
          <w:kern w:val="1"/>
          <w:lang w:eastAsia="ar-SA"/>
        </w:rPr>
      </w:pPr>
    </w:p>
    <w:p w:rsidR="00066E0F" w:rsidRPr="00930FED" w:rsidRDefault="0015242F" w:rsidP="0015242F">
      <w:pPr>
        <w:suppressAutoHyphens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noProof/>
          <w:kern w:val="1"/>
          <w:lang w:eastAsia="ar-SA"/>
        </w:rPr>
        <w:drawing>
          <wp:inline distT="0" distB="0" distL="0" distR="0">
            <wp:extent cx="6120130" cy="3576320"/>
            <wp:effectExtent l="0" t="0" r="0" b="5080"/>
            <wp:docPr id="3206" name="Рисунок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Вид сзади с позициям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40" w:rsidRPr="00930FED" w:rsidRDefault="00D24F1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noProof/>
          <w:kern w:val="1"/>
          <w:lang w:eastAsia="ar-SA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106680</wp:posOffset>
                </wp:positionV>
                <wp:extent cx="5193030" cy="457200"/>
                <wp:effectExtent l="0" t="0" r="7620" b="0"/>
                <wp:wrapSquare wrapText="bothSides"/>
                <wp:docPr id="3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088" w:rsidRDefault="00C85088" w:rsidP="00061C40">
                            <w:pPr>
                              <w:jc w:val="center"/>
                            </w:pPr>
                            <w:bookmarkStart w:id="2" w:name="_Hlk52096251"/>
                            <w:bookmarkEnd w:id="2"/>
                            <w:r>
                              <w:t>Рис.</w:t>
                            </w:r>
                            <w:r>
                              <w:rPr>
                                <w:lang w:val="en-US"/>
                              </w:rPr>
                              <w:t> </w:t>
                            </w:r>
                            <w:r>
                              <w:t xml:space="preserve">1. Опытный образец </w:t>
                            </w:r>
                            <w:proofErr w:type="spellStart"/>
                            <w:r>
                              <w:t>двухпоточного</w:t>
                            </w:r>
                            <w:proofErr w:type="spellEnd"/>
                            <w:r>
                              <w:t xml:space="preserve"> вспушивателя лент </w:t>
                            </w:r>
                            <w:r w:rsidR="00D24F19">
                              <w:t>льно</w:t>
                            </w:r>
                            <w:r>
                              <w:t>тресты:</w:t>
                            </w:r>
                          </w:p>
                          <w:p w:rsidR="00C85088" w:rsidRDefault="00C85088" w:rsidP="00061C40">
                            <w:pPr>
                              <w:jc w:val="center"/>
                            </w:pPr>
                            <w:r w:rsidRPr="00B23283">
                              <w:rPr>
                                <w:i/>
                              </w:rPr>
                              <w:t>а</w:t>
                            </w:r>
                            <w:r>
                              <w:t xml:space="preserve"> — вид спереди; </w:t>
                            </w:r>
                            <w:r w:rsidRPr="00B23283">
                              <w:rPr>
                                <w:i/>
                              </w:rPr>
                              <w:t>б</w:t>
                            </w:r>
                            <w:r>
                              <w:t> — вид сзади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.3pt;margin-top:8.4pt;width:408.9pt;height:36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" stroked="f">
                <v:textbox>
                  <w:txbxContent>
                    <w:p w:rsidR="00C85088" w:rsidRDefault="00C85088" w:rsidP="00061C40">
                      <w:pPr>
                        <w:jc w:val="center"/>
                      </w:pPr>
                      <w:bookmarkStart w:id="3" w:name="_Hlk52096251"/>
                      <w:bookmarkEnd w:id="3"/>
                      <w:r>
                        <w:t>Рис.</w:t>
                      </w:r>
                      <w:r>
                        <w:rPr>
                          <w:lang w:val="en-US"/>
                        </w:rPr>
                        <w:t> </w:t>
                      </w:r>
                      <w:r>
                        <w:t xml:space="preserve">1. Опытный образец </w:t>
                      </w:r>
                      <w:proofErr w:type="spellStart"/>
                      <w:r>
                        <w:t>двухпоточного</w:t>
                      </w:r>
                      <w:proofErr w:type="spellEnd"/>
                      <w:r>
                        <w:t xml:space="preserve"> вспушивателя лент </w:t>
                      </w:r>
                      <w:r w:rsidR="00D24F19">
                        <w:t>льно</w:t>
                      </w:r>
                      <w:r>
                        <w:t>тресты:</w:t>
                      </w:r>
                    </w:p>
                    <w:p w:rsidR="00C85088" w:rsidRDefault="00C85088" w:rsidP="00061C40">
                      <w:pPr>
                        <w:jc w:val="center"/>
                      </w:pPr>
                      <w:r w:rsidRPr="00B23283">
                        <w:rPr>
                          <w:i/>
                        </w:rPr>
                        <w:t>а</w:t>
                      </w:r>
                      <w:r>
                        <w:t xml:space="preserve"> — вид спереди; </w:t>
                      </w:r>
                      <w:r w:rsidRPr="00B23283">
                        <w:rPr>
                          <w:i/>
                        </w:rPr>
                        <w:t>б</w:t>
                      </w:r>
                      <w:r>
                        <w:t> — вид сзади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6E0F" w:rsidRPr="00930FED" w:rsidRDefault="00066E0F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</w:p>
    <w:p w:rsidR="00657AF9" w:rsidRPr="00930FED" w:rsidRDefault="00657AF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>Каждый подбирающий барабан 3 смонтирован на отдельной рамке </w:t>
      </w:r>
      <w:r w:rsidR="001C6A38" w:rsidRPr="00930FED">
        <w:rPr>
          <w:rFonts w:eastAsia="Arial Unicode MS"/>
          <w:kern w:val="1"/>
          <w:lang w:eastAsia="ar-SA"/>
        </w:rPr>
        <w:t>8</w:t>
      </w:r>
      <w:r w:rsidRPr="00930FED">
        <w:rPr>
          <w:rFonts w:eastAsia="Arial Unicode MS"/>
          <w:kern w:val="1"/>
          <w:lang w:eastAsia="ar-SA"/>
        </w:rPr>
        <w:t>. Рамка </w:t>
      </w:r>
      <w:r w:rsidR="001C6A38" w:rsidRPr="00930FED">
        <w:rPr>
          <w:rFonts w:eastAsia="Arial Unicode MS"/>
          <w:kern w:val="1"/>
          <w:lang w:eastAsia="ar-SA"/>
        </w:rPr>
        <w:t>8</w:t>
      </w:r>
      <w:r w:rsidRPr="00930FED">
        <w:rPr>
          <w:rFonts w:eastAsia="Arial Unicode MS"/>
          <w:kern w:val="1"/>
          <w:lang w:eastAsia="ar-SA"/>
        </w:rPr>
        <w:t xml:space="preserve"> присоединена к передней поперечной балке рамы </w:t>
      </w:r>
      <w:r w:rsidR="001C6A38" w:rsidRPr="00930FED">
        <w:rPr>
          <w:rFonts w:eastAsia="Arial Unicode MS"/>
          <w:kern w:val="1"/>
          <w:lang w:eastAsia="ar-SA"/>
        </w:rPr>
        <w:t>2</w:t>
      </w:r>
      <w:r w:rsidRPr="00930FED">
        <w:rPr>
          <w:rFonts w:eastAsia="Arial Unicode MS"/>
          <w:kern w:val="1"/>
          <w:lang w:eastAsia="ar-SA"/>
        </w:rPr>
        <w:t xml:space="preserve"> с использованием горизонтального шарнира, расположенного спереди рабочего органа 3. Сзади его каждая рамка </w:t>
      </w:r>
      <w:r w:rsidR="001C6A38" w:rsidRPr="00930FED">
        <w:rPr>
          <w:rFonts w:eastAsia="Arial Unicode MS"/>
          <w:kern w:val="1"/>
          <w:lang w:eastAsia="ar-SA"/>
        </w:rPr>
        <w:t>8</w:t>
      </w:r>
      <w:r w:rsidRPr="00930FED">
        <w:rPr>
          <w:rFonts w:eastAsia="Arial Unicode MS"/>
          <w:kern w:val="1"/>
          <w:lang w:eastAsia="ar-SA"/>
        </w:rPr>
        <w:t xml:space="preserve"> опирается на свое устройство 9 для копирования поверхности поля и подпружинена относительно рамы </w:t>
      </w:r>
      <w:r w:rsidR="001C6A38" w:rsidRPr="00930FED">
        <w:rPr>
          <w:rFonts w:eastAsia="Arial Unicode MS"/>
          <w:kern w:val="1"/>
          <w:lang w:eastAsia="ar-SA"/>
        </w:rPr>
        <w:t>2</w:t>
      </w:r>
      <w:r w:rsidR="005D5102" w:rsidRPr="00930FED">
        <w:rPr>
          <w:rFonts w:eastAsia="Arial Unicode MS"/>
          <w:kern w:val="1"/>
          <w:lang w:eastAsia="ar-SA"/>
        </w:rPr>
        <w:t xml:space="preserve"> с помощью пружины 4</w:t>
      </w:r>
      <w:r w:rsidRPr="00930FED">
        <w:rPr>
          <w:rFonts w:eastAsia="Arial Unicode MS"/>
          <w:kern w:val="1"/>
          <w:lang w:eastAsia="ar-SA"/>
        </w:rPr>
        <w:t>. Направляющая решетка </w:t>
      </w:r>
      <w:r w:rsidR="001C6A38" w:rsidRPr="00930FED">
        <w:rPr>
          <w:rFonts w:eastAsia="Arial Unicode MS"/>
          <w:kern w:val="1"/>
          <w:lang w:eastAsia="ar-SA"/>
        </w:rPr>
        <w:t>6</w:t>
      </w:r>
      <w:r w:rsidRPr="00930FED">
        <w:rPr>
          <w:rFonts w:eastAsia="Arial Unicode MS"/>
          <w:kern w:val="1"/>
          <w:lang w:eastAsia="ar-SA"/>
        </w:rPr>
        <w:t>, размещенная над барабаном 3, подвешена к рамке </w:t>
      </w:r>
      <w:r w:rsidR="00752354" w:rsidRPr="00930FED">
        <w:rPr>
          <w:rFonts w:eastAsia="Arial Unicode MS"/>
          <w:kern w:val="1"/>
          <w:lang w:eastAsia="ar-SA"/>
        </w:rPr>
        <w:t>8</w:t>
      </w:r>
      <w:r w:rsidRPr="00930FED">
        <w:rPr>
          <w:rFonts w:eastAsia="Arial Unicode MS"/>
          <w:kern w:val="1"/>
          <w:lang w:eastAsia="ar-SA"/>
        </w:rPr>
        <w:t xml:space="preserve"> на качалках, позволяющих решетке подниматься при утолщении слоя стеблевой массы</w:t>
      </w:r>
      <w:r w:rsidR="005D5102" w:rsidRPr="00930FED">
        <w:rPr>
          <w:rFonts w:eastAsia="Arial Unicode MS"/>
          <w:kern w:val="1"/>
          <w:lang w:eastAsia="ar-SA"/>
        </w:rPr>
        <w:t>, перемещаемой барабаном</w:t>
      </w:r>
      <w:r w:rsidR="00C85088" w:rsidRPr="00930FED">
        <w:rPr>
          <w:rFonts w:eastAsia="Arial Unicode MS"/>
          <w:kern w:val="1"/>
          <w:lang w:eastAsia="ar-SA"/>
        </w:rPr>
        <w:t> 3</w:t>
      </w:r>
      <w:r w:rsidRPr="00930FED">
        <w:rPr>
          <w:rFonts w:eastAsia="Arial Unicode MS"/>
          <w:kern w:val="1"/>
          <w:lang w:eastAsia="ar-SA"/>
        </w:rPr>
        <w:t>.</w:t>
      </w:r>
    </w:p>
    <w:p w:rsidR="00657AF9" w:rsidRPr="00930FED" w:rsidRDefault="00F516BB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 xml:space="preserve">Привод </w:t>
      </w:r>
      <w:r w:rsidR="00657AF9" w:rsidRPr="00930FED">
        <w:rPr>
          <w:rFonts w:eastAsia="Arial Unicode MS"/>
          <w:kern w:val="1"/>
          <w:lang w:eastAsia="ar-SA"/>
        </w:rPr>
        <w:t xml:space="preserve">барабанов 3 во вращательное движение </w:t>
      </w:r>
      <w:r w:rsidRPr="00930FED">
        <w:rPr>
          <w:rFonts w:eastAsia="Arial Unicode MS"/>
          <w:kern w:val="1"/>
          <w:lang w:eastAsia="ar-SA"/>
        </w:rPr>
        <w:t xml:space="preserve">осуществляется от ВОМ трактора с помощью системы 7. </w:t>
      </w:r>
      <w:r w:rsidR="00485757" w:rsidRPr="00930FED">
        <w:rPr>
          <w:rFonts w:eastAsia="Arial Unicode MS"/>
          <w:kern w:val="1"/>
          <w:lang w:eastAsia="ar-SA"/>
        </w:rPr>
        <w:t>В соответствии с обозначенными требованиями с</w:t>
      </w:r>
      <w:r w:rsidRPr="00930FED">
        <w:rPr>
          <w:rFonts w:eastAsia="Arial Unicode MS"/>
          <w:kern w:val="1"/>
          <w:lang w:eastAsia="ar-SA"/>
        </w:rPr>
        <w:t xml:space="preserve">истема 7 </w:t>
      </w:r>
      <w:r w:rsidR="00485757" w:rsidRPr="00930FED">
        <w:rPr>
          <w:rFonts w:eastAsia="Arial Unicode MS"/>
          <w:kern w:val="1"/>
          <w:lang w:eastAsia="ar-SA"/>
        </w:rPr>
        <w:t>обеспечивает работу барабанов 3</w:t>
      </w:r>
      <w:r w:rsidR="00485757" w:rsidRPr="00930FED">
        <w:t xml:space="preserve"> с </w:t>
      </w:r>
      <w:r w:rsidR="00485757" w:rsidRPr="00930FED">
        <w:rPr>
          <w:rFonts w:eastAsia="Arial Unicode MS"/>
          <w:kern w:val="1"/>
          <w:lang w:eastAsia="ar-SA"/>
        </w:rPr>
        <w:t xml:space="preserve">показателем кинематического режима приблизительно равным единице </w:t>
      </w:r>
      <w:r w:rsidR="00485757" w:rsidRPr="00930FED">
        <w:rPr>
          <w:rFonts w:eastAsia="Arial Unicode MS"/>
          <w:kern w:val="1"/>
          <w:lang w:eastAsia="ar-SA"/>
        </w:rPr>
        <w:lastRenderedPageBreak/>
        <w:t xml:space="preserve">и </w:t>
      </w:r>
      <w:r w:rsidR="00657AF9" w:rsidRPr="00930FED">
        <w:rPr>
          <w:rFonts w:eastAsia="Arial Unicode MS"/>
          <w:kern w:val="1"/>
          <w:lang w:eastAsia="ar-SA"/>
        </w:rPr>
        <w:t>включает карданный и другие валы, ременную и цепные передачи, а также конический редуктор.</w:t>
      </w:r>
    </w:p>
    <w:p w:rsidR="00657AF9" w:rsidRPr="00930FED" w:rsidRDefault="009C55AC" w:rsidP="003669B3">
      <w:pPr>
        <w:suppressAutoHyphens/>
        <w:ind w:firstLine="567"/>
        <w:jc w:val="both"/>
      </w:pPr>
      <w:r w:rsidRPr="00930FED">
        <w:rPr>
          <w:rFonts w:eastAsia="Arial Unicode MS"/>
          <w:kern w:val="1"/>
          <w:lang w:eastAsia="ar-SA"/>
        </w:rPr>
        <w:t>Основн</w:t>
      </w:r>
      <w:r w:rsidR="00797BCC" w:rsidRPr="00930FED">
        <w:rPr>
          <w:rFonts w:eastAsia="Arial Unicode MS"/>
          <w:kern w:val="1"/>
          <w:lang w:eastAsia="ar-SA"/>
        </w:rPr>
        <w:t>ое</w:t>
      </w:r>
      <w:r w:rsidRPr="00930FED">
        <w:rPr>
          <w:rFonts w:eastAsia="Arial Unicode MS"/>
          <w:kern w:val="1"/>
          <w:lang w:eastAsia="ar-SA"/>
        </w:rPr>
        <w:t xml:space="preserve"> технологическ</w:t>
      </w:r>
      <w:r w:rsidR="00797BCC" w:rsidRPr="00930FED">
        <w:rPr>
          <w:rFonts w:eastAsia="Arial Unicode MS"/>
          <w:kern w:val="1"/>
          <w:lang w:eastAsia="ar-SA"/>
        </w:rPr>
        <w:t>ое</w:t>
      </w:r>
      <w:r w:rsidRPr="00930FED">
        <w:rPr>
          <w:rFonts w:eastAsia="Arial Unicode MS"/>
          <w:kern w:val="1"/>
          <w:lang w:eastAsia="ar-SA"/>
        </w:rPr>
        <w:t xml:space="preserve"> отличи</w:t>
      </w:r>
      <w:r w:rsidR="00797BCC" w:rsidRPr="00930FED">
        <w:rPr>
          <w:rFonts w:eastAsia="Arial Unicode MS"/>
          <w:kern w:val="1"/>
          <w:lang w:eastAsia="ar-SA"/>
        </w:rPr>
        <w:t>е</w:t>
      </w:r>
      <w:r w:rsidRPr="00930FED">
        <w:rPr>
          <w:rFonts w:eastAsia="Arial Unicode MS"/>
          <w:kern w:val="1"/>
          <w:lang w:eastAsia="ar-SA"/>
        </w:rPr>
        <w:t xml:space="preserve"> предлагаемой машины от существующих вспушивателей состо</w:t>
      </w:r>
      <w:r w:rsidR="00797BCC" w:rsidRPr="00930FED">
        <w:rPr>
          <w:rFonts w:eastAsia="Arial Unicode MS"/>
          <w:kern w:val="1"/>
          <w:lang w:eastAsia="ar-SA"/>
        </w:rPr>
        <w:t>и</w:t>
      </w:r>
      <w:r w:rsidRPr="00930FED">
        <w:rPr>
          <w:rFonts w:eastAsia="Arial Unicode MS"/>
          <w:kern w:val="1"/>
          <w:lang w:eastAsia="ar-SA"/>
        </w:rPr>
        <w:t xml:space="preserve">т в </w:t>
      </w:r>
      <w:r w:rsidR="00CE27C1" w:rsidRPr="00930FED">
        <w:rPr>
          <w:rFonts w:eastAsia="Arial Unicode MS"/>
          <w:kern w:val="1"/>
          <w:lang w:eastAsia="ar-SA"/>
        </w:rPr>
        <w:t xml:space="preserve">особенностях </w:t>
      </w:r>
      <w:r w:rsidRPr="00930FED">
        <w:rPr>
          <w:rFonts w:eastAsia="Arial Unicode MS"/>
          <w:kern w:val="1"/>
          <w:lang w:eastAsia="ar-SA"/>
        </w:rPr>
        <w:t>конструкции и принципе действия нового подбирающего аппарата</w:t>
      </w:r>
      <w:r w:rsidR="003669B3" w:rsidRPr="00930FED">
        <w:rPr>
          <w:rFonts w:eastAsia="Arial Unicode MS"/>
          <w:kern w:val="1"/>
          <w:lang w:eastAsia="ar-SA"/>
        </w:rPr>
        <w:t xml:space="preserve"> [</w:t>
      </w:r>
      <w:r w:rsidR="009F1FDD" w:rsidRPr="00930FED">
        <w:rPr>
          <w:rFonts w:eastAsia="Arial Unicode MS"/>
          <w:kern w:val="1"/>
          <w:lang w:eastAsia="ar-SA"/>
        </w:rPr>
        <w:t>7</w:t>
      </w:r>
      <w:r w:rsidR="003669B3" w:rsidRPr="00930FED">
        <w:rPr>
          <w:rFonts w:eastAsia="Arial Unicode MS"/>
          <w:kern w:val="1"/>
          <w:lang w:eastAsia="ar-SA"/>
        </w:rPr>
        <w:t>]</w:t>
      </w:r>
      <w:r w:rsidRPr="00930FED">
        <w:rPr>
          <w:rFonts w:eastAsia="Arial Unicode MS"/>
          <w:kern w:val="1"/>
          <w:lang w:eastAsia="ar-SA"/>
        </w:rPr>
        <w:t>.</w:t>
      </w:r>
      <w:r w:rsidR="003669B3" w:rsidRPr="00930FED">
        <w:rPr>
          <w:rFonts w:eastAsia="Arial Unicode MS"/>
          <w:kern w:val="1"/>
          <w:lang w:eastAsia="ar-SA"/>
        </w:rPr>
        <w:t xml:space="preserve"> </w:t>
      </w:r>
      <w:r w:rsidR="00702D85" w:rsidRPr="00930FED">
        <w:t>На рисунк</w:t>
      </w:r>
      <w:r w:rsidR="008B5239" w:rsidRPr="00930FED">
        <w:t>е</w:t>
      </w:r>
      <w:r w:rsidR="00702D85" w:rsidRPr="00930FED">
        <w:t> </w:t>
      </w:r>
      <w:r w:rsidR="003D49DA" w:rsidRPr="00930FED">
        <w:t>2</w:t>
      </w:r>
      <w:r w:rsidR="00657AF9" w:rsidRPr="00930FED">
        <w:t xml:space="preserve"> изображена схема предлагаемого </w:t>
      </w:r>
      <w:r w:rsidR="00012102" w:rsidRPr="00930FED">
        <w:t>рабочего органа</w:t>
      </w:r>
      <w:r w:rsidR="00657AF9" w:rsidRPr="00930FED">
        <w:t>.</w:t>
      </w:r>
    </w:p>
    <w:p w:rsidR="002B08EB" w:rsidRPr="00930FED" w:rsidRDefault="002B08EB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noProof/>
        </w:rPr>
        <w:drawing>
          <wp:inline distT="0" distB="0" distL="0" distR="0" wp14:anchorId="75343B82" wp14:editId="6FDBD705">
            <wp:extent cx="5760085" cy="4906010"/>
            <wp:effectExtent l="0" t="0" r="0" b="88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Схема барабана для слайд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EB" w:rsidRPr="00930FED" w:rsidRDefault="002B08EB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</w:p>
    <w:p w:rsidR="002B08EB" w:rsidRPr="00930FED" w:rsidRDefault="002B08EB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noProof/>
          <w:kern w:val="1"/>
          <w:lang w:eastAsia="ar-SA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9525</wp:posOffset>
                </wp:positionV>
                <wp:extent cx="2847975" cy="1404620"/>
                <wp:effectExtent l="0" t="0" r="9525" b="0"/>
                <wp:wrapSquare wrapText="bothSides"/>
                <wp:docPr id="3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088" w:rsidRDefault="00C85088">
                            <w:r>
                              <w:t>Рис. 2. Схема подбирающего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4.3pt;margin-top:.75pt;width:224.25pt;height:110.6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" stroked="f">
                <v:textbox style="mso-fit-shape-to-text:t">
                  <w:txbxContent>
                    <w:p w:rsidR="00C85088" w:rsidRDefault="00C85088">
                      <w:r>
                        <w:t>Рис. 2. Схема подбирающего аппарата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8EB" w:rsidRPr="00930FED" w:rsidRDefault="002B08EB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</w:p>
    <w:p w:rsidR="002D1B88" w:rsidRPr="00930FED" w:rsidRDefault="00657AF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>Подбирающий аппарат содержит неподвижный кожух 1</w:t>
      </w:r>
      <w:r w:rsidR="00A07F4E" w:rsidRPr="00930FED">
        <w:rPr>
          <w:rFonts w:eastAsia="Arial Unicode MS"/>
          <w:kern w:val="1"/>
          <w:lang w:eastAsia="ar-SA"/>
        </w:rPr>
        <w:t>, внутри которого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A07F4E" w:rsidRPr="00930FED">
        <w:rPr>
          <w:rFonts w:eastAsia="Arial Unicode MS"/>
          <w:kern w:val="1"/>
          <w:lang w:eastAsia="ar-SA"/>
        </w:rPr>
        <w:t>расположен вращающийся</w:t>
      </w:r>
      <w:r w:rsidRPr="00930FED">
        <w:rPr>
          <w:rFonts w:eastAsia="Arial Unicode MS"/>
          <w:kern w:val="1"/>
          <w:lang w:eastAsia="ar-SA"/>
        </w:rPr>
        <w:t xml:space="preserve"> барабан 2. Барабан</w:t>
      </w:r>
      <w:r w:rsidR="004B55A6" w:rsidRPr="00930FED">
        <w:rPr>
          <w:rFonts w:eastAsia="Arial Unicode MS"/>
          <w:kern w:val="1"/>
          <w:lang w:val="en-US" w:eastAsia="ar-SA"/>
        </w:rPr>
        <w:t> </w:t>
      </w:r>
      <w:r w:rsidR="009C55AC" w:rsidRPr="00930FED">
        <w:rPr>
          <w:rFonts w:eastAsia="Arial Unicode MS"/>
          <w:kern w:val="1"/>
          <w:lang w:eastAsia="ar-SA"/>
        </w:rPr>
        <w:t xml:space="preserve">2 </w:t>
      </w:r>
      <w:r w:rsidRPr="00930FED">
        <w:rPr>
          <w:rFonts w:eastAsia="Arial Unicode MS"/>
          <w:kern w:val="1"/>
          <w:lang w:eastAsia="ar-SA"/>
        </w:rPr>
        <w:t xml:space="preserve">включает </w:t>
      </w:r>
      <w:r w:rsidR="00A07F4E" w:rsidRPr="00930FED">
        <w:rPr>
          <w:rFonts w:eastAsia="Arial Unicode MS"/>
          <w:kern w:val="1"/>
          <w:lang w:eastAsia="ar-SA"/>
        </w:rPr>
        <w:t xml:space="preserve">в себя </w:t>
      </w:r>
      <w:r w:rsidRPr="00930FED">
        <w:rPr>
          <w:rFonts w:eastAsia="Arial Unicode MS"/>
          <w:kern w:val="1"/>
          <w:lang w:eastAsia="ar-SA"/>
        </w:rPr>
        <w:t>вал 3 с дисками 4</w:t>
      </w:r>
      <w:r w:rsidR="00A07F4E" w:rsidRPr="00930FED">
        <w:rPr>
          <w:rFonts w:eastAsia="Arial Unicode MS"/>
          <w:kern w:val="1"/>
          <w:lang w:eastAsia="ar-SA"/>
        </w:rPr>
        <w:t>.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A07F4E" w:rsidRPr="00930FED">
        <w:rPr>
          <w:rFonts w:eastAsia="Arial Unicode MS"/>
          <w:kern w:val="1"/>
          <w:lang w:eastAsia="ar-SA"/>
        </w:rPr>
        <w:t>Между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A07F4E" w:rsidRPr="00930FED">
        <w:rPr>
          <w:rFonts w:eastAsia="Arial Unicode MS"/>
          <w:kern w:val="1"/>
          <w:lang w:eastAsia="ar-SA"/>
        </w:rPr>
        <w:t>дисками</w:t>
      </w:r>
      <w:r w:rsidR="002913FE" w:rsidRPr="00930FED">
        <w:rPr>
          <w:rFonts w:eastAsia="Arial Unicode MS"/>
          <w:kern w:val="1"/>
          <w:lang w:eastAsia="ar-SA"/>
        </w:rPr>
        <w:t> 4</w:t>
      </w:r>
      <w:r w:rsidR="00A07F4E" w:rsidRPr="00930FED">
        <w:rPr>
          <w:rFonts w:eastAsia="Arial Unicode MS"/>
          <w:kern w:val="1"/>
          <w:lang w:eastAsia="ar-SA"/>
        </w:rPr>
        <w:t xml:space="preserve"> </w:t>
      </w:r>
      <w:r w:rsidRPr="00930FED">
        <w:rPr>
          <w:rFonts w:eastAsia="Arial Unicode MS"/>
          <w:kern w:val="1"/>
          <w:lang w:eastAsia="ar-SA"/>
        </w:rPr>
        <w:t>смонтированы трубчатые валы </w:t>
      </w:r>
      <w:r w:rsidR="008B5239" w:rsidRPr="00930FED">
        <w:rPr>
          <w:rFonts w:eastAsia="Arial Unicode MS"/>
          <w:kern w:val="1"/>
          <w:lang w:eastAsia="ar-SA"/>
        </w:rPr>
        <w:t>6</w:t>
      </w:r>
      <w:r w:rsidRPr="00930FED">
        <w:rPr>
          <w:rFonts w:eastAsia="Arial Unicode MS"/>
          <w:kern w:val="1"/>
          <w:lang w:eastAsia="ar-SA"/>
        </w:rPr>
        <w:t xml:space="preserve"> с пальцами </w:t>
      </w:r>
      <w:r w:rsidR="008B5239" w:rsidRPr="00930FED">
        <w:rPr>
          <w:rFonts w:eastAsia="Arial Unicode MS"/>
          <w:kern w:val="1"/>
          <w:lang w:eastAsia="ar-SA"/>
        </w:rPr>
        <w:t>5</w:t>
      </w:r>
      <w:r w:rsidR="005E4A14" w:rsidRPr="00930FED">
        <w:rPr>
          <w:rFonts w:eastAsia="Arial Unicode MS"/>
          <w:kern w:val="1"/>
          <w:lang w:eastAsia="ar-SA"/>
        </w:rPr>
        <w:t>.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5E4A14" w:rsidRPr="00930FED">
        <w:rPr>
          <w:rFonts w:eastAsia="Arial Unicode MS"/>
          <w:kern w:val="1"/>
          <w:lang w:eastAsia="ar-SA"/>
        </w:rPr>
        <w:t>Н</w:t>
      </w:r>
      <w:r w:rsidRPr="00930FED">
        <w:rPr>
          <w:rFonts w:eastAsia="Arial Unicode MS"/>
          <w:kern w:val="1"/>
          <w:lang w:eastAsia="ar-SA"/>
        </w:rPr>
        <w:t xml:space="preserve">а одном конце </w:t>
      </w:r>
      <w:r w:rsidR="005E4A14" w:rsidRPr="00930FED">
        <w:rPr>
          <w:rFonts w:eastAsia="Arial Unicode MS"/>
          <w:kern w:val="1"/>
          <w:lang w:eastAsia="ar-SA"/>
        </w:rPr>
        <w:t>каждого вала</w:t>
      </w:r>
      <w:r w:rsidR="00A3025C" w:rsidRPr="00930FED">
        <w:rPr>
          <w:rFonts w:eastAsia="Arial Unicode MS"/>
          <w:kern w:val="1"/>
          <w:lang w:val="en-US" w:eastAsia="ar-SA"/>
        </w:rPr>
        <w:t> </w:t>
      </w:r>
      <w:r w:rsidR="00A3025C" w:rsidRPr="00930FED">
        <w:rPr>
          <w:rFonts w:eastAsia="Arial Unicode MS"/>
          <w:kern w:val="1"/>
          <w:lang w:eastAsia="ar-SA"/>
        </w:rPr>
        <w:t>6</w:t>
      </w:r>
      <w:r w:rsidR="005E4A14" w:rsidRPr="00930FED">
        <w:rPr>
          <w:rFonts w:eastAsia="Arial Unicode MS"/>
          <w:kern w:val="1"/>
          <w:lang w:eastAsia="ar-SA"/>
        </w:rPr>
        <w:t xml:space="preserve"> установлены </w:t>
      </w:r>
      <w:r w:rsidRPr="00930FED">
        <w:rPr>
          <w:rFonts w:eastAsia="Arial Unicode MS"/>
          <w:kern w:val="1"/>
          <w:lang w:eastAsia="ar-SA"/>
        </w:rPr>
        <w:t>кривошипы 7 с роликами 8, перекатывающимися по беговой дорожке 9 (кривошипы, ро</w:t>
      </w:r>
      <w:r w:rsidR="00702D85" w:rsidRPr="00930FED">
        <w:rPr>
          <w:rFonts w:eastAsia="Arial Unicode MS"/>
          <w:kern w:val="1"/>
          <w:lang w:eastAsia="ar-SA"/>
        </w:rPr>
        <w:t>лики и беговая дорожка на рис. </w:t>
      </w:r>
      <w:r w:rsidR="005E4A14" w:rsidRPr="00930FED">
        <w:rPr>
          <w:rFonts w:eastAsia="Arial Unicode MS"/>
          <w:kern w:val="1"/>
          <w:lang w:eastAsia="ar-SA"/>
        </w:rPr>
        <w:t>2</w:t>
      </w:r>
      <w:r w:rsidRPr="00930FED">
        <w:rPr>
          <w:rFonts w:eastAsia="Arial Unicode MS"/>
          <w:kern w:val="1"/>
          <w:lang w:eastAsia="ar-SA"/>
        </w:rPr>
        <w:t xml:space="preserve"> показаны пунктиром). </w:t>
      </w:r>
      <w:r w:rsidR="008B5239" w:rsidRPr="00930FED">
        <w:rPr>
          <w:rFonts w:eastAsia="Arial Unicode MS"/>
          <w:kern w:val="1"/>
          <w:lang w:eastAsia="ar-SA"/>
        </w:rPr>
        <w:t>Каждый палец</w:t>
      </w:r>
      <w:r w:rsidR="00AE20E3" w:rsidRPr="00930FED">
        <w:rPr>
          <w:rFonts w:eastAsia="Arial Unicode MS"/>
          <w:kern w:val="1"/>
          <w:lang w:eastAsia="ar-SA"/>
        </w:rPr>
        <w:t xml:space="preserve"> 5 имеет пружинную навивку </w:t>
      </w:r>
      <w:r w:rsidR="00627E8E" w:rsidRPr="00930FED">
        <w:rPr>
          <w:rFonts w:eastAsia="Arial Unicode MS"/>
          <w:kern w:val="1"/>
          <w:lang w:eastAsia="ar-SA"/>
        </w:rPr>
        <w:t>у</w:t>
      </w:r>
      <w:r w:rsidR="00AE20E3" w:rsidRPr="00930FED">
        <w:rPr>
          <w:rFonts w:eastAsia="Arial Unicode MS"/>
          <w:kern w:val="1"/>
          <w:lang w:eastAsia="ar-SA"/>
        </w:rPr>
        <w:t xml:space="preserve"> </w:t>
      </w:r>
      <w:r w:rsidR="00D65E38" w:rsidRPr="00930FED">
        <w:rPr>
          <w:rFonts w:eastAsia="Arial Unicode MS"/>
          <w:kern w:val="1"/>
          <w:lang w:eastAsia="ar-SA"/>
        </w:rPr>
        <w:t>свое</w:t>
      </w:r>
      <w:r w:rsidR="00627E8E" w:rsidRPr="00930FED">
        <w:rPr>
          <w:rFonts w:eastAsia="Arial Unicode MS"/>
          <w:kern w:val="1"/>
          <w:lang w:eastAsia="ar-SA"/>
        </w:rPr>
        <w:t>го</w:t>
      </w:r>
      <w:r w:rsidR="00D65E38" w:rsidRPr="00930FED">
        <w:rPr>
          <w:rFonts w:eastAsia="Arial Unicode MS"/>
          <w:kern w:val="1"/>
          <w:lang w:eastAsia="ar-SA"/>
        </w:rPr>
        <w:t xml:space="preserve"> основани</w:t>
      </w:r>
      <w:r w:rsidR="00627E8E" w:rsidRPr="00930FED">
        <w:rPr>
          <w:rFonts w:eastAsia="Arial Unicode MS"/>
          <w:kern w:val="1"/>
          <w:lang w:eastAsia="ar-SA"/>
        </w:rPr>
        <w:t>я</w:t>
      </w:r>
      <w:r w:rsidR="00D65E38" w:rsidRPr="00930FED">
        <w:rPr>
          <w:rFonts w:eastAsia="Arial Unicode MS"/>
          <w:kern w:val="1"/>
          <w:lang w:eastAsia="ar-SA"/>
        </w:rPr>
        <w:t xml:space="preserve"> </w:t>
      </w:r>
      <w:r w:rsidR="00627E8E" w:rsidRPr="00930FED">
        <w:rPr>
          <w:rFonts w:eastAsia="Arial Unicode MS"/>
          <w:kern w:val="1"/>
          <w:lang w:eastAsia="ar-SA"/>
        </w:rPr>
        <w:t>в</w:t>
      </w:r>
      <w:r w:rsidR="00D65E38" w:rsidRPr="00930FED">
        <w:rPr>
          <w:rFonts w:eastAsia="Arial Unicode MS"/>
          <w:kern w:val="1"/>
          <w:lang w:eastAsia="ar-SA"/>
        </w:rPr>
        <w:t xml:space="preserve"> </w:t>
      </w:r>
      <w:r w:rsidR="00AE20E3" w:rsidRPr="00930FED">
        <w:rPr>
          <w:rFonts w:eastAsia="Arial Unicode MS"/>
          <w:kern w:val="1"/>
          <w:lang w:eastAsia="ar-SA"/>
        </w:rPr>
        <w:t xml:space="preserve">месте крепления к трубчатому валу 6. </w:t>
      </w:r>
      <w:r w:rsidR="00C85088" w:rsidRPr="00930FED">
        <w:rPr>
          <w:rFonts w:eastAsia="Arial Unicode MS"/>
          <w:kern w:val="1"/>
          <w:lang w:eastAsia="ar-SA"/>
        </w:rPr>
        <w:t>Существенное технологическое значение имеет то, что</w:t>
      </w:r>
      <w:r w:rsidR="000818AE" w:rsidRPr="00930FED">
        <w:rPr>
          <w:rFonts w:eastAsia="Arial Unicode MS"/>
          <w:kern w:val="1"/>
          <w:lang w:eastAsia="ar-SA"/>
        </w:rPr>
        <w:t xml:space="preserve"> </w:t>
      </w:r>
      <w:r w:rsidR="000818AE" w:rsidRPr="00930FED">
        <w:t>общая длина пальца</w:t>
      </w:r>
      <w:r w:rsidR="005E4A14" w:rsidRPr="00930FED">
        <w:t> 5</w:t>
      </w:r>
      <w:r w:rsidR="00882261" w:rsidRPr="00930FED">
        <w:t xml:space="preserve"> (от пружинной навивки до точки контакта с почвой) </w:t>
      </w:r>
      <w:r w:rsidR="000818AE" w:rsidRPr="00930FED">
        <w:t xml:space="preserve">значительно превышает длину его рабочей части, выступающей за кожух 1. </w:t>
      </w:r>
      <w:r w:rsidR="00E31DF8" w:rsidRPr="00930FED">
        <w:t xml:space="preserve">Убирание пальцев внутрь кожуха при вращении барабана осуществляется беговой дорожкой. </w:t>
      </w:r>
      <w:r w:rsidRPr="00930FED">
        <w:rPr>
          <w:rFonts w:eastAsia="Arial Unicode MS"/>
          <w:kern w:val="1"/>
          <w:lang w:eastAsia="ar-SA"/>
        </w:rPr>
        <w:t>Подбирающий барабан 2 опирается на устройство 1</w:t>
      </w:r>
      <w:r w:rsidR="008B5239" w:rsidRPr="00930FED">
        <w:rPr>
          <w:rFonts w:eastAsia="Arial Unicode MS"/>
          <w:kern w:val="1"/>
          <w:lang w:eastAsia="ar-SA"/>
        </w:rPr>
        <w:t>0</w:t>
      </w:r>
      <w:r w:rsidRPr="00930FED">
        <w:rPr>
          <w:rFonts w:eastAsia="Arial Unicode MS"/>
          <w:kern w:val="1"/>
          <w:lang w:eastAsia="ar-SA"/>
        </w:rPr>
        <w:t xml:space="preserve"> для копирования почвы.</w:t>
      </w:r>
    </w:p>
    <w:p w:rsidR="002D1B88" w:rsidRPr="00930FED" w:rsidRDefault="002D1B88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>При работе подбирающего аппарата пальцы</w:t>
      </w:r>
      <w:r w:rsidR="00FC2F16" w:rsidRPr="00930FED">
        <w:rPr>
          <w:rFonts w:eastAsia="Arial Unicode MS"/>
          <w:kern w:val="1"/>
          <w:lang w:eastAsia="ar-SA"/>
        </w:rPr>
        <w:t> </w:t>
      </w:r>
      <w:r w:rsidR="002254C4" w:rsidRPr="00930FED">
        <w:rPr>
          <w:rFonts w:eastAsia="Arial Unicode MS"/>
          <w:kern w:val="1"/>
          <w:lang w:eastAsia="ar-SA"/>
        </w:rPr>
        <w:t>5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4208FF" w:rsidRPr="00930FED">
        <w:rPr>
          <w:rFonts w:eastAsia="Arial Unicode MS"/>
          <w:kern w:val="1"/>
          <w:lang w:eastAsia="ar-SA"/>
        </w:rPr>
        <w:t xml:space="preserve">вращающегося </w:t>
      </w:r>
      <w:r w:rsidRPr="00930FED">
        <w:rPr>
          <w:rFonts w:eastAsia="Arial Unicode MS"/>
          <w:kern w:val="1"/>
          <w:lang w:eastAsia="ar-SA"/>
        </w:rPr>
        <w:t>барабана</w:t>
      </w:r>
      <w:r w:rsidR="00FC2F16" w:rsidRPr="00930FED">
        <w:rPr>
          <w:rFonts w:eastAsia="Arial Unicode MS"/>
          <w:kern w:val="1"/>
          <w:lang w:eastAsia="ar-SA"/>
        </w:rPr>
        <w:t> </w:t>
      </w:r>
      <w:r w:rsidRPr="00930FED">
        <w:rPr>
          <w:rFonts w:eastAsia="Arial Unicode MS"/>
          <w:kern w:val="1"/>
          <w:lang w:eastAsia="ar-SA"/>
        </w:rPr>
        <w:t>2 отделяют стебли от почвы и поднимают их вверх на кожух</w:t>
      </w:r>
      <w:r w:rsidR="00FC2F16" w:rsidRPr="00930FED">
        <w:rPr>
          <w:rFonts w:eastAsia="Arial Unicode MS"/>
          <w:kern w:val="1"/>
          <w:lang w:eastAsia="ar-SA"/>
        </w:rPr>
        <w:t> </w:t>
      </w:r>
      <w:r w:rsidRPr="00930FED">
        <w:rPr>
          <w:rFonts w:eastAsia="Arial Unicode MS"/>
          <w:kern w:val="1"/>
          <w:lang w:eastAsia="ar-SA"/>
        </w:rPr>
        <w:t>1. Прутки направляющей решетки, расположенной над барабаном (на схеме не показана), препятствуют отбрасыванию стеблевой массы вперед</w:t>
      </w:r>
      <w:r w:rsidR="004208FF" w:rsidRPr="00930FED">
        <w:rPr>
          <w:rFonts w:eastAsia="Arial Unicode MS"/>
          <w:kern w:val="1"/>
          <w:lang w:eastAsia="ar-SA"/>
        </w:rPr>
        <w:t>, что способствует сохранению структурных параметров подбираемой ленты</w:t>
      </w:r>
      <w:r w:rsidRPr="00930FED">
        <w:rPr>
          <w:rFonts w:eastAsia="Arial Unicode MS"/>
          <w:kern w:val="1"/>
          <w:lang w:eastAsia="ar-SA"/>
        </w:rPr>
        <w:t>. Далее при вращении барабана</w:t>
      </w:r>
      <w:r w:rsidR="002254C4" w:rsidRPr="00930FED">
        <w:rPr>
          <w:rFonts w:eastAsia="Arial Unicode MS"/>
          <w:kern w:val="1"/>
          <w:lang w:eastAsia="ar-SA"/>
        </w:rPr>
        <w:t> </w:t>
      </w:r>
      <w:r w:rsidRPr="00930FED">
        <w:rPr>
          <w:rFonts w:eastAsia="Arial Unicode MS"/>
          <w:kern w:val="1"/>
          <w:lang w:eastAsia="ar-SA"/>
        </w:rPr>
        <w:t>2 его пальцы</w:t>
      </w:r>
      <w:r w:rsidR="002254C4" w:rsidRPr="00930FED">
        <w:rPr>
          <w:rFonts w:eastAsia="Arial Unicode MS"/>
          <w:kern w:val="1"/>
          <w:lang w:eastAsia="ar-SA"/>
        </w:rPr>
        <w:t> 5</w:t>
      </w:r>
      <w:r w:rsidRPr="00930FED">
        <w:rPr>
          <w:rFonts w:eastAsia="Arial Unicode MS"/>
          <w:kern w:val="1"/>
          <w:lang w:eastAsia="ar-SA"/>
        </w:rPr>
        <w:t xml:space="preserve"> перемещают стебли по кожух</w:t>
      </w:r>
      <w:r w:rsidR="002254C4" w:rsidRPr="00930FED">
        <w:rPr>
          <w:rFonts w:eastAsia="Arial Unicode MS"/>
          <w:kern w:val="1"/>
          <w:lang w:eastAsia="ar-SA"/>
        </w:rPr>
        <w:t>у 1</w:t>
      </w:r>
      <w:r w:rsidRPr="00930FED">
        <w:rPr>
          <w:rFonts w:eastAsia="Arial Unicode MS"/>
          <w:kern w:val="1"/>
          <w:lang w:eastAsia="ar-SA"/>
        </w:rPr>
        <w:t xml:space="preserve"> в самое верхнее положение и несколько назад, а затем начинают выходить из ленты. В момент выхода из ленты </w:t>
      </w:r>
      <w:r w:rsidRPr="00930FED">
        <w:rPr>
          <w:rFonts w:eastAsia="Arial Unicode MS"/>
          <w:kern w:val="1"/>
          <w:lang w:eastAsia="ar-SA"/>
        </w:rPr>
        <w:lastRenderedPageBreak/>
        <w:t xml:space="preserve">наклон рабочей </w:t>
      </w:r>
      <w:r w:rsidR="002254C4" w:rsidRPr="00930FED">
        <w:rPr>
          <w:rFonts w:eastAsia="Arial Unicode MS"/>
          <w:kern w:val="1"/>
          <w:lang w:eastAsia="ar-SA"/>
        </w:rPr>
        <w:t>поверхности</w:t>
      </w:r>
      <w:r w:rsidRPr="00930FED">
        <w:rPr>
          <w:rFonts w:eastAsia="Arial Unicode MS"/>
          <w:kern w:val="1"/>
          <w:lang w:eastAsia="ar-SA"/>
        </w:rPr>
        <w:t xml:space="preserve"> пальца</w:t>
      </w:r>
      <w:r w:rsidR="00FC2F16" w:rsidRPr="00930FED">
        <w:rPr>
          <w:rFonts w:eastAsia="Arial Unicode MS"/>
          <w:kern w:val="1"/>
          <w:lang w:eastAsia="ar-SA"/>
        </w:rPr>
        <w:t> </w:t>
      </w:r>
      <w:r w:rsidR="002254C4" w:rsidRPr="00930FED">
        <w:rPr>
          <w:rFonts w:eastAsia="Arial Unicode MS"/>
          <w:kern w:val="1"/>
          <w:lang w:eastAsia="ar-SA"/>
        </w:rPr>
        <w:t>5</w:t>
      </w:r>
      <w:r w:rsidRPr="00930FED">
        <w:rPr>
          <w:rFonts w:eastAsia="Arial Unicode MS"/>
          <w:kern w:val="1"/>
          <w:lang w:eastAsia="ar-SA"/>
        </w:rPr>
        <w:t xml:space="preserve"> к радиусу вращения трубчатого вала</w:t>
      </w:r>
      <w:r w:rsidR="00FC2F16" w:rsidRPr="00930FED">
        <w:rPr>
          <w:rFonts w:eastAsia="Arial Unicode MS"/>
          <w:kern w:val="1"/>
          <w:lang w:eastAsia="ar-SA"/>
        </w:rPr>
        <w:t> </w:t>
      </w:r>
      <w:r w:rsidR="002254C4" w:rsidRPr="00930FED">
        <w:rPr>
          <w:rFonts w:eastAsia="Arial Unicode MS"/>
          <w:kern w:val="1"/>
          <w:lang w:eastAsia="ar-SA"/>
        </w:rPr>
        <w:t>6</w:t>
      </w:r>
      <w:r w:rsidRPr="00930FED">
        <w:rPr>
          <w:rFonts w:eastAsia="Arial Unicode MS"/>
          <w:kern w:val="1"/>
          <w:lang w:eastAsia="ar-SA"/>
        </w:rPr>
        <w:t xml:space="preserve"> вокруг оси барабана изменяется под действием беговой дорожки</w:t>
      </w:r>
      <w:r w:rsidR="00FC2F16" w:rsidRPr="00930FED">
        <w:rPr>
          <w:rFonts w:eastAsia="Arial Unicode MS"/>
          <w:kern w:val="1"/>
          <w:lang w:eastAsia="ar-SA"/>
        </w:rPr>
        <w:t> </w:t>
      </w:r>
      <w:r w:rsidRPr="00930FED">
        <w:rPr>
          <w:rFonts w:eastAsia="Arial Unicode MS"/>
          <w:kern w:val="1"/>
          <w:lang w:eastAsia="ar-SA"/>
        </w:rPr>
        <w:t>9</w:t>
      </w:r>
      <w:r w:rsidR="002254C4" w:rsidRPr="00930FED">
        <w:rPr>
          <w:rFonts w:eastAsia="Arial Unicode MS"/>
          <w:kern w:val="1"/>
          <w:lang w:eastAsia="ar-SA"/>
        </w:rPr>
        <w:t>.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2254C4" w:rsidRPr="00930FED">
        <w:rPr>
          <w:rFonts w:eastAsia="Arial Unicode MS"/>
          <w:kern w:val="1"/>
          <w:lang w:eastAsia="ar-SA"/>
        </w:rPr>
        <w:t xml:space="preserve">Особая форма беговой дорожки обеспечивает оптимальный угол наклона рабочей поверхности пальца по отношению к ленте стеблей на всем пути ее </w:t>
      </w:r>
      <w:r w:rsidR="005E4A14" w:rsidRPr="00930FED">
        <w:rPr>
          <w:rFonts w:eastAsia="Arial Unicode MS"/>
          <w:kern w:val="1"/>
          <w:lang w:eastAsia="ar-SA"/>
        </w:rPr>
        <w:t>следования</w:t>
      </w:r>
      <w:r w:rsidR="002254C4" w:rsidRPr="00930FED">
        <w:rPr>
          <w:rFonts w:eastAsia="Arial Unicode MS"/>
          <w:kern w:val="1"/>
          <w:lang w:eastAsia="ar-SA"/>
        </w:rPr>
        <w:t xml:space="preserve"> в процессе вспушивания. Б</w:t>
      </w:r>
      <w:r w:rsidRPr="00930FED">
        <w:rPr>
          <w:rFonts w:eastAsia="Arial Unicode MS"/>
          <w:kern w:val="1"/>
          <w:lang w:eastAsia="ar-SA"/>
        </w:rPr>
        <w:t xml:space="preserve">лагодаря этому пальцы </w:t>
      </w:r>
      <w:r w:rsidR="002254C4" w:rsidRPr="00930FED">
        <w:rPr>
          <w:rFonts w:eastAsia="Arial Unicode MS"/>
          <w:kern w:val="1"/>
          <w:lang w:eastAsia="ar-SA"/>
        </w:rPr>
        <w:t xml:space="preserve">постепенно и </w:t>
      </w:r>
      <w:r w:rsidRPr="00930FED">
        <w:rPr>
          <w:rFonts w:eastAsia="Arial Unicode MS"/>
          <w:kern w:val="1"/>
          <w:lang w:eastAsia="ar-SA"/>
        </w:rPr>
        <w:t>свободно выходят из стеблевой массы</w:t>
      </w:r>
      <w:r w:rsidR="002254C4" w:rsidRPr="00930FED">
        <w:rPr>
          <w:rFonts w:eastAsia="Arial Unicode MS"/>
          <w:kern w:val="1"/>
          <w:lang w:eastAsia="ar-SA"/>
        </w:rPr>
        <w:t>.</w:t>
      </w:r>
      <w:r w:rsidRPr="00930FED">
        <w:rPr>
          <w:rFonts w:eastAsia="Arial Unicode MS"/>
          <w:kern w:val="1"/>
          <w:lang w:eastAsia="ar-SA"/>
        </w:rPr>
        <w:t xml:space="preserve"> Затем стебли движутся под влиянием подпора других стеблей и </w:t>
      </w:r>
      <w:r w:rsidR="002724B6" w:rsidRPr="00930FED">
        <w:rPr>
          <w:rFonts w:eastAsia="Arial Unicode MS"/>
          <w:kern w:val="1"/>
          <w:lang w:eastAsia="ar-SA"/>
        </w:rPr>
        <w:t>вновь расстилаются на поверхность поля во вспушенном состоянии</w:t>
      </w:r>
      <w:r w:rsidR="002254C4" w:rsidRPr="00930FED">
        <w:rPr>
          <w:rFonts w:eastAsia="Arial Unicode MS"/>
          <w:kern w:val="1"/>
          <w:lang w:eastAsia="ar-SA"/>
        </w:rPr>
        <w:t>.</w:t>
      </w:r>
      <w:r w:rsidR="000067A3" w:rsidRPr="00930FED">
        <w:rPr>
          <w:rFonts w:eastAsia="Arial Unicode MS"/>
          <w:kern w:val="1"/>
          <w:lang w:eastAsia="ar-SA"/>
        </w:rPr>
        <w:t xml:space="preserve"> За счет того, что в новой машине </w:t>
      </w:r>
      <w:r w:rsidR="00BB448F" w:rsidRPr="00930FED">
        <w:rPr>
          <w:rFonts w:eastAsia="Arial Unicode MS"/>
          <w:kern w:val="1"/>
          <w:lang w:eastAsia="ar-SA"/>
        </w:rPr>
        <w:t>подобранная стеблевая масса перемещается</w:t>
      </w:r>
      <w:r w:rsidR="000067A3" w:rsidRPr="00930FED">
        <w:rPr>
          <w:rFonts w:eastAsia="Arial Unicode MS"/>
          <w:kern w:val="1"/>
          <w:lang w:eastAsia="ar-SA"/>
        </w:rPr>
        <w:t xml:space="preserve"> над барабаном</w:t>
      </w:r>
      <w:r w:rsidR="00485757" w:rsidRPr="00930FED">
        <w:rPr>
          <w:rFonts w:eastAsia="Arial Unicode MS"/>
          <w:kern w:val="1"/>
          <w:lang w:eastAsia="ar-SA"/>
        </w:rPr>
        <w:t xml:space="preserve">, работающим </w:t>
      </w:r>
      <w:r w:rsidR="00750AF9" w:rsidRPr="00930FED">
        <w:rPr>
          <w:rFonts w:eastAsia="Arial Unicode MS"/>
          <w:kern w:val="1"/>
          <w:lang w:eastAsia="ar-SA"/>
        </w:rPr>
        <w:t>в</w:t>
      </w:r>
      <w:r w:rsidR="00485757" w:rsidRPr="00930FED">
        <w:rPr>
          <w:rFonts w:eastAsia="Arial Unicode MS"/>
          <w:kern w:val="1"/>
          <w:lang w:eastAsia="ar-SA"/>
        </w:rPr>
        <w:t xml:space="preserve"> </w:t>
      </w:r>
      <w:r w:rsidR="00750AF9" w:rsidRPr="00930FED">
        <w:rPr>
          <w:rFonts w:eastAsia="Arial Unicode MS"/>
          <w:kern w:val="1"/>
          <w:lang w:eastAsia="ar-SA"/>
        </w:rPr>
        <w:t xml:space="preserve">заданном </w:t>
      </w:r>
      <w:r w:rsidR="00485757" w:rsidRPr="00930FED">
        <w:rPr>
          <w:rFonts w:eastAsia="Arial Unicode MS"/>
          <w:kern w:val="1"/>
          <w:lang w:eastAsia="ar-SA"/>
        </w:rPr>
        <w:t>кинематическ</w:t>
      </w:r>
      <w:r w:rsidR="00750AF9" w:rsidRPr="00930FED">
        <w:rPr>
          <w:rFonts w:eastAsia="Arial Unicode MS"/>
          <w:kern w:val="1"/>
          <w:lang w:eastAsia="ar-SA"/>
        </w:rPr>
        <w:t>ом</w:t>
      </w:r>
      <w:r w:rsidR="00485757" w:rsidRPr="00930FED">
        <w:rPr>
          <w:rFonts w:eastAsia="Arial Unicode MS"/>
          <w:kern w:val="1"/>
          <w:lang w:eastAsia="ar-SA"/>
        </w:rPr>
        <w:t xml:space="preserve"> режим</w:t>
      </w:r>
      <w:r w:rsidR="00750AF9" w:rsidRPr="00930FED">
        <w:rPr>
          <w:rFonts w:eastAsia="Arial Unicode MS"/>
          <w:kern w:val="1"/>
          <w:lang w:eastAsia="ar-SA"/>
        </w:rPr>
        <w:t>е</w:t>
      </w:r>
      <w:r w:rsidR="00485757" w:rsidRPr="00930FED">
        <w:rPr>
          <w:rFonts w:eastAsia="Arial Unicode MS"/>
          <w:kern w:val="1"/>
          <w:lang w:eastAsia="ar-SA"/>
        </w:rPr>
        <w:t>,</w:t>
      </w:r>
      <w:r w:rsidR="000067A3" w:rsidRPr="00930FED">
        <w:t xml:space="preserve"> </w:t>
      </w:r>
      <w:r w:rsidR="00BB448F" w:rsidRPr="00930FED">
        <w:t xml:space="preserve">вспушивание слоя происходит </w:t>
      </w:r>
      <w:r w:rsidR="000067A3" w:rsidRPr="00930FED">
        <w:t xml:space="preserve">более эффективно </w:t>
      </w:r>
      <w:r w:rsidR="002724B6" w:rsidRPr="00930FED">
        <w:t xml:space="preserve">и </w:t>
      </w:r>
      <w:r w:rsidR="000067A3" w:rsidRPr="00930FED">
        <w:t>с наименьшей дезориентацией стеблей.</w:t>
      </w:r>
    </w:p>
    <w:p w:rsidR="003D49DA" w:rsidRPr="00930FED" w:rsidRDefault="00657AF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>Предлагаемый подбирающий аппарат должен функционировать в нескольких условно отличающихся один от другого режимах работы.</w:t>
      </w:r>
    </w:p>
    <w:p w:rsidR="00657AF9" w:rsidRPr="00930FED" w:rsidRDefault="00657AF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 xml:space="preserve">Первый режим работы осуществляется при подборе лент, не прибитых дождями к почве и не проросших травой. Это самый легкий режим, при </w:t>
      </w:r>
      <w:r w:rsidR="003D49DA" w:rsidRPr="00930FED">
        <w:rPr>
          <w:rFonts w:eastAsia="Arial Unicode MS"/>
          <w:kern w:val="1"/>
          <w:lang w:eastAsia="ar-SA"/>
        </w:rPr>
        <w:t>котором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824494" w:rsidRPr="00930FED">
        <w:rPr>
          <w:rFonts w:eastAsia="Arial Unicode MS"/>
          <w:kern w:val="1"/>
          <w:lang w:eastAsia="ar-SA"/>
        </w:rPr>
        <w:t xml:space="preserve">подбирающие </w:t>
      </w:r>
      <w:r w:rsidRPr="00930FED">
        <w:rPr>
          <w:rFonts w:eastAsia="Arial Unicode MS"/>
          <w:kern w:val="1"/>
          <w:lang w:eastAsia="ar-SA"/>
        </w:rPr>
        <w:t xml:space="preserve">пальцы не </w:t>
      </w:r>
      <w:r w:rsidR="003D49DA" w:rsidRPr="00930FED">
        <w:rPr>
          <w:rFonts w:eastAsia="Arial Unicode MS"/>
          <w:kern w:val="1"/>
          <w:lang w:eastAsia="ar-SA"/>
        </w:rPr>
        <w:t>взаимодействуют с почвой</w:t>
      </w:r>
      <w:r w:rsidRPr="00930FED">
        <w:rPr>
          <w:rFonts w:eastAsia="Arial Unicode MS"/>
          <w:kern w:val="1"/>
          <w:lang w:eastAsia="ar-SA"/>
        </w:rPr>
        <w:t>. Для выполнения указанного режима подбирающий барабан устанавли</w:t>
      </w:r>
      <w:r w:rsidR="00702D85" w:rsidRPr="00930FED">
        <w:rPr>
          <w:rFonts w:eastAsia="Arial Unicode MS"/>
          <w:kern w:val="1"/>
          <w:lang w:eastAsia="ar-SA"/>
        </w:rPr>
        <w:t>вают на такую высоту</w:t>
      </w:r>
      <w:r w:rsidRPr="00930FED">
        <w:rPr>
          <w:rFonts w:eastAsia="Arial Unicode MS"/>
          <w:kern w:val="1"/>
          <w:lang w:eastAsia="ar-SA"/>
        </w:rPr>
        <w:t xml:space="preserve">, при которой </w:t>
      </w:r>
      <w:r w:rsidR="00824494" w:rsidRPr="00930FED">
        <w:rPr>
          <w:rFonts w:eastAsia="Arial Unicode MS"/>
          <w:kern w:val="1"/>
          <w:lang w:eastAsia="ar-SA"/>
        </w:rPr>
        <w:t xml:space="preserve">его </w:t>
      </w:r>
      <w:r w:rsidRPr="00930FED">
        <w:rPr>
          <w:rFonts w:eastAsia="Arial Unicode MS"/>
          <w:kern w:val="1"/>
          <w:lang w:eastAsia="ar-SA"/>
        </w:rPr>
        <w:t>пальцы</w:t>
      </w:r>
      <w:r w:rsidR="004129AE" w:rsidRPr="00930FED">
        <w:rPr>
          <w:rFonts w:eastAsia="Arial Unicode MS"/>
          <w:kern w:val="1"/>
          <w:lang w:eastAsia="ar-SA"/>
        </w:rPr>
        <w:t xml:space="preserve"> </w:t>
      </w:r>
      <w:r w:rsidRPr="00930FED">
        <w:rPr>
          <w:rFonts w:eastAsia="Arial Unicode MS"/>
          <w:kern w:val="1"/>
          <w:lang w:eastAsia="ar-SA"/>
        </w:rPr>
        <w:t xml:space="preserve">в нижнем </w:t>
      </w:r>
      <w:r w:rsidR="00AE20E3" w:rsidRPr="00930FED">
        <w:rPr>
          <w:rFonts w:eastAsia="Arial Unicode MS"/>
          <w:kern w:val="1"/>
          <w:lang w:eastAsia="ar-SA"/>
        </w:rPr>
        <w:t>своем</w:t>
      </w:r>
      <w:r w:rsidRPr="00930FED">
        <w:rPr>
          <w:rFonts w:eastAsia="Arial Unicode MS"/>
          <w:kern w:val="1"/>
          <w:lang w:eastAsia="ar-SA"/>
        </w:rPr>
        <w:t xml:space="preserve"> положении не касаются почвы и проходят над ней с зазором 0,5…1,0 см. Регулируют высоту расположения барабана перестановкой устройства для копирования почвы с использованием винтового механизма (на схеме не показан). Изменением </w:t>
      </w:r>
      <w:r w:rsidR="00702D85" w:rsidRPr="00930FED">
        <w:rPr>
          <w:rFonts w:eastAsia="Arial Unicode MS"/>
          <w:kern w:val="1"/>
          <w:lang w:eastAsia="ar-SA"/>
        </w:rPr>
        <w:t>натяжения пружины </w:t>
      </w:r>
      <w:r w:rsidR="00943888" w:rsidRPr="00930FED">
        <w:rPr>
          <w:rFonts w:eastAsia="Arial Unicode MS"/>
          <w:kern w:val="1"/>
          <w:lang w:eastAsia="ar-SA"/>
        </w:rPr>
        <w:t>4</w:t>
      </w:r>
      <w:r w:rsidR="00702D85" w:rsidRPr="00930FED">
        <w:rPr>
          <w:rFonts w:eastAsia="Arial Unicode MS"/>
          <w:kern w:val="1"/>
          <w:lang w:eastAsia="ar-SA"/>
        </w:rPr>
        <w:t> (см. рис. 1</w:t>
      </w:r>
      <w:r w:rsidRPr="00930FED">
        <w:rPr>
          <w:rFonts w:eastAsia="Arial Unicode MS"/>
          <w:kern w:val="1"/>
          <w:lang w:eastAsia="ar-SA"/>
        </w:rPr>
        <w:t>) устанавливают силу давления копира 9 на почву, равную примерно 100 Н. Порядок работы пальцев подбирающих барабанов на указанном режиме аналогичен рассмотренному выше.</w:t>
      </w:r>
    </w:p>
    <w:p w:rsidR="00415F58" w:rsidRPr="00930FED" w:rsidRDefault="00657AF9" w:rsidP="00066E0F">
      <w:pPr>
        <w:suppressAutoHyphens/>
        <w:ind w:firstLine="567"/>
        <w:jc w:val="both"/>
        <w:rPr>
          <w:rFonts w:eastAsia="Arial Unicode MS"/>
          <w:kern w:val="1"/>
          <w:lang w:eastAsia="ar-SA"/>
        </w:rPr>
      </w:pPr>
      <w:r w:rsidRPr="00930FED">
        <w:rPr>
          <w:rFonts w:eastAsia="Arial Unicode MS"/>
          <w:kern w:val="1"/>
          <w:lang w:eastAsia="ar-SA"/>
        </w:rPr>
        <w:t xml:space="preserve">Для подбора лент, </w:t>
      </w:r>
      <w:r w:rsidR="004C0EF8" w:rsidRPr="00930FED">
        <w:rPr>
          <w:rFonts w:eastAsia="Arial Unicode MS"/>
          <w:kern w:val="1"/>
          <w:lang w:eastAsia="ar-SA"/>
        </w:rPr>
        <w:t>частично</w:t>
      </w:r>
      <w:r w:rsidRPr="00930FED">
        <w:rPr>
          <w:rFonts w:eastAsia="Arial Unicode MS"/>
          <w:kern w:val="1"/>
          <w:lang w:eastAsia="ar-SA"/>
        </w:rPr>
        <w:t xml:space="preserve"> прибитых дождями к почве или проросших травой (второй</w:t>
      </w:r>
      <w:r w:rsidR="00684D10" w:rsidRPr="00930FED">
        <w:rPr>
          <w:rFonts w:eastAsia="Arial Unicode MS"/>
          <w:kern w:val="1"/>
          <w:lang w:eastAsia="ar-SA"/>
        </w:rPr>
        <w:t>, основной</w:t>
      </w:r>
      <w:r w:rsidRPr="00930FED">
        <w:rPr>
          <w:rFonts w:eastAsia="Arial Unicode MS"/>
          <w:kern w:val="1"/>
          <w:lang w:eastAsia="ar-SA"/>
        </w:rPr>
        <w:t xml:space="preserve"> режим работы аппарата), устанавливают </w:t>
      </w:r>
      <w:r w:rsidR="00CD45AA" w:rsidRPr="00930FED">
        <w:rPr>
          <w:rFonts w:eastAsia="Arial Unicode MS"/>
          <w:kern w:val="1"/>
          <w:lang w:eastAsia="ar-SA"/>
        </w:rPr>
        <w:t xml:space="preserve">подбирающий барабан </w:t>
      </w:r>
      <w:r w:rsidRPr="00930FED">
        <w:rPr>
          <w:rFonts w:eastAsia="Arial Unicode MS"/>
          <w:kern w:val="1"/>
          <w:lang w:eastAsia="ar-SA"/>
        </w:rPr>
        <w:t xml:space="preserve">в такое положение, при котором </w:t>
      </w:r>
      <w:r w:rsidR="00CD45AA" w:rsidRPr="00930FED">
        <w:rPr>
          <w:rFonts w:eastAsia="Arial Unicode MS"/>
          <w:kern w:val="1"/>
          <w:lang w:eastAsia="ar-SA"/>
        </w:rPr>
        <w:t xml:space="preserve">его </w:t>
      </w:r>
      <w:r w:rsidRPr="00930FED">
        <w:rPr>
          <w:rFonts w:eastAsia="Arial Unicode MS"/>
          <w:kern w:val="1"/>
          <w:lang w:eastAsia="ar-SA"/>
        </w:rPr>
        <w:t xml:space="preserve">пальцы </w:t>
      </w:r>
      <w:r w:rsidR="00943888" w:rsidRPr="00930FED">
        <w:rPr>
          <w:rFonts w:eastAsia="Arial Unicode MS"/>
          <w:kern w:val="1"/>
          <w:lang w:eastAsia="ar-SA"/>
        </w:rPr>
        <w:t>проникают в</w:t>
      </w:r>
      <w:r w:rsidRPr="00930FED">
        <w:rPr>
          <w:rFonts w:eastAsia="Arial Unicode MS"/>
          <w:kern w:val="1"/>
          <w:lang w:eastAsia="ar-SA"/>
        </w:rPr>
        <w:t xml:space="preserve"> почву </w:t>
      </w:r>
      <w:r w:rsidR="00943888" w:rsidRPr="00930FED">
        <w:rPr>
          <w:rFonts w:eastAsia="Arial Unicode MS"/>
          <w:kern w:val="1"/>
          <w:lang w:eastAsia="ar-SA"/>
        </w:rPr>
        <w:t xml:space="preserve">царапающим действием </w:t>
      </w:r>
      <w:r w:rsidRPr="00930FED">
        <w:rPr>
          <w:rFonts w:eastAsia="Arial Unicode MS"/>
          <w:kern w:val="1"/>
          <w:lang w:eastAsia="ar-SA"/>
        </w:rPr>
        <w:t xml:space="preserve">на глубину 1,0…2,0 см. </w:t>
      </w:r>
      <w:r w:rsidR="00415F58" w:rsidRPr="00930FED">
        <w:rPr>
          <w:rFonts w:eastAsia="Arial Unicode MS"/>
          <w:kern w:val="1"/>
          <w:lang w:eastAsia="ar-SA"/>
        </w:rPr>
        <w:t xml:space="preserve">Благодаря особенностям формы </w:t>
      </w:r>
      <w:r w:rsidR="0004228D" w:rsidRPr="00930FED">
        <w:rPr>
          <w:rFonts w:eastAsia="Arial Unicode MS"/>
          <w:kern w:val="1"/>
          <w:lang w:eastAsia="ar-SA"/>
        </w:rPr>
        <w:t>подбирающ</w:t>
      </w:r>
      <w:r w:rsidR="002B08EB" w:rsidRPr="00930FED">
        <w:rPr>
          <w:rFonts w:eastAsia="Arial Unicode MS"/>
          <w:kern w:val="1"/>
          <w:lang w:eastAsia="ar-SA"/>
        </w:rPr>
        <w:t>их</w:t>
      </w:r>
      <w:r w:rsidR="0004228D" w:rsidRPr="00930FED">
        <w:rPr>
          <w:rFonts w:eastAsia="Arial Unicode MS"/>
          <w:kern w:val="1"/>
          <w:lang w:eastAsia="ar-SA"/>
        </w:rPr>
        <w:t xml:space="preserve"> пальц</w:t>
      </w:r>
      <w:r w:rsidR="002B08EB" w:rsidRPr="00930FED">
        <w:rPr>
          <w:rFonts w:eastAsia="Arial Unicode MS"/>
          <w:kern w:val="1"/>
          <w:lang w:eastAsia="ar-SA"/>
        </w:rPr>
        <w:t>ев</w:t>
      </w:r>
      <w:r w:rsidR="0004228D" w:rsidRPr="00930FED">
        <w:rPr>
          <w:rFonts w:eastAsia="Arial Unicode MS"/>
          <w:kern w:val="1"/>
          <w:lang w:eastAsia="ar-SA"/>
        </w:rPr>
        <w:t xml:space="preserve"> </w:t>
      </w:r>
      <w:r w:rsidR="00415F58" w:rsidRPr="00930FED">
        <w:rPr>
          <w:rFonts w:eastAsia="Arial Unicode MS"/>
          <w:kern w:val="1"/>
          <w:lang w:eastAsia="ar-SA"/>
        </w:rPr>
        <w:t xml:space="preserve">и способу </w:t>
      </w:r>
      <w:r w:rsidR="002B08EB" w:rsidRPr="00930FED">
        <w:rPr>
          <w:rFonts w:eastAsia="Arial Unicode MS"/>
          <w:kern w:val="1"/>
          <w:lang w:eastAsia="ar-SA"/>
        </w:rPr>
        <w:t>их</w:t>
      </w:r>
      <w:r w:rsidR="0004228D" w:rsidRPr="00930FED">
        <w:rPr>
          <w:rFonts w:eastAsia="Arial Unicode MS"/>
          <w:kern w:val="1"/>
          <w:lang w:eastAsia="ar-SA"/>
        </w:rPr>
        <w:t xml:space="preserve"> </w:t>
      </w:r>
      <w:r w:rsidR="00415F58" w:rsidRPr="00930FED">
        <w:rPr>
          <w:rFonts w:eastAsia="Arial Unicode MS"/>
          <w:kern w:val="1"/>
          <w:lang w:eastAsia="ar-SA"/>
        </w:rPr>
        <w:t xml:space="preserve">крепления </w:t>
      </w:r>
      <w:r w:rsidR="0004228D" w:rsidRPr="00930FED">
        <w:rPr>
          <w:rFonts w:eastAsia="Arial Unicode MS"/>
          <w:kern w:val="1"/>
          <w:lang w:eastAsia="ar-SA"/>
        </w:rPr>
        <w:t xml:space="preserve">к трубчатому валу </w:t>
      </w:r>
      <w:r w:rsidR="00415F58" w:rsidRPr="00930FED">
        <w:rPr>
          <w:rFonts w:eastAsia="Arial Unicode MS"/>
          <w:kern w:val="1"/>
          <w:lang w:eastAsia="ar-SA"/>
        </w:rPr>
        <w:t xml:space="preserve">наклон рабочей части пальца </w:t>
      </w:r>
      <w:r w:rsidR="0004228D" w:rsidRPr="00930FED">
        <w:rPr>
          <w:rFonts w:eastAsia="Arial Unicode MS"/>
          <w:kern w:val="1"/>
          <w:lang w:eastAsia="ar-SA"/>
        </w:rPr>
        <w:t xml:space="preserve">к поверхности поля при таком воздействии на почву </w:t>
      </w:r>
      <w:r w:rsidR="008723DB" w:rsidRPr="00930FED">
        <w:rPr>
          <w:rFonts w:eastAsia="Arial Unicode MS"/>
          <w:kern w:val="1"/>
          <w:lang w:eastAsia="ar-SA"/>
        </w:rPr>
        <w:t>получает наименьшие изменения, что обеспечивает</w:t>
      </w:r>
      <w:r w:rsidR="0004228D" w:rsidRPr="00930FED">
        <w:rPr>
          <w:rFonts w:eastAsia="Arial Unicode MS"/>
          <w:kern w:val="1"/>
          <w:lang w:eastAsia="ar-SA"/>
        </w:rPr>
        <w:t xml:space="preserve"> </w:t>
      </w:r>
      <w:r w:rsidR="008723DB" w:rsidRPr="00930FED">
        <w:rPr>
          <w:rFonts w:eastAsia="Arial Unicode MS"/>
          <w:kern w:val="1"/>
          <w:lang w:eastAsia="ar-SA"/>
        </w:rPr>
        <w:t>подбор</w:t>
      </w:r>
      <w:r w:rsidR="0004228D" w:rsidRPr="00930FED">
        <w:rPr>
          <w:rFonts w:eastAsia="Arial Unicode MS"/>
          <w:kern w:val="1"/>
          <w:lang w:eastAsia="ar-SA"/>
        </w:rPr>
        <w:t xml:space="preserve"> </w:t>
      </w:r>
      <w:r w:rsidR="00415F58" w:rsidRPr="00930FED">
        <w:rPr>
          <w:rFonts w:eastAsia="Arial Unicode MS"/>
          <w:kern w:val="1"/>
          <w:lang w:eastAsia="ar-SA"/>
        </w:rPr>
        <w:t>стебл</w:t>
      </w:r>
      <w:r w:rsidR="008723DB" w:rsidRPr="00930FED">
        <w:rPr>
          <w:rFonts w:eastAsia="Arial Unicode MS"/>
          <w:kern w:val="1"/>
          <w:lang w:eastAsia="ar-SA"/>
        </w:rPr>
        <w:t>ей с минимальными потерями</w:t>
      </w:r>
      <w:r w:rsidR="00415F58" w:rsidRPr="00930FED">
        <w:rPr>
          <w:rFonts w:eastAsia="Arial Unicode MS"/>
          <w:kern w:val="1"/>
          <w:lang w:eastAsia="ar-SA"/>
        </w:rPr>
        <w:t>.</w:t>
      </w:r>
    </w:p>
    <w:p w:rsidR="006D7B91" w:rsidRPr="00930FED" w:rsidRDefault="00657AF9" w:rsidP="00B963CC">
      <w:pPr>
        <w:ind w:firstLine="567"/>
        <w:jc w:val="both"/>
      </w:pPr>
      <w:r w:rsidRPr="00930FED">
        <w:rPr>
          <w:rFonts w:eastAsia="Arial Unicode MS"/>
          <w:kern w:val="1"/>
          <w:lang w:eastAsia="ar-SA"/>
        </w:rPr>
        <w:t xml:space="preserve">Для подбора лент, плотно прибитых дождями к почве и </w:t>
      </w:r>
      <w:r w:rsidR="005071B6" w:rsidRPr="00930FED">
        <w:rPr>
          <w:rFonts w:eastAsia="Arial Unicode MS"/>
          <w:kern w:val="1"/>
          <w:lang w:eastAsia="ar-SA"/>
        </w:rPr>
        <w:t>обильно</w:t>
      </w:r>
      <w:r w:rsidR="00CD45AA" w:rsidRPr="00930FED">
        <w:rPr>
          <w:rFonts w:eastAsia="Arial Unicode MS"/>
          <w:kern w:val="1"/>
          <w:lang w:eastAsia="ar-SA"/>
        </w:rPr>
        <w:t xml:space="preserve"> </w:t>
      </w:r>
      <w:r w:rsidRPr="00930FED">
        <w:rPr>
          <w:rFonts w:eastAsia="Arial Unicode MS"/>
          <w:kern w:val="1"/>
          <w:lang w:eastAsia="ar-SA"/>
        </w:rPr>
        <w:t>проросших травой (третий</w:t>
      </w:r>
      <w:r w:rsidR="006B525C" w:rsidRPr="00930FED">
        <w:rPr>
          <w:rFonts w:eastAsia="Arial Unicode MS"/>
          <w:kern w:val="1"/>
          <w:lang w:eastAsia="ar-SA"/>
        </w:rPr>
        <w:t>, самый тяжелый</w:t>
      </w:r>
      <w:r w:rsidRPr="00930FED">
        <w:rPr>
          <w:rFonts w:eastAsia="Arial Unicode MS"/>
          <w:kern w:val="1"/>
          <w:lang w:eastAsia="ar-SA"/>
        </w:rPr>
        <w:t xml:space="preserve"> режим работы), </w:t>
      </w:r>
      <w:r w:rsidR="004435A8" w:rsidRPr="00930FED">
        <w:rPr>
          <w:rFonts w:eastAsia="Arial Unicode MS"/>
          <w:kern w:val="1"/>
          <w:lang w:eastAsia="ar-SA"/>
        </w:rPr>
        <w:t xml:space="preserve">ослабляют натяжение пружины 4 (см. рис. 1), увеличивая силу давления копира 9 на почву до 150…200 Н, а </w:t>
      </w:r>
      <w:r w:rsidRPr="00930FED">
        <w:rPr>
          <w:rFonts w:eastAsia="Arial Unicode MS"/>
          <w:kern w:val="1"/>
          <w:lang w:eastAsia="ar-SA"/>
        </w:rPr>
        <w:t>подбирающий барабан устанавливают в такое положение, при котором</w:t>
      </w:r>
      <w:r w:rsidR="000D6252" w:rsidRPr="00930FED">
        <w:rPr>
          <w:rFonts w:eastAsia="Arial Unicode MS"/>
          <w:kern w:val="1"/>
          <w:lang w:eastAsia="ar-SA"/>
        </w:rPr>
        <w:t xml:space="preserve"> его</w:t>
      </w:r>
      <w:r w:rsidRPr="00930FED">
        <w:rPr>
          <w:rFonts w:eastAsia="Arial Unicode MS"/>
          <w:kern w:val="1"/>
          <w:lang w:eastAsia="ar-SA"/>
        </w:rPr>
        <w:t xml:space="preserve"> пальцы </w:t>
      </w:r>
      <w:r w:rsidR="003D49DA" w:rsidRPr="00930FED">
        <w:rPr>
          <w:rFonts w:eastAsia="Arial Unicode MS"/>
          <w:kern w:val="1"/>
          <w:lang w:eastAsia="ar-SA"/>
        </w:rPr>
        <w:t>внедряются в</w:t>
      </w:r>
      <w:r w:rsidRPr="00930FED">
        <w:rPr>
          <w:rFonts w:eastAsia="Arial Unicode MS"/>
          <w:kern w:val="1"/>
          <w:lang w:eastAsia="ar-SA"/>
        </w:rPr>
        <w:t xml:space="preserve"> почву на глубину 1,0…3,0 см. </w:t>
      </w:r>
      <w:r w:rsidR="00126DC5" w:rsidRPr="00930FED">
        <w:rPr>
          <w:rFonts w:eastAsia="Arial Unicode MS"/>
          <w:kern w:val="1"/>
          <w:lang w:eastAsia="ar-SA"/>
        </w:rPr>
        <w:t>В отдельных случаях при встрече с микронеровностями поверхности поля палец будет проникать в почву на глубину более 3,0</w:t>
      </w:r>
      <w:r w:rsidR="00824494" w:rsidRPr="00930FED">
        <w:rPr>
          <w:rFonts w:eastAsia="Arial Unicode MS"/>
          <w:kern w:val="1"/>
          <w:lang w:eastAsia="ar-SA"/>
        </w:rPr>
        <w:t> </w:t>
      </w:r>
      <w:r w:rsidR="00126DC5" w:rsidRPr="00930FED">
        <w:rPr>
          <w:rFonts w:eastAsia="Arial Unicode MS"/>
          <w:kern w:val="1"/>
          <w:lang w:eastAsia="ar-SA"/>
        </w:rPr>
        <w:t xml:space="preserve">см. </w:t>
      </w:r>
      <w:r w:rsidRPr="00930FED">
        <w:rPr>
          <w:rFonts w:eastAsia="Arial Unicode MS"/>
          <w:kern w:val="1"/>
          <w:lang w:eastAsia="ar-SA"/>
        </w:rPr>
        <w:t xml:space="preserve">При глубоком процарапывании почвы рабочей частью пальца усилие на него со стороны почвы </w:t>
      </w:r>
      <w:r w:rsidR="002B08EB" w:rsidRPr="00930FED">
        <w:rPr>
          <w:rFonts w:eastAsia="Arial Unicode MS"/>
          <w:kern w:val="1"/>
          <w:lang w:eastAsia="ar-SA"/>
        </w:rPr>
        <w:t>многократно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43543D" w:rsidRPr="00930FED">
        <w:rPr>
          <w:rFonts w:eastAsia="Arial Unicode MS"/>
          <w:kern w:val="1"/>
          <w:lang w:eastAsia="ar-SA"/>
        </w:rPr>
        <w:t>возрастает</w:t>
      </w:r>
      <w:r w:rsidRPr="00930FED">
        <w:rPr>
          <w:rFonts w:eastAsia="Arial Unicode MS"/>
          <w:kern w:val="1"/>
          <w:lang w:eastAsia="ar-SA"/>
        </w:rPr>
        <w:t xml:space="preserve">. </w:t>
      </w:r>
      <w:r w:rsidR="0043543D" w:rsidRPr="00930FED">
        <w:rPr>
          <w:rFonts w:eastAsia="Arial Unicode MS"/>
          <w:kern w:val="1"/>
          <w:lang w:eastAsia="ar-SA"/>
        </w:rPr>
        <w:t>В тот момент, когда э</w:t>
      </w:r>
      <w:r w:rsidRPr="00930FED">
        <w:rPr>
          <w:rFonts w:eastAsia="Arial Unicode MS"/>
          <w:kern w:val="1"/>
          <w:lang w:eastAsia="ar-SA"/>
        </w:rPr>
        <w:t xml:space="preserve">то усилие окажется больше, чем усилие </w:t>
      </w:r>
      <w:r w:rsidR="00126DC5" w:rsidRPr="00930FED">
        <w:rPr>
          <w:rFonts w:eastAsia="Arial Unicode MS"/>
          <w:kern w:val="1"/>
          <w:lang w:eastAsia="ar-SA"/>
        </w:rPr>
        <w:t>начального</w:t>
      </w:r>
      <w:r w:rsidRPr="00930FED">
        <w:rPr>
          <w:rFonts w:eastAsia="Arial Unicode MS"/>
          <w:kern w:val="1"/>
          <w:lang w:eastAsia="ar-SA"/>
        </w:rPr>
        <w:t xml:space="preserve"> закручивания пружинной навивки </w:t>
      </w:r>
      <w:r w:rsidR="00D65E38" w:rsidRPr="00930FED">
        <w:rPr>
          <w:rFonts w:eastAsia="Arial Unicode MS"/>
          <w:kern w:val="1"/>
          <w:lang w:eastAsia="ar-SA"/>
        </w:rPr>
        <w:t xml:space="preserve">в основании </w:t>
      </w:r>
      <w:r w:rsidRPr="00930FED">
        <w:rPr>
          <w:rFonts w:eastAsia="Arial Unicode MS"/>
          <w:kern w:val="1"/>
          <w:lang w:eastAsia="ar-SA"/>
        </w:rPr>
        <w:t>пальца</w:t>
      </w:r>
      <w:r w:rsidR="0043543D" w:rsidRPr="00930FED">
        <w:rPr>
          <w:rFonts w:eastAsia="Arial Unicode MS"/>
          <w:kern w:val="1"/>
          <w:lang w:eastAsia="ar-SA"/>
        </w:rPr>
        <w:t>,</w:t>
      </w:r>
      <w:r w:rsidRPr="00930FED">
        <w:rPr>
          <w:rFonts w:eastAsia="Arial Unicode MS"/>
          <w:kern w:val="1"/>
          <w:lang w:eastAsia="ar-SA"/>
        </w:rPr>
        <w:t xml:space="preserve"> произойдет дополнительное закручивание пружины, и </w:t>
      </w:r>
      <w:r w:rsidR="004435A8" w:rsidRPr="00930FED">
        <w:rPr>
          <w:rFonts w:eastAsia="Arial Unicode MS"/>
          <w:kern w:val="1"/>
          <w:lang w:eastAsia="ar-SA"/>
        </w:rPr>
        <w:t xml:space="preserve">палец </w:t>
      </w:r>
      <w:r w:rsidRPr="00930FED">
        <w:rPr>
          <w:rFonts w:eastAsia="Arial Unicode MS"/>
          <w:kern w:val="1"/>
          <w:lang w:eastAsia="ar-SA"/>
        </w:rPr>
        <w:t>пов</w:t>
      </w:r>
      <w:r w:rsidR="004435A8" w:rsidRPr="00930FED">
        <w:rPr>
          <w:rFonts w:eastAsia="Arial Unicode MS"/>
          <w:kern w:val="1"/>
          <w:lang w:eastAsia="ar-SA"/>
        </w:rPr>
        <w:t>ернется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126DC5" w:rsidRPr="00930FED">
        <w:rPr>
          <w:rFonts w:eastAsia="Arial Unicode MS"/>
          <w:kern w:val="1"/>
          <w:lang w:eastAsia="ar-SA"/>
        </w:rPr>
        <w:t>относительно навивки</w:t>
      </w:r>
      <w:r w:rsidRPr="00930FED">
        <w:rPr>
          <w:rFonts w:eastAsia="Arial Unicode MS"/>
          <w:kern w:val="1"/>
          <w:lang w:eastAsia="ar-SA"/>
        </w:rPr>
        <w:t>. Поэтому рабочая часть</w:t>
      </w:r>
      <w:r w:rsidR="004435A8" w:rsidRPr="00930FED">
        <w:rPr>
          <w:rFonts w:eastAsia="Arial Unicode MS"/>
          <w:kern w:val="1"/>
          <w:lang w:eastAsia="ar-SA"/>
        </w:rPr>
        <w:t xml:space="preserve"> пальца</w:t>
      </w:r>
      <w:r w:rsidRPr="00930FED">
        <w:rPr>
          <w:rFonts w:eastAsia="Arial Unicode MS"/>
          <w:kern w:val="1"/>
          <w:lang w:eastAsia="ar-SA"/>
        </w:rPr>
        <w:t xml:space="preserve"> будет </w:t>
      </w:r>
      <w:r w:rsidR="008A3F2C" w:rsidRPr="00930FED">
        <w:rPr>
          <w:rFonts w:eastAsia="Arial Unicode MS"/>
          <w:kern w:val="1"/>
          <w:lang w:eastAsia="ar-SA"/>
        </w:rPr>
        <w:t>взаимодействовать с</w:t>
      </w:r>
      <w:r w:rsidRPr="00930FED">
        <w:rPr>
          <w:rFonts w:eastAsia="Arial Unicode MS"/>
          <w:kern w:val="1"/>
          <w:lang w:eastAsia="ar-SA"/>
        </w:rPr>
        <w:t xml:space="preserve"> почв</w:t>
      </w:r>
      <w:r w:rsidR="008A3F2C" w:rsidRPr="00930FED">
        <w:rPr>
          <w:rFonts w:eastAsia="Arial Unicode MS"/>
          <w:kern w:val="1"/>
          <w:lang w:eastAsia="ar-SA"/>
        </w:rPr>
        <w:t>ой</w:t>
      </w:r>
      <w:r w:rsidR="00031ACB" w:rsidRPr="00930FED">
        <w:rPr>
          <w:rFonts w:eastAsia="Arial Unicode MS"/>
          <w:kern w:val="1"/>
          <w:lang w:eastAsia="ar-SA"/>
        </w:rPr>
        <w:t xml:space="preserve"> без дальнейшего в неё заглубления</w:t>
      </w:r>
      <w:r w:rsidR="004435A8" w:rsidRPr="00930FED">
        <w:rPr>
          <w:rFonts w:eastAsia="Arial Unicode MS"/>
          <w:kern w:val="1"/>
          <w:lang w:eastAsia="ar-SA"/>
        </w:rPr>
        <w:t>. Такое поведение пальца позволит избежать его поломки</w:t>
      </w:r>
      <w:r w:rsidRPr="00930FED">
        <w:rPr>
          <w:rFonts w:eastAsia="Arial Unicode MS"/>
          <w:kern w:val="1"/>
          <w:lang w:eastAsia="ar-SA"/>
        </w:rPr>
        <w:t xml:space="preserve"> или какой-</w:t>
      </w:r>
      <w:r w:rsidR="008673E8" w:rsidRPr="00930FED">
        <w:rPr>
          <w:rFonts w:eastAsia="Arial Unicode MS"/>
          <w:kern w:val="1"/>
          <w:lang w:eastAsia="ar-SA"/>
        </w:rPr>
        <w:t>либ</w:t>
      </w:r>
      <w:r w:rsidRPr="00930FED">
        <w:rPr>
          <w:rFonts w:eastAsia="Arial Unicode MS"/>
          <w:kern w:val="1"/>
          <w:lang w:eastAsia="ar-SA"/>
        </w:rPr>
        <w:t xml:space="preserve">о </w:t>
      </w:r>
      <w:r w:rsidR="008673E8" w:rsidRPr="00930FED">
        <w:rPr>
          <w:rFonts w:eastAsia="Arial Unicode MS"/>
          <w:kern w:val="1"/>
          <w:lang w:eastAsia="ar-SA"/>
        </w:rPr>
        <w:t xml:space="preserve">другой </w:t>
      </w:r>
      <w:r w:rsidRPr="00930FED">
        <w:rPr>
          <w:rFonts w:eastAsia="Arial Unicode MS"/>
          <w:kern w:val="1"/>
          <w:lang w:eastAsia="ar-SA"/>
        </w:rPr>
        <w:t xml:space="preserve">детали </w:t>
      </w:r>
      <w:r w:rsidR="008673E8" w:rsidRPr="00930FED">
        <w:rPr>
          <w:rFonts w:eastAsia="Arial Unicode MS"/>
          <w:kern w:val="1"/>
          <w:lang w:eastAsia="ar-SA"/>
        </w:rPr>
        <w:t xml:space="preserve">подбирающего </w:t>
      </w:r>
      <w:r w:rsidRPr="00930FED">
        <w:rPr>
          <w:rFonts w:eastAsia="Arial Unicode MS"/>
          <w:kern w:val="1"/>
          <w:lang w:eastAsia="ar-SA"/>
        </w:rPr>
        <w:t xml:space="preserve">аппарата. Так как </w:t>
      </w:r>
      <w:r w:rsidR="001D57C3" w:rsidRPr="00930FED">
        <w:t>общая длина пальца значительно превышает длину его рабочей части</w:t>
      </w:r>
      <w:r w:rsidR="001D57C3" w:rsidRPr="00930FED">
        <w:rPr>
          <w:rFonts w:eastAsia="Arial Unicode MS"/>
          <w:kern w:val="1"/>
          <w:lang w:eastAsia="ar-SA"/>
        </w:rPr>
        <w:t xml:space="preserve">, то </w:t>
      </w:r>
      <w:r w:rsidRPr="00930FED">
        <w:rPr>
          <w:rFonts w:eastAsia="Arial Unicode MS"/>
          <w:kern w:val="1"/>
          <w:lang w:eastAsia="ar-SA"/>
        </w:rPr>
        <w:t>отклонени</w:t>
      </w:r>
      <w:r w:rsidR="00182F7C" w:rsidRPr="00930FED">
        <w:rPr>
          <w:rFonts w:eastAsia="Arial Unicode MS"/>
          <w:kern w:val="1"/>
          <w:lang w:eastAsia="ar-SA"/>
        </w:rPr>
        <w:t>е</w:t>
      </w:r>
      <w:r w:rsidRPr="00930FED">
        <w:rPr>
          <w:rFonts w:eastAsia="Arial Unicode MS"/>
          <w:kern w:val="1"/>
          <w:lang w:eastAsia="ar-SA"/>
        </w:rPr>
        <w:t xml:space="preserve"> конца пальца вверх </w:t>
      </w:r>
      <w:r w:rsidR="00031ACB" w:rsidRPr="00930FED">
        <w:rPr>
          <w:rFonts w:eastAsia="Arial Unicode MS"/>
          <w:kern w:val="1"/>
          <w:lang w:eastAsia="ar-SA"/>
        </w:rPr>
        <w:t>под воздействием</w:t>
      </w:r>
      <w:r w:rsidRPr="00930FED">
        <w:rPr>
          <w:rFonts w:eastAsia="Arial Unicode MS"/>
          <w:kern w:val="1"/>
          <w:lang w:eastAsia="ar-SA"/>
        </w:rPr>
        <w:t xml:space="preserve"> почвы</w:t>
      </w:r>
      <w:r w:rsidR="001D57C3" w:rsidRPr="00930FED">
        <w:rPr>
          <w:rFonts w:eastAsia="Arial Unicode MS"/>
          <w:kern w:val="1"/>
          <w:lang w:eastAsia="ar-SA"/>
        </w:rPr>
        <w:t xml:space="preserve"> </w:t>
      </w:r>
      <w:r w:rsidR="008723DB" w:rsidRPr="00930FED">
        <w:rPr>
          <w:rFonts w:eastAsia="Arial Unicode MS"/>
          <w:kern w:val="1"/>
          <w:lang w:eastAsia="ar-SA"/>
        </w:rPr>
        <w:t xml:space="preserve">также </w:t>
      </w:r>
      <w:r w:rsidR="001D57C3" w:rsidRPr="00930FED">
        <w:rPr>
          <w:rFonts w:eastAsia="Arial Unicode MS"/>
          <w:kern w:val="1"/>
          <w:lang w:eastAsia="ar-SA"/>
        </w:rPr>
        <w:t>не вызовет</w:t>
      </w:r>
      <w:r w:rsidR="00031ACB" w:rsidRPr="00930FED">
        <w:rPr>
          <w:rFonts w:eastAsia="Arial Unicode MS"/>
          <w:kern w:val="1"/>
          <w:lang w:eastAsia="ar-SA"/>
        </w:rPr>
        <w:t xml:space="preserve"> </w:t>
      </w:r>
      <w:r w:rsidR="001D57C3" w:rsidRPr="00930FED">
        <w:rPr>
          <w:rFonts w:eastAsia="Arial Unicode MS"/>
          <w:kern w:val="1"/>
          <w:lang w:eastAsia="ar-SA"/>
        </w:rPr>
        <w:t xml:space="preserve">заметного </w:t>
      </w:r>
      <w:r w:rsidR="00031ACB" w:rsidRPr="00930FED">
        <w:rPr>
          <w:rFonts w:eastAsia="Arial Unicode MS"/>
          <w:kern w:val="1"/>
          <w:lang w:eastAsia="ar-SA"/>
        </w:rPr>
        <w:t>изменени</w:t>
      </w:r>
      <w:r w:rsidR="001D57C3" w:rsidRPr="00930FED">
        <w:rPr>
          <w:rFonts w:eastAsia="Arial Unicode MS"/>
          <w:kern w:val="1"/>
          <w:lang w:eastAsia="ar-SA"/>
        </w:rPr>
        <w:t>я</w:t>
      </w:r>
      <w:r w:rsidR="00031ACB" w:rsidRPr="00930FED">
        <w:rPr>
          <w:rFonts w:eastAsia="Arial Unicode MS"/>
          <w:kern w:val="1"/>
          <w:lang w:eastAsia="ar-SA"/>
        </w:rPr>
        <w:t xml:space="preserve"> </w:t>
      </w:r>
      <w:r w:rsidRPr="00930FED">
        <w:rPr>
          <w:rFonts w:eastAsia="Arial Unicode MS"/>
          <w:kern w:val="1"/>
          <w:lang w:eastAsia="ar-SA"/>
        </w:rPr>
        <w:t>уг</w:t>
      </w:r>
      <w:r w:rsidR="00031ACB" w:rsidRPr="00930FED">
        <w:rPr>
          <w:rFonts w:eastAsia="Arial Unicode MS"/>
          <w:kern w:val="1"/>
          <w:lang w:eastAsia="ar-SA"/>
        </w:rPr>
        <w:t>ла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6B525C" w:rsidRPr="00930FED">
        <w:rPr>
          <w:rFonts w:eastAsia="Arial Unicode MS"/>
          <w:kern w:val="1"/>
          <w:lang w:eastAsia="ar-SA"/>
        </w:rPr>
        <w:t>атаки</w:t>
      </w:r>
      <w:r w:rsidRPr="00930FED">
        <w:rPr>
          <w:rFonts w:eastAsia="Arial Unicode MS"/>
          <w:kern w:val="1"/>
          <w:lang w:eastAsia="ar-SA"/>
        </w:rPr>
        <w:t xml:space="preserve"> рабочей части </w:t>
      </w:r>
      <w:r w:rsidR="00031ACB" w:rsidRPr="00930FED">
        <w:rPr>
          <w:rFonts w:eastAsia="Arial Unicode MS"/>
          <w:kern w:val="1"/>
          <w:lang w:eastAsia="ar-SA"/>
        </w:rPr>
        <w:t xml:space="preserve">пальца </w:t>
      </w:r>
      <w:r w:rsidR="006B525C" w:rsidRPr="00930FED">
        <w:rPr>
          <w:rFonts w:eastAsia="Arial Unicode MS"/>
          <w:kern w:val="1"/>
          <w:lang w:eastAsia="ar-SA"/>
        </w:rPr>
        <w:t xml:space="preserve">по отношению </w:t>
      </w:r>
      <w:r w:rsidRPr="00930FED">
        <w:rPr>
          <w:rFonts w:eastAsia="Arial Unicode MS"/>
          <w:kern w:val="1"/>
          <w:lang w:eastAsia="ar-SA"/>
        </w:rPr>
        <w:t xml:space="preserve">к </w:t>
      </w:r>
      <w:r w:rsidR="00C34027" w:rsidRPr="00930FED">
        <w:rPr>
          <w:rFonts w:eastAsia="Arial Unicode MS"/>
          <w:kern w:val="1"/>
          <w:lang w:eastAsia="ar-SA"/>
        </w:rPr>
        <w:t xml:space="preserve">слою стеблей на </w:t>
      </w:r>
      <w:r w:rsidRPr="00930FED">
        <w:rPr>
          <w:rFonts w:eastAsia="Arial Unicode MS"/>
          <w:kern w:val="1"/>
          <w:lang w:eastAsia="ar-SA"/>
        </w:rPr>
        <w:t>поверхности поля</w:t>
      </w:r>
      <w:r w:rsidR="001D57C3" w:rsidRPr="00930FED">
        <w:rPr>
          <w:rFonts w:eastAsia="Arial Unicode MS"/>
          <w:kern w:val="1"/>
          <w:lang w:eastAsia="ar-SA"/>
        </w:rPr>
        <w:t>.</w:t>
      </w:r>
      <w:r w:rsidRPr="00930FED">
        <w:rPr>
          <w:rFonts w:eastAsia="Arial Unicode MS"/>
          <w:kern w:val="1"/>
          <w:lang w:eastAsia="ar-SA"/>
        </w:rPr>
        <w:t xml:space="preserve"> </w:t>
      </w:r>
      <w:r w:rsidR="00D8009E" w:rsidRPr="00930FED">
        <w:rPr>
          <w:rFonts w:eastAsia="Arial Unicode MS"/>
          <w:kern w:val="1"/>
          <w:lang w:eastAsia="ar-SA"/>
        </w:rPr>
        <w:t xml:space="preserve">Благодаря </w:t>
      </w:r>
      <w:r w:rsidR="00BF7B51">
        <w:rPr>
          <w:rFonts w:eastAsia="Arial Unicode MS"/>
          <w:kern w:val="1"/>
          <w:lang w:eastAsia="ar-SA"/>
        </w:rPr>
        <w:t>предложенной</w:t>
      </w:r>
      <w:r w:rsidR="00D8009E" w:rsidRPr="00930FED">
        <w:rPr>
          <w:rFonts w:eastAsia="Arial Unicode MS"/>
          <w:kern w:val="1"/>
          <w:lang w:eastAsia="ar-SA"/>
        </w:rPr>
        <w:t xml:space="preserve"> конструкции каждый палец </w:t>
      </w:r>
      <w:r w:rsidR="005E6323" w:rsidRPr="00930FED">
        <w:rPr>
          <w:rFonts w:eastAsia="Arial Unicode MS"/>
          <w:kern w:val="1"/>
          <w:lang w:eastAsia="ar-SA"/>
        </w:rPr>
        <w:t xml:space="preserve">будет </w:t>
      </w:r>
      <w:r w:rsidR="00D8009E" w:rsidRPr="00930FED">
        <w:rPr>
          <w:rFonts w:eastAsia="Arial Unicode MS"/>
          <w:kern w:val="1"/>
          <w:lang w:eastAsia="ar-SA"/>
        </w:rPr>
        <w:t>копир</w:t>
      </w:r>
      <w:r w:rsidR="00824494" w:rsidRPr="00930FED">
        <w:rPr>
          <w:rFonts w:eastAsia="Arial Unicode MS"/>
          <w:kern w:val="1"/>
          <w:lang w:eastAsia="ar-SA"/>
        </w:rPr>
        <w:t>овать</w:t>
      </w:r>
      <w:r w:rsidR="00D8009E" w:rsidRPr="00930FED">
        <w:rPr>
          <w:rFonts w:eastAsia="Arial Unicode MS"/>
          <w:kern w:val="1"/>
          <w:lang w:eastAsia="ar-SA"/>
        </w:rPr>
        <w:t xml:space="preserve"> поверхность </w:t>
      </w:r>
      <w:r w:rsidR="00C34027" w:rsidRPr="00930FED">
        <w:rPr>
          <w:rFonts w:eastAsia="Arial Unicode MS"/>
          <w:kern w:val="1"/>
          <w:lang w:eastAsia="ar-SA"/>
        </w:rPr>
        <w:t>поля</w:t>
      </w:r>
      <w:r w:rsidR="00D8009E" w:rsidRPr="00930FED">
        <w:rPr>
          <w:rFonts w:eastAsia="Arial Unicode MS"/>
          <w:kern w:val="1"/>
          <w:lang w:eastAsia="ar-SA"/>
        </w:rPr>
        <w:t xml:space="preserve"> независимо от других пальцев</w:t>
      </w:r>
      <w:r w:rsidR="00BF7B51">
        <w:rPr>
          <w:rFonts w:eastAsia="Arial Unicode MS"/>
          <w:kern w:val="1"/>
          <w:lang w:eastAsia="ar-SA"/>
        </w:rPr>
        <w:t>,</w:t>
      </w:r>
      <w:r w:rsidR="00D8009E" w:rsidRPr="00930FED">
        <w:rPr>
          <w:rFonts w:eastAsia="Arial Unicode MS"/>
          <w:kern w:val="1"/>
          <w:lang w:eastAsia="ar-SA"/>
        </w:rPr>
        <w:t xml:space="preserve"> без чрезмерного заглубления в грунт</w:t>
      </w:r>
      <w:r w:rsidR="00BF7B51">
        <w:rPr>
          <w:rFonts w:eastAsia="Arial Unicode MS"/>
          <w:kern w:val="1"/>
          <w:lang w:eastAsia="ar-SA"/>
        </w:rPr>
        <w:t xml:space="preserve"> и без ухудшения своей подбирающей способности.</w:t>
      </w:r>
      <w:r w:rsidR="00D8009E" w:rsidRPr="00930FED">
        <w:rPr>
          <w:rFonts w:eastAsia="Arial Unicode MS"/>
          <w:kern w:val="1"/>
          <w:lang w:eastAsia="ar-SA"/>
        </w:rPr>
        <w:t xml:space="preserve"> </w:t>
      </w:r>
      <w:r w:rsidR="00BF7B51">
        <w:rPr>
          <w:rFonts w:eastAsia="Arial Unicode MS"/>
          <w:kern w:val="1"/>
          <w:lang w:eastAsia="ar-SA"/>
        </w:rPr>
        <w:t>Такое поведение пальцев</w:t>
      </w:r>
      <w:r w:rsidR="001D57C3" w:rsidRPr="00930FED">
        <w:rPr>
          <w:rFonts w:eastAsia="Arial Unicode MS"/>
          <w:kern w:val="1"/>
          <w:lang w:eastAsia="ar-SA"/>
        </w:rPr>
        <w:t xml:space="preserve"> обеспеч</w:t>
      </w:r>
      <w:r w:rsidR="00D8009E" w:rsidRPr="00930FED">
        <w:rPr>
          <w:rFonts w:eastAsia="Arial Unicode MS"/>
          <w:kern w:val="1"/>
          <w:lang w:eastAsia="ar-SA"/>
        </w:rPr>
        <w:t>ит</w:t>
      </w:r>
      <w:r w:rsidR="001D57C3" w:rsidRPr="00930FED">
        <w:rPr>
          <w:rFonts w:eastAsia="Arial Unicode MS"/>
          <w:kern w:val="1"/>
          <w:lang w:eastAsia="ar-SA"/>
        </w:rPr>
        <w:t xml:space="preserve"> высокое качество подбора стеблей также </w:t>
      </w:r>
      <w:r w:rsidR="00DC3850" w:rsidRPr="00930FED">
        <w:rPr>
          <w:rFonts w:eastAsia="Arial Unicode MS"/>
          <w:kern w:val="1"/>
          <w:lang w:eastAsia="ar-SA"/>
        </w:rPr>
        <w:t xml:space="preserve">и </w:t>
      </w:r>
      <w:r w:rsidR="00DC3850" w:rsidRPr="00930FED">
        <w:t xml:space="preserve">при работе </w:t>
      </w:r>
      <w:r w:rsidR="00D8009E" w:rsidRPr="00930FED">
        <w:t>на не</w:t>
      </w:r>
      <w:r w:rsidR="00084B7C" w:rsidRPr="00930FED">
        <w:t xml:space="preserve"> </w:t>
      </w:r>
      <w:r w:rsidR="00D8009E" w:rsidRPr="00930FED">
        <w:t xml:space="preserve">выровненных полях и </w:t>
      </w:r>
      <w:r w:rsidR="00DC3850" w:rsidRPr="00930FED">
        <w:t>на лентах льнотресты</w:t>
      </w:r>
      <w:r w:rsidR="00D8009E" w:rsidRPr="00930FED">
        <w:t>,</w:t>
      </w:r>
      <w:r w:rsidR="00DC3850" w:rsidRPr="00930FED">
        <w:t xml:space="preserve"> плотно прибитых дождями к почве и сильно проросших травой.</w:t>
      </w:r>
    </w:p>
    <w:p w:rsidR="00AD5DF6" w:rsidRPr="00930FED" w:rsidRDefault="006D7B91" w:rsidP="00B963CC">
      <w:pPr>
        <w:ind w:firstLine="567"/>
        <w:jc w:val="both"/>
        <w:rPr>
          <w:rFonts w:eastAsia="Arial Unicode MS"/>
          <w:kern w:val="1"/>
          <w:lang w:eastAsia="ar-SA"/>
        </w:rPr>
      </w:pPr>
      <w:r w:rsidRPr="00930FED">
        <w:t>С учетом сказанного</w:t>
      </w:r>
      <w:r w:rsidR="00C34027" w:rsidRPr="00930FED">
        <w:t>, и</w:t>
      </w:r>
      <w:r w:rsidR="00F3665D" w:rsidRPr="00930FED">
        <w:t xml:space="preserve"> не смотря на</w:t>
      </w:r>
      <w:r w:rsidR="00824494" w:rsidRPr="00930FED">
        <w:t xml:space="preserve"> </w:t>
      </w:r>
      <w:r w:rsidR="001D56F0" w:rsidRPr="00930FED">
        <w:t>логичность</w:t>
      </w:r>
      <w:r w:rsidR="00BE6567" w:rsidRPr="00930FED">
        <w:t xml:space="preserve"> пр</w:t>
      </w:r>
      <w:r w:rsidR="001D56F0" w:rsidRPr="00930FED">
        <w:t>о</w:t>
      </w:r>
      <w:r w:rsidR="00BE6567" w:rsidRPr="00930FED">
        <w:t>веденных рассуждений,</w:t>
      </w:r>
      <w:r w:rsidR="00824494" w:rsidRPr="00930FED">
        <w:t xml:space="preserve"> </w:t>
      </w:r>
      <w:r w:rsidR="00BE6567" w:rsidRPr="00930FED">
        <w:t>р</w:t>
      </w:r>
      <w:r w:rsidR="00AD5DF6" w:rsidRPr="00930FED">
        <w:t xml:space="preserve">ассмотренные режимы работы вспушивателя нуждаются в экспериментальном </w:t>
      </w:r>
      <w:r w:rsidR="00C34027" w:rsidRPr="00930FED">
        <w:t xml:space="preserve">исследовании и </w:t>
      </w:r>
      <w:r w:rsidR="00AD5DF6" w:rsidRPr="00930FED">
        <w:t>обосновании.</w:t>
      </w:r>
    </w:p>
    <w:p w:rsidR="00657AF9" w:rsidRPr="00B4545F" w:rsidRDefault="00A411B5" w:rsidP="00B90698">
      <w:pPr>
        <w:keepNext/>
        <w:widowControl w:val="0"/>
        <w:ind w:firstLine="567"/>
        <w:jc w:val="center"/>
        <w:outlineLvl w:val="0"/>
        <w:rPr>
          <w:i/>
        </w:rPr>
      </w:pPr>
      <w:r w:rsidRPr="00B4545F">
        <w:rPr>
          <w:i/>
        </w:rPr>
        <w:t>Методика о</w:t>
      </w:r>
      <w:r w:rsidR="001A6629" w:rsidRPr="00B4545F">
        <w:rPr>
          <w:i/>
        </w:rPr>
        <w:t>босновани</w:t>
      </w:r>
      <w:r w:rsidRPr="00B4545F">
        <w:rPr>
          <w:i/>
        </w:rPr>
        <w:t>я</w:t>
      </w:r>
      <w:r w:rsidR="001A6629" w:rsidRPr="00B4545F">
        <w:rPr>
          <w:i/>
        </w:rPr>
        <w:t xml:space="preserve"> режимов работы</w:t>
      </w:r>
    </w:p>
    <w:p w:rsidR="00BC7B12" w:rsidRPr="00B4545F" w:rsidRDefault="001A6629" w:rsidP="00066E0F">
      <w:pPr>
        <w:ind w:firstLine="567"/>
        <w:jc w:val="both"/>
      </w:pPr>
      <w:r w:rsidRPr="00B4545F">
        <w:t>Ц</w:t>
      </w:r>
      <w:r w:rsidR="00657AF9" w:rsidRPr="00B4545F">
        <w:t>елью экспериментальных исследований явля</w:t>
      </w:r>
      <w:r w:rsidR="009A7E09" w:rsidRPr="00B4545F">
        <w:t>лось</w:t>
      </w:r>
      <w:r w:rsidR="00657AF9" w:rsidRPr="00B4545F">
        <w:t xml:space="preserve"> обоснование режимов работы подбирающего аппарата </w:t>
      </w:r>
      <w:r w:rsidR="00082142" w:rsidRPr="00B4545F">
        <w:t xml:space="preserve">нового </w:t>
      </w:r>
      <w:r w:rsidR="00657AF9" w:rsidRPr="00B4545F">
        <w:t>вспушивателя лент льна.</w:t>
      </w:r>
    </w:p>
    <w:p w:rsidR="00657AF9" w:rsidRPr="00B4545F" w:rsidRDefault="00BC7B12" w:rsidP="00066E0F">
      <w:pPr>
        <w:ind w:firstLine="567"/>
        <w:jc w:val="both"/>
      </w:pPr>
      <w:r w:rsidRPr="00B4545F">
        <w:lastRenderedPageBreak/>
        <w:t>Из анализа литературных источников [</w:t>
      </w:r>
      <w:r w:rsidR="00F16259" w:rsidRPr="00B4545F">
        <w:t>8,</w:t>
      </w:r>
      <w:r w:rsidR="00471998" w:rsidRPr="00471998">
        <w:t xml:space="preserve"> </w:t>
      </w:r>
      <w:r w:rsidR="00F16259" w:rsidRPr="00B4545F">
        <w:t>9</w:t>
      </w:r>
      <w:r w:rsidR="009F1FDD" w:rsidRPr="00B4545F">
        <w:t>,</w:t>
      </w:r>
      <w:r w:rsidR="00471998" w:rsidRPr="00471998">
        <w:t xml:space="preserve"> </w:t>
      </w:r>
      <w:r w:rsidR="009F1FDD" w:rsidRPr="00B4545F">
        <w:t>10</w:t>
      </w:r>
      <w:r w:rsidRPr="00B4545F">
        <w:t>] известно, что чистота подбора стеблей подбирающим аппаратом во многом зависит от поступательной скорости движения рабочей машины и от высоты расположения подбирающего барабана.</w:t>
      </w:r>
    </w:p>
    <w:p w:rsidR="00657AF9" w:rsidRPr="00B4545F" w:rsidRDefault="00167D91" w:rsidP="00066E0F">
      <w:pPr>
        <w:ind w:firstLine="567"/>
        <w:jc w:val="both"/>
      </w:pPr>
      <w:r w:rsidRPr="00B4545F">
        <w:t>Для достижения поставленной</w:t>
      </w:r>
      <w:r w:rsidR="00657AF9" w:rsidRPr="00B4545F">
        <w:t xml:space="preserve"> цел</w:t>
      </w:r>
      <w:r w:rsidRPr="00B4545F">
        <w:t>и</w:t>
      </w:r>
      <w:r w:rsidR="00A633C5" w:rsidRPr="00B4545F">
        <w:t xml:space="preserve"> </w:t>
      </w:r>
      <w:r w:rsidRPr="00B4545F">
        <w:t>необходимо</w:t>
      </w:r>
      <w:r w:rsidR="00657AF9" w:rsidRPr="00B4545F">
        <w:t xml:space="preserve"> </w:t>
      </w:r>
      <w:r w:rsidRPr="00B4545F">
        <w:t>установить</w:t>
      </w:r>
      <w:r w:rsidR="00657AF9" w:rsidRPr="00B4545F">
        <w:t xml:space="preserve"> зависимост</w:t>
      </w:r>
      <w:r w:rsidRPr="00B4545F">
        <w:t>ь</w:t>
      </w:r>
      <w:r w:rsidR="00657AF9" w:rsidRPr="00B4545F">
        <w:t xml:space="preserve"> потерь </w:t>
      </w:r>
      <w:r w:rsidR="00237946" w:rsidRPr="00B4545F">
        <w:rPr>
          <w:rFonts w:eastAsia="TTAC9o00"/>
          <w:i/>
          <w:lang w:val="en-US"/>
        </w:rPr>
        <w:t>Q</w:t>
      </w:r>
      <w:r w:rsidR="00237946" w:rsidRPr="00B4545F">
        <w:rPr>
          <w:rFonts w:eastAsia="TTAC9o00"/>
          <w:vertAlign w:val="subscript"/>
        </w:rPr>
        <w:t>п</w:t>
      </w:r>
      <w:r w:rsidR="00237946" w:rsidRPr="00B4545F">
        <w:t xml:space="preserve"> </w:t>
      </w:r>
      <w:r w:rsidR="00657AF9" w:rsidRPr="00B4545F">
        <w:t xml:space="preserve">стеблевой массы </w:t>
      </w:r>
      <w:r w:rsidRPr="00B4545F">
        <w:t>новым</w:t>
      </w:r>
      <w:r w:rsidR="00657AF9" w:rsidRPr="00B4545F">
        <w:t xml:space="preserve"> подбирающ</w:t>
      </w:r>
      <w:r w:rsidRPr="00B4545F">
        <w:t>им</w:t>
      </w:r>
      <w:r w:rsidR="00657AF9" w:rsidRPr="00B4545F">
        <w:t xml:space="preserve"> аппарат</w:t>
      </w:r>
      <w:r w:rsidRPr="00B4545F">
        <w:t>ом</w:t>
      </w:r>
      <w:r w:rsidR="00657AF9" w:rsidRPr="00B4545F">
        <w:t xml:space="preserve"> от </w:t>
      </w:r>
      <w:r w:rsidR="00BE6567" w:rsidRPr="00B4545F">
        <w:t xml:space="preserve">поступательной скорости движения вспушивателя </w:t>
      </w:r>
      <w:proofErr w:type="spellStart"/>
      <w:r w:rsidR="00BE6567" w:rsidRPr="00B4545F">
        <w:rPr>
          <w:i/>
        </w:rPr>
        <w:t>V</w:t>
      </w:r>
      <w:r w:rsidR="00BE6567" w:rsidRPr="00B4545F">
        <w:rPr>
          <w:vertAlign w:val="subscript"/>
        </w:rPr>
        <w:t>вс</w:t>
      </w:r>
      <w:proofErr w:type="spellEnd"/>
      <w:r w:rsidR="00BE6567" w:rsidRPr="00B4545F">
        <w:t xml:space="preserve"> и высоты расположения подбирающего барабана </w:t>
      </w:r>
      <w:r w:rsidR="00BE6567" w:rsidRPr="00B4545F">
        <w:rPr>
          <w:i/>
        </w:rPr>
        <w:t>Н</w:t>
      </w:r>
      <w:r w:rsidR="00BE6567" w:rsidRPr="00B4545F">
        <w:t xml:space="preserve"> над поверхностью поля.</w:t>
      </w:r>
    </w:p>
    <w:p w:rsidR="00657AF9" w:rsidRPr="00B4545F" w:rsidRDefault="00657AF9" w:rsidP="00066E0F">
      <w:pPr>
        <w:ind w:firstLine="567"/>
        <w:jc w:val="both"/>
      </w:pPr>
      <w:r w:rsidRPr="00B4545F">
        <w:t>Экспериментальные исследования проводили на опытном поле ФГБОУ ВО Костромск</w:t>
      </w:r>
      <w:r w:rsidR="009E69D8" w:rsidRPr="00B4545F">
        <w:t>ой</w:t>
      </w:r>
      <w:r w:rsidRPr="00B4545F">
        <w:t xml:space="preserve"> ГСХА</w:t>
      </w:r>
      <w:r w:rsidR="00643154" w:rsidRPr="00B4545F">
        <w:t xml:space="preserve"> </w:t>
      </w:r>
      <w:r w:rsidR="00BC7B12" w:rsidRPr="00B4545F">
        <w:t xml:space="preserve">с применением машинно-тракторного агрегата, состоящего из трактора МТЗ-80 и </w:t>
      </w:r>
      <w:r w:rsidR="00D7327A" w:rsidRPr="00B4545F">
        <w:t xml:space="preserve">опытного образца </w:t>
      </w:r>
      <w:r w:rsidR="00BC7B12" w:rsidRPr="00B4545F">
        <w:t xml:space="preserve">нового </w:t>
      </w:r>
      <w:proofErr w:type="spellStart"/>
      <w:r w:rsidR="00BC7B12" w:rsidRPr="00B4545F">
        <w:t>двухпоточного</w:t>
      </w:r>
      <w:proofErr w:type="spellEnd"/>
      <w:r w:rsidR="00BC7B12" w:rsidRPr="00B4545F">
        <w:t xml:space="preserve"> вспушивателя</w:t>
      </w:r>
      <w:r w:rsidR="00167D91" w:rsidRPr="00B4545F">
        <w:t>.</w:t>
      </w:r>
    </w:p>
    <w:p w:rsidR="00657AF9" w:rsidRPr="00B4545F" w:rsidRDefault="00657AF9" w:rsidP="00066E0F">
      <w:pPr>
        <w:widowControl w:val="0"/>
        <w:ind w:firstLine="567"/>
        <w:jc w:val="both"/>
        <w:rPr>
          <w:b/>
          <w:caps/>
        </w:rPr>
      </w:pPr>
      <w:r w:rsidRPr="00B4545F">
        <w:t xml:space="preserve">Объект исследования — технологический процесс </w:t>
      </w:r>
      <w:r w:rsidR="00643154" w:rsidRPr="00B4545F">
        <w:t>вспушивания</w:t>
      </w:r>
      <w:r w:rsidRPr="00B4545F">
        <w:t xml:space="preserve"> ленты стеблей льна новым подбирающим барабаном.</w:t>
      </w:r>
    </w:p>
    <w:p w:rsidR="00657AF9" w:rsidRPr="00B4545F" w:rsidRDefault="00657AF9" w:rsidP="00066E0F">
      <w:pPr>
        <w:autoSpaceDE w:val="0"/>
        <w:autoSpaceDN w:val="0"/>
        <w:adjustRightInd w:val="0"/>
        <w:ind w:firstLine="567"/>
        <w:jc w:val="both"/>
      </w:pPr>
      <w:bookmarkStart w:id="4" w:name="_Toc123134982"/>
      <w:bookmarkStart w:id="5" w:name="_Toc123135701"/>
      <w:bookmarkStart w:id="6" w:name="_Toc123136288"/>
      <w:bookmarkStart w:id="7" w:name="_Toc123139695"/>
      <w:bookmarkStart w:id="8" w:name="_Toc123139871"/>
      <w:bookmarkStart w:id="9" w:name="_Toc123139949"/>
      <w:bookmarkStart w:id="10" w:name="_Toc123140539"/>
      <w:bookmarkStart w:id="11" w:name="_Toc123140607"/>
      <w:bookmarkStart w:id="12" w:name="_Toc128203818"/>
      <w:r w:rsidRPr="00B4545F">
        <w:t>В процессе проведения исследований измеряли влажность растений</w:t>
      </w:r>
      <w:r w:rsidR="006E4808" w:rsidRPr="00B4545F">
        <w:t xml:space="preserve">, </w:t>
      </w:r>
      <w:r w:rsidRPr="00B4545F">
        <w:t>усилие отрыва стеблей от поверхности поля</w:t>
      </w:r>
      <w:r w:rsidR="006E4808" w:rsidRPr="00B4545F">
        <w:t xml:space="preserve">, </w:t>
      </w:r>
      <w:r w:rsidRPr="00B4545F">
        <w:t>скорость движения агрегата</w:t>
      </w:r>
      <w:r w:rsidR="00655980" w:rsidRPr="00B4545F">
        <w:t>,</w:t>
      </w:r>
      <w:r w:rsidR="006E4808" w:rsidRPr="00B4545F">
        <w:t xml:space="preserve"> </w:t>
      </w:r>
      <w:r w:rsidRPr="00B4545F">
        <w:t>высот</w:t>
      </w:r>
      <w:r w:rsidR="006E4808" w:rsidRPr="00B4545F">
        <w:t>у</w:t>
      </w:r>
      <w:r w:rsidRPr="00B4545F">
        <w:t xml:space="preserve"> расположения подбирающего барабана</w:t>
      </w:r>
      <w:r w:rsidR="004B1062" w:rsidRPr="00B4545F">
        <w:t>,</w:t>
      </w:r>
      <w:r w:rsidR="00655980" w:rsidRPr="00B4545F">
        <w:t xml:space="preserve"> потери стеблевой массы от </w:t>
      </w:r>
      <w:proofErr w:type="spellStart"/>
      <w:r w:rsidR="00655980" w:rsidRPr="00B4545F">
        <w:t>неподбора</w:t>
      </w:r>
      <w:proofErr w:type="spellEnd"/>
      <w:r w:rsidRPr="00B4545F">
        <w:t>.</w:t>
      </w:r>
      <w:r w:rsidR="00655980" w:rsidRPr="00B4545F">
        <w:t xml:space="preserve"> При этом использовали стандартные </w:t>
      </w:r>
      <w:r w:rsidR="00BF59F1" w:rsidRPr="00B4545F">
        <w:t>методики</w:t>
      </w:r>
      <w:r w:rsidR="00AB2C2E" w:rsidRPr="00B4545F">
        <w:t xml:space="preserve">, </w:t>
      </w:r>
      <w:r w:rsidR="00655980" w:rsidRPr="00B4545F">
        <w:t>приборы и оборудование.</w:t>
      </w:r>
    </w:p>
    <w:p w:rsidR="00177371" w:rsidRPr="00930FED" w:rsidRDefault="004B1062" w:rsidP="00AD5DF6">
      <w:pPr>
        <w:ind w:firstLine="567"/>
        <w:jc w:val="both"/>
      </w:pPr>
      <w:r w:rsidRPr="00930FED">
        <w:t>У</w:t>
      </w:r>
      <w:r w:rsidR="00177371" w:rsidRPr="00930FED">
        <w:t xml:space="preserve">силия отрыва стеблей от поверхности поля </w:t>
      </w:r>
      <w:r w:rsidRPr="00930FED">
        <w:t>определяли</w:t>
      </w:r>
      <w:r w:rsidR="00177371" w:rsidRPr="00930FED">
        <w:t xml:space="preserve"> по методике, изложенной в источнике [1</w:t>
      </w:r>
      <w:r w:rsidR="009F1FDD" w:rsidRPr="00930FED">
        <w:t>1</w:t>
      </w:r>
      <w:r w:rsidR="00177371" w:rsidRPr="00930FED">
        <w:t xml:space="preserve">], с использованием специального устройства. Это устройство представляет собой </w:t>
      </w:r>
      <w:proofErr w:type="spellStart"/>
      <w:r w:rsidR="00A926AA">
        <w:t>от</w:t>
      </w:r>
      <w:r w:rsidR="00177371" w:rsidRPr="00930FED">
        <w:t>тарированный</w:t>
      </w:r>
      <w:proofErr w:type="spellEnd"/>
      <w:r w:rsidR="00177371" w:rsidRPr="00930FED">
        <w:t xml:space="preserve"> динамометр, установленный на опорной рамке и снабженный кинематической связью со стеблевой массой на поверхности поля.</w:t>
      </w:r>
    </w:p>
    <w:p w:rsidR="00AD5DF6" w:rsidRPr="00930FED" w:rsidRDefault="00AD5DF6" w:rsidP="00AD5DF6">
      <w:pPr>
        <w:ind w:firstLine="567"/>
        <w:jc w:val="both"/>
      </w:pPr>
      <w:r w:rsidRPr="00930FED">
        <w:t xml:space="preserve">Для </w:t>
      </w:r>
      <w:r w:rsidR="00BC7B12" w:rsidRPr="00930FED">
        <w:t xml:space="preserve">определения </w:t>
      </w:r>
      <w:r w:rsidR="00B65E4C" w:rsidRPr="00930FED">
        <w:t xml:space="preserve">потерь </w:t>
      </w:r>
      <w:proofErr w:type="spellStart"/>
      <w:r w:rsidR="00B65E4C" w:rsidRPr="00930FED">
        <w:rPr>
          <w:i/>
        </w:rPr>
        <w:t>Q</w:t>
      </w:r>
      <w:r w:rsidR="00B65E4C" w:rsidRPr="00930FED">
        <w:rPr>
          <w:vertAlign w:val="subscript"/>
        </w:rPr>
        <w:t>п</w:t>
      </w:r>
      <w:proofErr w:type="spellEnd"/>
      <w:r w:rsidR="00B65E4C" w:rsidRPr="00930FED">
        <w:t xml:space="preserve"> стеблевой массы </w:t>
      </w:r>
      <w:r w:rsidR="002B06D0" w:rsidRPr="00930FED">
        <w:t xml:space="preserve">использовали катушку с капроновой нитью, закрепленную </w:t>
      </w:r>
      <w:r w:rsidRPr="00930FED">
        <w:t>на задн</w:t>
      </w:r>
      <w:r w:rsidR="00BC7B12" w:rsidRPr="00930FED">
        <w:t>ей</w:t>
      </w:r>
      <w:r w:rsidRPr="00930FED">
        <w:t xml:space="preserve"> част</w:t>
      </w:r>
      <w:r w:rsidR="00BC7B12" w:rsidRPr="00930FED">
        <w:t>и</w:t>
      </w:r>
      <w:r w:rsidRPr="00930FED">
        <w:t xml:space="preserve"> подбирающего </w:t>
      </w:r>
      <w:r w:rsidR="00BC7B12" w:rsidRPr="00930FED">
        <w:t>аппарата</w:t>
      </w:r>
      <w:r w:rsidR="00C1005C" w:rsidRPr="00930FED">
        <w:t xml:space="preserve"> (рис. 3)</w:t>
      </w:r>
      <w:r w:rsidR="002B06D0" w:rsidRPr="00930FED">
        <w:t>.</w:t>
      </w:r>
    </w:p>
    <w:p w:rsidR="006E4808" w:rsidRPr="00930FED" w:rsidRDefault="006E4808" w:rsidP="00066E0F">
      <w:pPr>
        <w:ind w:firstLine="567"/>
        <w:jc w:val="both"/>
      </w:pPr>
    </w:p>
    <w:p w:rsidR="006E4808" w:rsidRPr="00930FED" w:rsidRDefault="006E4808" w:rsidP="00BC7B12">
      <w:pPr>
        <w:ind w:firstLine="567"/>
        <w:jc w:val="center"/>
      </w:pPr>
      <w:r w:rsidRPr="00930FED">
        <w:rPr>
          <w:noProof/>
        </w:rPr>
        <w:drawing>
          <wp:inline distT="0" distB="0" distL="0" distR="0" wp14:anchorId="14BC5AC7" wp14:editId="18F33812">
            <wp:extent cx="4705350" cy="3524250"/>
            <wp:effectExtent l="0" t="0" r="0" b="0"/>
            <wp:docPr id="128" name="Рисунок 128" descr="IMG_20170927_12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G_20170927_1226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08" w:rsidRPr="00930FED" w:rsidRDefault="006E4808" w:rsidP="00066E0F">
      <w:pPr>
        <w:ind w:firstLine="567"/>
        <w:jc w:val="both"/>
      </w:pPr>
    </w:p>
    <w:p w:rsidR="00657AF9" w:rsidRPr="00930FED" w:rsidRDefault="00BC7B12" w:rsidP="00066E0F">
      <w:pPr>
        <w:ind w:firstLine="567"/>
        <w:jc w:val="both"/>
        <w:rPr>
          <w:iCs/>
        </w:rPr>
      </w:pPr>
      <w:r w:rsidRPr="00930FED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9525</wp:posOffset>
                </wp:positionV>
                <wp:extent cx="48641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B12" w:rsidRDefault="00BC7B12" w:rsidP="00BC7B12">
                            <w:pPr>
                              <w:jc w:val="center"/>
                            </w:pPr>
                            <w:r>
                              <w:t>Рис.</w:t>
                            </w:r>
                            <w:r w:rsidR="008878DC">
                              <w:t> </w:t>
                            </w:r>
                            <w:r>
                              <w:t xml:space="preserve">3. Монтаж </w:t>
                            </w:r>
                            <w:r w:rsidR="00FD6DB8">
                              <w:t xml:space="preserve">катушки с </w:t>
                            </w:r>
                            <w:r>
                              <w:t>капроновой нит</w:t>
                            </w:r>
                            <w:r w:rsidR="00FD6DB8">
                              <w:t>ью</w:t>
                            </w:r>
                            <w:r>
                              <w:t xml:space="preserve"> на подбирающий аппарат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9.45pt;margin-top:.75pt;width:383pt;height:110.6pt;z-index:25169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" stroked="f">
                <v:textbox style="mso-fit-shape-to-text:t">
                  <w:txbxContent>
                    <w:p w:rsidR="00BC7B12" w:rsidRDefault="00BC7B12" w:rsidP="00BC7B12">
                      <w:pPr>
                        <w:jc w:val="center"/>
                      </w:pPr>
                      <w:r>
                        <w:t>Рис.</w:t>
                      </w:r>
                      <w:r w:rsidR="008878DC">
                        <w:t> </w:t>
                      </w:r>
                      <w:r>
                        <w:t xml:space="preserve">3. Монтаж </w:t>
                      </w:r>
                      <w:r w:rsidR="00FD6DB8">
                        <w:t xml:space="preserve">катушки с </w:t>
                      </w:r>
                      <w:r>
                        <w:t>капроновой нит</w:t>
                      </w:r>
                      <w:r w:rsidR="00FD6DB8">
                        <w:t>ью</w:t>
                      </w:r>
                      <w:r>
                        <w:t xml:space="preserve"> на подбирающий аппарат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7AF9" w:rsidRPr="00930FED" w:rsidRDefault="00657AF9" w:rsidP="00066E0F">
      <w:pPr>
        <w:ind w:firstLine="567"/>
        <w:jc w:val="both"/>
        <w:rPr>
          <w:iCs/>
        </w:rPr>
      </w:pPr>
    </w:p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98705D" w:rsidRPr="00930FED" w:rsidRDefault="0098705D" w:rsidP="00066E0F">
      <w:pPr>
        <w:ind w:firstLine="567"/>
        <w:jc w:val="both"/>
      </w:pPr>
      <w:r w:rsidRPr="00930FED">
        <w:t>Факторы, значения их уровней и интервалов варьирования выбраны на основании предварительных сведений об исследуемом процессе подбора, исходя и</w:t>
      </w:r>
      <w:bookmarkStart w:id="13" w:name="_GoBack"/>
      <w:bookmarkEnd w:id="13"/>
      <w:r w:rsidRPr="00930FED">
        <w:t>з особенностей конструкции и режимов работы подбирающего аппарата и с учетом возможности варьирования на трех уровнях.</w:t>
      </w:r>
    </w:p>
    <w:p w:rsidR="0098705D" w:rsidRPr="00930FED" w:rsidRDefault="00657AF9" w:rsidP="00066E0F">
      <w:pPr>
        <w:ind w:firstLine="567"/>
        <w:jc w:val="both"/>
        <w:rPr>
          <w:rFonts w:eastAsia="TTAC9o00"/>
        </w:rPr>
      </w:pPr>
      <w:r w:rsidRPr="00930FED">
        <w:rPr>
          <w:rFonts w:eastAsia="TTAC9o00"/>
        </w:rPr>
        <w:t xml:space="preserve">Движение агрегата при проведении эксперимента выполняли на </w:t>
      </w:r>
      <w:r w:rsidRPr="00930FED">
        <w:t xml:space="preserve">4-ой, 5-ой и 6-ой передачах трактора МТЗ-80 </w:t>
      </w:r>
      <w:r w:rsidRPr="00930FED">
        <w:rPr>
          <w:rFonts w:eastAsia="TTAC9o00"/>
        </w:rPr>
        <w:t>со скорост</w:t>
      </w:r>
      <w:r w:rsidR="00922D62" w:rsidRPr="00930FED">
        <w:rPr>
          <w:rFonts w:eastAsia="TTAC9o00"/>
        </w:rPr>
        <w:t>ями</w:t>
      </w:r>
      <w:r w:rsidRPr="00930FED">
        <w:rPr>
          <w:rFonts w:eastAsia="TTAC9o00"/>
        </w:rPr>
        <w:t>, соответственно 2,20</w:t>
      </w:r>
      <w:r w:rsidR="0098705D" w:rsidRPr="00930FED">
        <w:rPr>
          <w:rFonts w:eastAsia="TTAC9o00"/>
        </w:rPr>
        <w:t>,</w:t>
      </w:r>
      <w:r w:rsidRPr="00930FED">
        <w:rPr>
          <w:rFonts w:eastAsia="TTAC9o00"/>
        </w:rPr>
        <w:t xml:space="preserve"> 2,65 и 3,10 м/с.</w:t>
      </w:r>
    </w:p>
    <w:p w:rsidR="00657AF9" w:rsidRPr="00930FED" w:rsidRDefault="00657AF9" w:rsidP="00066E0F">
      <w:pPr>
        <w:ind w:firstLine="567"/>
        <w:jc w:val="both"/>
      </w:pPr>
      <w:r w:rsidRPr="00930FED">
        <w:rPr>
          <w:rFonts w:eastAsia="TTAC9o00"/>
        </w:rPr>
        <w:lastRenderedPageBreak/>
        <w:t>Высоту расположения центра оси подбирающего барабана устанавливали на трех уровнях (</w:t>
      </w:r>
      <w:smartTag w:uri="urn:schemas-microsoft-com:office:smarttags" w:element="metricconverter">
        <w:smartTagPr>
          <w:attr w:name="ProductID" w:val="345 мм"/>
        </w:smartTagPr>
        <w:r w:rsidRPr="00930FED">
          <w:rPr>
            <w:rFonts w:eastAsia="TTAC9o00"/>
          </w:rPr>
          <w:t>345 мм</w:t>
        </w:r>
      </w:smartTag>
      <w:r w:rsidRPr="00930FED">
        <w:rPr>
          <w:rFonts w:eastAsia="TTAC9o00"/>
        </w:rPr>
        <w:t xml:space="preserve">, </w:t>
      </w:r>
      <w:smartTag w:uri="urn:schemas-microsoft-com:office:smarttags" w:element="metricconverter">
        <w:smartTagPr>
          <w:attr w:name="ProductID" w:val="365 мм"/>
        </w:smartTagPr>
        <w:r w:rsidRPr="00930FED">
          <w:rPr>
            <w:rFonts w:eastAsia="TTAC9o00"/>
          </w:rPr>
          <w:t>365 мм</w:t>
        </w:r>
      </w:smartTag>
      <w:r w:rsidRPr="00930FED">
        <w:rPr>
          <w:rFonts w:eastAsia="TTAC9o00"/>
        </w:rPr>
        <w:t xml:space="preserve"> и </w:t>
      </w:r>
      <w:smartTag w:uri="urn:schemas-microsoft-com:office:smarttags" w:element="metricconverter">
        <w:smartTagPr>
          <w:attr w:name="ProductID" w:val="385 мм"/>
        </w:smartTagPr>
        <w:r w:rsidRPr="00930FED">
          <w:rPr>
            <w:rFonts w:eastAsia="TTAC9o00"/>
          </w:rPr>
          <w:t>385 мм</w:t>
        </w:r>
      </w:smartTag>
      <w:r w:rsidRPr="00930FED">
        <w:rPr>
          <w:rFonts w:eastAsia="TTAC9o00"/>
        </w:rPr>
        <w:t>) путем изменения положения у</w:t>
      </w:r>
      <w:r w:rsidRPr="00930FED">
        <w:t xml:space="preserve">стройства для копирования </w:t>
      </w:r>
      <w:r w:rsidR="00B4545F">
        <w:t>поверхности поля</w:t>
      </w:r>
      <w:r w:rsidRPr="00930FED">
        <w:t xml:space="preserve"> </w:t>
      </w:r>
      <w:r w:rsidRPr="00930FED">
        <w:rPr>
          <w:rFonts w:eastAsia="TTAC9o00"/>
        </w:rPr>
        <w:t>с помощью винтового механизма. Указанные уровни обеспечивали три режима работы подбирающего</w:t>
      </w:r>
      <w:r w:rsidR="00702D85" w:rsidRPr="00930FED">
        <w:rPr>
          <w:rFonts w:eastAsia="TTAC9o00"/>
        </w:rPr>
        <w:t xml:space="preserve"> аппарата, описанные </w:t>
      </w:r>
      <w:r w:rsidR="00FF0C6E" w:rsidRPr="00930FED">
        <w:rPr>
          <w:rFonts w:eastAsia="TTAC9o00"/>
        </w:rPr>
        <w:t>выше</w:t>
      </w:r>
      <w:r w:rsidRPr="00930FED">
        <w:rPr>
          <w:rFonts w:eastAsia="TTAC9o00"/>
        </w:rPr>
        <w:t>.</w:t>
      </w:r>
    </w:p>
    <w:p w:rsidR="00657AF9" w:rsidRPr="00930FED" w:rsidRDefault="00657AF9" w:rsidP="00A17C1A">
      <w:pPr>
        <w:autoSpaceDE w:val="0"/>
        <w:autoSpaceDN w:val="0"/>
        <w:adjustRightInd w:val="0"/>
        <w:ind w:firstLine="567"/>
        <w:jc w:val="both"/>
      </w:pPr>
      <w:r w:rsidRPr="00930FED">
        <w:rPr>
          <w:rFonts w:eastAsia="TTAC9o00"/>
        </w:rPr>
        <w:t>Полевые исследования проводили по плану полно</w:t>
      </w:r>
      <w:r w:rsidR="0098705D" w:rsidRPr="00930FED">
        <w:rPr>
          <w:rFonts w:eastAsia="TTAC9o00"/>
        </w:rPr>
        <w:t xml:space="preserve">го </w:t>
      </w:r>
      <w:r w:rsidRPr="00930FED">
        <w:rPr>
          <w:rFonts w:eastAsia="TTAC9o00"/>
        </w:rPr>
        <w:t>факторного эксперимента.</w:t>
      </w:r>
    </w:p>
    <w:p w:rsidR="0098705D" w:rsidRPr="00930FED" w:rsidRDefault="00FB6355" w:rsidP="00066E0F">
      <w:pPr>
        <w:ind w:firstLine="567"/>
        <w:jc w:val="both"/>
      </w:pPr>
      <w:r w:rsidRPr="00930FED">
        <w:t xml:space="preserve">Для обеспечения </w:t>
      </w:r>
      <w:r w:rsidR="00A67653" w:rsidRPr="00930FED">
        <w:t xml:space="preserve">самых тяжелых </w:t>
      </w:r>
      <w:r w:rsidRPr="00930FED">
        <w:t xml:space="preserve">условий третьего режима работы контролировали изменения усилия отрыва стеблевой массы от </w:t>
      </w:r>
      <w:bookmarkStart w:id="14" w:name="_Hlk52700552"/>
      <w:r w:rsidRPr="00930FED">
        <w:t xml:space="preserve">поверхности поля </w:t>
      </w:r>
      <w:bookmarkEnd w:id="14"/>
      <w:r w:rsidRPr="00930FED">
        <w:t xml:space="preserve">в </w:t>
      </w:r>
      <w:r w:rsidR="005B3E15" w:rsidRPr="00930FED">
        <w:t>зависимости от срока вылежки тресты (см. таблицу</w:t>
      </w:r>
      <w:r w:rsidR="00CB0594" w:rsidRPr="00930FED">
        <w:t> 1</w:t>
      </w:r>
      <w:r w:rsidR="005B3E15" w:rsidRPr="00930FED">
        <w:t>)</w:t>
      </w:r>
      <w:r w:rsidRPr="00930FED">
        <w:t>.</w:t>
      </w:r>
    </w:p>
    <w:p w:rsidR="005B3E15" w:rsidRPr="00930FED" w:rsidRDefault="005B3E15" w:rsidP="00A64355">
      <w:pPr>
        <w:ind w:firstLine="567"/>
        <w:jc w:val="center"/>
      </w:pPr>
      <w:r w:rsidRPr="00930FED">
        <w:t>Таблица</w:t>
      </w:r>
      <w:r w:rsidR="00CB0594" w:rsidRPr="00930FED">
        <w:t> 1</w:t>
      </w:r>
      <w:r w:rsidRPr="00930FED">
        <w:t> </w:t>
      </w:r>
      <w:r w:rsidR="00CB0594" w:rsidRPr="00930FED">
        <w:t>—</w:t>
      </w:r>
      <w:r w:rsidRPr="00930FED">
        <w:t> Усилие отрыва стеблей от поверхности поля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552"/>
        <w:gridCol w:w="2409"/>
      </w:tblGrid>
      <w:tr w:rsidR="00930FED" w:rsidRPr="00930FED" w:rsidTr="002407CA">
        <w:trPr>
          <w:jc w:val="center"/>
        </w:trPr>
        <w:tc>
          <w:tcPr>
            <w:tcW w:w="7258" w:type="dxa"/>
            <w:gridSpan w:val="3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 xml:space="preserve">Среднее усилие отрыва, </w:t>
            </w:r>
            <w:r w:rsidR="002407CA">
              <w:t>Н</w:t>
            </w:r>
          </w:p>
        </w:tc>
      </w:tr>
      <w:tr w:rsidR="00930FED" w:rsidRPr="00930FED" w:rsidTr="002407CA">
        <w:trPr>
          <w:jc w:val="center"/>
        </w:trPr>
        <w:tc>
          <w:tcPr>
            <w:tcW w:w="2297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5 </w:t>
            </w:r>
            <w:r w:rsidR="004E5DF8">
              <w:t>дней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15 </w:t>
            </w:r>
            <w:r w:rsidR="004E5DF8">
              <w:t>дней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25 </w:t>
            </w:r>
            <w:r w:rsidR="004E5DF8">
              <w:t>дней</w:t>
            </w:r>
          </w:p>
        </w:tc>
      </w:tr>
      <w:tr w:rsidR="00930FED" w:rsidRPr="00930FED" w:rsidTr="002407CA">
        <w:trPr>
          <w:jc w:val="center"/>
        </w:trPr>
        <w:tc>
          <w:tcPr>
            <w:tcW w:w="2297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18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B3E15" w:rsidRPr="00930FED" w:rsidRDefault="005B3E15" w:rsidP="002407CA">
            <w:pPr>
              <w:jc w:val="center"/>
            </w:pPr>
            <w:r w:rsidRPr="00930FED">
              <w:t>31</w:t>
            </w:r>
          </w:p>
        </w:tc>
      </w:tr>
    </w:tbl>
    <w:p w:rsidR="005B3E15" w:rsidRPr="00930FED" w:rsidRDefault="005B3E15" w:rsidP="005B3E15">
      <w:pPr>
        <w:ind w:firstLine="567"/>
        <w:jc w:val="both"/>
      </w:pPr>
      <w:r w:rsidRPr="00930FED">
        <w:t xml:space="preserve">С учетом </w:t>
      </w:r>
      <w:r w:rsidR="005718C1" w:rsidRPr="00930FED">
        <w:t>представленных</w:t>
      </w:r>
      <w:r w:rsidRPr="00930FED">
        <w:t xml:space="preserve"> результатов исследования проводили на двадцать пятый день нахождения тресты в поле</w:t>
      </w:r>
      <w:r w:rsidR="005718C1" w:rsidRPr="00930FED">
        <w:t xml:space="preserve">. </w:t>
      </w:r>
      <w:r w:rsidR="00D7327A" w:rsidRPr="00930FED">
        <w:t>Более длительная</w:t>
      </w:r>
      <w:r w:rsidR="005718C1" w:rsidRPr="00930FED">
        <w:t xml:space="preserve"> вылежк</w:t>
      </w:r>
      <w:r w:rsidR="00D7327A" w:rsidRPr="00930FED">
        <w:t>а</w:t>
      </w:r>
      <w:r w:rsidR="005718C1" w:rsidRPr="00930FED">
        <w:t xml:space="preserve"> оказал</w:t>
      </w:r>
      <w:r w:rsidR="00D7327A" w:rsidRPr="00930FED">
        <w:t>а</w:t>
      </w:r>
      <w:r w:rsidR="005718C1" w:rsidRPr="00930FED">
        <w:t>сь не целесообразн</w:t>
      </w:r>
      <w:r w:rsidR="00D7327A" w:rsidRPr="00930FED">
        <w:t>ой</w:t>
      </w:r>
      <w:r w:rsidR="005718C1" w:rsidRPr="00930FED">
        <w:t xml:space="preserve"> по причине начала процессов гниения нижних слоев стеблей в лентах тресты.</w:t>
      </w:r>
    </w:p>
    <w:p w:rsidR="005B3E15" w:rsidRPr="00930FED" w:rsidRDefault="005B3E15" w:rsidP="005B3E15">
      <w:pPr>
        <w:ind w:firstLine="567"/>
        <w:jc w:val="both"/>
      </w:pPr>
      <w:r w:rsidRPr="00930FED">
        <w:t xml:space="preserve">Таким образом, полученные значения свидетельствуют о том, что во время проведения экспериментальных исследований ленты тресты </w:t>
      </w:r>
      <w:r w:rsidR="000D4485" w:rsidRPr="00930FED">
        <w:t>требовали для их подбора наибольшего усилия на отрыв от поверхности поля.</w:t>
      </w:r>
    </w:p>
    <w:p w:rsidR="00657AF9" w:rsidRPr="00930FED" w:rsidRDefault="00C1005C" w:rsidP="00066E0F">
      <w:pPr>
        <w:ind w:firstLine="567"/>
        <w:jc w:val="both"/>
      </w:pPr>
      <w:r w:rsidRPr="00930FED">
        <w:t xml:space="preserve">Перед проходом агрегата фиксировали начало капроновой нити с помощью металлического стержня по средине ширины подбираемой ленты (см. рис. 3). Таким образом, при работе машины катушка разматывалась, а подобранные и вспушенные стебли укладывались на капроновую нить. Стебли, не отделившиеся от поверхности поля, оставались неподобранными под нитью. </w:t>
      </w:r>
      <w:r w:rsidR="00657AF9" w:rsidRPr="00930FED">
        <w:t xml:space="preserve">После прохода агрегата в пяти местах по длине </w:t>
      </w:r>
      <w:r w:rsidR="00581CBA" w:rsidRPr="00930FED">
        <w:t xml:space="preserve">экспериментального участка </w:t>
      </w:r>
      <w:r w:rsidR="00657AF9" w:rsidRPr="00930FED">
        <w:t>поднимали метровые отрезки вспушенной ленты, взвешивали раздельно стеблевую массу, находящуюся над нитью, и стеблевую массу, находящуюся под нитью. Далее определяли влажность собранных проб, приводили их массу к стандартной влажности и вычисляли потери стеблевой массы по формуле:</w:t>
      </w:r>
    </w:p>
    <w:p w:rsidR="00657AF9" w:rsidRPr="00930FED" w:rsidRDefault="00744309" w:rsidP="00066E0F">
      <w:pPr>
        <w:ind w:firstLine="567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∙100</m:t>
        </m:r>
      </m:oMath>
      <w:r w:rsidR="000F1ACB" w:rsidRPr="00930FED">
        <w:t>,</w:t>
      </w:r>
      <w:r w:rsidR="000F1ACB" w:rsidRPr="00930FED">
        <w:tab/>
      </w:r>
      <w:r w:rsidR="000F1ACB" w:rsidRPr="00930FED">
        <w:tab/>
      </w:r>
      <w:r w:rsidR="000F1ACB" w:rsidRPr="00930FED">
        <w:tab/>
      </w:r>
      <w:r w:rsidR="00702D85" w:rsidRPr="00930FED">
        <w:tab/>
      </w:r>
      <w:r w:rsidR="00702D85" w:rsidRPr="00930FED">
        <w:tab/>
      </w:r>
      <w:r w:rsidR="00702D85" w:rsidRPr="00930FED">
        <w:tab/>
      </w:r>
    </w:p>
    <w:p w:rsidR="00657AF9" w:rsidRPr="00930FED" w:rsidRDefault="00657AF9" w:rsidP="00A17C1A">
      <w:pPr>
        <w:jc w:val="both"/>
      </w:pPr>
      <w:r w:rsidRPr="00930FED">
        <w:t>где </w:t>
      </w:r>
      <w:r w:rsidRPr="00930FED">
        <w:rPr>
          <w:i/>
          <w:lang w:val="en-US"/>
        </w:rPr>
        <w:t>Q</w:t>
      </w:r>
      <w:r w:rsidRPr="00930FED">
        <w:rPr>
          <w:vertAlign w:val="subscript"/>
        </w:rPr>
        <w:t>п</w:t>
      </w:r>
      <w:r w:rsidRPr="00930FED">
        <w:t> </w:t>
      </w:r>
      <w:r w:rsidR="00A17C1A" w:rsidRPr="00930FED">
        <w:t>—</w:t>
      </w:r>
      <w:r w:rsidRPr="00930FED">
        <w:t> потери стеблей, %;</w:t>
      </w:r>
    </w:p>
    <w:p w:rsidR="00657AF9" w:rsidRPr="00930FED" w:rsidRDefault="00657AF9" w:rsidP="00A17C1A">
      <w:pPr>
        <w:ind w:firstLine="284"/>
        <w:jc w:val="both"/>
      </w:pPr>
      <w:r w:rsidRPr="00930FED">
        <w:rPr>
          <w:i/>
        </w:rPr>
        <w:t xml:space="preserve"> </w:t>
      </w:r>
      <w:r w:rsidRPr="00930FED">
        <w:rPr>
          <w:i/>
          <w:lang w:val="en-US"/>
        </w:rPr>
        <w:t>m</w:t>
      </w:r>
      <w:r w:rsidRPr="00930FED">
        <w:rPr>
          <w:vertAlign w:val="subscript"/>
        </w:rPr>
        <w:t>н</w:t>
      </w:r>
      <w:r w:rsidRPr="00930FED">
        <w:t> </w:t>
      </w:r>
      <w:r w:rsidR="00A17C1A" w:rsidRPr="00930FED">
        <w:t>—</w:t>
      </w:r>
      <w:r w:rsidRPr="00930FED">
        <w:t> масса неподобранных стеблей, г;</w:t>
      </w:r>
    </w:p>
    <w:p w:rsidR="00657AF9" w:rsidRPr="00930FED" w:rsidRDefault="00657AF9" w:rsidP="00A17C1A">
      <w:pPr>
        <w:ind w:firstLine="284"/>
        <w:jc w:val="both"/>
      </w:pPr>
      <w:r w:rsidRPr="00930FED">
        <w:rPr>
          <w:i/>
        </w:rPr>
        <w:t xml:space="preserve"> </w:t>
      </w:r>
      <w:r w:rsidRPr="00930FED">
        <w:rPr>
          <w:i/>
          <w:lang w:val="en-US"/>
        </w:rPr>
        <w:t>m</w:t>
      </w:r>
      <w:r w:rsidRPr="00930FED">
        <w:rPr>
          <w:vertAlign w:val="subscript"/>
        </w:rPr>
        <w:t>п</w:t>
      </w:r>
      <w:r w:rsidRPr="00930FED">
        <w:t> </w:t>
      </w:r>
      <w:r w:rsidR="00A17C1A" w:rsidRPr="00930FED">
        <w:t>—</w:t>
      </w:r>
      <w:r w:rsidRPr="00930FED">
        <w:t> масса подобранных стеблей, г.</w:t>
      </w:r>
    </w:p>
    <w:p w:rsidR="00E43EE0" w:rsidRPr="00930FED" w:rsidRDefault="00134345" w:rsidP="00066E0F">
      <w:pPr>
        <w:ind w:firstLine="567"/>
        <w:jc w:val="both"/>
      </w:pPr>
      <w:bookmarkStart w:id="15" w:name="_Toc123134977"/>
      <w:bookmarkStart w:id="16" w:name="_Toc123135698"/>
      <w:bookmarkStart w:id="17" w:name="_Toc123136286"/>
      <w:bookmarkStart w:id="18" w:name="_Toc123139693"/>
      <w:bookmarkStart w:id="19" w:name="_Toc123139869"/>
      <w:bookmarkStart w:id="20" w:name="_Toc123139947"/>
      <w:bookmarkStart w:id="21" w:name="_Toc123140537"/>
      <w:bookmarkStart w:id="22" w:name="_Toc123140605"/>
      <w:bookmarkStart w:id="23" w:name="_Toc128203819"/>
      <w:r w:rsidRPr="00930FED">
        <w:t>Кроме основного эксперимента д</w:t>
      </w:r>
      <w:r w:rsidR="00A521EC" w:rsidRPr="00930FED">
        <w:t>ля общей оценки качества работы нового вспушивателя</w:t>
      </w:r>
      <w:r w:rsidRPr="00930FED">
        <w:t xml:space="preserve"> определяли усредненные значения растянутости и угла отклонения стеблей в исходной и вспушенной лентах. Полученные изменения структурных параметров сравнивали с техническим заданием.</w:t>
      </w:r>
    </w:p>
    <w:p w:rsidR="00E43EE0" w:rsidRPr="00930FED" w:rsidRDefault="00E43EE0" w:rsidP="006A309B">
      <w:pPr>
        <w:ind w:firstLine="567"/>
        <w:jc w:val="center"/>
        <w:rPr>
          <w:b/>
        </w:rPr>
      </w:pPr>
      <w:r w:rsidRPr="00930FED">
        <w:rPr>
          <w:b/>
        </w:rPr>
        <w:t xml:space="preserve">Результаты </w:t>
      </w:r>
      <w:r w:rsidR="00C34027" w:rsidRPr="00930FED">
        <w:rPr>
          <w:b/>
        </w:rPr>
        <w:t>и обсуждение</w:t>
      </w:r>
    </w:p>
    <w:p w:rsidR="00E43EE0" w:rsidRPr="00930FED" w:rsidRDefault="00E43EE0" w:rsidP="00066E0F">
      <w:pPr>
        <w:tabs>
          <w:tab w:val="left" w:pos="1418"/>
        </w:tabs>
        <w:ind w:firstLine="567"/>
        <w:jc w:val="both"/>
      </w:pPr>
      <w:r w:rsidRPr="00930FED">
        <w:t xml:space="preserve">План проведения эксперимента и </w:t>
      </w:r>
      <w:r w:rsidR="00230193">
        <w:t>его результаты</w:t>
      </w:r>
      <w:r w:rsidRPr="00930FED">
        <w:t xml:space="preserve"> представлены в таблице </w:t>
      </w:r>
      <w:r w:rsidR="00CB0594" w:rsidRPr="00930FED">
        <w:t>2</w:t>
      </w:r>
      <w:r w:rsidRPr="00930FED">
        <w:t>.</w:t>
      </w:r>
    </w:p>
    <w:p w:rsidR="00E43EE0" w:rsidRPr="00930FED" w:rsidRDefault="00E43EE0" w:rsidP="00A64355">
      <w:pPr>
        <w:autoSpaceDE w:val="0"/>
        <w:autoSpaceDN w:val="0"/>
        <w:adjustRightInd w:val="0"/>
        <w:ind w:firstLine="567"/>
        <w:jc w:val="center"/>
        <w:rPr>
          <w:rFonts w:eastAsia="TTAC9o00"/>
        </w:rPr>
      </w:pPr>
      <w:r w:rsidRPr="00930FED">
        <w:t>Таблица </w:t>
      </w:r>
      <w:r w:rsidR="00CB0594" w:rsidRPr="00930FED">
        <w:t>2</w:t>
      </w:r>
      <w:r w:rsidRPr="00930FED">
        <w:t> </w:t>
      </w:r>
      <w:r w:rsidR="00CB0594" w:rsidRPr="00930FED">
        <w:t>—</w:t>
      </w:r>
      <w:r w:rsidRPr="00930FED">
        <w:t> </w:t>
      </w:r>
      <w:r w:rsidR="00CB0594" w:rsidRPr="00930FED">
        <w:t>План и результаты эксперимента</w:t>
      </w:r>
    </w:p>
    <w:tbl>
      <w:tblPr>
        <w:tblW w:w="96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302"/>
        <w:gridCol w:w="1984"/>
        <w:gridCol w:w="1701"/>
        <w:gridCol w:w="1559"/>
      </w:tblGrid>
      <w:tr w:rsidR="00930FED" w:rsidRPr="00930FED" w:rsidTr="006C1B34">
        <w:tc>
          <w:tcPr>
            <w:tcW w:w="2127" w:type="dxa"/>
            <w:vAlign w:val="center"/>
          </w:tcPr>
          <w:p w:rsidR="00E43EE0" w:rsidRPr="00930FED" w:rsidRDefault="00E43EE0" w:rsidP="00B2595D">
            <w:pPr>
              <w:jc w:val="center"/>
              <w:rPr>
                <w:vertAlign w:val="superscript"/>
              </w:rPr>
            </w:pPr>
            <w:r w:rsidRPr="00930FED">
              <w:t>Высота расположения подбирающего барабана – </w:t>
            </w:r>
            <w:r w:rsidRPr="00930FED">
              <w:rPr>
                <w:i/>
              </w:rPr>
              <w:t>Н</w:t>
            </w:r>
            <w:r w:rsidRPr="00930FED">
              <w:t>, мм</w:t>
            </w: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Скорость движения – </w:t>
            </w:r>
            <w:r w:rsidRPr="00930FED">
              <w:rPr>
                <w:i/>
                <w:lang w:val="en-US"/>
              </w:rPr>
              <w:t>V</w:t>
            </w:r>
            <w:proofErr w:type="spellStart"/>
            <w:r w:rsidRPr="00930FED">
              <w:rPr>
                <w:vertAlign w:val="subscript"/>
              </w:rPr>
              <w:t>вс</w:t>
            </w:r>
            <w:proofErr w:type="spellEnd"/>
            <w:r w:rsidRPr="00930FED">
              <w:t>, м/с</w:t>
            </w:r>
          </w:p>
        </w:tc>
        <w:tc>
          <w:tcPr>
            <w:tcW w:w="1984" w:type="dxa"/>
            <w:vAlign w:val="center"/>
          </w:tcPr>
          <w:p w:rsidR="00E43EE0" w:rsidRPr="00930FED" w:rsidRDefault="00E43EE0" w:rsidP="006C1B34">
            <w:pPr>
              <w:jc w:val="center"/>
            </w:pPr>
            <w:r w:rsidRPr="00930FED">
              <w:t>Кодированное</w:t>
            </w:r>
            <w:r w:rsidR="006C1B34" w:rsidRPr="00930FED">
              <w:t xml:space="preserve"> </w:t>
            </w:r>
            <w:r w:rsidRPr="00930FED">
              <w:t>значение фактора </w:t>
            </w:r>
            <w:r w:rsidRPr="00930FED">
              <w:rPr>
                <w:i/>
              </w:rPr>
              <w:t>Н</w:t>
            </w: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tabs>
                <w:tab w:val="left" w:pos="-7869"/>
              </w:tabs>
              <w:jc w:val="center"/>
            </w:pPr>
            <w:r w:rsidRPr="00930FED">
              <w:t>Кодированное значение фактора </w:t>
            </w:r>
            <w:r w:rsidRPr="00930FED">
              <w:rPr>
                <w:i/>
                <w:lang w:val="en-US"/>
              </w:rPr>
              <w:t>V</w:t>
            </w:r>
            <w:proofErr w:type="spellStart"/>
            <w:r w:rsidRPr="00930FED">
              <w:rPr>
                <w:vertAlign w:val="subscript"/>
              </w:rPr>
              <w:t>вс</w:t>
            </w:r>
            <w:proofErr w:type="spellEnd"/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 xml:space="preserve">Потери </w:t>
            </w:r>
            <w:r w:rsidRPr="00930FED">
              <w:rPr>
                <w:rFonts w:eastAsia="TTAC9o00"/>
                <w:i/>
                <w:lang w:val="en-US"/>
              </w:rPr>
              <w:t>Q</w:t>
            </w:r>
            <w:r w:rsidRPr="00930FED">
              <w:rPr>
                <w:rFonts w:eastAsia="TTAC9o00"/>
                <w:vertAlign w:val="subscript"/>
              </w:rPr>
              <w:t>п</w:t>
            </w:r>
            <w:r w:rsidRPr="00930FED">
              <w:t xml:space="preserve"> стеблевой массы, %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  <w:lang w:val="en-US"/>
              </w:rPr>
            </w:pPr>
            <w:r w:rsidRPr="00930FED">
              <w:rPr>
                <w:rFonts w:eastAsia="TTAC9o00"/>
              </w:rPr>
              <w:t>345</w:t>
            </w: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2,20</w:t>
            </w:r>
          </w:p>
        </w:tc>
        <w:tc>
          <w:tcPr>
            <w:tcW w:w="1984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-1</w:t>
            </w: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-1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0,12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2,65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0,18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3,10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+1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0,21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365</w:t>
            </w: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2,20</w:t>
            </w:r>
          </w:p>
        </w:tc>
        <w:tc>
          <w:tcPr>
            <w:tcW w:w="1984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</w:t>
            </w: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-1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0,28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2,65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0,44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3,10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+1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0,52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  <w:lang w:val="en-US"/>
              </w:rPr>
            </w:pPr>
            <w:r w:rsidRPr="00930FED">
              <w:rPr>
                <w:rFonts w:eastAsia="TTAC9o00"/>
              </w:rPr>
              <w:t>385</w:t>
            </w: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2,20</w:t>
            </w:r>
          </w:p>
        </w:tc>
        <w:tc>
          <w:tcPr>
            <w:tcW w:w="1984" w:type="dxa"/>
            <w:vMerge w:val="restart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+1</w:t>
            </w: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-1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0,64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2,65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0,88</w:t>
            </w:r>
          </w:p>
        </w:tc>
      </w:tr>
      <w:tr w:rsidR="00930FED" w:rsidRPr="00930FED" w:rsidTr="006C1B34">
        <w:trPr>
          <w:cantSplit/>
        </w:trPr>
        <w:tc>
          <w:tcPr>
            <w:tcW w:w="2127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2302" w:type="dxa"/>
            <w:vAlign w:val="center"/>
          </w:tcPr>
          <w:p w:rsidR="00E43EE0" w:rsidRPr="00930FED" w:rsidRDefault="00E43EE0" w:rsidP="00B2595D">
            <w:pPr>
              <w:jc w:val="center"/>
              <w:rPr>
                <w:b/>
              </w:rPr>
            </w:pPr>
            <w:r w:rsidRPr="00930FED">
              <w:rPr>
                <w:rFonts w:eastAsia="TTAC9o00"/>
              </w:rPr>
              <w:t>3,10</w:t>
            </w:r>
          </w:p>
        </w:tc>
        <w:tc>
          <w:tcPr>
            <w:tcW w:w="1984" w:type="dxa"/>
            <w:vMerge/>
            <w:vAlign w:val="center"/>
          </w:tcPr>
          <w:p w:rsidR="00E43EE0" w:rsidRPr="00930FED" w:rsidRDefault="00E43EE0" w:rsidP="00B2595D">
            <w:pPr>
              <w:jc w:val="center"/>
            </w:pPr>
          </w:p>
        </w:tc>
        <w:tc>
          <w:tcPr>
            <w:tcW w:w="1701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+1</w:t>
            </w:r>
          </w:p>
        </w:tc>
        <w:tc>
          <w:tcPr>
            <w:tcW w:w="1559" w:type="dxa"/>
            <w:vAlign w:val="center"/>
          </w:tcPr>
          <w:p w:rsidR="00E43EE0" w:rsidRPr="00930FED" w:rsidRDefault="00E43EE0" w:rsidP="00B2595D">
            <w:pPr>
              <w:jc w:val="center"/>
            </w:pPr>
            <w:r w:rsidRPr="00930FED">
              <w:t>0,92</w:t>
            </w:r>
          </w:p>
        </w:tc>
      </w:tr>
    </w:tbl>
    <w:p w:rsidR="00E43EE0" w:rsidRPr="00930FED" w:rsidRDefault="00E43EE0" w:rsidP="00066E0F">
      <w:pPr>
        <w:ind w:firstLine="567"/>
        <w:jc w:val="both"/>
      </w:pPr>
      <w:r w:rsidRPr="00930FED">
        <w:lastRenderedPageBreak/>
        <w:t xml:space="preserve">В результате компьютерной обработки </w:t>
      </w:r>
      <w:r w:rsidR="008D00D1">
        <w:t>экспериментальных данных</w:t>
      </w:r>
      <w:r w:rsidRPr="00930FED">
        <w:t xml:space="preserve"> получена математическая модель исследуемой зависимости в заданном диапазоне факторного пространства в виде квадратного уравнения:</w:t>
      </w:r>
    </w:p>
    <w:p w:rsidR="00C67FCF" w:rsidRPr="00930FED" w:rsidRDefault="00C67FCF" w:rsidP="00066E0F">
      <w:pPr>
        <w:ind w:firstLine="567"/>
        <w:jc w:val="both"/>
      </w:pPr>
    </w:p>
    <w:p w:rsidR="00E43EE0" w:rsidRPr="00930FED" w:rsidRDefault="00744309" w:rsidP="00C67FCF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=0,4478+0,3217∙</m:t>
        </m:r>
        <m: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</w:rPr>
          <m:t>+0,1017∙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вс</m:t>
            </m:r>
          </m:sub>
        </m:sSub>
        <m:r>
          <w:rPr>
            <w:rFonts w:ascii="Cambria Math" w:hAnsi="Cambria Math"/>
          </w:rPr>
          <m:t>+0,0783∙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-0,0517∙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вс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+0,0475∙</m:t>
        </m:r>
        <m: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вс</m:t>
            </m:r>
          </m:sub>
        </m:sSub>
      </m:oMath>
      <w:r w:rsidR="00E43EE0" w:rsidRPr="00930FED">
        <w:t>,</w:t>
      </w:r>
    </w:p>
    <w:p w:rsidR="00C67FCF" w:rsidRPr="00930FED" w:rsidRDefault="00C67FCF" w:rsidP="00C67FCF">
      <w:pPr>
        <w:ind w:firstLine="567"/>
        <w:jc w:val="both"/>
      </w:pPr>
    </w:p>
    <w:p w:rsidR="00E43EE0" w:rsidRPr="00930FED" w:rsidRDefault="00E43EE0" w:rsidP="00066E0F">
      <w:pPr>
        <w:ind w:firstLine="567"/>
        <w:jc w:val="both"/>
      </w:pPr>
      <w:r w:rsidRPr="00930FED">
        <w:t>Графическое изображение поверхности отклика представлено на рисунке </w:t>
      </w:r>
      <w:r w:rsidR="008878DC" w:rsidRPr="00930FED">
        <w:t>4</w:t>
      </w:r>
      <w:r w:rsidRPr="00930FED">
        <w:t>.</w:t>
      </w:r>
    </w:p>
    <w:p w:rsidR="00E43EE0" w:rsidRPr="00930FED" w:rsidRDefault="007A431D" w:rsidP="00066E0F">
      <w:pPr>
        <w:ind w:firstLine="567"/>
        <w:jc w:val="both"/>
      </w:pPr>
      <w:r w:rsidRPr="00930FED">
        <w:rPr>
          <w:noProof/>
        </w:rPr>
        <w:drawing>
          <wp:inline distT="0" distB="0" distL="0" distR="0">
            <wp:extent cx="5527079" cy="45648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верхностьОткли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246" cy="45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0" w:rsidRPr="00930FED" w:rsidRDefault="00E43EE0" w:rsidP="00225E9B">
      <w:pPr>
        <w:ind w:firstLine="567"/>
        <w:jc w:val="center"/>
      </w:pPr>
    </w:p>
    <w:p w:rsidR="00E43EE0" w:rsidRPr="00930FED" w:rsidRDefault="00225E9B" w:rsidP="00225E9B">
      <w:pPr>
        <w:ind w:firstLine="567"/>
        <w:jc w:val="center"/>
      </w:pPr>
      <w:r w:rsidRPr="00930FE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8128</wp:posOffset>
                </wp:positionV>
                <wp:extent cx="3883152" cy="325120"/>
                <wp:effectExtent l="0" t="0" r="3175" b="0"/>
                <wp:wrapNone/>
                <wp:docPr id="2772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152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088" w:rsidRPr="00C33431" w:rsidRDefault="00C85088" w:rsidP="00225E9B">
                            <w:pPr>
                              <w:jc w:val="center"/>
                            </w:pPr>
                            <w:r>
                              <w:t>Рис</w:t>
                            </w:r>
                            <w:r w:rsidR="00225E9B">
                              <w:t>.</w:t>
                            </w:r>
                            <w:r>
                              <w:t> </w:t>
                            </w:r>
                            <w:r w:rsidR="008878DC">
                              <w:t>4</w:t>
                            </w:r>
                            <w:r w:rsidR="00225E9B">
                              <w:t xml:space="preserve">. </w:t>
                            </w:r>
                            <w:r>
                              <w:t xml:space="preserve">Поверхность отклика зависимости </w:t>
                            </w:r>
                            <w:r w:rsidRPr="00C33431">
                              <w:rPr>
                                <w:i/>
                                <w:lang w:val="en-US"/>
                              </w:rPr>
                              <w:t>Q</w:t>
                            </w:r>
                            <w:r w:rsidRPr="00080375">
                              <w:rPr>
                                <w:vertAlign w:val="subscript"/>
                              </w:rPr>
                              <w:t>п</w:t>
                            </w:r>
                            <w:r w:rsidRPr="00C33431">
                              <w:rPr>
                                <w:i/>
                              </w:rPr>
                              <w:t>=</w:t>
                            </w:r>
                            <w:r w:rsidRPr="00C33431">
                              <w:rPr>
                                <w:i/>
                                <w:lang w:val="en-US"/>
                              </w:rPr>
                              <w:t>f</w:t>
                            </w:r>
                            <w:r w:rsidRPr="00C33431">
                              <w:rPr>
                                <w:i/>
                              </w:rPr>
                              <w:t>(</w:t>
                            </w:r>
                            <w:proofErr w:type="gramStart"/>
                            <w:r w:rsidRPr="00C33431">
                              <w:rPr>
                                <w:i/>
                              </w:rPr>
                              <w:t>Н,</w:t>
                            </w:r>
                            <w:r w:rsidRPr="00C33431">
                              <w:rPr>
                                <w:i/>
                                <w:lang w:val="en-US"/>
                              </w:rPr>
                              <w:t>V</w:t>
                            </w:r>
                            <w:proofErr w:type="spellStart"/>
                            <w:proofErr w:type="gramEnd"/>
                            <w:r w:rsidRPr="00080375">
                              <w:rPr>
                                <w:vertAlign w:val="subscript"/>
                              </w:rPr>
                              <w:t>вс</w:t>
                            </w:r>
                            <w:proofErr w:type="spellEnd"/>
                            <w:r w:rsidRPr="00C33431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75" o:spid="_x0000_s1029" type="#_x0000_t202" style="position:absolute;left:0;text-align:left;margin-left:0;margin-top:.65pt;width:305.75pt;height:25.6pt;z-index:251670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" stroked="f">
                <v:textbox>
                  <w:txbxContent>
                    <w:p w:rsidR="00C85088" w:rsidRPr="00C33431" w:rsidRDefault="00C85088" w:rsidP="00225E9B">
                      <w:pPr>
                        <w:jc w:val="center"/>
                      </w:pPr>
                      <w:r>
                        <w:t>Рис</w:t>
                      </w:r>
                      <w:r w:rsidR="00225E9B">
                        <w:t>.</w:t>
                      </w:r>
                      <w:r>
                        <w:t> </w:t>
                      </w:r>
                      <w:r w:rsidR="008878DC">
                        <w:t>4</w:t>
                      </w:r>
                      <w:r w:rsidR="00225E9B">
                        <w:t xml:space="preserve">. </w:t>
                      </w:r>
                      <w:r>
                        <w:t xml:space="preserve">Поверхность отклика зависимости </w:t>
                      </w:r>
                      <w:r w:rsidRPr="00C33431">
                        <w:rPr>
                          <w:i/>
                          <w:lang w:val="en-US"/>
                        </w:rPr>
                        <w:t>Q</w:t>
                      </w:r>
                      <w:r w:rsidRPr="00080375">
                        <w:rPr>
                          <w:vertAlign w:val="subscript"/>
                        </w:rPr>
                        <w:t>п</w:t>
                      </w:r>
                      <w:r w:rsidRPr="00C33431">
                        <w:rPr>
                          <w:i/>
                        </w:rPr>
                        <w:t>=</w:t>
                      </w:r>
                      <w:r w:rsidRPr="00C33431">
                        <w:rPr>
                          <w:i/>
                          <w:lang w:val="en-US"/>
                        </w:rPr>
                        <w:t>f</w:t>
                      </w:r>
                      <w:r w:rsidRPr="00C33431">
                        <w:rPr>
                          <w:i/>
                        </w:rPr>
                        <w:t>(</w:t>
                      </w:r>
                      <w:proofErr w:type="gramStart"/>
                      <w:r w:rsidRPr="00C33431">
                        <w:rPr>
                          <w:i/>
                        </w:rPr>
                        <w:t>Н,</w:t>
                      </w:r>
                      <w:r w:rsidRPr="00C33431">
                        <w:rPr>
                          <w:i/>
                          <w:lang w:val="en-US"/>
                        </w:rPr>
                        <w:t>V</w:t>
                      </w:r>
                      <w:proofErr w:type="spellStart"/>
                      <w:proofErr w:type="gramEnd"/>
                      <w:r w:rsidRPr="00080375">
                        <w:rPr>
                          <w:vertAlign w:val="subscript"/>
                        </w:rPr>
                        <w:t>вс</w:t>
                      </w:r>
                      <w:proofErr w:type="spellEnd"/>
                      <w:r w:rsidRPr="00C33431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3EE0" w:rsidRPr="00930FED" w:rsidRDefault="00E43EE0" w:rsidP="00225E9B">
      <w:pPr>
        <w:ind w:firstLine="567"/>
        <w:jc w:val="center"/>
      </w:pPr>
    </w:p>
    <w:p w:rsidR="00E43EE0" w:rsidRPr="00930FED" w:rsidRDefault="00E43EE0" w:rsidP="00066E0F">
      <w:pPr>
        <w:ind w:firstLine="567"/>
        <w:jc w:val="both"/>
      </w:pPr>
      <w:r w:rsidRPr="00930FED">
        <w:t xml:space="preserve">Характер расположения этой поверхности свидетельствует о том, что с уменьшением скорости и понижением расположения подбирающего барабана потери стеблевой массы от </w:t>
      </w:r>
      <w:proofErr w:type="spellStart"/>
      <w:r w:rsidRPr="00930FED">
        <w:t>неподбора</w:t>
      </w:r>
      <w:proofErr w:type="spellEnd"/>
      <w:r w:rsidRPr="00930FED">
        <w:t xml:space="preserve"> стремятся к своему минимальному значению. При этом более заметное влияние на параметр оптимизации оказывает высота расположения барабана, с увеличением которой значения функции отклика прогрессивно возрастают. Из сказанного следует, что при работе вспушивателя на проросших травой и прибитых дождями лентах необходимо устанавливать подбирающий барабан в такое положение, при котором его пальцы будут процарапывать почву на глубину</w:t>
      </w:r>
      <w:r w:rsidR="00742A1B" w:rsidRPr="00930FED">
        <w:t xml:space="preserve"> </w:t>
      </w:r>
      <w:r w:rsidRPr="00930FED">
        <w:t xml:space="preserve">не менее чем на 1,0…2,0 см, то есть на высоту не более 365 мм от поверхности поля. </w:t>
      </w:r>
      <w:bookmarkStart w:id="24" w:name="_Hlk53757279"/>
      <w:r w:rsidRPr="00930FED">
        <w:t xml:space="preserve">При таком расположении </w:t>
      </w:r>
      <w:r w:rsidR="00922D62" w:rsidRPr="00930FED">
        <w:t xml:space="preserve">центра </w:t>
      </w:r>
      <w:r w:rsidRPr="00930FED">
        <w:t>подбирающего барабана будет обеспечен основной режим работы</w:t>
      </w:r>
      <w:r w:rsidR="00702D85" w:rsidRPr="00930FED">
        <w:t xml:space="preserve"> аппарат</w:t>
      </w:r>
      <w:r w:rsidR="00684D10" w:rsidRPr="00930FED">
        <w:t>а</w:t>
      </w:r>
      <w:r w:rsidR="00637F2A" w:rsidRPr="00930FED">
        <w:t xml:space="preserve"> с чистотой подбора </w:t>
      </w:r>
      <w:r w:rsidR="00D6451A" w:rsidRPr="001179C3">
        <w:t>(</w:t>
      </w:r>
      <w:r w:rsidR="00D6451A">
        <w:t>Ч=</w:t>
      </w:r>
      <w:r w:rsidR="00D6451A" w:rsidRPr="001179C3">
        <w:t>100</w:t>
      </w:r>
      <w:r w:rsidR="00D6451A">
        <w:t xml:space="preserve"> – </w:t>
      </w:r>
      <w:proofErr w:type="spellStart"/>
      <w:r w:rsidR="00D6451A" w:rsidRPr="001179C3">
        <w:rPr>
          <w:i/>
        </w:rPr>
        <w:t>Q</w:t>
      </w:r>
      <w:r w:rsidR="00D6451A" w:rsidRPr="001179C3">
        <w:rPr>
          <w:vertAlign w:val="subscript"/>
        </w:rPr>
        <w:t>п</w:t>
      </w:r>
      <w:proofErr w:type="spellEnd"/>
      <w:r w:rsidR="00D6451A" w:rsidRPr="001179C3">
        <w:t>)</w:t>
      </w:r>
      <w:r w:rsidR="00D6451A">
        <w:t xml:space="preserve"> </w:t>
      </w:r>
      <w:r w:rsidR="00637F2A" w:rsidRPr="00930FED">
        <w:t>не ниже 99,48%</w:t>
      </w:r>
      <w:r w:rsidRPr="00930FED">
        <w:t>.</w:t>
      </w:r>
    </w:p>
    <w:bookmarkEnd w:id="24"/>
    <w:p w:rsidR="00E43EE0" w:rsidRPr="00930FED" w:rsidRDefault="00E43EE0" w:rsidP="00066E0F">
      <w:pPr>
        <w:ind w:firstLine="567"/>
        <w:jc w:val="both"/>
      </w:pPr>
      <w:r w:rsidRPr="00930FED">
        <w:t xml:space="preserve">Следует положительно отметить, что во всем диапазоне факторного пространства </w:t>
      </w:r>
      <w:r w:rsidR="001179C3" w:rsidRPr="001179C3">
        <w:t xml:space="preserve">чистота подбора </w:t>
      </w:r>
      <w:r w:rsidR="001179C3">
        <w:t xml:space="preserve">и </w:t>
      </w:r>
      <w:r w:rsidR="006C319D" w:rsidRPr="00930FED">
        <w:t>значения основных структурных параметров</w:t>
      </w:r>
      <w:r w:rsidRPr="00930FED">
        <w:t xml:space="preserve"> </w:t>
      </w:r>
      <w:r w:rsidR="00637F2A" w:rsidRPr="00930FED">
        <w:t xml:space="preserve">вспушенной ленты стеблей </w:t>
      </w:r>
      <w:r w:rsidRPr="00930FED">
        <w:t>не превышал</w:t>
      </w:r>
      <w:r w:rsidR="006C319D" w:rsidRPr="00930FED">
        <w:t>и</w:t>
      </w:r>
      <w:r w:rsidRPr="00930FED">
        <w:t xml:space="preserve"> требований технического задания</w:t>
      </w:r>
      <w:r w:rsidR="00AB2C2E" w:rsidRPr="00930FED">
        <w:t xml:space="preserve"> </w:t>
      </w:r>
      <w:r w:rsidR="009A496D" w:rsidRPr="00930FED">
        <w:t>(</w:t>
      </w:r>
      <w:r w:rsidR="00913D14" w:rsidRPr="00930FED">
        <w:t xml:space="preserve">см. </w:t>
      </w:r>
      <w:r w:rsidR="006C319D" w:rsidRPr="00930FED">
        <w:t>таблиц</w:t>
      </w:r>
      <w:r w:rsidR="00913D14" w:rsidRPr="00930FED">
        <w:t>у</w:t>
      </w:r>
      <w:r w:rsidR="006C319D" w:rsidRPr="00930FED">
        <w:t xml:space="preserve"> 3</w:t>
      </w:r>
      <w:r w:rsidR="009A496D" w:rsidRPr="00930FED">
        <w:t>)</w:t>
      </w:r>
      <w:r w:rsidRPr="00930FED">
        <w:t xml:space="preserve">. Этот факт свидетельствует также о возможности увеличения поступательной скорости движения агрегата </w:t>
      </w:r>
      <w:r w:rsidR="00A64355" w:rsidRPr="00930FED">
        <w:t>до 3,1 м/</w:t>
      </w:r>
      <w:r w:rsidR="00A64355" w:rsidRPr="00930FED">
        <w:rPr>
          <w:lang w:val="en-US"/>
        </w:rPr>
        <w:t>c</w:t>
      </w:r>
      <w:r w:rsidR="00A64355" w:rsidRPr="00930FED">
        <w:t xml:space="preserve"> и более </w:t>
      </w:r>
      <w:r w:rsidR="00E04DA4" w:rsidRPr="00930FED">
        <w:t>без существенных изменений качества его работы</w:t>
      </w:r>
      <w:r w:rsidRPr="00930FED">
        <w:t>.</w:t>
      </w:r>
    </w:p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:rsidR="006C319D" w:rsidRPr="00930FED" w:rsidRDefault="006C319D" w:rsidP="00A64355">
      <w:pPr>
        <w:jc w:val="center"/>
      </w:pPr>
      <w:r w:rsidRPr="00930FED">
        <w:lastRenderedPageBreak/>
        <w:t>Таблица </w:t>
      </w:r>
      <w:r w:rsidR="00A64355" w:rsidRPr="00930FED">
        <w:t>3</w:t>
      </w:r>
      <w:r w:rsidRPr="00930FED">
        <w:t xml:space="preserve"> – Показатели качества работы </w:t>
      </w:r>
      <w:r w:rsidR="00EF40A9" w:rsidRPr="00930FED">
        <w:t xml:space="preserve">опытного образца </w:t>
      </w:r>
      <w:r w:rsidRPr="00930FED">
        <w:t xml:space="preserve">нового </w:t>
      </w:r>
      <w:proofErr w:type="spellStart"/>
      <w:r w:rsidRPr="00930FED">
        <w:t>двухпоточного</w:t>
      </w:r>
      <w:proofErr w:type="spellEnd"/>
      <w:r w:rsidR="00A64355" w:rsidRPr="00930FED">
        <w:t xml:space="preserve"> </w:t>
      </w:r>
      <w:r w:rsidRPr="00930FED">
        <w:t>вспушивателя лент льн</w:t>
      </w:r>
      <w:r w:rsidR="004F7109">
        <w:t>отресты</w:t>
      </w:r>
    </w:p>
    <w:tbl>
      <w:tblPr>
        <w:tblStyle w:val="ab"/>
        <w:tblW w:w="4897" w:type="pct"/>
        <w:tblInd w:w="108" w:type="dxa"/>
        <w:tblLook w:val="01E0" w:firstRow="1" w:lastRow="1" w:firstColumn="1" w:lastColumn="1" w:noHBand="0" w:noVBand="0"/>
      </w:tblPr>
      <w:tblGrid>
        <w:gridCol w:w="5419"/>
        <w:gridCol w:w="1982"/>
        <w:gridCol w:w="2029"/>
      </w:tblGrid>
      <w:tr w:rsidR="00930FED" w:rsidRPr="00930FED" w:rsidTr="006C319D">
        <w:tc>
          <w:tcPr>
            <w:tcW w:w="2873" w:type="pct"/>
            <w:vMerge w:val="restart"/>
            <w:vAlign w:val="center"/>
          </w:tcPr>
          <w:p w:rsidR="006C319D" w:rsidRPr="00930FED" w:rsidRDefault="006C319D" w:rsidP="00A521EC">
            <w:pPr>
              <w:jc w:val="center"/>
            </w:pPr>
            <w:r w:rsidRPr="00930FED">
              <w:t>Наименование показателя</w:t>
            </w:r>
          </w:p>
        </w:tc>
        <w:tc>
          <w:tcPr>
            <w:tcW w:w="2127" w:type="pct"/>
            <w:gridSpan w:val="2"/>
            <w:vAlign w:val="center"/>
          </w:tcPr>
          <w:p w:rsidR="006C319D" w:rsidRPr="00930FED" w:rsidRDefault="006C319D" w:rsidP="00A521EC">
            <w:pPr>
              <w:jc w:val="center"/>
            </w:pPr>
            <w:r w:rsidRPr="00930FED">
              <w:t>Варианты</w:t>
            </w:r>
          </w:p>
        </w:tc>
      </w:tr>
      <w:tr w:rsidR="00930FED" w:rsidRPr="00930FED" w:rsidTr="006C319D">
        <w:tc>
          <w:tcPr>
            <w:tcW w:w="2873" w:type="pct"/>
            <w:vMerge/>
            <w:vAlign w:val="center"/>
          </w:tcPr>
          <w:p w:rsidR="006C319D" w:rsidRPr="00930FED" w:rsidRDefault="006C319D" w:rsidP="006C319D">
            <w:pPr>
              <w:ind w:firstLine="567"/>
              <w:jc w:val="both"/>
            </w:pPr>
          </w:p>
        </w:tc>
        <w:tc>
          <w:tcPr>
            <w:tcW w:w="1051" w:type="pct"/>
            <w:vAlign w:val="center"/>
          </w:tcPr>
          <w:p w:rsidR="006C319D" w:rsidRPr="00930FED" w:rsidRDefault="006C319D" w:rsidP="006C319D">
            <w:pPr>
              <w:jc w:val="center"/>
            </w:pPr>
            <w:r w:rsidRPr="00930FED">
              <w:t>Значения по техническому заданию</w:t>
            </w:r>
          </w:p>
        </w:tc>
        <w:tc>
          <w:tcPr>
            <w:tcW w:w="1076" w:type="pct"/>
            <w:vAlign w:val="center"/>
          </w:tcPr>
          <w:p w:rsidR="006C319D" w:rsidRPr="00930FED" w:rsidRDefault="006C319D" w:rsidP="006C319D">
            <w:pPr>
              <w:jc w:val="center"/>
            </w:pPr>
            <w:r w:rsidRPr="00930FED">
              <w:t xml:space="preserve">Полученные средние значения </w:t>
            </w:r>
          </w:p>
        </w:tc>
      </w:tr>
      <w:tr w:rsidR="00930FED" w:rsidRPr="00930FED" w:rsidTr="006C319D">
        <w:tc>
          <w:tcPr>
            <w:tcW w:w="2873" w:type="pct"/>
            <w:vAlign w:val="center"/>
          </w:tcPr>
          <w:p w:rsidR="006C319D" w:rsidRPr="00930FED" w:rsidRDefault="006C319D" w:rsidP="006C319D">
            <w:pPr>
              <w:jc w:val="both"/>
            </w:pPr>
            <w:r w:rsidRPr="00930FED">
              <w:t>Чистота подбора стеблей, %</w:t>
            </w:r>
          </w:p>
        </w:tc>
        <w:tc>
          <w:tcPr>
            <w:tcW w:w="1051" w:type="pct"/>
          </w:tcPr>
          <w:p w:rsidR="006C319D" w:rsidRPr="00930FED" w:rsidRDefault="006C319D" w:rsidP="00E27279">
            <w:pPr>
              <w:ind w:left="178"/>
            </w:pPr>
            <w:r w:rsidRPr="00930FED">
              <w:t>не менее 99,0</w:t>
            </w:r>
            <w:r w:rsidR="00E27279" w:rsidRPr="00930FED">
              <w:t>0</w:t>
            </w:r>
          </w:p>
        </w:tc>
        <w:tc>
          <w:tcPr>
            <w:tcW w:w="1076" w:type="pct"/>
          </w:tcPr>
          <w:p w:rsidR="006C319D" w:rsidRPr="00930FED" w:rsidRDefault="006C319D" w:rsidP="006C319D">
            <w:pPr>
              <w:jc w:val="center"/>
              <w:rPr>
                <w:lang w:val="en-US"/>
              </w:rPr>
            </w:pPr>
            <w:r w:rsidRPr="00930FED">
              <w:t>99,</w:t>
            </w:r>
            <w:r w:rsidRPr="00930FED">
              <w:rPr>
                <w:lang w:val="en-US"/>
              </w:rPr>
              <w:t>53</w:t>
            </w:r>
          </w:p>
        </w:tc>
      </w:tr>
      <w:tr w:rsidR="00930FED" w:rsidRPr="00930FED" w:rsidTr="006C319D">
        <w:tc>
          <w:tcPr>
            <w:tcW w:w="2873" w:type="pct"/>
            <w:vAlign w:val="center"/>
          </w:tcPr>
          <w:p w:rsidR="006C319D" w:rsidRPr="00930FED" w:rsidRDefault="006C319D" w:rsidP="006C319D">
            <w:pPr>
              <w:jc w:val="both"/>
            </w:pPr>
            <w:r w:rsidRPr="00930FED">
              <w:t>Увеличение растянутости стеблей в ленте, раз</w:t>
            </w:r>
          </w:p>
        </w:tc>
        <w:tc>
          <w:tcPr>
            <w:tcW w:w="1051" w:type="pct"/>
          </w:tcPr>
          <w:p w:rsidR="006C319D" w:rsidRPr="00930FED" w:rsidRDefault="006C319D" w:rsidP="00E27279">
            <w:pPr>
              <w:ind w:left="178"/>
            </w:pPr>
            <w:r w:rsidRPr="00930FED">
              <w:t>не более 1,05</w:t>
            </w:r>
          </w:p>
        </w:tc>
        <w:tc>
          <w:tcPr>
            <w:tcW w:w="1076" w:type="pct"/>
          </w:tcPr>
          <w:p w:rsidR="006C319D" w:rsidRPr="00930FED" w:rsidRDefault="006C319D" w:rsidP="006C319D">
            <w:pPr>
              <w:jc w:val="center"/>
            </w:pPr>
            <w:r w:rsidRPr="00930FED">
              <w:t>1,04</w:t>
            </w:r>
          </w:p>
        </w:tc>
      </w:tr>
      <w:tr w:rsidR="00930FED" w:rsidRPr="00930FED" w:rsidTr="006C319D">
        <w:tc>
          <w:tcPr>
            <w:tcW w:w="2873" w:type="pct"/>
            <w:vAlign w:val="center"/>
          </w:tcPr>
          <w:p w:rsidR="006C319D" w:rsidRPr="00930FED" w:rsidRDefault="006C319D" w:rsidP="006C319D">
            <w:pPr>
              <w:jc w:val="both"/>
            </w:pPr>
            <w:r w:rsidRPr="00930FED">
              <w:t>Увеличение угла отклонения стеблей в ленте, град.</w:t>
            </w:r>
          </w:p>
        </w:tc>
        <w:tc>
          <w:tcPr>
            <w:tcW w:w="1051" w:type="pct"/>
          </w:tcPr>
          <w:p w:rsidR="006C319D" w:rsidRPr="00930FED" w:rsidRDefault="006C319D" w:rsidP="00E27279">
            <w:pPr>
              <w:ind w:left="178"/>
            </w:pPr>
            <w:r w:rsidRPr="00930FED">
              <w:t>не более 5,0</w:t>
            </w:r>
          </w:p>
        </w:tc>
        <w:tc>
          <w:tcPr>
            <w:tcW w:w="1076" w:type="pct"/>
          </w:tcPr>
          <w:p w:rsidR="006C319D" w:rsidRPr="00930FED" w:rsidRDefault="006C319D" w:rsidP="006C319D">
            <w:pPr>
              <w:jc w:val="center"/>
            </w:pPr>
            <w:r w:rsidRPr="00930FED">
              <w:t>3,7</w:t>
            </w:r>
          </w:p>
        </w:tc>
      </w:tr>
      <w:tr w:rsidR="006C319D" w:rsidRPr="00930FED" w:rsidTr="006C319D">
        <w:tc>
          <w:tcPr>
            <w:tcW w:w="2873" w:type="pct"/>
            <w:vAlign w:val="center"/>
          </w:tcPr>
          <w:p w:rsidR="006C319D" w:rsidRPr="00930FED" w:rsidRDefault="006C319D" w:rsidP="006C319D">
            <w:pPr>
              <w:jc w:val="both"/>
            </w:pPr>
            <w:r w:rsidRPr="00930FED">
              <w:t>Увеличение разрывов в ленте, %</w:t>
            </w:r>
          </w:p>
        </w:tc>
        <w:tc>
          <w:tcPr>
            <w:tcW w:w="1051" w:type="pct"/>
          </w:tcPr>
          <w:p w:rsidR="006C319D" w:rsidRPr="00930FED" w:rsidRDefault="006C319D" w:rsidP="00E27279">
            <w:pPr>
              <w:ind w:left="178"/>
            </w:pPr>
            <w:r w:rsidRPr="00930FED">
              <w:t>не более 5,0</w:t>
            </w:r>
          </w:p>
        </w:tc>
        <w:tc>
          <w:tcPr>
            <w:tcW w:w="1076" w:type="pct"/>
          </w:tcPr>
          <w:p w:rsidR="006C319D" w:rsidRPr="00930FED" w:rsidRDefault="006C319D" w:rsidP="006C319D">
            <w:pPr>
              <w:jc w:val="center"/>
            </w:pPr>
            <w:r w:rsidRPr="00930FED">
              <w:t>нет</w:t>
            </w:r>
          </w:p>
        </w:tc>
      </w:tr>
    </w:tbl>
    <w:p w:rsidR="00845E1A" w:rsidRPr="00930FED" w:rsidRDefault="00845E1A" w:rsidP="00066E0F">
      <w:pPr>
        <w:ind w:firstLine="567"/>
        <w:jc w:val="center"/>
        <w:rPr>
          <w:b/>
        </w:rPr>
      </w:pPr>
    </w:p>
    <w:p w:rsidR="002147CF" w:rsidRPr="00930FED" w:rsidRDefault="00374C3B" w:rsidP="00066E0F">
      <w:pPr>
        <w:ind w:firstLine="567"/>
        <w:jc w:val="center"/>
        <w:rPr>
          <w:b/>
        </w:rPr>
      </w:pPr>
      <w:r w:rsidRPr="00930FED">
        <w:rPr>
          <w:b/>
        </w:rPr>
        <w:t>Заключение</w:t>
      </w:r>
    </w:p>
    <w:p w:rsidR="00657AF9" w:rsidRPr="00930FED" w:rsidRDefault="00657AF9" w:rsidP="00066E0F">
      <w:pPr>
        <w:ind w:firstLine="567"/>
        <w:jc w:val="both"/>
      </w:pPr>
      <w:r w:rsidRPr="00930FED">
        <w:t>1</w:t>
      </w:r>
      <w:bookmarkStart w:id="25" w:name="_Hlk53663676"/>
      <w:r w:rsidRPr="00930FED">
        <w:t xml:space="preserve">. Анализ производственных условий показал, что в процессе росяного приготовления тресты ленты стеблей льна очень часто прорастают травой и прибиваются дождями к почве. В такой ситуации вылежка происходит неравномерно по толщине слоя, а при длительной дождливой погоде нижние стебли </w:t>
      </w:r>
      <w:r w:rsidR="00BD0100" w:rsidRPr="00930FED">
        <w:t xml:space="preserve">в слое </w:t>
      </w:r>
      <w:r w:rsidRPr="00930FED">
        <w:t xml:space="preserve">подгнивают, что приводит к снижению качества тресты. </w:t>
      </w:r>
      <w:r w:rsidR="00113497" w:rsidRPr="00930FED">
        <w:t>Поэтому</w:t>
      </w:r>
      <w:r w:rsidRPr="00930FED">
        <w:t xml:space="preserve"> </w:t>
      </w:r>
      <w:r w:rsidR="00E067F4" w:rsidRPr="00930FED">
        <w:t xml:space="preserve">необходимо периодически оборачивать или вспушивать </w:t>
      </w:r>
      <w:r w:rsidRPr="00930FED">
        <w:t>ленты стеблей.</w:t>
      </w:r>
    </w:p>
    <w:p w:rsidR="00657AF9" w:rsidRPr="00930FED" w:rsidRDefault="00657AF9" w:rsidP="00066E0F">
      <w:pPr>
        <w:ind w:firstLine="567"/>
        <w:jc w:val="both"/>
      </w:pPr>
      <w:r w:rsidRPr="00930FED">
        <w:t xml:space="preserve">2. В настоящее время в хозяйствах страны для отделения ленты стеблей от почвы </w:t>
      </w:r>
      <w:r w:rsidR="00E067F4" w:rsidRPr="00930FED">
        <w:t xml:space="preserve">чаще всего </w:t>
      </w:r>
      <w:r w:rsidRPr="00930FED">
        <w:t xml:space="preserve">применяют </w:t>
      </w:r>
      <w:r w:rsidR="00E067F4" w:rsidRPr="00930FED">
        <w:t xml:space="preserve">высокопроизводительные </w:t>
      </w:r>
      <w:r w:rsidRPr="00930FED">
        <w:t xml:space="preserve">вспушиватели лент ВЛН-2 и ВЛН-3. </w:t>
      </w:r>
      <w:r w:rsidR="00E067F4" w:rsidRPr="00930FED">
        <w:t>Однако</w:t>
      </w:r>
      <w:r w:rsidRPr="00930FED">
        <w:t xml:space="preserve"> существующие </w:t>
      </w:r>
      <w:r w:rsidR="00DB273A" w:rsidRPr="00930FED">
        <w:t>машины</w:t>
      </w:r>
      <w:r w:rsidRPr="00930FED">
        <w:t xml:space="preserve"> перепутывают стебли</w:t>
      </w:r>
      <w:r w:rsidR="00BD0100" w:rsidRPr="00930FED">
        <w:t>,</w:t>
      </w:r>
      <w:r w:rsidRPr="00930FED">
        <w:t xml:space="preserve"> увеличивают их растянутость в ленте</w:t>
      </w:r>
      <w:r w:rsidR="00BD0100" w:rsidRPr="00930FED">
        <w:t xml:space="preserve"> и допускают</w:t>
      </w:r>
      <w:r w:rsidRPr="00930FED">
        <w:t xml:space="preserve"> </w:t>
      </w:r>
      <w:proofErr w:type="spellStart"/>
      <w:r w:rsidR="00BD0100" w:rsidRPr="00930FED">
        <w:t>н</w:t>
      </w:r>
      <w:r w:rsidRPr="00930FED">
        <w:t>еподбор</w:t>
      </w:r>
      <w:proofErr w:type="spellEnd"/>
      <w:r w:rsidRPr="00930FED">
        <w:t xml:space="preserve"> </w:t>
      </w:r>
      <w:r w:rsidR="00DE1697" w:rsidRPr="00930FED">
        <w:t>растений</w:t>
      </w:r>
      <w:r w:rsidRPr="00930FED">
        <w:t xml:space="preserve"> до 10%.</w:t>
      </w:r>
    </w:p>
    <w:p w:rsidR="00657AF9" w:rsidRPr="00930FED" w:rsidRDefault="00657AF9" w:rsidP="00066E0F">
      <w:pPr>
        <w:ind w:firstLine="567"/>
        <w:jc w:val="both"/>
      </w:pPr>
      <w:r w:rsidRPr="00930FED">
        <w:t>3. При переработке на льнозаводе слоя тресты, имеющего увеличенную растянутость и перепутанность стеблей, заметно уменьшается выход наиболее ценного длинного волокна, что снижает эффективность работы льняного комплекса.</w:t>
      </w:r>
    </w:p>
    <w:p w:rsidR="00657AF9" w:rsidRPr="00930FED" w:rsidRDefault="00657AF9" w:rsidP="00066E0F">
      <w:pPr>
        <w:ind w:firstLine="567"/>
        <w:jc w:val="both"/>
      </w:pPr>
      <w:r w:rsidRPr="00930FED">
        <w:t>4. Вспушиватели лент льна должны эффективно использоваться в различных условиях работы, в том числе и на плотно прибитых дождями к почве и проросших травой лентах тресты, удовлетворять агротехническим требованиям по качеству работы: чистоте подбора стеблей, растянутости стеблей в ленте, равномерности расстила, образованию сетки в ленте, отклонению стеблей от перпендикуляра к длине ленты и др..</w:t>
      </w:r>
    </w:p>
    <w:p w:rsidR="00657AF9" w:rsidRPr="00930FED" w:rsidRDefault="00657AF9" w:rsidP="00066E0F">
      <w:pPr>
        <w:ind w:firstLine="567"/>
        <w:jc w:val="both"/>
      </w:pPr>
      <w:r w:rsidRPr="00930FED">
        <w:t>5. </w:t>
      </w:r>
      <w:r w:rsidR="00CB2080" w:rsidRPr="00930FED">
        <w:t>С учетом обозначенной проблемы и н</w:t>
      </w:r>
      <w:r w:rsidRPr="00930FED">
        <w:t>а основе анализа технологического процесса существующих вспушивателей в ФГБОУ ВО Костромск</w:t>
      </w:r>
      <w:r w:rsidR="003B5BCD">
        <w:t>ой</w:t>
      </w:r>
      <w:r w:rsidRPr="00930FED">
        <w:t xml:space="preserve"> ГСХА разработан</w:t>
      </w:r>
      <w:r w:rsidR="00E067F4" w:rsidRPr="00930FED">
        <w:t>, изготовлен и опробован в полевых условиях</w:t>
      </w:r>
      <w:r w:rsidRPr="00930FED">
        <w:t xml:space="preserve"> </w:t>
      </w:r>
      <w:r w:rsidR="00E067F4" w:rsidRPr="00930FED">
        <w:t xml:space="preserve">опытный образец нового </w:t>
      </w:r>
      <w:proofErr w:type="spellStart"/>
      <w:r w:rsidR="00E067F4" w:rsidRPr="00930FED">
        <w:t>двухпоточного</w:t>
      </w:r>
      <w:proofErr w:type="spellEnd"/>
      <w:r w:rsidR="00E067F4" w:rsidRPr="00930FED">
        <w:t xml:space="preserve"> вспушивателя</w:t>
      </w:r>
      <w:r w:rsidR="00B4545F">
        <w:t xml:space="preserve"> лент льнотресты</w:t>
      </w:r>
      <w:r w:rsidRPr="00930FED">
        <w:t>.</w:t>
      </w:r>
    </w:p>
    <w:p w:rsidR="00277F11" w:rsidRPr="00930FED" w:rsidRDefault="00487F36" w:rsidP="00066E0F">
      <w:pPr>
        <w:ind w:firstLine="567"/>
        <w:jc w:val="both"/>
      </w:pPr>
      <w:r w:rsidRPr="00930FED">
        <w:t>6</w:t>
      </w:r>
      <w:r w:rsidR="00657AF9" w:rsidRPr="00930FED">
        <w:t>. </w:t>
      </w:r>
      <w:r w:rsidR="00227CE7" w:rsidRPr="00930FED">
        <w:t>Р</w:t>
      </w:r>
      <w:r w:rsidR="00657AF9" w:rsidRPr="00930FED">
        <w:t>езультат</w:t>
      </w:r>
      <w:r w:rsidR="00227CE7" w:rsidRPr="00930FED">
        <w:t>ы</w:t>
      </w:r>
      <w:r w:rsidR="00657AF9" w:rsidRPr="00930FED">
        <w:t xml:space="preserve"> экспериментальных исследований </w:t>
      </w:r>
      <w:r w:rsidR="00227CE7" w:rsidRPr="00930FED">
        <w:t>показали</w:t>
      </w:r>
      <w:r w:rsidR="00657AF9" w:rsidRPr="00930FED">
        <w:t xml:space="preserve">, что при работе </w:t>
      </w:r>
      <w:r w:rsidR="00845E1A" w:rsidRPr="00930FED">
        <w:t xml:space="preserve">нового </w:t>
      </w:r>
      <w:r w:rsidR="00657AF9" w:rsidRPr="00930FED">
        <w:t xml:space="preserve">вспушивателя на проросших травой и прибитых дождями лентах необходимо устанавливать подбирающий барабан в такое положение, при котором его пальцы будут </w:t>
      </w:r>
      <w:r w:rsidR="002B5CD0" w:rsidRPr="00930FED">
        <w:t>проникать в</w:t>
      </w:r>
      <w:r w:rsidR="00657AF9" w:rsidRPr="00930FED">
        <w:t xml:space="preserve"> почву на глубину не менее чем на 1,0…2,0 см. </w:t>
      </w:r>
      <w:r w:rsidR="00277F11" w:rsidRPr="00930FED">
        <w:t>При таком расположении центра подбирающего барабана будет обеспечен основной режим работы вспушивателя с чистотой подбора не ниже 99,48%.</w:t>
      </w:r>
    </w:p>
    <w:p w:rsidR="00657AF9" w:rsidRPr="00930FED" w:rsidRDefault="000E5059" w:rsidP="00066E0F">
      <w:pPr>
        <w:ind w:firstLine="567"/>
        <w:jc w:val="both"/>
      </w:pPr>
      <w:r w:rsidRPr="00930FED">
        <w:t>7. У</w:t>
      </w:r>
      <w:r w:rsidR="00227CE7" w:rsidRPr="00930FED">
        <w:t xml:space="preserve">становлено, что во всем диапазоне факторного пространства </w:t>
      </w:r>
      <w:r w:rsidR="00B4545F">
        <w:t xml:space="preserve">чистота подбора и </w:t>
      </w:r>
      <w:r w:rsidR="00637F2A" w:rsidRPr="00930FED">
        <w:t xml:space="preserve">значения основных структурных параметров </w:t>
      </w:r>
      <w:r w:rsidR="004B78CE" w:rsidRPr="00930FED">
        <w:t xml:space="preserve">вспушенной ленты стеблей </w:t>
      </w:r>
      <w:r w:rsidR="00637F2A" w:rsidRPr="00930FED">
        <w:t>не превышали требований технического задания. Этот факт свидетельствует о возможности увеличения поступательной скорости движения агрегата (до 3,1 м/c и более) без существенных изменений качества его работы.</w:t>
      </w:r>
    </w:p>
    <w:bookmarkEnd w:id="25"/>
    <w:p w:rsidR="000E5059" w:rsidRPr="00930FED" w:rsidRDefault="000E5059" w:rsidP="00550EC6">
      <w:pPr>
        <w:ind w:firstLine="567"/>
        <w:jc w:val="center"/>
        <w:rPr>
          <w:b/>
        </w:rPr>
      </w:pPr>
    </w:p>
    <w:p w:rsidR="00550EC6" w:rsidRPr="00930FED" w:rsidRDefault="00550EC6" w:rsidP="00550EC6">
      <w:pPr>
        <w:ind w:firstLine="567"/>
        <w:jc w:val="center"/>
        <w:rPr>
          <w:b/>
        </w:rPr>
      </w:pPr>
      <w:r w:rsidRPr="00930FED">
        <w:rPr>
          <w:b/>
        </w:rPr>
        <w:t>Литература</w:t>
      </w:r>
    </w:p>
    <w:p w:rsidR="00550EC6" w:rsidRPr="00930FED" w:rsidRDefault="00550EC6" w:rsidP="00550EC6">
      <w:pPr>
        <w:ind w:firstLine="567"/>
        <w:jc w:val="both"/>
      </w:pPr>
      <w:r w:rsidRPr="00930FED">
        <w:t xml:space="preserve">1. Зинцов А.Н. Обоснование и разработка процессов и машин для раздельной уборки льна-долгунца: </w:t>
      </w:r>
      <w:proofErr w:type="spellStart"/>
      <w:r w:rsidRPr="00930FED">
        <w:t>автореф</w:t>
      </w:r>
      <w:proofErr w:type="spellEnd"/>
      <w:r w:rsidRPr="00930FED">
        <w:t xml:space="preserve">. </w:t>
      </w:r>
      <w:proofErr w:type="spellStart"/>
      <w:r w:rsidRPr="00930FED">
        <w:t>дисс</w:t>
      </w:r>
      <w:proofErr w:type="spellEnd"/>
      <w:r w:rsidRPr="00930FED">
        <w:t xml:space="preserve">. ... </w:t>
      </w:r>
      <w:proofErr w:type="spellStart"/>
      <w:r w:rsidRPr="00930FED">
        <w:t>докт</w:t>
      </w:r>
      <w:proofErr w:type="spellEnd"/>
      <w:r w:rsidRPr="00930FED">
        <w:t xml:space="preserve">. </w:t>
      </w:r>
      <w:proofErr w:type="spellStart"/>
      <w:r w:rsidRPr="00930FED">
        <w:t>техн</w:t>
      </w:r>
      <w:proofErr w:type="spellEnd"/>
      <w:r w:rsidRPr="00930FED">
        <w:t>. наук. М., 2007. 32 с.</w:t>
      </w:r>
    </w:p>
    <w:p w:rsidR="00550EC6" w:rsidRPr="00930FED" w:rsidRDefault="00550EC6" w:rsidP="00550EC6">
      <w:pPr>
        <w:ind w:firstLine="567"/>
        <w:jc w:val="both"/>
      </w:pPr>
      <w:r w:rsidRPr="00930FED">
        <w:t xml:space="preserve">2. Смирнов Н.А., Зинцов А.Н., Смирнов С.В., Соколов В.Н. Анализ работы </w:t>
      </w:r>
      <w:proofErr w:type="spellStart"/>
      <w:r w:rsidRPr="00930FED">
        <w:t>ворошилок</w:t>
      </w:r>
      <w:proofErr w:type="spellEnd"/>
      <w:r w:rsidRPr="00930FED">
        <w:t xml:space="preserve"> лент льна // Научное обеспечение производства прядильных культур: состояние, проблемы и перспективы: науч. пособие. Тверь: </w:t>
      </w:r>
      <w:proofErr w:type="spellStart"/>
      <w:r w:rsidRPr="00930FED">
        <w:t>Твер</w:t>
      </w:r>
      <w:proofErr w:type="spellEnd"/>
      <w:r w:rsidRPr="00930FED">
        <w:t>. гос. ун-т, 2018. С. 242–248.</w:t>
      </w:r>
    </w:p>
    <w:p w:rsidR="00550EC6" w:rsidRPr="00930FED" w:rsidRDefault="00550EC6" w:rsidP="00550EC6">
      <w:pPr>
        <w:pStyle w:val="af2"/>
        <w:ind w:left="0" w:firstLine="567"/>
        <w:jc w:val="both"/>
      </w:pPr>
      <w:r w:rsidRPr="00930FED">
        <w:lastRenderedPageBreak/>
        <w:t xml:space="preserve">3. Черников В.Г. Изыскание и исследование рабочих органов для подъема и выравнивания лент льнотресты: </w:t>
      </w:r>
      <w:proofErr w:type="spellStart"/>
      <w:r w:rsidRPr="00930FED">
        <w:t>дис</w:t>
      </w:r>
      <w:proofErr w:type="spellEnd"/>
      <w:r w:rsidRPr="00930FED">
        <w:t xml:space="preserve">. … канд. </w:t>
      </w:r>
      <w:proofErr w:type="spellStart"/>
      <w:r w:rsidRPr="00930FED">
        <w:t>техн</w:t>
      </w:r>
      <w:proofErr w:type="spellEnd"/>
      <w:r w:rsidRPr="00930FED">
        <w:t>. наук. Торжок, 1969. 168 с.</w:t>
      </w:r>
    </w:p>
    <w:p w:rsidR="009F1FDD" w:rsidRPr="00930FED" w:rsidRDefault="009F1FDD" w:rsidP="00550EC6">
      <w:pPr>
        <w:ind w:firstLine="567"/>
        <w:jc w:val="both"/>
      </w:pPr>
      <w:r w:rsidRPr="00930FED">
        <w:t>4. Зинцов А.Н., Смирнов Н.А., Соколов В.Н. Раздельная уборка льна-долгунца и машины для ее реализации. Оборачиватель-</w:t>
      </w:r>
      <w:proofErr w:type="spellStart"/>
      <w:r w:rsidRPr="00930FED">
        <w:t>комлеподбиватель</w:t>
      </w:r>
      <w:proofErr w:type="spellEnd"/>
      <w:r w:rsidRPr="00930FED">
        <w:t xml:space="preserve"> ОКП-1,5К // Достижения науки и техники АПК. 2007. №2 С.48–50.</w:t>
      </w:r>
    </w:p>
    <w:p w:rsidR="00550EC6" w:rsidRPr="00930FED" w:rsidRDefault="009F1FDD" w:rsidP="00550EC6">
      <w:pPr>
        <w:ind w:firstLine="567"/>
        <w:jc w:val="both"/>
      </w:pPr>
      <w:r w:rsidRPr="00930FED">
        <w:t>5</w:t>
      </w:r>
      <w:r w:rsidR="00550EC6" w:rsidRPr="00930FED">
        <w:t xml:space="preserve">. Зинцов А.Н., </w:t>
      </w:r>
      <w:proofErr w:type="spellStart"/>
      <w:r w:rsidR="00550EC6" w:rsidRPr="00930FED">
        <w:t>Рымарь</w:t>
      </w:r>
      <w:proofErr w:type="spellEnd"/>
      <w:r w:rsidR="00550EC6" w:rsidRPr="00930FED">
        <w:t xml:space="preserve"> О.Н., Вакарчук С.И. Устройство для уменьшения растянутости ленты стеблей льна // Сельский механизатор. 2019. №6. С. 8–11.</w:t>
      </w:r>
    </w:p>
    <w:p w:rsidR="00550EC6" w:rsidRPr="00930FED" w:rsidRDefault="009F1FDD" w:rsidP="00550EC6">
      <w:pPr>
        <w:pStyle w:val="af2"/>
        <w:ind w:left="0" w:firstLine="567"/>
      </w:pPr>
      <w:r w:rsidRPr="00930FED">
        <w:t>6</w:t>
      </w:r>
      <w:r w:rsidR="00550EC6" w:rsidRPr="00930FED">
        <w:t xml:space="preserve">. Смирнов Н.А., Соколов В.Н., Яблоков А.А., Смирнов С.В. </w:t>
      </w:r>
      <w:proofErr w:type="spellStart"/>
      <w:r w:rsidR="00550EC6" w:rsidRPr="00930FED">
        <w:t>Вспушиватель</w:t>
      </w:r>
      <w:proofErr w:type="spellEnd"/>
      <w:r w:rsidR="00550EC6" w:rsidRPr="00930FED">
        <w:t xml:space="preserve"> лент льна: патент на изобретение №2694887 Российская Федерация; </w:t>
      </w:r>
      <w:proofErr w:type="spellStart"/>
      <w:r w:rsidR="00550EC6" w:rsidRPr="00930FED">
        <w:t>опубл</w:t>
      </w:r>
      <w:proofErr w:type="spellEnd"/>
      <w:r w:rsidR="00550EC6" w:rsidRPr="00930FED">
        <w:t xml:space="preserve">. 18.07.2019, </w:t>
      </w:r>
      <w:proofErr w:type="spellStart"/>
      <w:r w:rsidR="00550EC6" w:rsidRPr="00930FED">
        <w:t>Бюл</w:t>
      </w:r>
      <w:proofErr w:type="spellEnd"/>
      <w:r w:rsidR="00550EC6" w:rsidRPr="00930FED">
        <w:t>. №20.</w:t>
      </w:r>
    </w:p>
    <w:p w:rsidR="00550EC6" w:rsidRPr="00930FED" w:rsidRDefault="009F1FDD" w:rsidP="00550EC6">
      <w:pPr>
        <w:ind w:firstLine="567"/>
        <w:jc w:val="both"/>
      </w:pPr>
      <w:r w:rsidRPr="00930FED">
        <w:t>7</w:t>
      </w:r>
      <w:r w:rsidR="00550EC6" w:rsidRPr="00930FED">
        <w:t xml:space="preserve">. Смирнов Н.А., Соколов В.Н., Смирнов С.В. Подбирающий аппарат для стеблей сельскохозяйственных культур: патент на изобретение №2658387 Российская Федерация; </w:t>
      </w:r>
      <w:proofErr w:type="spellStart"/>
      <w:r w:rsidR="00550EC6" w:rsidRPr="00930FED">
        <w:t>опубл</w:t>
      </w:r>
      <w:proofErr w:type="spellEnd"/>
      <w:r w:rsidR="00550EC6" w:rsidRPr="00930FED">
        <w:t xml:space="preserve">. 21.06.2018, </w:t>
      </w:r>
      <w:proofErr w:type="spellStart"/>
      <w:r w:rsidR="00550EC6" w:rsidRPr="00930FED">
        <w:t>Бюл</w:t>
      </w:r>
      <w:proofErr w:type="spellEnd"/>
      <w:r w:rsidR="00550EC6" w:rsidRPr="00930FED">
        <w:t>. №18.</w:t>
      </w:r>
    </w:p>
    <w:p w:rsidR="00550EC6" w:rsidRPr="00930FED" w:rsidRDefault="009F1FDD" w:rsidP="00550EC6">
      <w:pPr>
        <w:ind w:firstLine="567"/>
        <w:jc w:val="both"/>
      </w:pPr>
      <w:r w:rsidRPr="00930FED">
        <w:t>8</w:t>
      </w:r>
      <w:r w:rsidR="00550EC6" w:rsidRPr="00930FED">
        <w:t>. </w:t>
      </w:r>
      <w:proofErr w:type="spellStart"/>
      <w:r w:rsidR="00550EC6" w:rsidRPr="00930FED">
        <w:t>Хайлис</w:t>
      </w:r>
      <w:proofErr w:type="spellEnd"/>
      <w:r w:rsidR="00550EC6" w:rsidRPr="00930FED">
        <w:t xml:space="preserve"> Г.А., Быков Н.Н., </w:t>
      </w:r>
      <w:proofErr w:type="spellStart"/>
      <w:r w:rsidR="00550EC6" w:rsidRPr="00930FED">
        <w:t>Бухаркин</w:t>
      </w:r>
      <w:proofErr w:type="spellEnd"/>
      <w:r w:rsidR="00550EC6" w:rsidRPr="00930FED">
        <w:t xml:space="preserve"> В.Н. и др. Льноуборочные машины. М.: Машиностроение, 1985. 232 с.</w:t>
      </w:r>
    </w:p>
    <w:p w:rsidR="00550EC6" w:rsidRPr="00930FED" w:rsidRDefault="009F1FDD" w:rsidP="00550EC6">
      <w:pPr>
        <w:ind w:firstLine="567"/>
        <w:jc w:val="both"/>
      </w:pPr>
      <w:r w:rsidRPr="00930FED">
        <w:t>9</w:t>
      </w:r>
      <w:r w:rsidR="00550EC6" w:rsidRPr="00930FED">
        <w:t>. </w:t>
      </w:r>
      <w:proofErr w:type="spellStart"/>
      <w:r w:rsidR="00550EC6" w:rsidRPr="00930FED">
        <w:t>Хайлис</w:t>
      </w:r>
      <w:proofErr w:type="spellEnd"/>
      <w:r w:rsidR="00550EC6" w:rsidRPr="00930FED">
        <w:t xml:space="preserve"> Г.А., Ковалев М.М. Исследование сельскохозяйственной техники и обработка опытных данных. М.: Колос, 1994. 169 с.</w:t>
      </w:r>
    </w:p>
    <w:p w:rsidR="00550EC6" w:rsidRPr="00930FED" w:rsidRDefault="009F1FDD" w:rsidP="00550EC6">
      <w:pPr>
        <w:ind w:firstLine="567"/>
        <w:jc w:val="both"/>
      </w:pPr>
      <w:r w:rsidRPr="00930FED">
        <w:t>10</w:t>
      </w:r>
      <w:r w:rsidR="00550EC6" w:rsidRPr="00930FED">
        <w:t xml:space="preserve">. Черников В.Г. Технологии и технические средства комбайнового и раздельного способов уборки льна: </w:t>
      </w:r>
      <w:proofErr w:type="spellStart"/>
      <w:r w:rsidR="00550EC6" w:rsidRPr="00930FED">
        <w:t>дис</w:t>
      </w:r>
      <w:proofErr w:type="spellEnd"/>
      <w:r w:rsidR="00550EC6" w:rsidRPr="00930FED">
        <w:t xml:space="preserve">. … </w:t>
      </w:r>
      <w:proofErr w:type="spellStart"/>
      <w:r w:rsidR="00550EC6" w:rsidRPr="00930FED">
        <w:t>докт</w:t>
      </w:r>
      <w:proofErr w:type="spellEnd"/>
      <w:r w:rsidR="00550EC6" w:rsidRPr="00930FED">
        <w:t xml:space="preserve">. </w:t>
      </w:r>
      <w:proofErr w:type="spellStart"/>
      <w:r w:rsidR="00550EC6" w:rsidRPr="00930FED">
        <w:t>техн</w:t>
      </w:r>
      <w:proofErr w:type="spellEnd"/>
      <w:r w:rsidR="00550EC6" w:rsidRPr="00930FED">
        <w:t>. наук. Тверь, 1999. 86 с.</w:t>
      </w:r>
    </w:p>
    <w:p w:rsidR="00657AF9" w:rsidRPr="00930FED" w:rsidRDefault="00550EC6" w:rsidP="00247FD5">
      <w:pPr>
        <w:pStyle w:val="af2"/>
        <w:ind w:left="0" w:firstLine="567"/>
        <w:jc w:val="both"/>
      </w:pPr>
      <w:r w:rsidRPr="00930FED">
        <w:t>1</w:t>
      </w:r>
      <w:r w:rsidR="009F1FDD" w:rsidRPr="00930FED">
        <w:t>1</w:t>
      </w:r>
      <w:r w:rsidRPr="00930FED">
        <w:t xml:space="preserve">. Трофимов М.А. Повышение качества подбора лент льна путем модернизации подбирающего аппарата: </w:t>
      </w:r>
      <w:proofErr w:type="spellStart"/>
      <w:r w:rsidRPr="00930FED">
        <w:t>дис</w:t>
      </w:r>
      <w:proofErr w:type="spellEnd"/>
      <w:r w:rsidRPr="00930FED">
        <w:t xml:space="preserve">. … канд. </w:t>
      </w:r>
      <w:proofErr w:type="spellStart"/>
      <w:r w:rsidRPr="00930FED">
        <w:t>техн</w:t>
      </w:r>
      <w:proofErr w:type="spellEnd"/>
      <w:r w:rsidRPr="00930FED">
        <w:t>. наук. Кострома, 2006. 150 с.</w:t>
      </w:r>
    </w:p>
    <w:sectPr w:rsidR="00657AF9" w:rsidRPr="00930FED" w:rsidSect="002F3011">
      <w:footerReference w:type="even" r:id="rId14"/>
      <w:footerReference w:type="defaul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309" w:rsidRDefault="00744309">
      <w:r>
        <w:separator/>
      </w:r>
    </w:p>
  </w:endnote>
  <w:endnote w:type="continuationSeparator" w:id="0">
    <w:p w:rsidR="00744309" w:rsidRDefault="0074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AC9o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88" w:rsidRDefault="00C85088" w:rsidP="00795C1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85088" w:rsidRDefault="00C8508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157019"/>
      <w:docPartObj>
        <w:docPartGallery w:val="Page Numbers (Bottom of Page)"/>
        <w:docPartUnique/>
      </w:docPartObj>
    </w:sdtPr>
    <w:sdtContent>
      <w:p w:rsidR="00426EDF" w:rsidRDefault="00426E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26EDF" w:rsidRDefault="00426ED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9900768"/>
      <w:docPartObj>
        <w:docPartGallery w:val="Page Numbers (Bottom of Page)"/>
        <w:docPartUnique/>
      </w:docPartObj>
    </w:sdtPr>
    <w:sdtContent>
      <w:p w:rsidR="00426EDF" w:rsidRDefault="00426E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26EDF" w:rsidRDefault="00426E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309" w:rsidRDefault="00744309">
      <w:r>
        <w:separator/>
      </w:r>
    </w:p>
  </w:footnote>
  <w:footnote w:type="continuationSeparator" w:id="0">
    <w:p w:rsidR="00744309" w:rsidRDefault="00744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C2F99"/>
    <w:multiLevelType w:val="hybridMultilevel"/>
    <w:tmpl w:val="742EA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B5CF7"/>
    <w:multiLevelType w:val="hybridMultilevel"/>
    <w:tmpl w:val="BC548CD8"/>
    <w:lvl w:ilvl="0" w:tplc="17E88892">
      <w:start w:val="1"/>
      <w:numFmt w:val="decimal"/>
      <w:lvlText w:val="%1."/>
      <w:lvlJc w:val="left"/>
      <w:pPr>
        <w:tabs>
          <w:tab w:val="num" w:pos="1575"/>
        </w:tabs>
        <w:ind w:left="157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21655A8C"/>
    <w:multiLevelType w:val="hybridMultilevel"/>
    <w:tmpl w:val="0ADA99A4"/>
    <w:lvl w:ilvl="0" w:tplc="38EAC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C5A85"/>
    <w:multiLevelType w:val="hybridMultilevel"/>
    <w:tmpl w:val="8A0A0DDA"/>
    <w:lvl w:ilvl="0" w:tplc="470040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C4"/>
    <w:rsid w:val="00001726"/>
    <w:rsid w:val="000067A3"/>
    <w:rsid w:val="0000690F"/>
    <w:rsid w:val="000077FC"/>
    <w:rsid w:val="00012102"/>
    <w:rsid w:val="00016063"/>
    <w:rsid w:val="00024E06"/>
    <w:rsid w:val="00031ACB"/>
    <w:rsid w:val="00033D52"/>
    <w:rsid w:val="00034E99"/>
    <w:rsid w:val="00036859"/>
    <w:rsid w:val="0004169C"/>
    <w:rsid w:val="00042096"/>
    <w:rsid w:val="0004228D"/>
    <w:rsid w:val="000461ED"/>
    <w:rsid w:val="0004793D"/>
    <w:rsid w:val="000510DF"/>
    <w:rsid w:val="0005666E"/>
    <w:rsid w:val="00061C40"/>
    <w:rsid w:val="00062623"/>
    <w:rsid w:val="00062A4A"/>
    <w:rsid w:val="00064932"/>
    <w:rsid w:val="00065AE8"/>
    <w:rsid w:val="00066E0F"/>
    <w:rsid w:val="0007226D"/>
    <w:rsid w:val="00080375"/>
    <w:rsid w:val="000818AE"/>
    <w:rsid w:val="00082142"/>
    <w:rsid w:val="00084B7C"/>
    <w:rsid w:val="000A1010"/>
    <w:rsid w:val="000A5616"/>
    <w:rsid w:val="000B5302"/>
    <w:rsid w:val="000C072C"/>
    <w:rsid w:val="000C1E4A"/>
    <w:rsid w:val="000D3898"/>
    <w:rsid w:val="000D4485"/>
    <w:rsid w:val="000D6252"/>
    <w:rsid w:val="000D7552"/>
    <w:rsid w:val="000E43CD"/>
    <w:rsid w:val="000E5059"/>
    <w:rsid w:val="000E763C"/>
    <w:rsid w:val="000F084D"/>
    <w:rsid w:val="000F1ACB"/>
    <w:rsid w:val="00102A4E"/>
    <w:rsid w:val="00112264"/>
    <w:rsid w:val="00113497"/>
    <w:rsid w:val="0011556E"/>
    <w:rsid w:val="00115AB2"/>
    <w:rsid w:val="001179C3"/>
    <w:rsid w:val="00117DFE"/>
    <w:rsid w:val="001227FE"/>
    <w:rsid w:val="001235AF"/>
    <w:rsid w:val="0012522A"/>
    <w:rsid w:val="00126DC5"/>
    <w:rsid w:val="00133210"/>
    <w:rsid w:val="00134345"/>
    <w:rsid w:val="00137B28"/>
    <w:rsid w:val="00143232"/>
    <w:rsid w:val="0015242F"/>
    <w:rsid w:val="00152BBF"/>
    <w:rsid w:val="00160A63"/>
    <w:rsid w:val="00167D91"/>
    <w:rsid w:val="00177371"/>
    <w:rsid w:val="001809C3"/>
    <w:rsid w:val="00182F7C"/>
    <w:rsid w:val="001849B4"/>
    <w:rsid w:val="00190DA6"/>
    <w:rsid w:val="00194332"/>
    <w:rsid w:val="001A6629"/>
    <w:rsid w:val="001C34D9"/>
    <w:rsid w:val="001C6370"/>
    <w:rsid w:val="001C6409"/>
    <w:rsid w:val="001C6A38"/>
    <w:rsid w:val="001D56F0"/>
    <w:rsid w:val="001D57C3"/>
    <w:rsid w:val="001E5D96"/>
    <w:rsid w:val="001F35CE"/>
    <w:rsid w:val="001F372C"/>
    <w:rsid w:val="001F56B1"/>
    <w:rsid w:val="002005B1"/>
    <w:rsid w:val="002056A2"/>
    <w:rsid w:val="002147CF"/>
    <w:rsid w:val="0021496A"/>
    <w:rsid w:val="002227C2"/>
    <w:rsid w:val="002254C4"/>
    <w:rsid w:val="00225E9B"/>
    <w:rsid w:val="00227CE7"/>
    <w:rsid w:val="00230193"/>
    <w:rsid w:val="00236E23"/>
    <w:rsid w:val="00237946"/>
    <w:rsid w:val="002407CA"/>
    <w:rsid w:val="00241E1E"/>
    <w:rsid w:val="00242D89"/>
    <w:rsid w:val="00242FD8"/>
    <w:rsid w:val="0024554E"/>
    <w:rsid w:val="00247FD5"/>
    <w:rsid w:val="00255837"/>
    <w:rsid w:val="002663DC"/>
    <w:rsid w:val="002702F0"/>
    <w:rsid w:val="002724B6"/>
    <w:rsid w:val="002735DD"/>
    <w:rsid w:val="00275AD9"/>
    <w:rsid w:val="0027694E"/>
    <w:rsid w:val="00277F11"/>
    <w:rsid w:val="00287221"/>
    <w:rsid w:val="002913FE"/>
    <w:rsid w:val="00292CE1"/>
    <w:rsid w:val="002A2964"/>
    <w:rsid w:val="002A4285"/>
    <w:rsid w:val="002B06D0"/>
    <w:rsid w:val="002B08EB"/>
    <w:rsid w:val="002B4BC8"/>
    <w:rsid w:val="002B5CD0"/>
    <w:rsid w:val="002B7760"/>
    <w:rsid w:val="002C2C8D"/>
    <w:rsid w:val="002D1B88"/>
    <w:rsid w:val="002F3011"/>
    <w:rsid w:val="002F73AF"/>
    <w:rsid w:val="00307231"/>
    <w:rsid w:val="00312144"/>
    <w:rsid w:val="0031223A"/>
    <w:rsid w:val="00320DA5"/>
    <w:rsid w:val="003240C0"/>
    <w:rsid w:val="003361AF"/>
    <w:rsid w:val="003419ED"/>
    <w:rsid w:val="0034383F"/>
    <w:rsid w:val="0036044A"/>
    <w:rsid w:val="00361798"/>
    <w:rsid w:val="00363922"/>
    <w:rsid w:val="003669B3"/>
    <w:rsid w:val="00374828"/>
    <w:rsid w:val="00374C3B"/>
    <w:rsid w:val="003770A9"/>
    <w:rsid w:val="00383AA6"/>
    <w:rsid w:val="003853A0"/>
    <w:rsid w:val="00396619"/>
    <w:rsid w:val="003A3B6F"/>
    <w:rsid w:val="003B5BCD"/>
    <w:rsid w:val="003D49DA"/>
    <w:rsid w:val="003F04AE"/>
    <w:rsid w:val="004129AE"/>
    <w:rsid w:val="00415F58"/>
    <w:rsid w:val="004208FF"/>
    <w:rsid w:val="00426EDF"/>
    <w:rsid w:val="0043097E"/>
    <w:rsid w:val="0043543D"/>
    <w:rsid w:val="00440BF0"/>
    <w:rsid w:val="004427B3"/>
    <w:rsid w:val="004435A8"/>
    <w:rsid w:val="00445555"/>
    <w:rsid w:val="0045523F"/>
    <w:rsid w:val="00455794"/>
    <w:rsid w:val="00462B95"/>
    <w:rsid w:val="0046735C"/>
    <w:rsid w:val="00470EBA"/>
    <w:rsid w:val="00471998"/>
    <w:rsid w:val="004838DA"/>
    <w:rsid w:val="00485757"/>
    <w:rsid w:val="004865C2"/>
    <w:rsid w:val="00487969"/>
    <w:rsid w:val="00487F36"/>
    <w:rsid w:val="004B1062"/>
    <w:rsid w:val="004B55A6"/>
    <w:rsid w:val="004B78CE"/>
    <w:rsid w:val="004C0EF8"/>
    <w:rsid w:val="004C70BD"/>
    <w:rsid w:val="004D40D5"/>
    <w:rsid w:val="004D4938"/>
    <w:rsid w:val="004E1EBC"/>
    <w:rsid w:val="004E5DF8"/>
    <w:rsid w:val="004F1FA0"/>
    <w:rsid w:val="004F5DAB"/>
    <w:rsid w:val="004F7109"/>
    <w:rsid w:val="00503862"/>
    <w:rsid w:val="005071B6"/>
    <w:rsid w:val="005101FB"/>
    <w:rsid w:val="005127DF"/>
    <w:rsid w:val="00513DF9"/>
    <w:rsid w:val="00516107"/>
    <w:rsid w:val="00517DD2"/>
    <w:rsid w:val="00527456"/>
    <w:rsid w:val="00550CC4"/>
    <w:rsid w:val="00550EC6"/>
    <w:rsid w:val="00552912"/>
    <w:rsid w:val="005718C1"/>
    <w:rsid w:val="00571C2B"/>
    <w:rsid w:val="005741A8"/>
    <w:rsid w:val="00581CBA"/>
    <w:rsid w:val="005868EE"/>
    <w:rsid w:val="005A0F11"/>
    <w:rsid w:val="005A36B5"/>
    <w:rsid w:val="005B3E15"/>
    <w:rsid w:val="005C2F64"/>
    <w:rsid w:val="005C3AED"/>
    <w:rsid w:val="005D16EC"/>
    <w:rsid w:val="005D5102"/>
    <w:rsid w:val="005D709A"/>
    <w:rsid w:val="005E4A14"/>
    <w:rsid w:val="005E6323"/>
    <w:rsid w:val="005F11E3"/>
    <w:rsid w:val="005F422C"/>
    <w:rsid w:val="005F6781"/>
    <w:rsid w:val="005F686F"/>
    <w:rsid w:val="005F7AD0"/>
    <w:rsid w:val="0060060F"/>
    <w:rsid w:val="00601925"/>
    <w:rsid w:val="00607B28"/>
    <w:rsid w:val="006110AD"/>
    <w:rsid w:val="00612919"/>
    <w:rsid w:val="00623B2B"/>
    <w:rsid w:val="00623EDF"/>
    <w:rsid w:val="0062513A"/>
    <w:rsid w:val="00627DF9"/>
    <w:rsid w:val="00627E8E"/>
    <w:rsid w:val="00632A00"/>
    <w:rsid w:val="00633156"/>
    <w:rsid w:val="00637F2A"/>
    <w:rsid w:val="0064210B"/>
    <w:rsid w:val="00643154"/>
    <w:rsid w:val="00655980"/>
    <w:rsid w:val="00657AF9"/>
    <w:rsid w:val="00667F49"/>
    <w:rsid w:val="0067393B"/>
    <w:rsid w:val="00675ADA"/>
    <w:rsid w:val="00683CDD"/>
    <w:rsid w:val="00684D10"/>
    <w:rsid w:val="00686D46"/>
    <w:rsid w:val="00687AE4"/>
    <w:rsid w:val="006A309B"/>
    <w:rsid w:val="006B2E77"/>
    <w:rsid w:val="006B318A"/>
    <w:rsid w:val="006B525C"/>
    <w:rsid w:val="006C1B34"/>
    <w:rsid w:val="006C319D"/>
    <w:rsid w:val="006C5E57"/>
    <w:rsid w:val="006D238E"/>
    <w:rsid w:val="006D7B91"/>
    <w:rsid w:val="006D7C54"/>
    <w:rsid w:val="006E4808"/>
    <w:rsid w:val="006E6D40"/>
    <w:rsid w:val="00702D85"/>
    <w:rsid w:val="00716ADC"/>
    <w:rsid w:val="00717551"/>
    <w:rsid w:val="00724087"/>
    <w:rsid w:val="007248DC"/>
    <w:rsid w:val="00731D74"/>
    <w:rsid w:val="00736DF6"/>
    <w:rsid w:val="00742A1B"/>
    <w:rsid w:val="00744309"/>
    <w:rsid w:val="00750AF9"/>
    <w:rsid w:val="007511B7"/>
    <w:rsid w:val="00752354"/>
    <w:rsid w:val="00762669"/>
    <w:rsid w:val="00781102"/>
    <w:rsid w:val="00783E20"/>
    <w:rsid w:val="00784B8F"/>
    <w:rsid w:val="00786623"/>
    <w:rsid w:val="00795C1E"/>
    <w:rsid w:val="007974A4"/>
    <w:rsid w:val="00797BCC"/>
    <w:rsid w:val="007A360C"/>
    <w:rsid w:val="007A431D"/>
    <w:rsid w:val="007A6812"/>
    <w:rsid w:val="007C7F52"/>
    <w:rsid w:val="007D6B6E"/>
    <w:rsid w:val="007E4BF7"/>
    <w:rsid w:val="007F0470"/>
    <w:rsid w:val="007F0510"/>
    <w:rsid w:val="00802EA9"/>
    <w:rsid w:val="00815A84"/>
    <w:rsid w:val="00824494"/>
    <w:rsid w:val="008315D7"/>
    <w:rsid w:val="00831DC8"/>
    <w:rsid w:val="00842A30"/>
    <w:rsid w:val="00843582"/>
    <w:rsid w:val="0084545D"/>
    <w:rsid w:val="00845E1A"/>
    <w:rsid w:val="00856EE5"/>
    <w:rsid w:val="00862085"/>
    <w:rsid w:val="00863955"/>
    <w:rsid w:val="00863E79"/>
    <w:rsid w:val="008673E8"/>
    <w:rsid w:val="008723DB"/>
    <w:rsid w:val="00882261"/>
    <w:rsid w:val="00883244"/>
    <w:rsid w:val="008878DC"/>
    <w:rsid w:val="008A2CC3"/>
    <w:rsid w:val="008A3F2C"/>
    <w:rsid w:val="008B5239"/>
    <w:rsid w:val="008C16E8"/>
    <w:rsid w:val="008C348D"/>
    <w:rsid w:val="008D0068"/>
    <w:rsid w:val="008D00D1"/>
    <w:rsid w:val="008D46C7"/>
    <w:rsid w:val="008D5457"/>
    <w:rsid w:val="008D6244"/>
    <w:rsid w:val="008E6C1E"/>
    <w:rsid w:val="0090457A"/>
    <w:rsid w:val="00906AA9"/>
    <w:rsid w:val="00907753"/>
    <w:rsid w:val="00913D14"/>
    <w:rsid w:val="00922D62"/>
    <w:rsid w:val="00930FED"/>
    <w:rsid w:val="00937C67"/>
    <w:rsid w:val="00943888"/>
    <w:rsid w:val="00953C08"/>
    <w:rsid w:val="009557EC"/>
    <w:rsid w:val="0096276F"/>
    <w:rsid w:val="00973CCE"/>
    <w:rsid w:val="00975F8F"/>
    <w:rsid w:val="00984622"/>
    <w:rsid w:val="0098705D"/>
    <w:rsid w:val="00992D8C"/>
    <w:rsid w:val="009A387C"/>
    <w:rsid w:val="009A3FA3"/>
    <w:rsid w:val="009A3FF2"/>
    <w:rsid w:val="009A496D"/>
    <w:rsid w:val="009A7E09"/>
    <w:rsid w:val="009C55AC"/>
    <w:rsid w:val="009C74E8"/>
    <w:rsid w:val="009D2EDD"/>
    <w:rsid w:val="009E3844"/>
    <w:rsid w:val="009E50CB"/>
    <w:rsid w:val="009E5109"/>
    <w:rsid w:val="009E69D8"/>
    <w:rsid w:val="009F01F5"/>
    <w:rsid w:val="009F1E82"/>
    <w:rsid w:val="009F1FDD"/>
    <w:rsid w:val="009F3E6A"/>
    <w:rsid w:val="00A024A7"/>
    <w:rsid w:val="00A07F21"/>
    <w:rsid w:val="00A07F4E"/>
    <w:rsid w:val="00A170E0"/>
    <w:rsid w:val="00A17C1A"/>
    <w:rsid w:val="00A21383"/>
    <w:rsid w:val="00A264DA"/>
    <w:rsid w:val="00A3025C"/>
    <w:rsid w:val="00A36627"/>
    <w:rsid w:val="00A411B5"/>
    <w:rsid w:val="00A44293"/>
    <w:rsid w:val="00A521EC"/>
    <w:rsid w:val="00A53148"/>
    <w:rsid w:val="00A57252"/>
    <w:rsid w:val="00A633C5"/>
    <w:rsid w:val="00A63D0C"/>
    <w:rsid w:val="00A64355"/>
    <w:rsid w:val="00A67653"/>
    <w:rsid w:val="00A746BC"/>
    <w:rsid w:val="00A76F4D"/>
    <w:rsid w:val="00A77B9D"/>
    <w:rsid w:val="00A869AC"/>
    <w:rsid w:val="00A869CA"/>
    <w:rsid w:val="00A926AA"/>
    <w:rsid w:val="00A94C00"/>
    <w:rsid w:val="00AA179B"/>
    <w:rsid w:val="00AA221C"/>
    <w:rsid w:val="00AB2C2E"/>
    <w:rsid w:val="00AC32FD"/>
    <w:rsid w:val="00AC5339"/>
    <w:rsid w:val="00AC604F"/>
    <w:rsid w:val="00AD5DF6"/>
    <w:rsid w:val="00AE20E3"/>
    <w:rsid w:val="00AE6390"/>
    <w:rsid w:val="00AF0999"/>
    <w:rsid w:val="00AF2864"/>
    <w:rsid w:val="00AF3C7D"/>
    <w:rsid w:val="00AF5857"/>
    <w:rsid w:val="00B02466"/>
    <w:rsid w:val="00B03C3F"/>
    <w:rsid w:val="00B0468F"/>
    <w:rsid w:val="00B06570"/>
    <w:rsid w:val="00B11312"/>
    <w:rsid w:val="00B22718"/>
    <w:rsid w:val="00B231D5"/>
    <w:rsid w:val="00B23283"/>
    <w:rsid w:val="00B2595D"/>
    <w:rsid w:val="00B409B0"/>
    <w:rsid w:val="00B43B35"/>
    <w:rsid w:val="00B4545F"/>
    <w:rsid w:val="00B45669"/>
    <w:rsid w:val="00B463C5"/>
    <w:rsid w:val="00B5029D"/>
    <w:rsid w:val="00B64899"/>
    <w:rsid w:val="00B649C7"/>
    <w:rsid w:val="00B65E4C"/>
    <w:rsid w:val="00B66419"/>
    <w:rsid w:val="00B70BFD"/>
    <w:rsid w:val="00B71177"/>
    <w:rsid w:val="00B7292B"/>
    <w:rsid w:val="00B810B1"/>
    <w:rsid w:val="00B846A0"/>
    <w:rsid w:val="00B90698"/>
    <w:rsid w:val="00B91630"/>
    <w:rsid w:val="00B943BE"/>
    <w:rsid w:val="00B963CC"/>
    <w:rsid w:val="00B967BA"/>
    <w:rsid w:val="00BA4370"/>
    <w:rsid w:val="00BA50A7"/>
    <w:rsid w:val="00BB007E"/>
    <w:rsid w:val="00BB38B1"/>
    <w:rsid w:val="00BB448F"/>
    <w:rsid w:val="00BC7B12"/>
    <w:rsid w:val="00BD0100"/>
    <w:rsid w:val="00BE6567"/>
    <w:rsid w:val="00BF59F1"/>
    <w:rsid w:val="00BF7B51"/>
    <w:rsid w:val="00C057C4"/>
    <w:rsid w:val="00C0607E"/>
    <w:rsid w:val="00C0763C"/>
    <w:rsid w:val="00C1005C"/>
    <w:rsid w:val="00C2107F"/>
    <w:rsid w:val="00C2125F"/>
    <w:rsid w:val="00C327D7"/>
    <w:rsid w:val="00C34027"/>
    <w:rsid w:val="00C3626F"/>
    <w:rsid w:val="00C44385"/>
    <w:rsid w:val="00C513CD"/>
    <w:rsid w:val="00C67FCF"/>
    <w:rsid w:val="00C73B5F"/>
    <w:rsid w:val="00C77562"/>
    <w:rsid w:val="00C82CB1"/>
    <w:rsid w:val="00C84098"/>
    <w:rsid w:val="00C85088"/>
    <w:rsid w:val="00C95DC0"/>
    <w:rsid w:val="00CA0BDF"/>
    <w:rsid w:val="00CA4C1F"/>
    <w:rsid w:val="00CB04C4"/>
    <w:rsid w:val="00CB0594"/>
    <w:rsid w:val="00CB2080"/>
    <w:rsid w:val="00CC7F6C"/>
    <w:rsid w:val="00CD0649"/>
    <w:rsid w:val="00CD45AA"/>
    <w:rsid w:val="00CE2174"/>
    <w:rsid w:val="00CE23C1"/>
    <w:rsid w:val="00CE27C1"/>
    <w:rsid w:val="00CE28A8"/>
    <w:rsid w:val="00CE4179"/>
    <w:rsid w:val="00D0344B"/>
    <w:rsid w:val="00D05DC7"/>
    <w:rsid w:val="00D06AB8"/>
    <w:rsid w:val="00D07665"/>
    <w:rsid w:val="00D11495"/>
    <w:rsid w:val="00D17C0F"/>
    <w:rsid w:val="00D23D07"/>
    <w:rsid w:val="00D24F19"/>
    <w:rsid w:val="00D374F9"/>
    <w:rsid w:val="00D43932"/>
    <w:rsid w:val="00D45D8B"/>
    <w:rsid w:val="00D462B7"/>
    <w:rsid w:val="00D52094"/>
    <w:rsid w:val="00D60E54"/>
    <w:rsid w:val="00D6451A"/>
    <w:rsid w:val="00D65E38"/>
    <w:rsid w:val="00D7327A"/>
    <w:rsid w:val="00D76C93"/>
    <w:rsid w:val="00D77DDC"/>
    <w:rsid w:val="00D8009E"/>
    <w:rsid w:val="00D80BF8"/>
    <w:rsid w:val="00D90DC8"/>
    <w:rsid w:val="00D92D45"/>
    <w:rsid w:val="00DB273A"/>
    <w:rsid w:val="00DC1119"/>
    <w:rsid w:val="00DC3850"/>
    <w:rsid w:val="00DD64B7"/>
    <w:rsid w:val="00DE1697"/>
    <w:rsid w:val="00DE1E61"/>
    <w:rsid w:val="00DE2095"/>
    <w:rsid w:val="00E04DA4"/>
    <w:rsid w:val="00E067F4"/>
    <w:rsid w:val="00E12361"/>
    <w:rsid w:val="00E261F5"/>
    <w:rsid w:val="00E27279"/>
    <w:rsid w:val="00E27E99"/>
    <w:rsid w:val="00E313A9"/>
    <w:rsid w:val="00E31DF8"/>
    <w:rsid w:val="00E40016"/>
    <w:rsid w:val="00E4083D"/>
    <w:rsid w:val="00E43EE0"/>
    <w:rsid w:val="00E54B55"/>
    <w:rsid w:val="00E63EA9"/>
    <w:rsid w:val="00E65913"/>
    <w:rsid w:val="00E8399F"/>
    <w:rsid w:val="00E91F25"/>
    <w:rsid w:val="00EA314A"/>
    <w:rsid w:val="00EA3754"/>
    <w:rsid w:val="00EA7152"/>
    <w:rsid w:val="00EB1EB9"/>
    <w:rsid w:val="00EC5E81"/>
    <w:rsid w:val="00EF40A9"/>
    <w:rsid w:val="00F12320"/>
    <w:rsid w:val="00F16259"/>
    <w:rsid w:val="00F24617"/>
    <w:rsid w:val="00F321AC"/>
    <w:rsid w:val="00F3665D"/>
    <w:rsid w:val="00F435BF"/>
    <w:rsid w:val="00F516BB"/>
    <w:rsid w:val="00F56684"/>
    <w:rsid w:val="00F756E7"/>
    <w:rsid w:val="00FA503E"/>
    <w:rsid w:val="00FA58D6"/>
    <w:rsid w:val="00FB0911"/>
    <w:rsid w:val="00FB22A9"/>
    <w:rsid w:val="00FB2BED"/>
    <w:rsid w:val="00FB6355"/>
    <w:rsid w:val="00FC2F16"/>
    <w:rsid w:val="00FC456A"/>
    <w:rsid w:val="00FC5535"/>
    <w:rsid w:val="00FC68EC"/>
    <w:rsid w:val="00FC726F"/>
    <w:rsid w:val="00FD084B"/>
    <w:rsid w:val="00FD5E14"/>
    <w:rsid w:val="00FD6DB8"/>
    <w:rsid w:val="00FE090E"/>
    <w:rsid w:val="00FE0BE9"/>
    <w:rsid w:val="00FE2E65"/>
    <w:rsid w:val="00FE337D"/>
    <w:rsid w:val="00FF0C6E"/>
    <w:rsid w:val="00FF0E76"/>
    <w:rsid w:val="00FF1E2E"/>
    <w:rsid w:val="00FF616B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2AABBA"/>
  <w15:chartTrackingRefBased/>
  <w15:docId w15:val="{A9BB5E19-F9AD-4E46-BC48-8EA90213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24554E"/>
    <w:pPr>
      <w:keepNext/>
      <w:spacing w:line="360" w:lineRule="auto"/>
      <w:jc w:val="both"/>
      <w:outlineLvl w:val="0"/>
    </w:pPr>
    <w:rPr>
      <w:caps/>
      <w:sz w:val="28"/>
    </w:rPr>
  </w:style>
  <w:style w:type="paragraph" w:styleId="2">
    <w:name w:val="heading 2"/>
    <w:basedOn w:val="a"/>
    <w:next w:val="a"/>
    <w:link w:val="20"/>
    <w:qFormat/>
    <w:rsid w:val="002455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4554E"/>
    <w:pPr>
      <w:spacing w:line="360" w:lineRule="auto"/>
      <w:ind w:firstLine="720"/>
      <w:jc w:val="center"/>
    </w:pPr>
    <w:rPr>
      <w:caps/>
      <w:sz w:val="28"/>
      <w:szCs w:val="20"/>
    </w:rPr>
  </w:style>
  <w:style w:type="paragraph" w:styleId="21">
    <w:name w:val="Body Text Indent 2"/>
    <w:basedOn w:val="a"/>
    <w:rsid w:val="0024554E"/>
    <w:pPr>
      <w:spacing w:line="360" w:lineRule="auto"/>
      <w:ind w:left="567"/>
      <w:jc w:val="both"/>
    </w:pPr>
    <w:rPr>
      <w:sz w:val="28"/>
      <w:szCs w:val="20"/>
    </w:rPr>
  </w:style>
  <w:style w:type="paragraph" w:styleId="a4">
    <w:name w:val="Body Text"/>
    <w:basedOn w:val="a"/>
    <w:rsid w:val="0024554E"/>
    <w:pPr>
      <w:spacing w:line="360" w:lineRule="auto"/>
      <w:jc w:val="both"/>
    </w:pPr>
    <w:rPr>
      <w:sz w:val="28"/>
      <w:szCs w:val="20"/>
    </w:rPr>
  </w:style>
  <w:style w:type="paragraph" w:styleId="22">
    <w:name w:val="Body Text 2"/>
    <w:basedOn w:val="a"/>
    <w:rsid w:val="0024554E"/>
    <w:pPr>
      <w:jc w:val="both"/>
    </w:pPr>
    <w:rPr>
      <w:sz w:val="28"/>
    </w:rPr>
  </w:style>
  <w:style w:type="paragraph" w:styleId="a5">
    <w:name w:val="No Spacing"/>
    <w:qFormat/>
    <w:rsid w:val="00FB22A9"/>
    <w:pPr>
      <w:widowControl w:val="0"/>
      <w:suppressAutoHyphens/>
      <w:autoSpaceDN w:val="0"/>
    </w:pPr>
    <w:rPr>
      <w:rFonts w:eastAsia="SimSun" w:cs="Mangal"/>
      <w:kern w:val="3"/>
      <w:sz w:val="24"/>
      <w:szCs w:val="21"/>
      <w:lang w:eastAsia="zh-CN" w:bidi="hi-IN"/>
    </w:rPr>
  </w:style>
  <w:style w:type="character" w:customStyle="1" w:styleId="20">
    <w:name w:val="Заголовок 2 Знак"/>
    <w:link w:val="2"/>
    <w:locked/>
    <w:rsid w:val="007D6B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115pt">
    <w:name w:val="Основной текст (2) + 11;5 pt;Не полужирный"/>
    <w:rsid w:val="007D6B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Default">
    <w:name w:val="Default"/>
    <w:rsid w:val="001F35C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Normal (Web)"/>
    <w:basedOn w:val="a"/>
    <w:rsid w:val="00B03C3F"/>
    <w:pPr>
      <w:spacing w:before="100" w:beforeAutospacing="1" w:after="119"/>
    </w:pPr>
  </w:style>
  <w:style w:type="paragraph" w:styleId="a7">
    <w:name w:val="footer"/>
    <w:basedOn w:val="a"/>
    <w:link w:val="a8"/>
    <w:uiPriority w:val="99"/>
    <w:rsid w:val="00795C1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95C1E"/>
  </w:style>
  <w:style w:type="paragraph" w:styleId="aa">
    <w:name w:val="header"/>
    <w:basedOn w:val="a"/>
    <w:rsid w:val="00B409B0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657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Чертежный"/>
    <w:rsid w:val="00236E23"/>
    <w:pPr>
      <w:jc w:val="both"/>
    </w:pPr>
    <w:rPr>
      <w:rFonts w:ascii="ISOCPEUR" w:hAnsi="ISOCPEUR"/>
      <w:i/>
      <w:sz w:val="28"/>
      <w:lang w:val="uk-UA"/>
    </w:rPr>
  </w:style>
  <w:style w:type="table" w:customStyle="1" w:styleId="4">
    <w:name w:val="Сетка таблицы4"/>
    <w:basedOn w:val="a1"/>
    <w:next w:val="ab"/>
    <w:uiPriority w:val="59"/>
    <w:rsid w:val="00C2107F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Title"/>
    <w:basedOn w:val="a"/>
    <w:link w:val="ae"/>
    <w:qFormat/>
    <w:rsid w:val="00C2107F"/>
    <w:pPr>
      <w:ind w:firstLine="567"/>
      <w:jc w:val="center"/>
    </w:pPr>
    <w:rPr>
      <w:b/>
      <w:sz w:val="28"/>
      <w:szCs w:val="20"/>
    </w:rPr>
  </w:style>
  <w:style w:type="character" w:customStyle="1" w:styleId="ae">
    <w:name w:val="Заголовок Знак"/>
    <w:link w:val="ad"/>
    <w:rsid w:val="00C2107F"/>
    <w:rPr>
      <w:b/>
      <w:sz w:val="28"/>
    </w:rPr>
  </w:style>
  <w:style w:type="paragraph" w:styleId="af">
    <w:name w:val="Balloon Text"/>
    <w:basedOn w:val="a"/>
    <w:link w:val="af0"/>
    <w:rsid w:val="000510D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0510DF"/>
    <w:rPr>
      <w:rFonts w:ascii="Segoe UI" w:hAnsi="Segoe UI" w:cs="Segoe UI"/>
      <w:sz w:val="18"/>
      <w:szCs w:val="1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B9069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x-phmenubuttonx-phmenubuttonauth">
    <w:name w:val="x-ph__menu__button x-ph__menu__button_auth"/>
    <w:basedOn w:val="a0"/>
    <w:rsid w:val="00B90698"/>
  </w:style>
  <w:style w:type="character" w:styleId="af1">
    <w:name w:val="Placeholder Text"/>
    <w:basedOn w:val="a0"/>
    <w:uiPriority w:val="99"/>
    <w:semiHidden/>
    <w:rsid w:val="00FE090E"/>
    <w:rPr>
      <w:color w:val="808080"/>
    </w:rPr>
  </w:style>
  <w:style w:type="paragraph" w:styleId="af2">
    <w:name w:val="List Paragraph"/>
    <w:basedOn w:val="a"/>
    <w:uiPriority w:val="34"/>
    <w:qFormat/>
    <w:rsid w:val="00550EC6"/>
    <w:pPr>
      <w:ind w:left="720"/>
      <w:contextualSpacing/>
    </w:pPr>
  </w:style>
  <w:style w:type="character" w:styleId="af3">
    <w:name w:val="Hyperlink"/>
    <w:basedOn w:val="a0"/>
    <w:rsid w:val="00B967BA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B967BA"/>
    <w:rPr>
      <w:color w:val="605E5C"/>
      <w:shd w:val="clear" w:color="auto" w:fill="E1DFDD"/>
    </w:rPr>
  </w:style>
  <w:style w:type="character" w:customStyle="1" w:styleId="a8">
    <w:name w:val="Нижний колонтитул Знак"/>
    <w:basedOn w:val="a0"/>
    <w:link w:val="a7"/>
    <w:uiPriority w:val="99"/>
    <w:rsid w:val="00FB2B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ntsov_a@mail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67813-F61C-4F5C-A998-1E9062F7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11</Pages>
  <Words>4264</Words>
  <Characters>24310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28517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Зинцов</dc:creator>
  <cp:keywords/>
  <dc:description/>
  <cp:lastModifiedBy>Александр Николаевич Зинцов</cp:lastModifiedBy>
  <cp:revision>227</cp:revision>
  <dcterms:created xsi:type="dcterms:W3CDTF">2020-09-12T09:08:00Z</dcterms:created>
  <dcterms:modified xsi:type="dcterms:W3CDTF">2020-10-20T13:33:00Z</dcterms:modified>
</cp:coreProperties>
</file>