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B63B" w14:textId="77777777" w:rsidR="00C15A2E" w:rsidRPr="00EB4F4F" w:rsidRDefault="00C15A2E" w:rsidP="00C15A2E">
      <w:pPr>
        <w:jc w:val="center"/>
      </w:pPr>
      <w:r w:rsidRPr="00EB4F4F">
        <w:t>МИНИСТЕРСТВО СЕЛЬСКОГО ХОЗЯЙСТВА РОССИЙСКОЙ ФЕДЕРАЦИИ</w:t>
      </w:r>
    </w:p>
    <w:p w14:paraId="5844BE1D" w14:textId="77777777" w:rsidR="00C15A2E" w:rsidRPr="00EB4F4F" w:rsidRDefault="00C15A2E" w:rsidP="00C15A2E"/>
    <w:p w14:paraId="603E3FB7" w14:textId="77777777" w:rsidR="00C15A2E" w:rsidRPr="00EB4F4F" w:rsidRDefault="00C15A2E" w:rsidP="00C15A2E">
      <w:pPr>
        <w:jc w:val="center"/>
      </w:pPr>
      <w:r w:rsidRPr="00EB4F4F">
        <w:t>ДЕПАРТАМЕНТ НАУЧНО-ТЕХНОЛОГИЧЕСКОЙ ПОЛИТИКИ И ОБРАЗОВАНИЯ</w:t>
      </w:r>
    </w:p>
    <w:p w14:paraId="4F1F3FDF" w14:textId="77777777" w:rsidR="00C15A2E" w:rsidRPr="00EB4F4F" w:rsidRDefault="00C15A2E" w:rsidP="00C15A2E">
      <w:pPr>
        <w:jc w:val="center"/>
      </w:pPr>
    </w:p>
    <w:p w14:paraId="7CE23988" w14:textId="77777777" w:rsidR="00C15A2E" w:rsidRPr="00EB4F4F" w:rsidRDefault="00C15A2E" w:rsidP="00C15A2E">
      <w:pPr>
        <w:jc w:val="center"/>
      </w:pPr>
      <w:r w:rsidRPr="00EB4F4F">
        <w:t>ФЕДЕРАЛЬНОЕ ГОСУДА</w:t>
      </w:r>
      <w:r>
        <w:t>Р</w:t>
      </w:r>
      <w:r w:rsidRPr="00EB4F4F">
        <w:t>СТВЕН</w:t>
      </w:r>
      <w:r>
        <w:t>Н</w:t>
      </w:r>
      <w:r w:rsidRPr="00EB4F4F">
        <w:t xml:space="preserve">ОЕ БЮДЖЕТНОЕ ОБРАЗОВАТЕЛЬНОЕ УЧРЕЖДЕНИЕ ВЫСШЕГО ОБРАЗОВАНИЯ </w:t>
      </w:r>
      <w:r>
        <w:br/>
      </w:r>
      <w:r w:rsidRPr="00EB4F4F">
        <w:t>"КОСТРОМСКАЯ ГОСУДАРСТВЕННАЯ СЕЛЬСКОХОЗЯЙСТВЕННАЯ АКАДЕМИЯ"</w:t>
      </w:r>
    </w:p>
    <w:p w14:paraId="0DC6095A" w14:textId="77777777" w:rsidR="00C15A2E" w:rsidRPr="00EB4F4F" w:rsidRDefault="00C15A2E" w:rsidP="00C15A2E"/>
    <w:p w14:paraId="01616763" w14:textId="77777777" w:rsidR="00C15A2E" w:rsidRPr="00EB4F4F" w:rsidRDefault="00C15A2E" w:rsidP="00C15A2E"/>
    <w:p w14:paraId="10C80275" w14:textId="77777777" w:rsidR="00C15A2E" w:rsidRPr="00EB4F4F" w:rsidRDefault="00C15A2E" w:rsidP="00C15A2E"/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C15A2E" w:rsidRPr="00F2368E" w14:paraId="772AD608" w14:textId="77777777" w:rsidTr="004948B2">
        <w:trPr>
          <w:jc w:val="right"/>
        </w:trPr>
        <w:tc>
          <w:tcPr>
            <w:tcW w:w="4680" w:type="dxa"/>
          </w:tcPr>
          <w:p w14:paraId="6412EC8A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Согласовано:</w:t>
            </w:r>
          </w:p>
          <w:p w14:paraId="45094BA7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Председатель методической комиссии</w:t>
            </w:r>
          </w:p>
          <w:p w14:paraId="10A81BD7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>
              <w:rPr>
                <w:rFonts w:ascii="Liberation Serif" w:eastAsia="Calibri" w:hAnsi="Liberation Serif" w:cs="Liberation Serif"/>
                <w:spacing w:val="-6"/>
                <w:u w:val="single"/>
              </w:rPr>
              <w:t>а</w:t>
            </w:r>
            <w:r w:rsidRPr="00F2368E">
              <w:rPr>
                <w:rFonts w:ascii="Liberation Serif" w:eastAsia="Calibri" w:hAnsi="Liberation Serif" w:cs="Liberation Serif"/>
                <w:spacing w:val="-6"/>
                <w:u w:val="single"/>
              </w:rPr>
              <w:t>рхитектурно-строительного факультета</w:t>
            </w:r>
          </w:p>
          <w:p w14:paraId="1C40B63D" w14:textId="77777777" w:rsidR="00C15A2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14:paraId="799BFF4C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___________________ /____________./</w:t>
            </w:r>
          </w:p>
          <w:p w14:paraId="709E0F33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</w:pPr>
            <w:r w:rsidRPr="00F2368E"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  <w:t>(электронная цифровая подпись)</w:t>
            </w:r>
          </w:p>
          <w:p w14:paraId="7ABA1CD2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14:paraId="50F0A9E3" w14:textId="77777777" w:rsidR="00C15A2E" w:rsidRPr="00187E5B" w:rsidRDefault="00C15A2E" w:rsidP="004948B2">
            <w:pPr>
              <w:widowControl w:val="0"/>
              <w:autoSpaceDE w:val="0"/>
              <w:spacing w:after="12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 w:rsidRPr="00187E5B">
              <w:rPr>
                <w:rFonts w:ascii="Liberation Serif" w:eastAsia="Calibri" w:hAnsi="Liberation Serif" w:cs="Liberation Serif"/>
                <w:spacing w:val="-6"/>
                <w:u w:val="single"/>
              </w:rPr>
              <w:t>«</w:t>
            </w:r>
            <w:proofErr w:type="gramStart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10»  апреля</w:t>
            </w:r>
            <w:proofErr w:type="gramEnd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201</w:t>
            </w:r>
            <w:r w:rsidRPr="0025080F">
              <w:rPr>
                <w:rFonts w:ascii="Liberation Serif" w:eastAsia="Calibri" w:hAnsi="Liberation Serif" w:cs="Liberation Serif"/>
                <w:spacing w:val="-6"/>
                <w:u w:val="single"/>
              </w:rPr>
              <w:t>8</w:t>
            </w: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года</w:t>
            </w:r>
          </w:p>
        </w:tc>
        <w:tc>
          <w:tcPr>
            <w:tcW w:w="4782" w:type="dxa"/>
          </w:tcPr>
          <w:p w14:paraId="3BB23E36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Утверждаю:</w:t>
            </w:r>
          </w:p>
          <w:p w14:paraId="400961CD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 xml:space="preserve">Декан </w:t>
            </w:r>
            <w:r>
              <w:rPr>
                <w:rFonts w:ascii="Liberation Serif" w:eastAsia="Calibri" w:hAnsi="Liberation Serif" w:cs="Liberation Serif"/>
                <w:spacing w:val="-6"/>
                <w:u w:val="single"/>
              </w:rPr>
              <w:t>а</w:t>
            </w:r>
            <w:r w:rsidRPr="00F2368E">
              <w:rPr>
                <w:rFonts w:ascii="Liberation Serif" w:eastAsia="Calibri" w:hAnsi="Liberation Serif" w:cs="Liberation Serif"/>
                <w:spacing w:val="-6"/>
                <w:u w:val="single"/>
              </w:rPr>
              <w:t>рхитектурно-строительного факультета</w:t>
            </w:r>
          </w:p>
          <w:p w14:paraId="42F9DA8D" w14:textId="77777777" w:rsidR="00C15A2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14:paraId="06422E57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_______________ /_________________/</w:t>
            </w:r>
          </w:p>
          <w:p w14:paraId="33F86E49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</w:pPr>
            <w:r w:rsidRPr="00F2368E"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  <w:t>(электронная цифровая подпись)</w:t>
            </w:r>
          </w:p>
          <w:p w14:paraId="5CABC694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14:paraId="44EDF05C" w14:textId="77777777" w:rsidR="00C15A2E" w:rsidRPr="00F2368E" w:rsidRDefault="00C15A2E" w:rsidP="004948B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trike/>
                <w:spacing w:val="-6"/>
                <w:u w:val="single"/>
              </w:rPr>
            </w:pP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«</w:t>
            </w:r>
            <w:proofErr w:type="gramStart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15»  мая</w:t>
            </w:r>
            <w:proofErr w:type="gramEnd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201</w:t>
            </w:r>
            <w:r w:rsidRPr="0025080F">
              <w:rPr>
                <w:rFonts w:ascii="Liberation Serif" w:eastAsia="Calibri" w:hAnsi="Liberation Serif" w:cs="Liberation Serif"/>
                <w:spacing w:val="-6"/>
                <w:u w:val="single"/>
              </w:rPr>
              <w:t>8</w:t>
            </w: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года</w:t>
            </w:r>
          </w:p>
        </w:tc>
      </w:tr>
    </w:tbl>
    <w:p w14:paraId="4161DE3A" w14:textId="77777777" w:rsidR="00C15A2E" w:rsidRPr="00EB4F4F" w:rsidRDefault="00C15A2E" w:rsidP="00C15A2E"/>
    <w:p w14:paraId="62973182" w14:textId="77777777" w:rsidR="00C15A2E" w:rsidRPr="009500F8" w:rsidRDefault="00C15A2E" w:rsidP="00C15A2E">
      <w:pPr>
        <w:rPr>
          <w:sz w:val="22"/>
        </w:rPr>
      </w:pPr>
    </w:p>
    <w:p w14:paraId="5D532B48" w14:textId="16CB4206" w:rsidR="00C15A2E" w:rsidRPr="0025080F" w:rsidRDefault="00C15A2E" w:rsidP="00C15A2E">
      <w:pPr>
        <w:spacing w:after="240"/>
        <w:jc w:val="center"/>
        <w:rPr>
          <w:b/>
          <w:color w:val="000000"/>
        </w:rPr>
      </w:pPr>
      <w:r>
        <w:rPr>
          <w:b/>
        </w:rPr>
        <w:t xml:space="preserve">АННТОЦИЯ </w:t>
      </w:r>
      <w:r w:rsidRPr="0025080F">
        <w:rPr>
          <w:b/>
        </w:rPr>
        <w:t>РАБОЧ</w:t>
      </w:r>
      <w:r>
        <w:rPr>
          <w:b/>
        </w:rPr>
        <w:t>ЕЙ</w:t>
      </w:r>
      <w:r w:rsidRPr="0025080F">
        <w:rPr>
          <w:b/>
        </w:rPr>
        <w:t xml:space="preserve"> ПРОГРАММ</w:t>
      </w:r>
      <w:r>
        <w:rPr>
          <w:b/>
        </w:rPr>
        <w:t xml:space="preserve">Ы </w:t>
      </w:r>
      <w:bookmarkStart w:id="0" w:name="_GoBack"/>
      <w:bookmarkEnd w:id="0"/>
      <w:r w:rsidRPr="0025080F">
        <w:rPr>
          <w:b/>
          <w:color w:val="000000"/>
        </w:rPr>
        <w:t xml:space="preserve">ПРОФЕССИОНАЛЬНОГО МОДУЛЯ </w:t>
      </w:r>
    </w:p>
    <w:p w14:paraId="5AB047F0" w14:textId="77777777" w:rsidR="00C15A2E" w:rsidRPr="00822AEB" w:rsidRDefault="00C15A2E" w:rsidP="00C15A2E">
      <w:pPr>
        <w:spacing w:after="240"/>
        <w:jc w:val="center"/>
        <w:rPr>
          <w:b/>
          <w:color w:val="000000"/>
        </w:rPr>
      </w:pPr>
      <w:r w:rsidRPr="00822AEB">
        <w:rPr>
          <w:b/>
          <w:color w:val="000000"/>
        </w:rPr>
        <w:t>ПМ.01 – ПРОЕКТИРОВАНИЕ ОБЪЕКТОВ АРХИТЕКТУРНОЙ СРЕДЫ</w:t>
      </w:r>
    </w:p>
    <w:p w14:paraId="37C4B9C6" w14:textId="77777777" w:rsidR="00C15A2E" w:rsidRPr="00C8437D" w:rsidRDefault="00C15A2E" w:rsidP="00C15A2E">
      <w:pPr>
        <w:rPr>
          <w:color w:val="000000"/>
        </w:rPr>
      </w:pPr>
    </w:p>
    <w:p w14:paraId="1117B6E0" w14:textId="77777777" w:rsidR="00C15A2E" w:rsidRPr="00A378EF" w:rsidRDefault="00C15A2E" w:rsidP="00C15A2E">
      <w:pPr>
        <w:jc w:val="center"/>
        <w:rPr>
          <w:b/>
          <w:vertAlign w:val="superscript"/>
        </w:rPr>
      </w:pPr>
      <w:r>
        <w:rPr>
          <w:b/>
        </w:rPr>
        <w:t xml:space="preserve"> МДК 01.01.  </w:t>
      </w:r>
      <w:r w:rsidRPr="00A378EF">
        <w:rPr>
          <w:b/>
        </w:rPr>
        <w:t>Изображение архитектурного замысла</w:t>
      </w:r>
      <w:r>
        <w:rPr>
          <w:b/>
        </w:rPr>
        <w:t xml:space="preserve"> при проектировании.</w:t>
      </w:r>
    </w:p>
    <w:p w14:paraId="55CF6FF6" w14:textId="77777777" w:rsidR="00C15A2E" w:rsidRPr="00A378EF" w:rsidRDefault="00C15A2E" w:rsidP="00C15A2E">
      <w:pPr>
        <w:spacing w:line="360" w:lineRule="auto"/>
        <w:jc w:val="center"/>
        <w:rPr>
          <w:b/>
        </w:rPr>
      </w:pPr>
    </w:p>
    <w:p w14:paraId="1207203D" w14:textId="77777777" w:rsidR="00C15A2E" w:rsidRPr="00CF7079" w:rsidRDefault="00C15A2E" w:rsidP="00C15A2E">
      <w:pPr>
        <w:spacing w:line="360" w:lineRule="auto"/>
        <w:rPr>
          <w:vertAlign w:val="superscript"/>
        </w:rPr>
      </w:pPr>
      <w:r w:rsidRPr="00EB4F4F">
        <w:t xml:space="preserve">Уровень </w:t>
      </w:r>
      <w:r>
        <w:t>ППССЗ: базовый</w:t>
      </w:r>
    </w:p>
    <w:p w14:paraId="366C7EE8" w14:textId="77777777" w:rsidR="00C15A2E" w:rsidRDefault="00C15A2E" w:rsidP="00C15A2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EB4F4F">
        <w:t>Специальность</w:t>
      </w:r>
      <w:r>
        <w:t>:</w:t>
      </w:r>
      <w:r w:rsidRPr="00A378EF">
        <w:rPr>
          <w:b/>
          <w:bCs/>
        </w:rPr>
        <w:t xml:space="preserve"> </w:t>
      </w:r>
      <w:r>
        <w:rPr>
          <w:b/>
          <w:bCs/>
        </w:rPr>
        <w:t>07.02.01 АРХИТЕКТУРА</w:t>
      </w:r>
    </w:p>
    <w:p w14:paraId="7B4D4D57" w14:textId="77777777" w:rsidR="00C15A2E" w:rsidRPr="00EB4F4F" w:rsidRDefault="00C15A2E" w:rsidP="00C15A2E">
      <w:pPr>
        <w:spacing w:line="360" w:lineRule="auto"/>
      </w:pPr>
      <w:r w:rsidRPr="00EB4F4F">
        <w:t>Форма обучения</w:t>
      </w:r>
      <w:r>
        <w:t>:</w:t>
      </w:r>
      <w:r w:rsidRPr="00EB4F4F">
        <w:t xml:space="preserve"> </w:t>
      </w:r>
      <w:r>
        <w:t>очная</w:t>
      </w:r>
    </w:p>
    <w:p w14:paraId="5F9CF23F" w14:textId="77777777" w:rsidR="00C15A2E" w:rsidRPr="00EB4F4F" w:rsidRDefault="00C15A2E" w:rsidP="00C15A2E">
      <w:pPr>
        <w:spacing w:line="360" w:lineRule="auto"/>
      </w:pPr>
      <w:r w:rsidRPr="00EB4F4F">
        <w:t xml:space="preserve">Срок освоения </w:t>
      </w:r>
      <w:r>
        <w:t>ППССЗ: 3года 10месяцев</w:t>
      </w:r>
    </w:p>
    <w:p w14:paraId="23064D9B" w14:textId="77777777" w:rsidR="00C15A2E" w:rsidRPr="00EB4F4F" w:rsidRDefault="00C15A2E" w:rsidP="00C15A2E">
      <w:pPr>
        <w:spacing w:line="360" w:lineRule="auto"/>
      </w:pPr>
      <w:r w:rsidRPr="00EB4F4F">
        <w:t>Кафедра</w:t>
      </w:r>
      <w:r>
        <w:t>: «Архитектура и изобразительные дисциплины»</w:t>
      </w:r>
    </w:p>
    <w:p w14:paraId="43DBEA4E" w14:textId="77777777" w:rsidR="00C15A2E" w:rsidRPr="00EB4F4F" w:rsidRDefault="00C15A2E" w:rsidP="00C15A2E"/>
    <w:p w14:paraId="66B8989C" w14:textId="77777777" w:rsidR="00C15A2E" w:rsidRPr="00EB4F4F" w:rsidRDefault="00C15A2E" w:rsidP="00C15A2E"/>
    <w:p w14:paraId="52C3968D" w14:textId="77777777" w:rsidR="00C15A2E" w:rsidRPr="00EB4F4F" w:rsidRDefault="00C15A2E" w:rsidP="00C15A2E"/>
    <w:p w14:paraId="34737F0F" w14:textId="77777777" w:rsidR="00C15A2E" w:rsidRPr="00C15A2E" w:rsidRDefault="00C15A2E" w:rsidP="00C15A2E"/>
    <w:p w14:paraId="4DDE2223" w14:textId="77777777" w:rsidR="00C15A2E" w:rsidRPr="00C15A2E" w:rsidRDefault="00C15A2E" w:rsidP="00C15A2E">
      <w:pPr>
        <w:pStyle w:val="2"/>
        <w:rPr>
          <w:lang w:val="ru-RU" w:eastAsia="ru-RU"/>
        </w:rPr>
      </w:pPr>
    </w:p>
    <w:p w14:paraId="5DD081B0" w14:textId="77777777" w:rsidR="00C15A2E" w:rsidRPr="00C15A2E" w:rsidRDefault="00C15A2E" w:rsidP="00C15A2E"/>
    <w:p w14:paraId="230C2923" w14:textId="77777777" w:rsidR="00C15A2E" w:rsidRPr="00C15A2E" w:rsidRDefault="00C15A2E" w:rsidP="00C15A2E">
      <w:pPr>
        <w:pStyle w:val="2"/>
        <w:rPr>
          <w:lang w:val="ru-RU" w:eastAsia="ru-RU"/>
        </w:rPr>
      </w:pPr>
    </w:p>
    <w:p w14:paraId="2492E248" w14:textId="77777777" w:rsidR="00C15A2E" w:rsidRPr="00C15A2E" w:rsidRDefault="00C15A2E" w:rsidP="00C15A2E"/>
    <w:p w14:paraId="31FFB155" w14:textId="77777777" w:rsidR="00C15A2E" w:rsidRPr="00C15A2E" w:rsidRDefault="00C15A2E" w:rsidP="00C15A2E">
      <w:pPr>
        <w:pStyle w:val="2"/>
        <w:rPr>
          <w:lang w:val="ru-RU" w:eastAsia="ru-RU"/>
        </w:rPr>
      </w:pPr>
    </w:p>
    <w:p w14:paraId="3942E72A" w14:textId="77777777" w:rsidR="00C15A2E" w:rsidRPr="00C15A2E" w:rsidRDefault="00C15A2E" w:rsidP="00C15A2E">
      <w:pPr>
        <w:pStyle w:val="2"/>
        <w:rPr>
          <w:lang w:val="ru-RU" w:eastAsia="ru-RU"/>
        </w:rPr>
      </w:pPr>
    </w:p>
    <w:p w14:paraId="56AB1591" w14:textId="77777777" w:rsidR="00C15A2E" w:rsidRPr="00EB4F4F" w:rsidRDefault="00C15A2E" w:rsidP="00C15A2E">
      <w:pPr>
        <w:jc w:val="center"/>
      </w:pPr>
      <w:proofErr w:type="gramStart"/>
      <w:r w:rsidRPr="00EB4F4F">
        <w:t>Караваево  201</w:t>
      </w:r>
      <w:r>
        <w:t>8</w:t>
      </w:r>
      <w:proofErr w:type="gramEnd"/>
      <w:r w:rsidRPr="00EB4F4F">
        <w:br w:type="page"/>
      </w:r>
      <w:r w:rsidRPr="00EB4F4F">
        <w:lastRenderedPageBreak/>
        <w:t>При разработке рабочей программы учебной дисциплины в основу положены:</w:t>
      </w:r>
    </w:p>
    <w:p w14:paraId="7C67374F" w14:textId="77777777" w:rsidR="00C15A2E" w:rsidRPr="00EB4F4F" w:rsidRDefault="00C15A2E" w:rsidP="00C15A2E"/>
    <w:p w14:paraId="1EC1D786" w14:textId="77777777" w:rsidR="00C15A2E" w:rsidRPr="00775BDF" w:rsidRDefault="00C15A2E" w:rsidP="00C15A2E">
      <w:r w:rsidRPr="00EB4F4F">
        <w:t xml:space="preserve">1) ФГОС СПО по направлению специальности </w:t>
      </w:r>
      <w:r w:rsidRPr="00775BDF">
        <w:rPr>
          <w:bCs/>
        </w:rPr>
        <w:t xml:space="preserve">07.02.01 </w:t>
      </w:r>
      <w:r>
        <w:rPr>
          <w:bCs/>
        </w:rPr>
        <w:t>«Архитектура»,</w:t>
      </w:r>
      <w:r w:rsidRPr="00EB4F4F">
        <w:t xml:space="preserve"> </w:t>
      </w:r>
      <w:r>
        <w:t>у</w:t>
      </w:r>
      <w:r w:rsidRPr="00EB4F4F">
        <w:t>твержденный</w:t>
      </w:r>
      <w:r>
        <w:t xml:space="preserve"> приказом №</w:t>
      </w:r>
      <w:r w:rsidRPr="00775BDF">
        <w:rPr>
          <w:b/>
          <w:bCs/>
        </w:rPr>
        <w:t xml:space="preserve"> </w:t>
      </w:r>
      <w:r w:rsidRPr="00775BDF">
        <w:rPr>
          <w:bCs/>
        </w:rPr>
        <w:t xml:space="preserve">850 </w:t>
      </w:r>
      <w:r w:rsidRPr="00EB4F4F">
        <w:t xml:space="preserve">Министерством образования и науки РФ </w:t>
      </w:r>
      <w:r w:rsidRPr="00775BDF">
        <w:rPr>
          <w:bCs/>
        </w:rPr>
        <w:t xml:space="preserve">от 28 июля </w:t>
      </w:r>
      <w:smartTag w:uri="urn:schemas-microsoft-com:office:smarttags" w:element="metricconverter">
        <w:smartTagPr>
          <w:attr w:name="ProductID" w:val="2014 г"/>
        </w:smartTagPr>
        <w:r w:rsidRPr="00775BDF">
          <w:rPr>
            <w:bCs/>
          </w:rPr>
          <w:t>2014 г</w:t>
        </w:r>
      </w:smartTag>
      <w:r>
        <w:rPr>
          <w:bCs/>
        </w:rPr>
        <w:t>.</w:t>
      </w:r>
      <w:r>
        <w:rPr>
          <w:b/>
          <w:bCs/>
        </w:rPr>
        <w:t xml:space="preserve"> </w:t>
      </w:r>
    </w:p>
    <w:p w14:paraId="0D75F30B" w14:textId="77777777" w:rsidR="00C15A2E" w:rsidRDefault="00C15A2E" w:rsidP="00C15A2E"/>
    <w:p w14:paraId="00F9ABCA" w14:textId="77777777" w:rsidR="00C15A2E" w:rsidRPr="00EB4F4F" w:rsidRDefault="00C15A2E" w:rsidP="00C15A2E">
      <w:r w:rsidRPr="00EB4F4F">
        <w:t>2) Учебный план специальности</w:t>
      </w:r>
      <w:r>
        <w:t xml:space="preserve">: </w:t>
      </w:r>
      <w:r w:rsidRPr="00C908C0">
        <w:t>07.02.01 «Архитектура»</w:t>
      </w:r>
      <w:r>
        <w:t xml:space="preserve">, </w:t>
      </w:r>
      <w:r w:rsidRPr="00EB4F4F">
        <w:t>одобрен Ученым советом ФГБОУ ВО Костромской ГСХА от «</w:t>
      </w:r>
      <w:r>
        <w:t>17</w:t>
      </w:r>
      <w:r w:rsidRPr="00EB4F4F">
        <w:t xml:space="preserve">» </w:t>
      </w:r>
      <w:r>
        <w:t xml:space="preserve">июня </w:t>
      </w:r>
      <w:r w:rsidRPr="00EB4F4F">
        <w:t>20</w:t>
      </w:r>
      <w:r>
        <w:t>18г., протокол №6</w:t>
      </w:r>
    </w:p>
    <w:p w14:paraId="0540201B" w14:textId="77777777" w:rsidR="00C15A2E" w:rsidRPr="00EB4F4F" w:rsidRDefault="00C15A2E" w:rsidP="00C15A2E"/>
    <w:p w14:paraId="081C565F" w14:textId="77777777" w:rsidR="00C15A2E" w:rsidRPr="00EB4F4F" w:rsidRDefault="00C15A2E" w:rsidP="00C15A2E"/>
    <w:p w14:paraId="422A4014" w14:textId="77777777" w:rsidR="00C15A2E" w:rsidRPr="00EB4F4F" w:rsidRDefault="00C15A2E" w:rsidP="00C15A2E">
      <w:r w:rsidRPr="00EB4F4F">
        <w:t>Рабочая программа учебной дисциплины одобрена на заседании кафедры</w:t>
      </w:r>
    </w:p>
    <w:p w14:paraId="69E9175C" w14:textId="77777777" w:rsidR="00C15A2E" w:rsidRPr="00EB4F4F" w:rsidRDefault="00C15A2E" w:rsidP="00C15A2E">
      <w:r>
        <w:t>«</w:t>
      </w:r>
      <w:r w:rsidRPr="00C908C0">
        <w:t>Архитектуры и изобразительных дисциплин</w:t>
      </w:r>
      <w:r>
        <w:t xml:space="preserve">» </w:t>
      </w:r>
      <w:r w:rsidRPr="00EB4F4F">
        <w:t>от «</w:t>
      </w:r>
      <w:r>
        <w:t>30</w:t>
      </w:r>
      <w:r w:rsidRPr="00EB4F4F">
        <w:t xml:space="preserve">» </w:t>
      </w:r>
      <w:r>
        <w:t xml:space="preserve">___03___ </w:t>
      </w:r>
      <w:r w:rsidRPr="00EB4F4F">
        <w:t>20</w:t>
      </w:r>
      <w:r>
        <w:t>18</w:t>
      </w:r>
      <w:r w:rsidRPr="00EB4F4F">
        <w:t xml:space="preserve">г., протокол № </w:t>
      </w:r>
      <w:r>
        <w:t>7</w:t>
      </w:r>
    </w:p>
    <w:p w14:paraId="2E321D82" w14:textId="77777777" w:rsidR="00C15A2E" w:rsidRDefault="00C15A2E" w:rsidP="00C15A2E"/>
    <w:p w14:paraId="53A2CC15" w14:textId="77777777" w:rsidR="00C15A2E" w:rsidRPr="005411A5" w:rsidRDefault="00C15A2E" w:rsidP="00C15A2E">
      <w:pPr>
        <w:pStyle w:val="2"/>
        <w:rPr>
          <w:lang w:val="ru-RU" w:eastAsia="ru-RU"/>
        </w:rPr>
      </w:pPr>
    </w:p>
    <w:p w14:paraId="277C22E3" w14:textId="77777777" w:rsidR="00C15A2E" w:rsidRPr="004B41C9" w:rsidRDefault="00C15A2E" w:rsidP="00C15A2E">
      <w:r w:rsidRPr="00EB4F4F">
        <w:t>Заведующий кафедрой __________</w:t>
      </w:r>
      <w:r>
        <w:t>_____________________________Фатеева И.М.</w:t>
      </w:r>
    </w:p>
    <w:p w14:paraId="60532F76" w14:textId="77777777" w:rsidR="00C15A2E" w:rsidRPr="00EB4F4F" w:rsidRDefault="00C15A2E" w:rsidP="00C15A2E"/>
    <w:p w14:paraId="7250A944" w14:textId="77777777" w:rsidR="00C15A2E" w:rsidRPr="00EB4F4F" w:rsidRDefault="00C15A2E" w:rsidP="00C15A2E"/>
    <w:p w14:paraId="1B7A8905" w14:textId="77777777" w:rsidR="00C15A2E" w:rsidRPr="00EB4F4F" w:rsidRDefault="00C15A2E" w:rsidP="00C15A2E"/>
    <w:p w14:paraId="46E74D46" w14:textId="77777777" w:rsidR="00C15A2E" w:rsidRPr="00EB4F4F" w:rsidRDefault="00C15A2E" w:rsidP="00C15A2E">
      <w:r w:rsidRPr="00EB4F4F">
        <w:t>Разработчики:</w:t>
      </w:r>
    </w:p>
    <w:p w14:paraId="328C42B5" w14:textId="77777777" w:rsidR="00C15A2E" w:rsidRPr="004B41C9" w:rsidRDefault="00C15A2E" w:rsidP="00C15A2E">
      <w:pPr>
        <w:pStyle w:val="2"/>
        <w:rPr>
          <w:lang w:val="ru-RU" w:eastAsia="ru-RU"/>
        </w:rPr>
      </w:pPr>
      <w:r>
        <w:rPr>
          <w:lang w:val="ru-RU" w:eastAsia="ru-RU"/>
        </w:rPr>
        <w:t xml:space="preserve">Ассистент                          _______________________________________/ </w:t>
      </w:r>
      <w:proofErr w:type="spellStart"/>
      <w:r>
        <w:rPr>
          <w:lang w:val="ru-RU" w:eastAsia="ru-RU"/>
        </w:rPr>
        <w:t>Гарагуля</w:t>
      </w:r>
      <w:proofErr w:type="spellEnd"/>
      <w:r>
        <w:rPr>
          <w:lang w:val="ru-RU" w:eastAsia="ru-RU"/>
        </w:rPr>
        <w:t xml:space="preserve"> Д.В.</w:t>
      </w:r>
    </w:p>
    <w:p w14:paraId="49E7F025" w14:textId="77777777" w:rsidR="00C15A2E" w:rsidRPr="00CF7079" w:rsidRDefault="00C15A2E" w:rsidP="00C15A2E">
      <w:pPr>
        <w:ind w:firstLine="708"/>
        <w:rPr>
          <w:vertAlign w:val="superscript"/>
        </w:rPr>
      </w:pPr>
      <w:r w:rsidRPr="00CF7079">
        <w:rPr>
          <w:vertAlign w:val="superscript"/>
        </w:rPr>
        <w:tab/>
      </w:r>
      <w:r w:rsidRPr="00CF7079">
        <w:rPr>
          <w:vertAlign w:val="superscript"/>
        </w:rPr>
        <w:tab/>
      </w:r>
      <w:r w:rsidRPr="00CF7079">
        <w:rPr>
          <w:vertAlign w:val="superscript"/>
        </w:rPr>
        <w:tab/>
      </w:r>
      <w:r w:rsidRPr="00CF7079">
        <w:rPr>
          <w:vertAlign w:val="superscript"/>
        </w:rPr>
        <w:tab/>
      </w:r>
      <w:r w:rsidRPr="00CF7079">
        <w:rPr>
          <w:vertAlign w:val="superscript"/>
        </w:rPr>
        <w:tab/>
      </w:r>
      <w:r w:rsidRPr="00CF7079">
        <w:rPr>
          <w:vertAlign w:val="superscript"/>
        </w:rPr>
        <w:tab/>
      </w:r>
      <w:r w:rsidRPr="00CF7079">
        <w:rPr>
          <w:vertAlign w:val="superscript"/>
        </w:rPr>
        <w:tab/>
      </w:r>
    </w:p>
    <w:p w14:paraId="61F4A5D6" w14:textId="77777777" w:rsidR="00C15A2E" w:rsidRPr="00CF7079" w:rsidRDefault="00C15A2E" w:rsidP="00C15A2E">
      <w:pPr>
        <w:ind w:firstLine="708"/>
        <w:rPr>
          <w:vertAlign w:val="superscript"/>
        </w:rPr>
      </w:pPr>
    </w:p>
    <w:p w14:paraId="018B0040" w14:textId="77777777" w:rsidR="00C15A2E" w:rsidRPr="00EB4F4F" w:rsidRDefault="00C15A2E" w:rsidP="00C15A2E"/>
    <w:p w14:paraId="4C95543E" w14:textId="77777777" w:rsidR="00C15A2E" w:rsidRPr="00EB4F4F" w:rsidRDefault="00C15A2E" w:rsidP="00C15A2E"/>
    <w:p w14:paraId="17CDA2D2" w14:textId="77777777" w:rsidR="00C15A2E" w:rsidRDefault="00C15A2E" w:rsidP="00C15A2E"/>
    <w:p w14:paraId="46EC1E7E" w14:textId="77777777" w:rsidR="00C15A2E" w:rsidRDefault="00C15A2E" w:rsidP="00C15A2E"/>
    <w:p w14:paraId="6B5A9732" w14:textId="77777777" w:rsidR="00C15A2E" w:rsidRDefault="00C15A2E" w:rsidP="00C15A2E"/>
    <w:p w14:paraId="0D6747B0" w14:textId="77777777" w:rsidR="00C15A2E" w:rsidRDefault="00C15A2E" w:rsidP="00C15A2E"/>
    <w:p w14:paraId="4E35DB6A" w14:textId="77777777" w:rsidR="00C15A2E" w:rsidRDefault="00C15A2E" w:rsidP="00C15A2E"/>
    <w:p w14:paraId="032F5F5B" w14:textId="77777777" w:rsidR="00C15A2E" w:rsidRDefault="00C15A2E" w:rsidP="00C15A2E"/>
    <w:p w14:paraId="4B69E479" w14:textId="77777777" w:rsidR="00C15A2E" w:rsidRDefault="00C15A2E" w:rsidP="00C15A2E"/>
    <w:p w14:paraId="386EDB90" w14:textId="77777777" w:rsidR="00C15A2E" w:rsidRDefault="00C15A2E" w:rsidP="00C15A2E"/>
    <w:p w14:paraId="0FE9F97C" w14:textId="77777777" w:rsidR="00C15A2E" w:rsidRDefault="00C15A2E" w:rsidP="00C15A2E"/>
    <w:p w14:paraId="1E14B92E" w14:textId="77777777" w:rsidR="00C15A2E" w:rsidRDefault="00C15A2E" w:rsidP="00C15A2E"/>
    <w:p w14:paraId="1C10D6DB" w14:textId="77777777" w:rsidR="00C15A2E" w:rsidRDefault="00C15A2E" w:rsidP="00C15A2E"/>
    <w:p w14:paraId="4D0F4B6D" w14:textId="77777777" w:rsidR="00C15A2E" w:rsidRDefault="00C15A2E" w:rsidP="00C15A2E"/>
    <w:p w14:paraId="5ECD7375" w14:textId="77777777" w:rsidR="00C15A2E" w:rsidRDefault="00C15A2E" w:rsidP="00C15A2E"/>
    <w:p w14:paraId="0AD327B3" w14:textId="77777777" w:rsidR="00C15A2E" w:rsidRDefault="00C15A2E" w:rsidP="00C15A2E"/>
    <w:p w14:paraId="61A6A97C" w14:textId="77777777" w:rsidR="00C15A2E" w:rsidRDefault="00C15A2E" w:rsidP="00C15A2E"/>
    <w:p w14:paraId="51C0E15F" w14:textId="77777777" w:rsidR="00C15A2E" w:rsidRDefault="00C15A2E" w:rsidP="00C15A2E"/>
    <w:p w14:paraId="6F92E5DB" w14:textId="77777777" w:rsidR="00C15A2E" w:rsidRDefault="00C15A2E" w:rsidP="00C15A2E"/>
    <w:p w14:paraId="7188F56C" w14:textId="77777777" w:rsidR="00C15A2E" w:rsidRDefault="00C15A2E" w:rsidP="00C15A2E"/>
    <w:p w14:paraId="2E3C1B9C" w14:textId="77777777" w:rsidR="00C15A2E" w:rsidRDefault="00C15A2E" w:rsidP="00C15A2E"/>
    <w:p w14:paraId="52FBEE63" w14:textId="77777777" w:rsidR="00C15A2E" w:rsidRDefault="00C15A2E" w:rsidP="00C15A2E"/>
    <w:p w14:paraId="25F52714" w14:textId="77777777" w:rsidR="00C15A2E" w:rsidRDefault="00C15A2E" w:rsidP="00C15A2E"/>
    <w:p w14:paraId="48E8FF4F" w14:textId="77777777" w:rsidR="00C15A2E" w:rsidRDefault="00C15A2E" w:rsidP="00C15A2E"/>
    <w:p w14:paraId="2D9759C2" w14:textId="77777777" w:rsidR="00C15A2E" w:rsidRDefault="00C15A2E" w:rsidP="00C15A2E"/>
    <w:p w14:paraId="225B3C13" w14:textId="77777777" w:rsidR="00C15A2E" w:rsidRDefault="00C15A2E" w:rsidP="00C15A2E"/>
    <w:p w14:paraId="211C5B27" w14:textId="77777777" w:rsidR="00C15A2E" w:rsidRDefault="00C15A2E" w:rsidP="00C15A2E">
      <w:pPr>
        <w:pStyle w:val="2"/>
        <w:rPr>
          <w:lang w:eastAsia="ru-RU"/>
        </w:rPr>
      </w:pPr>
    </w:p>
    <w:p w14:paraId="57E1AE20" w14:textId="77777777" w:rsidR="00C15A2E" w:rsidRDefault="00C15A2E" w:rsidP="00C15A2E"/>
    <w:p w14:paraId="07E1DBFE" w14:textId="77777777" w:rsidR="00C15A2E" w:rsidRDefault="00C15A2E" w:rsidP="00C15A2E">
      <w:pPr>
        <w:jc w:val="center"/>
        <w:rPr>
          <w:b/>
        </w:rPr>
      </w:pPr>
      <w:bookmarkStart w:id="1" w:name="_Toc339975114"/>
      <w:bookmarkStart w:id="2" w:name="_Toc367355309"/>
    </w:p>
    <w:p w14:paraId="7EC154FE" w14:textId="77777777" w:rsidR="00C15A2E" w:rsidRDefault="00C15A2E" w:rsidP="00C15A2E">
      <w:pPr>
        <w:numPr>
          <w:ilvl w:val="0"/>
          <w:numId w:val="1"/>
        </w:numPr>
        <w:spacing w:line="360" w:lineRule="auto"/>
        <w:jc w:val="center"/>
        <w:rPr>
          <w:b/>
          <w:color w:val="000000"/>
        </w:rPr>
      </w:pPr>
      <w:r w:rsidRPr="004B52C5">
        <w:rPr>
          <w:b/>
        </w:rPr>
        <w:t>ПАСПОРТ РАБОЧЕЙ ПРОГРАММЫ</w:t>
      </w:r>
      <w:r w:rsidRPr="00C8437D">
        <w:rPr>
          <w:color w:val="000000"/>
        </w:rPr>
        <w:t xml:space="preserve"> </w:t>
      </w:r>
      <w:r>
        <w:rPr>
          <w:b/>
          <w:color w:val="000000"/>
        </w:rPr>
        <w:t>ПРОФЕССИОНАЛЬНОГО МОДУЛЯ</w:t>
      </w:r>
    </w:p>
    <w:p w14:paraId="59E69D8A" w14:textId="77777777" w:rsidR="00C15A2E" w:rsidRPr="00C8437D" w:rsidRDefault="00C15A2E" w:rsidP="00C15A2E">
      <w:pPr>
        <w:spacing w:after="240"/>
        <w:ind w:left="720"/>
        <w:rPr>
          <w:color w:val="000000"/>
        </w:rPr>
      </w:pPr>
      <w:r w:rsidRPr="009500F8">
        <w:rPr>
          <w:b/>
          <w:color w:val="000000"/>
        </w:rPr>
        <w:t>ПМ.01 – ПРОЕКТИРОВАНИЕ ОБЪЕКТОВ АРХИТЕКТУРНОЙ СРЕДЫ</w:t>
      </w:r>
    </w:p>
    <w:p w14:paraId="7F36AE57" w14:textId="77777777" w:rsidR="00C15A2E" w:rsidRPr="003E5CE6" w:rsidRDefault="00C15A2E" w:rsidP="00C15A2E">
      <w:pPr>
        <w:jc w:val="center"/>
        <w:rPr>
          <w:b/>
          <w:vertAlign w:val="superscript"/>
        </w:rPr>
      </w:pPr>
      <w:r w:rsidRPr="00C8437D">
        <w:rPr>
          <w:b/>
          <w:sz w:val="28"/>
          <w:szCs w:val="28"/>
        </w:rPr>
        <w:t xml:space="preserve"> МДК 01.01.  Изображение архитектурного замысла</w:t>
      </w:r>
      <w:r>
        <w:rPr>
          <w:b/>
          <w:sz w:val="28"/>
          <w:szCs w:val="28"/>
        </w:rPr>
        <w:t xml:space="preserve"> </w:t>
      </w:r>
      <w:r>
        <w:rPr>
          <w:b/>
        </w:rPr>
        <w:t>при проектировании.</w:t>
      </w:r>
    </w:p>
    <w:p w14:paraId="6FCB3F6E" w14:textId="77777777" w:rsidR="00C15A2E" w:rsidRPr="004B52C5" w:rsidRDefault="00C15A2E" w:rsidP="00C15A2E">
      <w:pPr>
        <w:pStyle w:val="1"/>
        <w:ind w:firstLine="0"/>
        <w:rPr>
          <w:b/>
        </w:rPr>
      </w:pPr>
      <w:r w:rsidRPr="004B52C5">
        <w:rPr>
          <w:b/>
        </w:rPr>
        <w:t xml:space="preserve"> </w:t>
      </w:r>
      <w:bookmarkEnd w:id="1"/>
      <w:bookmarkEnd w:id="2"/>
    </w:p>
    <w:p w14:paraId="634D5AAA" w14:textId="77777777" w:rsidR="00C15A2E" w:rsidRPr="004B52C5" w:rsidRDefault="00C15A2E" w:rsidP="00C15A2E">
      <w:pPr>
        <w:pStyle w:val="2"/>
        <w:rPr>
          <w:b/>
        </w:rPr>
      </w:pPr>
      <w:bookmarkStart w:id="3" w:name="_Toc339975115"/>
      <w:bookmarkStart w:id="4" w:name="_Toc367355310"/>
      <w:r w:rsidRPr="004B52C5">
        <w:rPr>
          <w:b/>
        </w:rPr>
        <w:t>1.1 Область применения программы</w:t>
      </w:r>
      <w:bookmarkEnd w:id="3"/>
      <w:bookmarkEnd w:id="4"/>
    </w:p>
    <w:p w14:paraId="299C27C4" w14:textId="77777777" w:rsidR="00C15A2E" w:rsidRPr="00EB4F4F" w:rsidRDefault="00C15A2E" w:rsidP="00C15A2E">
      <w:pPr>
        <w:jc w:val="left"/>
      </w:pPr>
      <w:r w:rsidRPr="00EB4F4F">
        <w:t xml:space="preserve">Программа </w:t>
      </w:r>
      <w:r>
        <w:t xml:space="preserve">профессионального модуля (ПМ 0.1 – Проектирование объектов архитектурной </w:t>
      </w:r>
      <w:proofErr w:type="gramStart"/>
      <w:r>
        <w:t>среды)</w:t>
      </w:r>
      <w:r w:rsidRPr="004B41C9">
        <w:t xml:space="preserve"> </w:t>
      </w:r>
      <w:r>
        <w:rPr>
          <w:b/>
        </w:rPr>
        <w:t xml:space="preserve"> МДК</w:t>
      </w:r>
      <w:proofErr w:type="gramEnd"/>
      <w:r>
        <w:rPr>
          <w:b/>
        </w:rPr>
        <w:t xml:space="preserve"> 01.01</w:t>
      </w:r>
      <w:r w:rsidRPr="00EB4F4F">
        <w:t xml:space="preserve"> </w:t>
      </w:r>
      <w:r>
        <w:t xml:space="preserve">  </w:t>
      </w:r>
      <w:r w:rsidRPr="00A378EF">
        <w:rPr>
          <w:b/>
        </w:rPr>
        <w:t>Изображение архитектурного замысла</w:t>
      </w:r>
      <w:r>
        <w:rPr>
          <w:b/>
        </w:rPr>
        <w:t xml:space="preserve"> при проектировании</w:t>
      </w:r>
      <w:r w:rsidRPr="00EB4F4F">
        <w:t xml:space="preserve"> является частью </w:t>
      </w:r>
      <w:r>
        <w:t>программы подготовки специалистов</w:t>
      </w:r>
      <w:r w:rsidRPr="00EB4F4F">
        <w:t xml:space="preserve"> </w:t>
      </w:r>
      <w:r>
        <w:t xml:space="preserve">среднего звена </w:t>
      </w:r>
      <w:r w:rsidRPr="00EB4F4F">
        <w:t>в соответствии с ФГОС по специальности СПО</w:t>
      </w:r>
      <w:r>
        <w:t>-</w:t>
      </w:r>
      <w:r w:rsidRPr="00EB4F4F">
        <w:t xml:space="preserve"> </w:t>
      </w:r>
      <w:r w:rsidRPr="00775BDF">
        <w:rPr>
          <w:bCs/>
        </w:rPr>
        <w:t xml:space="preserve">07.02.01 </w:t>
      </w:r>
      <w:r>
        <w:rPr>
          <w:bCs/>
        </w:rPr>
        <w:t>«Архитектура».</w:t>
      </w:r>
    </w:p>
    <w:p w14:paraId="66AE5547" w14:textId="77777777" w:rsidR="00C15A2E" w:rsidRPr="00EB4F4F" w:rsidRDefault="00C15A2E" w:rsidP="00C15A2E">
      <w:r w:rsidRPr="00EB4F4F">
        <w:t xml:space="preserve">Программа </w:t>
      </w:r>
      <w:r>
        <w:t xml:space="preserve">профессионального модуля </w:t>
      </w:r>
      <w:r w:rsidRPr="00EB4F4F">
        <w:t xml:space="preserve">может быть использована </w:t>
      </w:r>
      <w:r>
        <w:t xml:space="preserve">в дополнительном профессиональном образовании (в программах повышения квалификации и переподготовки). </w:t>
      </w:r>
    </w:p>
    <w:p w14:paraId="490A8525" w14:textId="77777777" w:rsidR="00C15A2E" w:rsidRPr="004B52C5" w:rsidRDefault="00C15A2E" w:rsidP="00C15A2E">
      <w:pPr>
        <w:pStyle w:val="2"/>
        <w:rPr>
          <w:bCs w:val="0"/>
          <w:iCs w:val="0"/>
          <w:szCs w:val="24"/>
        </w:rPr>
      </w:pPr>
      <w:bookmarkStart w:id="5" w:name="_Toc339975117"/>
      <w:bookmarkStart w:id="6" w:name="_Toc367355312"/>
      <w:r w:rsidRPr="004B52C5">
        <w:rPr>
          <w:b/>
        </w:rPr>
        <w:t>1.2 Цели и задачи</w:t>
      </w:r>
      <w:r>
        <w:rPr>
          <w:b/>
          <w:lang w:val="ru-RU"/>
        </w:rPr>
        <w:t xml:space="preserve"> учебной дисциплины</w:t>
      </w:r>
      <w:r w:rsidRPr="004B52C5">
        <w:rPr>
          <w:b/>
        </w:rPr>
        <w:t xml:space="preserve"> профессионального модуля, требования к результатам освоения</w:t>
      </w:r>
      <w:r w:rsidRPr="004B52C5">
        <w:rPr>
          <w:bCs w:val="0"/>
          <w:iCs w:val="0"/>
          <w:szCs w:val="24"/>
        </w:rPr>
        <w:t xml:space="preserve"> </w:t>
      </w:r>
      <w:bookmarkEnd w:id="5"/>
      <w:bookmarkEnd w:id="6"/>
    </w:p>
    <w:p w14:paraId="33A2BC0D" w14:textId="77777777" w:rsidR="00C15A2E" w:rsidRDefault="00C15A2E" w:rsidP="00C15A2E">
      <w:pPr>
        <w:widowControl w:val="0"/>
        <w:autoSpaceDE w:val="0"/>
        <w:autoSpaceDN w:val="0"/>
        <w:adjustRightInd w:val="0"/>
        <w:spacing w:before="240"/>
        <w:jc w:val="left"/>
        <w:rPr>
          <w:color w:val="000000"/>
        </w:rPr>
      </w:pPr>
      <w:r w:rsidRPr="00C8437D">
        <w:rPr>
          <w:color w:val="000000"/>
        </w:rPr>
        <w:t xml:space="preserve">В результате изучения </w:t>
      </w:r>
      <w:r>
        <w:rPr>
          <w:color w:val="000000"/>
        </w:rPr>
        <w:t xml:space="preserve">учебной дисциплины </w:t>
      </w:r>
      <w:r w:rsidRPr="00C8437D">
        <w:rPr>
          <w:color w:val="000000"/>
        </w:rPr>
        <w:t>профессионального модуля обучающийся должен:</w:t>
      </w:r>
    </w:p>
    <w:p w14:paraId="05150FE0" w14:textId="77777777" w:rsidR="00C15A2E" w:rsidRPr="004C0AB4" w:rsidRDefault="00C15A2E" w:rsidP="00C15A2E">
      <w:pPr>
        <w:widowControl w:val="0"/>
        <w:autoSpaceDE w:val="0"/>
        <w:autoSpaceDN w:val="0"/>
        <w:adjustRightInd w:val="0"/>
        <w:jc w:val="left"/>
        <w:rPr>
          <w:b/>
        </w:rPr>
      </w:pPr>
      <w:r w:rsidRPr="004C0AB4">
        <w:rPr>
          <w:b/>
        </w:rPr>
        <w:t>иметь практический опыт:</w:t>
      </w:r>
    </w:p>
    <w:p w14:paraId="140EACFD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-участия в согласовании (увязке) принятых решений с проектными разработками других частей проекта;</w:t>
      </w:r>
    </w:p>
    <w:p w14:paraId="120F2A9F" w14:textId="77777777" w:rsidR="00C15A2E" w:rsidRDefault="00C15A2E" w:rsidP="00C15A2E">
      <w:pPr>
        <w:rPr>
          <w:b/>
          <w:lang w:eastAsia="en-US"/>
        </w:rPr>
      </w:pPr>
      <w:r>
        <w:t>-осуществления изображения архитектурного замысла;</w:t>
      </w:r>
    </w:p>
    <w:p w14:paraId="6AE2DEE4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rPr>
          <w:b/>
          <w:lang w:eastAsia="en-US"/>
        </w:rPr>
        <w:t>у</w:t>
      </w:r>
      <w:r w:rsidRPr="006014DF">
        <w:rPr>
          <w:b/>
          <w:lang w:eastAsia="en-US"/>
        </w:rPr>
        <w:t>меть:</w:t>
      </w:r>
    </w:p>
    <w:p w14:paraId="1C8DB576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-разрабатывать по эскизам руководителя отдельные фрагменты зданий, элементов застройки и благоустройства жилых районов;</w:t>
      </w:r>
    </w:p>
    <w:p w14:paraId="03772140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-использовать приемы и технику исполнения графики как формы фиксации принятого решения;</w:t>
      </w:r>
    </w:p>
    <w:p w14:paraId="0C433C44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-решать несложные композиционные задачи при построении объемно-пространственных объектов;</w:t>
      </w:r>
    </w:p>
    <w:p w14:paraId="0A6BB008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-компоновать и выполнять на чертежах надписи, таблицы;</w:t>
      </w:r>
    </w:p>
    <w:p w14:paraId="604CE6A4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-выполнять отмывку и другие виды покраски чертежей;</w:t>
      </w:r>
    </w:p>
    <w:p w14:paraId="01390337" w14:textId="77777777" w:rsidR="00C15A2E" w:rsidRDefault="00C15A2E" w:rsidP="00C15A2E">
      <w:pPr>
        <w:widowControl w:val="0"/>
        <w:autoSpaceDE w:val="0"/>
        <w:autoSpaceDN w:val="0"/>
        <w:adjustRightInd w:val="0"/>
      </w:pPr>
      <w:r>
        <w:t>-выполнять с построением теней ортогональные, аксонометрические и перспективные проекции;</w:t>
      </w:r>
    </w:p>
    <w:p w14:paraId="033CFC19" w14:textId="77777777" w:rsidR="00C15A2E" w:rsidRPr="00C8437D" w:rsidRDefault="00C15A2E" w:rsidP="00C15A2E">
      <w:pPr>
        <w:widowControl w:val="0"/>
        <w:autoSpaceDE w:val="0"/>
        <w:autoSpaceDN w:val="0"/>
        <w:adjustRightInd w:val="0"/>
        <w:rPr>
          <w:color w:val="000000"/>
        </w:rPr>
      </w:pPr>
      <w:r>
        <w:t xml:space="preserve">-выполнять архитектурно-строительные чертежи с использованием техник ручной </w:t>
      </w:r>
      <w:r w:rsidRPr="00C8437D">
        <w:rPr>
          <w:color w:val="000000"/>
        </w:rPr>
        <w:t>графики и систем автоматизированного проектирования;</w:t>
      </w:r>
    </w:p>
    <w:p w14:paraId="559FF784" w14:textId="77777777" w:rsidR="00C15A2E" w:rsidRPr="00C8437D" w:rsidRDefault="00C15A2E" w:rsidP="00C15A2E">
      <w:pPr>
        <w:pStyle w:val="2"/>
        <w:spacing w:before="0" w:after="0"/>
        <w:rPr>
          <w:b/>
          <w:color w:val="000000"/>
        </w:rPr>
      </w:pPr>
      <w:r w:rsidRPr="00C8437D">
        <w:rPr>
          <w:b/>
          <w:color w:val="000000"/>
        </w:rPr>
        <w:t xml:space="preserve">знать: </w:t>
      </w:r>
    </w:p>
    <w:p w14:paraId="74E75D46" w14:textId="77777777" w:rsidR="00C15A2E" w:rsidRPr="00C8437D" w:rsidRDefault="00C15A2E" w:rsidP="00C15A2E">
      <w:pPr>
        <w:widowControl w:val="0"/>
        <w:autoSpaceDE w:val="0"/>
        <w:autoSpaceDN w:val="0"/>
        <w:adjustRightInd w:val="0"/>
        <w:jc w:val="left"/>
        <w:rPr>
          <w:color w:val="000000"/>
        </w:rPr>
      </w:pPr>
      <w:r w:rsidRPr="00C8437D">
        <w:rPr>
          <w:color w:val="000000"/>
        </w:rPr>
        <w:t>-основы теории архитектурной графики;</w:t>
      </w:r>
    </w:p>
    <w:p w14:paraId="6AF2419C" w14:textId="77777777" w:rsidR="00C15A2E" w:rsidRPr="00C8437D" w:rsidRDefault="00C15A2E" w:rsidP="00C15A2E">
      <w:pPr>
        <w:widowControl w:val="0"/>
        <w:autoSpaceDE w:val="0"/>
        <w:autoSpaceDN w:val="0"/>
        <w:adjustRightInd w:val="0"/>
        <w:jc w:val="left"/>
        <w:rPr>
          <w:color w:val="000000"/>
        </w:rPr>
      </w:pPr>
      <w:r w:rsidRPr="00C8437D">
        <w:rPr>
          <w:color w:val="000000"/>
        </w:rPr>
        <w:t>-правила компоновки и оформления чертежей;</w:t>
      </w:r>
    </w:p>
    <w:p w14:paraId="6ACBEF30" w14:textId="77777777" w:rsidR="00C15A2E" w:rsidRPr="00C8437D" w:rsidRDefault="00C15A2E" w:rsidP="00C15A2E">
      <w:pPr>
        <w:widowControl w:val="0"/>
        <w:autoSpaceDE w:val="0"/>
        <w:autoSpaceDN w:val="0"/>
        <w:adjustRightInd w:val="0"/>
        <w:jc w:val="left"/>
        <w:rPr>
          <w:color w:val="000000"/>
        </w:rPr>
      </w:pPr>
      <w:r w:rsidRPr="00C8437D">
        <w:rPr>
          <w:color w:val="000000"/>
        </w:rPr>
        <w:t>-основные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</w:r>
      <w:r w:rsidRPr="00C8437D">
        <w:rPr>
          <w:color w:val="000000"/>
        </w:rPr>
        <w:br/>
        <w:t>- принципы образования структуры объема и его формообразующие элементы;</w:t>
      </w:r>
    </w:p>
    <w:p w14:paraId="2CA3E579" w14:textId="77777777" w:rsidR="00C15A2E" w:rsidRPr="00C8437D" w:rsidRDefault="00C15A2E" w:rsidP="00C15A2E">
      <w:pPr>
        <w:widowControl w:val="0"/>
        <w:autoSpaceDE w:val="0"/>
        <w:autoSpaceDN w:val="0"/>
        <w:adjustRightInd w:val="0"/>
        <w:jc w:val="left"/>
        <w:rPr>
          <w:color w:val="000000"/>
        </w:rPr>
      </w:pPr>
      <w:r w:rsidRPr="00C8437D">
        <w:rPr>
          <w:color w:val="000000"/>
        </w:rPr>
        <w:t>-приемы нахождения точных пропорций;</w:t>
      </w:r>
      <w:r w:rsidRPr="00C8437D">
        <w:rPr>
          <w:color w:val="000000"/>
        </w:rPr>
        <w:br/>
        <w:t>- технологию выполнения архитектурно-строительных чертежей с использованием систем автоматизированного проектирования.</w:t>
      </w:r>
    </w:p>
    <w:p w14:paraId="26A70F20" w14:textId="77777777" w:rsidR="00C15A2E" w:rsidRDefault="00C15A2E" w:rsidP="00C15A2E">
      <w:pPr>
        <w:jc w:val="left"/>
      </w:pPr>
      <w:r w:rsidRPr="00EB4F4F">
        <w:t xml:space="preserve">В результате освоения </w:t>
      </w:r>
      <w:r>
        <w:rPr>
          <w:color w:val="000000"/>
        </w:rPr>
        <w:t xml:space="preserve">учебной дисциплины </w:t>
      </w:r>
      <w:r>
        <w:t>профессионального модуля</w:t>
      </w:r>
      <w:r w:rsidRPr="00EB4F4F">
        <w:t xml:space="preserve"> выпускник должен обладать </w:t>
      </w:r>
      <w:proofErr w:type="gramStart"/>
      <w:r w:rsidRPr="00EB4F4F">
        <w:t>следующими  компетенциями</w:t>
      </w:r>
      <w:proofErr w:type="gramEnd"/>
      <w:r w:rsidRPr="00EB4F4F">
        <w:t>.</w:t>
      </w:r>
    </w:p>
    <w:p w14:paraId="71FC12FE" w14:textId="77777777" w:rsidR="00C15A2E" w:rsidRPr="005B1342" w:rsidRDefault="00C15A2E" w:rsidP="00C15A2E">
      <w:pPr>
        <w:rPr>
          <w:b/>
        </w:rPr>
      </w:pPr>
      <w:r>
        <w:rPr>
          <w:b/>
        </w:rPr>
        <w:br w:type="page"/>
      </w:r>
      <w:r w:rsidRPr="005B1342">
        <w:rPr>
          <w:b/>
        </w:rPr>
        <w:lastRenderedPageBreak/>
        <w:t>Общие компетенции (ОК):</w:t>
      </w:r>
    </w:p>
    <w:p w14:paraId="6E718857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14886B5E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508BAF11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3. Решать проблемы, оценивать риски и принимать решения в нестандартных ситуациях.</w:t>
      </w:r>
    </w:p>
    <w:p w14:paraId="19C808AD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A01A519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1C27782A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3139B30F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0D970B16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6910D27" w14:textId="77777777" w:rsidR="00C15A2E" w:rsidRPr="0031632C" w:rsidRDefault="00C15A2E" w:rsidP="00C15A2E">
      <w:pPr>
        <w:widowControl w:val="0"/>
        <w:autoSpaceDE w:val="0"/>
        <w:autoSpaceDN w:val="0"/>
        <w:adjustRightInd w:val="0"/>
        <w:spacing w:after="240"/>
        <w:ind w:firstLine="540"/>
        <w:jc w:val="left"/>
      </w:pPr>
      <w:r>
        <w:t>ОК 9. Быть готовым к смене технологий в профессиональной деятельности.</w:t>
      </w:r>
    </w:p>
    <w:p w14:paraId="35B279EB" w14:textId="77777777" w:rsidR="00C15A2E" w:rsidRDefault="00C15A2E" w:rsidP="00C15A2E">
      <w:pPr>
        <w:rPr>
          <w:b/>
        </w:rPr>
      </w:pPr>
      <w:r w:rsidRPr="005B1342">
        <w:rPr>
          <w:b/>
        </w:rPr>
        <w:t>Профессиональные компетенции (ПК):</w:t>
      </w:r>
    </w:p>
    <w:p w14:paraId="1AFC03D1" w14:textId="77777777" w:rsidR="00C15A2E" w:rsidRPr="00822AEB" w:rsidRDefault="00C15A2E" w:rsidP="00C15A2E">
      <w:pPr>
        <w:pStyle w:val="2"/>
        <w:ind w:firstLine="567"/>
        <w:rPr>
          <w:lang w:val="ru-RU" w:eastAsia="ru-RU"/>
        </w:rPr>
      </w:pPr>
      <w:r>
        <w:rPr>
          <w:lang w:val="ru-RU" w:eastAsia="ru-RU"/>
        </w:rPr>
        <w:t xml:space="preserve">ПК </w:t>
      </w:r>
      <w:proofErr w:type="gramStart"/>
      <w:r>
        <w:rPr>
          <w:lang w:val="ru-RU" w:eastAsia="ru-RU"/>
        </w:rPr>
        <w:t>1.1  Разрабатывать</w:t>
      </w:r>
      <w:proofErr w:type="gramEnd"/>
      <w:r>
        <w:rPr>
          <w:lang w:val="ru-RU" w:eastAsia="ru-RU"/>
        </w:rPr>
        <w:t xml:space="preserve"> проектную документацию объектов различного назначения</w:t>
      </w:r>
    </w:p>
    <w:p w14:paraId="512B1B6D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bookmarkStart w:id="7" w:name="_Toc339975118"/>
      <w:bookmarkStart w:id="8" w:name="_Toc367355313"/>
      <w:r>
        <w:t>ПК 1.2. Участвовать в согласовании проектных решений с проектными разработками смежных частей проекта и вносить соответствующие изменения.</w:t>
      </w:r>
    </w:p>
    <w:p w14:paraId="7DC80EC5" w14:textId="77777777" w:rsidR="00C15A2E" w:rsidRDefault="00C15A2E" w:rsidP="00C15A2E">
      <w:pPr>
        <w:widowControl w:val="0"/>
        <w:autoSpaceDE w:val="0"/>
        <w:autoSpaceDN w:val="0"/>
        <w:adjustRightInd w:val="0"/>
        <w:ind w:firstLine="540"/>
        <w:jc w:val="left"/>
      </w:pPr>
      <w:r>
        <w:t>ПК 1.</w:t>
      </w:r>
      <w:proofErr w:type="gramStart"/>
      <w:r>
        <w:t>3.Осуществлять</w:t>
      </w:r>
      <w:proofErr w:type="gramEnd"/>
      <w:r>
        <w:t xml:space="preserve"> изображение архитектурного замысла, выполняя архитектурные чертежи и макеты.</w:t>
      </w:r>
    </w:p>
    <w:p w14:paraId="7EEB842A" w14:textId="77777777" w:rsidR="00C15A2E" w:rsidRPr="00F9308C" w:rsidRDefault="00C15A2E" w:rsidP="00C15A2E">
      <w:pPr>
        <w:pStyle w:val="2"/>
        <w:rPr>
          <w:b/>
        </w:rPr>
      </w:pPr>
      <w:r w:rsidRPr="005B1342">
        <w:rPr>
          <w:b/>
        </w:rPr>
        <w:t>1.3</w:t>
      </w:r>
      <w:r>
        <w:rPr>
          <w:b/>
        </w:rPr>
        <w:t xml:space="preserve"> Рекомендуемое количество часов</w:t>
      </w:r>
      <w:r>
        <w:rPr>
          <w:b/>
          <w:lang w:val="ru-RU"/>
        </w:rPr>
        <w:t xml:space="preserve"> </w:t>
      </w:r>
      <w:r w:rsidRPr="005B1342">
        <w:rPr>
          <w:b/>
        </w:rPr>
        <w:t xml:space="preserve">на освоение </w:t>
      </w:r>
      <w:r>
        <w:rPr>
          <w:b/>
        </w:rPr>
        <w:t xml:space="preserve">примерной </w:t>
      </w:r>
      <w:r w:rsidRPr="005B1342">
        <w:rPr>
          <w:b/>
        </w:rPr>
        <w:t xml:space="preserve">программы </w:t>
      </w:r>
      <w:r w:rsidRPr="00F9308C">
        <w:rPr>
          <w:b/>
        </w:rPr>
        <w:t>профессионального модуля:</w:t>
      </w:r>
      <w:bookmarkEnd w:id="7"/>
      <w:bookmarkEnd w:id="8"/>
    </w:p>
    <w:p w14:paraId="2C3A2EFA" w14:textId="77777777" w:rsidR="00C15A2E" w:rsidRPr="00F9308C" w:rsidRDefault="00C15A2E" w:rsidP="00C15A2E">
      <w:r w:rsidRPr="00F9308C">
        <w:t xml:space="preserve">максимальной учебной нагрузки обучающегося </w:t>
      </w:r>
      <w:r w:rsidRPr="00F9308C">
        <w:rPr>
          <w:b/>
        </w:rPr>
        <w:t>384</w:t>
      </w:r>
      <w:r w:rsidRPr="00F9308C">
        <w:t xml:space="preserve"> часа, в том числе:</w:t>
      </w:r>
    </w:p>
    <w:p w14:paraId="4F290011" w14:textId="77777777" w:rsidR="00C15A2E" w:rsidRPr="00F9308C" w:rsidRDefault="00C15A2E" w:rsidP="00C15A2E">
      <w:r w:rsidRPr="00F9308C">
        <w:t xml:space="preserve">обязательной аудиторной учебной нагрузки обучающегося </w:t>
      </w:r>
      <w:r w:rsidRPr="00F9308C">
        <w:rPr>
          <w:b/>
        </w:rPr>
        <w:t xml:space="preserve">270 </w:t>
      </w:r>
      <w:r w:rsidRPr="00F9308C">
        <w:t>часов;</w:t>
      </w:r>
    </w:p>
    <w:p w14:paraId="72F45E72" w14:textId="77777777" w:rsidR="00C15A2E" w:rsidRPr="00F9308C" w:rsidRDefault="00C15A2E" w:rsidP="00C15A2E">
      <w:r w:rsidRPr="00F9308C">
        <w:t xml:space="preserve">самостоятельной работы обучающегося </w:t>
      </w:r>
      <w:r w:rsidRPr="00F9308C">
        <w:rPr>
          <w:b/>
        </w:rPr>
        <w:t>114</w:t>
      </w:r>
      <w:r w:rsidRPr="00F9308C">
        <w:t xml:space="preserve"> часов.</w:t>
      </w:r>
    </w:p>
    <w:p w14:paraId="23D82630" w14:textId="77777777" w:rsidR="00C15A2E" w:rsidRPr="00EB4F4F" w:rsidRDefault="00C15A2E" w:rsidP="00C15A2E"/>
    <w:p w14:paraId="255E04F9" w14:textId="77777777" w:rsidR="007A48B6" w:rsidRDefault="007A48B6"/>
    <w:sectPr w:rsidR="007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18E3"/>
    <w:multiLevelType w:val="hybridMultilevel"/>
    <w:tmpl w:val="931AECB0"/>
    <w:lvl w:ilvl="0" w:tplc="9EF8190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1F"/>
    <w:rsid w:val="007A48B6"/>
    <w:rsid w:val="00C15A2E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7E8AE"/>
  <w15:chartTrackingRefBased/>
  <w15:docId w15:val="{BFD5090A-00D0-4CAC-B951-856DD14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C15A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A2E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C15A2E"/>
    <w:pPr>
      <w:keepNext/>
      <w:spacing w:before="240" w:after="60"/>
      <w:outlineLvl w:val="1"/>
    </w:pPr>
    <w:rPr>
      <w:bCs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15A2E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А. Васильева</dc:creator>
  <cp:keywords/>
  <dc:description/>
  <cp:lastModifiedBy>Вероника А. Васильева</cp:lastModifiedBy>
  <cp:revision>2</cp:revision>
  <dcterms:created xsi:type="dcterms:W3CDTF">2020-09-07T07:35:00Z</dcterms:created>
  <dcterms:modified xsi:type="dcterms:W3CDTF">2020-09-07T07:35:00Z</dcterms:modified>
</cp:coreProperties>
</file>