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sz w:val="28"/>
          <w:szCs w:val="28"/>
          <w:lang w:eastAsia="ru-RU"/>
        </w:rPr>
        <w:t>МИНИСТЕРСТВО СЕЛЬСКОГО ХОЗЯЙСТВА РФ</w:t>
      </w:r>
      <w:r w:rsidRPr="00F26E72">
        <w:rPr>
          <w:rFonts w:ascii="Times New Roman" w:hAnsi="Times New Roman" w:cs="Times New Roman"/>
          <w:sz w:val="28"/>
          <w:szCs w:val="28"/>
          <w:lang w:eastAsia="ru-RU"/>
        </w:rPr>
        <w:br/>
        <w:t>ДЕПАРТАМЕНТ НАУЧНО-ТЕХНОЛОГИЧЕСКОЙ ПОЛИТИКИ И ОБРАЗОВАНИЯ</w:t>
      </w:r>
      <w:r w:rsidRPr="00F26E72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ФГБОУ </w:t>
      </w:r>
      <w:proofErr w:type="gramStart"/>
      <w:r w:rsidRPr="00F26E72">
        <w:rPr>
          <w:rFonts w:ascii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F26E72">
        <w:rPr>
          <w:rFonts w:ascii="Times New Roman" w:hAnsi="Times New Roman" w:cs="Times New Roman"/>
          <w:sz w:val="28"/>
          <w:szCs w:val="28"/>
          <w:lang w:eastAsia="ru-RU"/>
        </w:rPr>
        <w:t xml:space="preserve"> КОСТРОМСКАЯ ГСХА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81512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81512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81512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81512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>Кафедра строительных конструкций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81512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81512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81512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81512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81512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81512"/>
          <w:sz w:val="28"/>
          <w:szCs w:val="28"/>
          <w:lang w:eastAsia="ru-RU"/>
        </w:rPr>
      </w:pPr>
    </w:p>
    <w:p w:rsidR="00412C6C" w:rsidRPr="004C5115" w:rsidRDefault="00412C6C" w:rsidP="00F26E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Конструкции из дерева и пластмасс</w:t>
      </w:r>
    </w:p>
    <w:p w:rsidR="00412C6C" w:rsidRPr="00EC0EF3" w:rsidRDefault="00412C6C" w:rsidP="00F26E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Пространственные деревянные конструкции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81512"/>
          <w:spacing w:val="60"/>
          <w:sz w:val="28"/>
          <w:szCs w:val="28"/>
          <w:lang w:eastAsia="ru-RU"/>
        </w:rPr>
      </w:pPr>
    </w:p>
    <w:p w:rsidR="00412C6C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ind w:firstLine="27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Методические указания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>к выполнению контрольных работ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ind w:firstLine="2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sz w:val="28"/>
          <w:szCs w:val="28"/>
          <w:lang w:eastAsia="ru-RU"/>
        </w:rPr>
        <w:t xml:space="preserve"> для студентов направления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ind w:firstLine="27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sz w:val="28"/>
          <w:szCs w:val="28"/>
          <w:lang w:eastAsia="ru-RU"/>
        </w:rPr>
        <w:t>подготовки 08.03.01 «Строительство»</w:t>
      </w:r>
      <w:r w:rsidRPr="00F26E72">
        <w:rPr>
          <w:rFonts w:ascii="Times New Roman" w:hAnsi="Times New Roman" w:cs="Times New Roman"/>
          <w:sz w:val="28"/>
          <w:szCs w:val="28"/>
          <w:lang w:eastAsia="ru-RU"/>
        </w:rPr>
        <w:br/>
        <w:t>очной и заочной форм обучения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caps/>
          <w:sz w:val="28"/>
          <w:szCs w:val="28"/>
          <w:lang w:eastAsia="ru-RU"/>
        </w:rPr>
        <w:t>Кострома</w:t>
      </w:r>
      <w:r w:rsidRPr="00F26E72">
        <w:rPr>
          <w:rFonts w:ascii="Times New Roman" w:hAnsi="Times New Roman" w:cs="Times New Roman"/>
          <w:caps/>
          <w:sz w:val="28"/>
          <w:szCs w:val="28"/>
          <w:lang w:eastAsia="ru-RU"/>
        </w:rPr>
        <w:br/>
        <w:t>КГСХА</w:t>
      </w:r>
      <w:r w:rsidRPr="00F26E72">
        <w:rPr>
          <w:rFonts w:ascii="Times New Roman" w:hAnsi="Times New Roman" w:cs="Times New Roman"/>
          <w:caps/>
          <w:sz w:val="28"/>
          <w:szCs w:val="28"/>
          <w:lang w:eastAsia="ru-RU"/>
        </w:rPr>
        <w:br/>
        <w:t>2015</w:t>
      </w:r>
    </w:p>
    <w:p w:rsidR="00412C6C" w:rsidRDefault="00412C6C" w:rsidP="00450AA4"/>
    <w:p w:rsidR="00412C6C" w:rsidRDefault="00412C6C" w:rsidP="00450AA4"/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>УДК [624.011.1 + 624.011.78] (075.8)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sz w:val="28"/>
          <w:szCs w:val="28"/>
          <w:lang w:eastAsia="ru-RU"/>
        </w:rPr>
        <w:t>ББК 38.5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ind w:firstLine="600"/>
        <w:rPr>
          <w:rFonts w:ascii="Times New Roman" w:hAnsi="Times New Roman" w:cs="Times New Roman"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sz w:val="28"/>
          <w:szCs w:val="28"/>
          <w:lang w:eastAsia="ru-RU"/>
        </w:rPr>
        <w:t>К 65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ind w:left="2506" w:hanging="1966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Составитель</w:t>
      </w:r>
      <w:r w:rsidRPr="00F26E7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:  </w:t>
      </w:r>
      <w:r w:rsidRPr="00F26E7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доцент кафедры строительных конструкций ФГБОУ </w:t>
      </w:r>
      <w:proofErr w:type="gramStart"/>
      <w:r w:rsidRPr="00F26E7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>ВО</w:t>
      </w:r>
      <w:proofErr w:type="gramEnd"/>
      <w:r w:rsidRPr="00F26E7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Костромская ГСХА </w:t>
      </w:r>
      <w:r w:rsidRPr="00F26E72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И.С. Борисова</w:t>
      </w:r>
      <w:r w:rsidRPr="00F26E7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ind w:left="2422" w:hanging="185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ind w:left="1988" w:hanging="1448"/>
        <w:rPr>
          <w:rFonts w:ascii="Times New Roman" w:hAnsi="Times New Roman" w:cs="Times New Roman"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Рецензент</w:t>
      </w:r>
      <w:r w:rsidRPr="00F26E72">
        <w:rPr>
          <w:rFonts w:ascii="Times New Roman" w:hAnsi="Times New Roman" w:cs="Times New Roman"/>
          <w:sz w:val="28"/>
          <w:szCs w:val="28"/>
          <w:lang w:eastAsia="ru-RU"/>
        </w:rPr>
        <w:t xml:space="preserve">: д.т.н., профессор </w:t>
      </w:r>
      <w:r w:rsidRPr="00F26E7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Костромской ГСХА  </w:t>
      </w:r>
      <w:r w:rsidRPr="00F26E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Абрамов Л.М.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ind w:left="1988" w:hanging="1448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Рекомендовано к изданию методической комиссией</w:t>
      </w:r>
      <w:r w:rsidRPr="00F26E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>архитектурно-строительного факультета</w:t>
      </w:r>
      <w:r w:rsidRPr="00F26E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 xml:space="preserve">ФГБОУ </w:t>
      </w:r>
      <w:proofErr w:type="gramStart"/>
      <w:r w:rsidRPr="00F26E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</w:t>
      </w:r>
      <w:proofErr w:type="gramEnd"/>
      <w:r w:rsidRPr="00F26E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Костромская ГСХА, протокол №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6</w:t>
      </w:r>
      <w:r w:rsidRPr="00F26E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от  15 июня 2015 года.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SimSu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584BE3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Конструкции из дерева и пластмасс</w:t>
      </w:r>
    </w:p>
    <w:p w:rsidR="00412C6C" w:rsidRPr="004C5115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Пространственные деревянные конструкции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Методические указания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>к выполнению контрольных работ</w:t>
      </w:r>
      <w:r w:rsidR="00951E61" w:rsidRPr="00951E61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26E72">
        <w:rPr>
          <w:rFonts w:ascii="Times New Roman" w:hAnsi="Times New Roman" w:cs="Times New Roman"/>
          <w:sz w:val="28"/>
          <w:szCs w:val="28"/>
          <w:lang w:eastAsia="ru-RU"/>
        </w:rPr>
        <w:t>для студентов направления подготовки 08.03.01 «Строительство» очной и заочной форм обучения / сост. И.С. Борисова.</w:t>
      </w:r>
      <w:r w:rsidR="00951E61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26E72">
        <w:rPr>
          <w:rFonts w:ascii="Times New Roman" w:hAnsi="Times New Roman" w:cs="Times New Roman"/>
          <w:sz w:val="28"/>
          <w:szCs w:val="28"/>
          <w:lang w:eastAsia="ru-RU"/>
        </w:rPr>
        <w:t>Кострома: КГСХА, 2015.- 2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F26E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с.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sz w:val="28"/>
          <w:szCs w:val="28"/>
          <w:lang w:eastAsia="ru-RU"/>
        </w:rPr>
        <w:t xml:space="preserve">Издание содержит необходимые сведения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>к выполнению контрольных работ</w:t>
      </w:r>
      <w:r w:rsidRPr="00F26E72">
        <w:rPr>
          <w:rFonts w:ascii="Times New Roman" w:hAnsi="Times New Roman" w:cs="Times New Roman"/>
          <w:sz w:val="28"/>
          <w:szCs w:val="28"/>
          <w:lang w:eastAsia="ru-RU"/>
        </w:rPr>
        <w:t xml:space="preserve"> по курсу «Конструкции из дерева и пластмасс»</w:t>
      </w:r>
      <w:r>
        <w:rPr>
          <w:rFonts w:ascii="Times New Roman" w:hAnsi="Times New Roman" w:cs="Times New Roman"/>
          <w:sz w:val="28"/>
          <w:szCs w:val="28"/>
          <w:lang w:eastAsia="ru-RU"/>
        </w:rPr>
        <w:t>, «</w:t>
      </w:r>
      <w:r w:rsidRPr="004C5115">
        <w:rPr>
          <w:rFonts w:ascii="Times New Roman" w:hAnsi="Times New Roman" w:cs="Times New Roman"/>
          <w:sz w:val="28"/>
          <w:szCs w:val="28"/>
        </w:rPr>
        <w:t>Пространственные деревянные конструкции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F26E7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>Методические указания</w:t>
      </w:r>
      <w:r w:rsidRPr="00F26E72">
        <w:rPr>
          <w:rFonts w:ascii="Times New Roman" w:hAnsi="Times New Roman" w:cs="Times New Roman"/>
          <w:sz w:val="28"/>
          <w:szCs w:val="28"/>
          <w:lang w:eastAsia="ru-RU"/>
        </w:rPr>
        <w:t xml:space="preserve"> предназначены для студентов направления подготовки 08.03.01 «Строительство» очной и заочной форм обучения.</w:t>
      </w:r>
    </w:p>
    <w:p w:rsidR="00412C6C" w:rsidRPr="00F26E72" w:rsidRDefault="00412C6C" w:rsidP="00F26E72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eastAsia="ru-RU"/>
        </w:rPr>
      </w:pPr>
    </w:p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F26E7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Введение.</w:t>
      </w:r>
    </w:p>
    <w:p w:rsidR="00412C6C" w:rsidRPr="00DC00A8" w:rsidRDefault="00412C6C" w:rsidP="00DC00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0A8">
        <w:rPr>
          <w:rFonts w:ascii="Times New Roman" w:hAnsi="Times New Roman" w:cs="Times New Roman"/>
          <w:sz w:val="24"/>
          <w:szCs w:val="24"/>
        </w:rPr>
        <w:t>Одним из важнейших направлений прогресса строительства является производство и применение лёгких и эффективных строительных конструкций. Повышение качества строительства, ускорение его темпов, снижение материалоёмкости, трудоёмкости и стоимости имеют огромное значение. Широкое применение в строительстве эффективных лёгких сборных конструкций заводского изготовления позволит существенно ускорить сооружение строительных объектов, упростить и снизить трудоёмкость работ по сооружению фундаментов, транспортированию и монтажу зданий и сооружений и получить благодаря этому значительный технико-экономический эффект.</w:t>
      </w:r>
    </w:p>
    <w:p w:rsidR="00412C6C" w:rsidRPr="00DC00A8" w:rsidRDefault="00412C6C" w:rsidP="00DC00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0A8">
        <w:rPr>
          <w:rFonts w:ascii="Times New Roman" w:hAnsi="Times New Roman" w:cs="Times New Roman"/>
          <w:sz w:val="24"/>
          <w:szCs w:val="24"/>
        </w:rPr>
        <w:t>Конструкции из дерева относятся к классу легких строительных конструкций, применение которых в строительстве является одним из важнейших направлений на пути повышения эффективности и ускорения строительного производства. Древесина относительно легкий и прочный материал, особенно в направлении вдоль ее волокон, где действуют наибольшие усилия от внешних нагрузок. Плотность сухой сосновой и еловой древесины равна всего 500 кг/м</w:t>
      </w:r>
      <w:r w:rsidRPr="00DC00A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C00A8">
        <w:rPr>
          <w:rFonts w:ascii="Times New Roman" w:hAnsi="Times New Roman" w:cs="Times New Roman"/>
          <w:sz w:val="24"/>
          <w:szCs w:val="24"/>
        </w:rPr>
        <w:t>. Это позволяет возводить деревянные конструкции пролетом до 100 м и более. Древесина микропористый материал с хорошими теплоизоляционными и санитарно-гигиеническими свойствами.</w:t>
      </w:r>
    </w:p>
    <w:p w:rsidR="00412C6C" w:rsidRPr="00DC00A8" w:rsidRDefault="00412C6C" w:rsidP="00DC00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0A8">
        <w:rPr>
          <w:rFonts w:ascii="Times New Roman" w:hAnsi="Times New Roman" w:cs="Times New Roman"/>
          <w:sz w:val="24"/>
          <w:szCs w:val="24"/>
        </w:rPr>
        <w:t>Древесина – мало твердый материал и легко обрабатывается, что облегчает и упрощает изготовление деревянных конструкций. Древесина стойко сопротивляется разрушительному воздействию слабых химических агрессивных сред, и поэтому деревянные конструкции успешно эксплуатируются в зданиях химической промышленности, где быстро разрушаются металлические конструкции. Древесина хорошо выдерживает ударные и циклические нагрузки, и поэтому деревянные конструкции достаточно стойкие в мостах и при землетрясениях.</w:t>
      </w:r>
    </w:p>
    <w:p w:rsidR="00412C6C" w:rsidRDefault="00412C6C" w:rsidP="00DC00A8">
      <w:pPr>
        <w:spacing w:line="360" w:lineRule="auto"/>
        <w:jc w:val="both"/>
      </w:pPr>
      <w:r w:rsidRPr="00DC00A8">
        <w:rPr>
          <w:rFonts w:ascii="Times New Roman" w:hAnsi="Times New Roman" w:cs="Times New Roman"/>
          <w:sz w:val="24"/>
          <w:szCs w:val="24"/>
        </w:rPr>
        <w:t>Деревянные конструкции являлись основными в течение многих веков и имеют широкие перспективы применения в современном облегчённом капитальном строительстве. Огромные лесные богатства нашей страны являются надёжной сырьевой базой производства деревянных строительных конструкций. Деревянные конструкции характеризуются малой массой, малой теплопроводностью, повышенной транспортабельностью и их перевозки на значительные расстояния вполне рациональны. Ценные строительные свойства древесины определяют и области её эффективного использования. Высокая прочность древесины позволяет создавать деревянные конструкции больших размеров для перекрытий зданий, имеющих свободные пролёты до 100 м и более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2C6C" w:rsidRPr="00F26E72" w:rsidRDefault="00412C6C" w:rsidP="00F26E7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26E7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Содержание.</w:t>
      </w:r>
    </w:p>
    <w:p w:rsidR="00412C6C" w:rsidRPr="00F26E72" w:rsidRDefault="00412C6C" w:rsidP="00F26E7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2C6C" w:rsidRPr="00F26E72" w:rsidRDefault="00412C6C" w:rsidP="00F26E72">
      <w:pPr>
        <w:pStyle w:val="ae"/>
        <w:numPr>
          <w:ilvl w:val="0"/>
          <w:numId w:val="5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F26E72">
        <w:rPr>
          <w:rFonts w:ascii="Times New Roman" w:hAnsi="Times New Roman" w:cs="Times New Roman"/>
          <w:sz w:val="24"/>
          <w:szCs w:val="24"/>
        </w:rPr>
        <w:t>Центрально-растянутые элементы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412C6C" w:rsidRPr="00F26E72" w:rsidRDefault="00412C6C" w:rsidP="00F26E72">
      <w:pPr>
        <w:pStyle w:val="ae"/>
        <w:numPr>
          <w:ilvl w:val="0"/>
          <w:numId w:val="5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F26E72">
        <w:rPr>
          <w:rFonts w:ascii="Times New Roman" w:hAnsi="Times New Roman" w:cs="Times New Roman"/>
          <w:sz w:val="24"/>
          <w:szCs w:val="24"/>
        </w:rPr>
        <w:t>Центрально-сжатые элементы……………………………………………..</w:t>
      </w:r>
    </w:p>
    <w:p w:rsidR="00412C6C" w:rsidRPr="00F26E72" w:rsidRDefault="00412C6C" w:rsidP="00F26E72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26E72">
        <w:rPr>
          <w:rFonts w:ascii="Times New Roman" w:hAnsi="Times New Roman" w:cs="Times New Roman"/>
          <w:sz w:val="24"/>
          <w:szCs w:val="24"/>
        </w:rPr>
        <w:t>Изгибаемые элементы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412C6C" w:rsidRPr="00F26E72" w:rsidRDefault="00412C6C" w:rsidP="00F26E72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26E72">
        <w:rPr>
          <w:rFonts w:ascii="Times New Roman" w:hAnsi="Times New Roman" w:cs="Times New Roman"/>
          <w:sz w:val="24"/>
          <w:szCs w:val="24"/>
        </w:rPr>
        <w:t>Сжато-изгибаемые элементы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412C6C" w:rsidRDefault="00412C6C" w:rsidP="00F26E72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26E72">
        <w:rPr>
          <w:rFonts w:ascii="Times New Roman" w:hAnsi="Times New Roman" w:cs="Times New Roman"/>
          <w:sz w:val="24"/>
          <w:szCs w:val="24"/>
        </w:rPr>
        <w:t>Соединения элементов деревянных конструкций на нагелях</w:t>
      </w:r>
      <w:r>
        <w:rPr>
          <w:rFonts w:ascii="Times New Roman" w:hAnsi="Times New Roman" w:cs="Times New Roman"/>
          <w:sz w:val="24"/>
          <w:szCs w:val="24"/>
        </w:rPr>
        <w:t>……………</w:t>
      </w:r>
    </w:p>
    <w:p w:rsidR="00412C6C" w:rsidRDefault="00412C6C" w:rsidP="00F26E72">
      <w:pPr>
        <w:pStyle w:val="a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Пространственные деревянные конструкции…………………………….</w:t>
      </w:r>
    </w:p>
    <w:p w:rsidR="00412C6C" w:rsidRDefault="00412C6C" w:rsidP="00F57950">
      <w:pPr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57950">
        <w:rPr>
          <w:rFonts w:ascii="Times New Roman" w:hAnsi="Times New Roman" w:cs="Times New Roman"/>
          <w:sz w:val="24"/>
          <w:szCs w:val="24"/>
        </w:rPr>
        <w:t>Сетчатый купол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</w:p>
    <w:p w:rsidR="00412C6C" w:rsidRPr="00F57950" w:rsidRDefault="00412C6C" w:rsidP="00F57950">
      <w:pPr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57950">
        <w:rPr>
          <w:rFonts w:ascii="Times New Roman" w:hAnsi="Times New Roman" w:cs="Times New Roman"/>
          <w:sz w:val="24"/>
          <w:szCs w:val="24"/>
        </w:rPr>
        <w:t>Коноидная</w:t>
      </w:r>
      <w:proofErr w:type="spellEnd"/>
      <w:r w:rsidRPr="00F57950">
        <w:rPr>
          <w:rFonts w:ascii="Times New Roman" w:hAnsi="Times New Roman" w:cs="Times New Roman"/>
          <w:sz w:val="24"/>
          <w:szCs w:val="24"/>
        </w:rPr>
        <w:t xml:space="preserve"> оболочка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</w:p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Default="00412C6C" w:rsidP="00450AA4"/>
    <w:p w:rsidR="00412C6C" w:rsidRPr="00450AA4" w:rsidRDefault="00412C6C" w:rsidP="00450AA4"/>
    <w:p w:rsidR="00412C6C" w:rsidRPr="00450AA4" w:rsidRDefault="00412C6C" w:rsidP="00450AA4"/>
    <w:p w:rsidR="00412C6C" w:rsidRPr="00A8355F" w:rsidRDefault="00412C6C" w:rsidP="00450AA4">
      <w:pPr>
        <w:tabs>
          <w:tab w:val="left" w:pos="118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</w:t>
      </w:r>
      <w:r w:rsidRPr="00A8355F">
        <w:rPr>
          <w:rFonts w:ascii="Times New Roman" w:hAnsi="Times New Roman" w:cs="Times New Roman"/>
          <w:b/>
          <w:bCs/>
          <w:sz w:val="24"/>
          <w:szCs w:val="24"/>
        </w:rPr>
        <w:t>Центрально-растянутые элементы</w:t>
      </w:r>
    </w:p>
    <w:p w:rsidR="00412C6C" w:rsidRPr="00A8355F" w:rsidRDefault="00412C6C" w:rsidP="004A3C55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Основные расчетные поверочные формулы для проверки прочности центрально-растянутых элементов:</w:t>
      </w:r>
    </w:p>
    <w:p w:rsidR="00412C6C" w:rsidRPr="00A8355F" w:rsidRDefault="00412C6C" w:rsidP="00450AA4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N / </w:t>
      </w:r>
      <w:proofErr w:type="spellStart"/>
      <w:proofErr w:type="gramStart"/>
      <w:r w:rsidRPr="00A8355F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≤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(m...) или N ≤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Fнт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(m...)              (1)</w:t>
      </w:r>
    </w:p>
    <w:p w:rsidR="00412C6C" w:rsidRPr="00A8355F" w:rsidRDefault="00412C6C" w:rsidP="00450AA4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Особенность расчета заключается в определении площади сечения нетто </w:t>
      </w:r>
      <w:proofErr w:type="spellStart"/>
      <w:proofErr w:type="gramStart"/>
      <w:r w:rsidRPr="00A8355F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>,</w:t>
      </w:r>
      <w:r w:rsidR="00951E61" w:rsidRPr="00951E61"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>учитывая возможность перехода линии разрыва от одного ослабления к другому,</w:t>
      </w:r>
      <w:r w:rsidR="00951E61" w:rsidRPr="00951E61"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>даже если они не лежат на одной прямой (рис.1), из-за волокнистости структуры древесины и плохой ее работы на скалывание. Поэтому ослабления на участке</w:t>
      </w:r>
      <w:r w:rsidR="00951E61" w:rsidRPr="00951E61"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 xml:space="preserve">длиной 200 мм принимают совмещенными вдоль волокон древесины в одном сечении. Другая особенность – учет концентрации напряжений при наличии ослаблений из-за отсутствия пластических свойств древесины при работе на растяжение (путем введения коэффициента условий работы </w:t>
      </w:r>
      <w:r w:rsidRPr="00A8355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8355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.</w:t>
      </w:r>
    </w:p>
    <w:p w:rsidR="00412C6C" w:rsidRDefault="00CF460C" w:rsidP="00450AA4">
      <w:pPr>
        <w:tabs>
          <w:tab w:val="left" w:pos="1185"/>
        </w:tabs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6.5pt;height:120pt;visibility:visible">
            <v:imagedata r:id="rId8" o:title=""/>
          </v:shape>
        </w:pic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Рис. 1. Характер разрыва                                           Рис. 2. К расчету   растянутого элемента                                                                                          растянутого элемента 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F57950">
        <w:rPr>
          <w:rFonts w:ascii="Times New Roman" w:hAnsi="Times New Roman" w:cs="Times New Roman"/>
          <w:b/>
          <w:bCs/>
          <w:sz w:val="24"/>
          <w:szCs w:val="24"/>
        </w:rPr>
        <w:t>Задача 1.</w:t>
      </w:r>
      <w:r w:rsidRPr="00A8355F">
        <w:rPr>
          <w:rFonts w:ascii="Times New Roman" w:hAnsi="Times New Roman" w:cs="Times New Roman"/>
          <w:sz w:val="24"/>
          <w:szCs w:val="24"/>
        </w:rPr>
        <w:t xml:space="preserve"> Найти несущую способность растянутого элемента фермы</w:t>
      </w:r>
      <w:r w:rsidR="00951E61" w:rsidRPr="00951E61"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>рис. 2. Исходные данные приведены в табл. 1.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1"/>
        <w:gridCol w:w="863"/>
        <w:gridCol w:w="919"/>
        <w:gridCol w:w="862"/>
        <w:gridCol w:w="862"/>
        <w:gridCol w:w="911"/>
        <w:gridCol w:w="1583"/>
        <w:gridCol w:w="992"/>
        <w:gridCol w:w="1614"/>
      </w:tblGrid>
      <w:tr w:rsidR="00412C6C" w:rsidRPr="00BC034E">
        <w:tc>
          <w:tcPr>
            <w:tcW w:w="1045" w:type="dxa"/>
            <w:vMerge w:val="restart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526" w:type="dxa"/>
            <w:gridSpan w:val="8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Исходные данные</w:t>
            </w:r>
          </w:p>
        </w:tc>
      </w:tr>
      <w:tr w:rsidR="00412C6C" w:rsidRPr="00BC034E">
        <w:tc>
          <w:tcPr>
            <w:tcW w:w="1045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  <w:lang w:val="en-US"/>
              </w:rPr>
              <w:t xml:space="preserve">h, </w:t>
            </w:r>
            <w:r w:rsidRPr="00BC034E">
              <w:rPr>
                <w:rStyle w:val="2"/>
                <w:sz w:val="24"/>
                <w:szCs w:val="24"/>
              </w:rPr>
              <w:t>см</w:t>
            </w:r>
          </w:p>
        </w:tc>
        <w:tc>
          <w:tcPr>
            <w:tcW w:w="929" w:type="dxa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  <w:lang w:val="en-US"/>
              </w:rPr>
              <w:t xml:space="preserve">b, </w:t>
            </w:r>
            <w:r w:rsidRPr="00BC034E">
              <w:rPr>
                <w:rStyle w:val="2"/>
                <w:sz w:val="24"/>
                <w:szCs w:val="24"/>
              </w:rPr>
              <w:t>см</w:t>
            </w:r>
          </w:p>
        </w:tc>
        <w:tc>
          <w:tcPr>
            <w:tcW w:w="890" w:type="dxa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 xml:space="preserve">а, 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890" w:type="dxa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034E">
              <w:rPr>
                <w:rStyle w:val="2"/>
                <w:sz w:val="24"/>
                <w:szCs w:val="24"/>
              </w:rPr>
              <w:t>с</w:t>
            </w:r>
            <w:proofErr w:type="gramEnd"/>
            <w:r w:rsidRPr="00BC034E">
              <w:rPr>
                <w:rStyle w:val="2"/>
                <w:sz w:val="24"/>
                <w:szCs w:val="24"/>
              </w:rPr>
              <w:t>, см</w:t>
            </w:r>
          </w:p>
        </w:tc>
        <w:tc>
          <w:tcPr>
            <w:tcW w:w="930" w:type="dxa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  <w:lang w:val="en-US"/>
              </w:rPr>
              <w:t xml:space="preserve">d, </w:t>
            </w:r>
            <w:r w:rsidRPr="00BC034E">
              <w:rPr>
                <w:rStyle w:val="2"/>
                <w:sz w:val="24"/>
                <w:szCs w:val="24"/>
              </w:rPr>
              <w:t>см</w:t>
            </w:r>
          </w:p>
        </w:tc>
        <w:tc>
          <w:tcPr>
            <w:tcW w:w="1499" w:type="dxa"/>
            <w:vAlign w:val="bottom"/>
          </w:tcPr>
          <w:p w:rsidR="00412C6C" w:rsidRPr="00BC034E" w:rsidRDefault="00412C6C" w:rsidP="00BC034E">
            <w:pPr>
              <w:spacing w:after="120" w:line="260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Материал</w:t>
            </w:r>
          </w:p>
          <w:p w:rsidR="00412C6C" w:rsidRPr="00BC034E" w:rsidRDefault="00412C6C" w:rsidP="00BC034E">
            <w:pPr>
              <w:spacing w:before="120" w:after="0" w:line="260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элемента</w:t>
            </w:r>
          </w:p>
        </w:tc>
        <w:tc>
          <w:tcPr>
            <w:tcW w:w="1000" w:type="dxa"/>
          </w:tcPr>
          <w:p w:rsidR="00412C6C" w:rsidRPr="00BC034E" w:rsidRDefault="00412C6C" w:rsidP="00BC034E">
            <w:pPr>
              <w:spacing w:after="0" w:line="26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Сорт</w:t>
            </w:r>
          </w:p>
        </w:tc>
        <w:tc>
          <w:tcPr>
            <w:tcW w:w="1498" w:type="dxa"/>
            <w:vAlign w:val="bottom"/>
          </w:tcPr>
          <w:p w:rsidR="00412C6C" w:rsidRPr="00BC034E" w:rsidRDefault="00412C6C" w:rsidP="00BC034E">
            <w:pPr>
              <w:spacing w:after="12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Условия</w:t>
            </w:r>
          </w:p>
          <w:p w:rsidR="00412C6C" w:rsidRPr="00BC034E" w:rsidRDefault="00412C6C" w:rsidP="00BC034E">
            <w:pPr>
              <w:spacing w:before="120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эксплуатации</w:t>
            </w:r>
          </w:p>
        </w:tc>
      </w:tr>
      <w:tr w:rsidR="00412C6C" w:rsidRPr="00BC034E">
        <w:tc>
          <w:tcPr>
            <w:tcW w:w="104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2,5</w:t>
            </w:r>
          </w:p>
        </w:tc>
        <w:tc>
          <w:tcPr>
            <w:tcW w:w="92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30</w:t>
            </w:r>
          </w:p>
        </w:tc>
        <w:tc>
          <w:tcPr>
            <w:tcW w:w="93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1,0</w:t>
            </w:r>
          </w:p>
        </w:tc>
        <w:tc>
          <w:tcPr>
            <w:tcW w:w="149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Береза</w:t>
            </w:r>
          </w:p>
        </w:tc>
        <w:tc>
          <w:tcPr>
            <w:tcW w:w="100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Б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2</w:t>
            </w:r>
            <w:proofErr w:type="gramEnd"/>
          </w:p>
        </w:tc>
      </w:tr>
      <w:tr w:rsidR="00412C6C" w:rsidRPr="00BC034E">
        <w:tc>
          <w:tcPr>
            <w:tcW w:w="104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2,5</w:t>
            </w:r>
          </w:p>
        </w:tc>
        <w:tc>
          <w:tcPr>
            <w:tcW w:w="92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17,5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13</w:t>
            </w:r>
          </w:p>
        </w:tc>
        <w:tc>
          <w:tcPr>
            <w:tcW w:w="93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1,2</w:t>
            </w:r>
          </w:p>
        </w:tc>
        <w:tc>
          <w:tcPr>
            <w:tcW w:w="149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Сосна</w:t>
            </w:r>
          </w:p>
        </w:tc>
        <w:tc>
          <w:tcPr>
            <w:tcW w:w="100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А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1</w:t>
            </w:r>
            <w:proofErr w:type="gramEnd"/>
          </w:p>
        </w:tc>
      </w:tr>
      <w:tr w:rsidR="00412C6C" w:rsidRPr="00BC034E">
        <w:tc>
          <w:tcPr>
            <w:tcW w:w="104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5,0</w:t>
            </w:r>
          </w:p>
        </w:tc>
        <w:tc>
          <w:tcPr>
            <w:tcW w:w="92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25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</w:t>
            </w:r>
          </w:p>
        </w:tc>
        <w:tc>
          <w:tcPr>
            <w:tcW w:w="93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1,4</w:t>
            </w:r>
          </w:p>
        </w:tc>
        <w:tc>
          <w:tcPr>
            <w:tcW w:w="149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Ель</w:t>
            </w:r>
          </w:p>
        </w:tc>
        <w:tc>
          <w:tcPr>
            <w:tcW w:w="100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В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2</w:t>
            </w:r>
            <w:proofErr w:type="gramEnd"/>
          </w:p>
        </w:tc>
      </w:tr>
      <w:tr w:rsidR="00412C6C" w:rsidRPr="00BC034E">
        <w:tc>
          <w:tcPr>
            <w:tcW w:w="104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4,0</w:t>
            </w:r>
          </w:p>
        </w:tc>
        <w:tc>
          <w:tcPr>
            <w:tcW w:w="92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18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18</w:t>
            </w:r>
          </w:p>
        </w:tc>
        <w:tc>
          <w:tcPr>
            <w:tcW w:w="93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1,6</w:t>
            </w:r>
          </w:p>
        </w:tc>
        <w:tc>
          <w:tcPr>
            <w:tcW w:w="149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Осина</w:t>
            </w:r>
          </w:p>
        </w:tc>
        <w:tc>
          <w:tcPr>
            <w:tcW w:w="100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Б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2</w:t>
            </w:r>
            <w:proofErr w:type="gramEnd"/>
          </w:p>
        </w:tc>
      </w:tr>
      <w:tr w:rsidR="00412C6C" w:rsidRPr="00BC034E">
        <w:tc>
          <w:tcPr>
            <w:tcW w:w="1045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</w:t>
            </w:r>
          </w:p>
        </w:tc>
        <w:tc>
          <w:tcPr>
            <w:tcW w:w="890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7,5</w:t>
            </w:r>
          </w:p>
        </w:tc>
        <w:tc>
          <w:tcPr>
            <w:tcW w:w="92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</w:t>
            </w:r>
          </w:p>
        </w:tc>
        <w:tc>
          <w:tcPr>
            <w:tcW w:w="8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</w:t>
            </w:r>
          </w:p>
        </w:tc>
        <w:tc>
          <w:tcPr>
            <w:tcW w:w="93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2,0</w:t>
            </w:r>
          </w:p>
        </w:tc>
        <w:tc>
          <w:tcPr>
            <w:tcW w:w="1499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Лиственница</w:t>
            </w:r>
          </w:p>
        </w:tc>
        <w:tc>
          <w:tcPr>
            <w:tcW w:w="100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В3</w:t>
            </w:r>
          </w:p>
        </w:tc>
      </w:tr>
    </w:tbl>
    <w:p w:rsidR="00412C6C" w:rsidRDefault="00412C6C" w:rsidP="00450AA4">
      <w:pPr>
        <w:rPr>
          <w:rFonts w:ascii="Times New Roman" w:hAnsi="Times New Roman" w:cs="Times New Roman"/>
          <w:sz w:val="24"/>
          <w:szCs w:val="24"/>
        </w:rPr>
      </w:pP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Решение задачи 1 (вариант 1).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Для вычисления </w:t>
      </w:r>
      <w:proofErr w:type="spellStart"/>
      <w:proofErr w:type="gramStart"/>
      <w:r w:rsidRPr="00A8355F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выбираем самый невыгодный участок, где на расстоянии20 см наибольшее число ослаблений, не попадающих при перемещении вдоль волокон одно на другое. Такой участок будет в районе отверстий 1, 3, 5: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Fнт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 (15 – 3·1,0)·2,5 = 30 см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 xml:space="preserve"> = 30·10–4 м2.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lastRenderedPageBreak/>
        <w:t>Из соответствующих таблиц и пояснений к определению расчетных сопротивлений</w:t>
      </w:r>
      <w:r w:rsidR="00951E61" w:rsidRPr="00951E61"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 xml:space="preserve">находим: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 10МПа; переходный коэффициент на породу древесины </w:t>
      </w:r>
      <w:proofErr w:type="gramStart"/>
      <w:r w:rsidRPr="00A8355F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п =1,1;коэффициент условий работы по температурно-влажностному режиму (по условиям</w:t>
      </w:r>
      <w:r w:rsidR="00951E61" w:rsidRPr="00951E61"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 xml:space="preserve">эксплуатации); </w:t>
      </w:r>
      <w:r w:rsidRPr="00A8355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8355F">
        <w:rPr>
          <w:rFonts w:ascii="Times New Roman" w:hAnsi="Times New Roman" w:cs="Times New Roman"/>
          <w:sz w:val="24"/>
          <w:szCs w:val="24"/>
        </w:rPr>
        <w:t xml:space="preserve">в = 0,9; коэффициент учета концентрации напряжений </w:t>
      </w:r>
      <w:r w:rsidRPr="00A8355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8355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0,8.Другие условия в задаче не оговариваются, поэтому значения остальных коэффициентов условий работы принимаем равными 1: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N =1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1,1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0,9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0,8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30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10−4 = 23,76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10−3 МН = 23,76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кН.</w:t>
      </w:r>
      <w:proofErr w:type="spellEnd"/>
    </w:p>
    <w:p w:rsidR="00412C6C" w:rsidRPr="00A8355F" w:rsidRDefault="00412C6C" w:rsidP="00450AA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A8355F">
        <w:rPr>
          <w:rFonts w:ascii="Times New Roman" w:hAnsi="Times New Roman" w:cs="Times New Roman"/>
          <w:b/>
          <w:bCs/>
          <w:sz w:val="24"/>
          <w:szCs w:val="24"/>
        </w:rPr>
        <w:t>Центрально-сжатые элементы</w:t>
      </w:r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Расчет на прочность:</w:t>
      </w:r>
    </w:p>
    <w:p w:rsidR="00412C6C" w:rsidRPr="00316D79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N / </w:t>
      </w:r>
      <w:proofErr w:type="spellStart"/>
      <w:proofErr w:type="gramStart"/>
      <w:r w:rsidRPr="00A8355F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≤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Rс</w:t>
      </w:r>
      <w:proofErr w:type="spellEnd"/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(m...) или N ≤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Rс</w:t>
      </w:r>
      <w:proofErr w:type="spellEnd"/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(m...)</w:t>
      </w:r>
      <w:r w:rsidRPr="00A8355F">
        <w:rPr>
          <w:rFonts w:ascii="Cambria Math" w:hAnsi="Cambria Math" w:cs="Cambria Math"/>
          <w:sz w:val="24"/>
          <w:szCs w:val="24"/>
        </w:rPr>
        <w:t>⋅</w:t>
      </w:r>
      <w:proofErr w:type="spellStart"/>
      <w:proofErr w:type="gramStart"/>
      <w:r w:rsidRPr="00A8355F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.</w:t>
      </w:r>
      <w:r w:rsidRPr="00316D79">
        <w:rPr>
          <w:rFonts w:ascii="Times New Roman" w:hAnsi="Times New Roman" w:cs="Times New Roman"/>
          <w:sz w:val="24"/>
          <w:szCs w:val="24"/>
        </w:rPr>
        <w:t>(2)</w:t>
      </w:r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Расчет на устойчивость: N /(</w:t>
      </w:r>
      <w:proofErr w:type="spellStart"/>
      <w:r w:rsidRPr="00A8355F">
        <w:rPr>
          <w:rFonts w:ascii="Cambria Math" w:hAnsi="Cambria Math" w:cs="Cambria Math"/>
          <w:sz w:val="24"/>
          <w:szCs w:val="24"/>
        </w:rPr>
        <w:t>ϕ⋅</w:t>
      </w:r>
      <w:r w:rsidRPr="00A8355F">
        <w:rPr>
          <w:rFonts w:ascii="Times New Roman" w:hAnsi="Times New Roman" w:cs="Times New Roman"/>
          <w:sz w:val="24"/>
          <w:szCs w:val="24"/>
        </w:rPr>
        <w:t>Fрасч</w:t>
      </w:r>
      <w:proofErr w:type="spellEnd"/>
      <w:proofErr w:type="gramStart"/>
      <w:r w:rsidRPr="00A8355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 xml:space="preserve">≤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Rс</w:t>
      </w:r>
      <w:proofErr w:type="spellEnd"/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(m...) или ( ) ( ) N ≤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Rс</w:t>
      </w:r>
      <w:proofErr w:type="spellEnd"/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m...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proofErr w:type="spellStart"/>
      <w:r w:rsidRPr="00A8355F">
        <w:rPr>
          <w:rFonts w:ascii="Cambria Math" w:hAnsi="Cambria Math" w:cs="Cambria Math"/>
          <w:sz w:val="24"/>
          <w:szCs w:val="24"/>
        </w:rPr>
        <w:t>ϕ⋅</w:t>
      </w:r>
      <w:r w:rsidRPr="00A8355F">
        <w:rPr>
          <w:rFonts w:ascii="Times New Roman" w:hAnsi="Times New Roman" w:cs="Times New Roman"/>
          <w:sz w:val="24"/>
          <w:szCs w:val="24"/>
        </w:rPr>
        <w:t>Fрасч</w:t>
      </w:r>
      <w:proofErr w:type="spellEnd"/>
      <w:proofErr w:type="gramStart"/>
      <w:r w:rsidRPr="00A8355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Коэффициент продольного изгиба </w:t>
      </w:r>
      <w:r w:rsidRPr="00A8355F">
        <w:rPr>
          <w:rFonts w:ascii="Cambria Math" w:hAnsi="Cambria Math" w:cs="Cambria Math"/>
          <w:sz w:val="24"/>
          <w:szCs w:val="24"/>
        </w:rPr>
        <w:t>ϕ</w:t>
      </w:r>
      <w:r w:rsidRPr="00A8355F">
        <w:rPr>
          <w:rFonts w:ascii="Times New Roman" w:hAnsi="Times New Roman" w:cs="Times New Roman"/>
          <w:sz w:val="24"/>
          <w:szCs w:val="24"/>
        </w:rPr>
        <w:t xml:space="preserve"> находят по гибкости λ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Cambria Math" w:hAnsi="Cambria Math" w:cs="Cambria Math"/>
          <w:sz w:val="24"/>
          <w:szCs w:val="24"/>
        </w:rPr>
        <w:t>ϕ</w:t>
      </w:r>
      <w:r w:rsidRPr="00A8355F">
        <w:rPr>
          <w:rFonts w:ascii="Times New Roman" w:hAnsi="Times New Roman" w:cs="Times New Roman"/>
          <w:sz w:val="24"/>
          <w:szCs w:val="24"/>
        </w:rPr>
        <w:t xml:space="preserve"> =1− 0,8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(λ /100)2 при λ ≤ 70,</w:t>
      </w:r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Cambria Math" w:hAnsi="Cambria Math" w:cs="Cambria Math"/>
          <w:sz w:val="24"/>
          <w:szCs w:val="24"/>
        </w:rPr>
        <w:t>ϕ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3000 /λ2 при λ &gt; 70.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Гибкость элемента λ = l </w:t>
      </w:r>
      <w:r w:rsidRPr="00A8355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8355F">
        <w:rPr>
          <w:rFonts w:ascii="Times New Roman" w:hAnsi="Times New Roman" w:cs="Times New Roman"/>
          <w:sz w:val="24"/>
          <w:szCs w:val="24"/>
        </w:rPr>
        <w:t xml:space="preserve"> / r ,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где l </w:t>
      </w:r>
      <w:r w:rsidRPr="00A8355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l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μ </w:t>
      </w:r>
      <w:r w:rsidRPr="00A8355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8355F">
        <w:rPr>
          <w:rFonts w:ascii="Times New Roman" w:hAnsi="Times New Roman" w:cs="Times New Roman"/>
          <w:sz w:val="24"/>
          <w:szCs w:val="24"/>
        </w:rPr>
        <w:t xml:space="preserve"> – расчетная длина элемента, принимается с учетом его закрепления</w:t>
      </w:r>
      <w:r w:rsidR="00951E61" w:rsidRPr="00951E61"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>согласно п. 4.21  [1] (рис. 2.3), т.к. имеется отличие от</w:t>
      </w:r>
      <w:r w:rsidR="00951E61" w:rsidRPr="00951E61"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>стержней из других материалов, например, стали, из-за податливости защемления;</w:t>
      </w:r>
      <w:r w:rsidR="00951E61" w:rsidRPr="00951E61"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 xml:space="preserve">r – радиус инерции сечения r =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Iбр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Fбр</w:t>
      </w:r>
      <w:proofErr w:type="spellEnd"/>
      <w:proofErr w:type="gramStart"/>
      <w:r w:rsidRPr="00A8355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12C6C" w:rsidRPr="004A3C55" w:rsidRDefault="00412C6C" w:rsidP="00450AA4">
      <w:pPr>
        <w:rPr>
          <w:rFonts w:ascii="Times New Roman" w:hAnsi="Times New Roman" w:cs="Times New Roman"/>
        </w:rPr>
      </w:pPr>
    </w:p>
    <w:p w:rsidR="00412C6C" w:rsidRDefault="00CF460C" w:rsidP="00450A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Рисунок 3" o:spid="_x0000_i1026" type="#_x0000_t75" style="width:464.25pt;height:162.75pt;visibility:visible">
            <v:imagedata r:id="rId9" o:title=""/>
          </v:shape>
        </w:pic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Рис. 3. Расчетные длины сжатых элементов</w:t>
      </w:r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Для прямоугольного сечения (рис. 4): r</w:t>
      </w:r>
      <w:r w:rsidRPr="00A835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0,289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h , r</w:t>
      </w:r>
      <w:r w:rsidRPr="00A835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y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0,289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b .Площадь поперечного сечения стержня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Fрасч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Fбр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при отсутствии ослаблений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>или при ослаблениях, не выходящих на ребро и не превышающих 0,25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Fбр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951E61" w:rsidRPr="00951E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Fрасч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 (4 / 3)</w:t>
      </w:r>
      <w:r w:rsidRPr="00A8355F">
        <w:rPr>
          <w:rFonts w:ascii="Cambria Math" w:hAnsi="Cambria Math" w:cs="Cambria Math"/>
          <w:sz w:val="24"/>
          <w:szCs w:val="24"/>
        </w:rPr>
        <w:t>⋅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Fнт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при ослаблениях, не выходящих на ребро, но превышающих0,25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Fнт ;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Fрасч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Fнт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при симметричных ослаблениях, выходящих на ребро элемента.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F57950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Задача 2.</w:t>
      </w:r>
      <w:r w:rsidRPr="00A8355F">
        <w:rPr>
          <w:rFonts w:ascii="Times New Roman" w:hAnsi="Times New Roman" w:cs="Times New Roman"/>
          <w:sz w:val="24"/>
          <w:szCs w:val="24"/>
        </w:rPr>
        <w:t xml:space="preserve"> Найти несущую способность стержня прямоугольного сечения, данные по которому приведены на рис. 4 и в табл. 2.</w:t>
      </w:r>
    </w:p>
    <w:p w:rsidR="00412C6C" w:rsidRDefault="00CF460C" w:rsidP="00450A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Рисунок 4" o:spid="_x0000_i1027" type="#_x0000_t75" style="width:374.25pt;height:194.25pt;visibility:visible">
            <v:imagedata r:id="rId10" o:title=""/>
          </v:shape>
        </w:pict>
      </w:r>
    </w:p>
    <w:p w:rsidR="00412C6C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Рис. 4. К расчету центрально-сжатого элемента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 Таблица 2.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1"/>
        <w:gridCol w:w="899"/>
        <w:gridCol w:w="900"/>
        <w:gridCol w:w="908"/>
        <w:gridCol w:w="888"/>
        <w:gridCol w:w="910"/>
        <w:gridCol w:w="910"/>
        <w:gridCol w:w="883"/>
        <w:gridCol w:w="1223"/>
        <w:gridCol w:w="1085"/>
      </w:tblGrid>
      <w:tr w:rsidR="00412C6C" w:rsidRPr="00BC034E">
        <w:tc>
          <w:tcPr>
            <w:tcW w:w="1002" w:type="dxa"/>
            <w:vMerge w:val="restart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Вариант</w:t>
            </w:r>
            <w:proofErr w:type="spellEnd"/>
          </w:p>
        </w:tc>
        <w:tc>
          <w:tcPr>
            <w:tcW w:w="8569" w:type="dxa"/>
            <w:gridSpan w:val="9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Исходные</w:t>
            </w:r>
            <w:proofErr w:type="spellEnd"/>
            <w:r w:rsidR="00951E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данные</w:t>
            </w:r>
            <w:proofErr w:type="spellEnd"/>
          </w:p>
        </w:tc>
      </w:tr>
      <w:tr w:rsidR="00412C6C" w:rsidRPr="00BC034E">
        <w:tc>
          <w:tcPr>
            <w:tcW w:w="1002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8" w:type="dxa"/>
            <w:vMerge w:val="restart"/>
          </w:tcPr>
          <w:p w:rsidR="00412C6C" w:rsidRPr="00BC034E" w:rsidRDefault="00412C6C" w:rsidP="00BC034E">
            <w:pPr>
              <w:spacing w:after="12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  <w:lang w:val="en-US"/>
              </w:rPr>
              <w:t>L,</w:t>
            </w:r>
          </w:p>
          <w:p w:rsidR="00412C6C" w:rsidRPr="00BC034E" w:rsidRDefault="00412C6C" w:rsidP="00BC034E">
            <w:pPr>
              <w:spacing w:before="120"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см</w:t>
            </w:r>
          </w:p>
        </w:tc>
        <w:tc>
          <w:tcPr>
            <w:tcW w:w="910" w:type="dxa"/>
            <w:vMerge w:val="restart"/>
          </w:tcPr>
          <w:p w:rsidR="00412C6C" w:rsidRPr="00BC034E" w:rsidRDefault="00412C6C" w:rsidP="00BC034E">
            <w:pPr>
              <w:spacing w:after="120" w:line="26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  <w:lang w:val="en-US"/>
              </w:rPr>
              <w:t>b</w:t>
            </w:r>
            <w:r w:rsidRPr="00BC034E">
              <w:rPr>
                <w:rStyle w:val="2"/>
                <w:sz w:val="24"/>
                <w:szCs w:val="24"/>
              </w:rPr>
              <w:t>,</w:t>
            </w:r>
          </w:p>
          <w:p w:rsidR="00412C6C" w:rsidRPr="00BC034E" w:rsidRDefault="00412C6C" w:rsidP="00BC034E">
            <w:pPr>
              <w:spacing w:before="120" w:after="0" w:line="26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см</w:t>
            </w:r>
          </w:p>
        </w:tc>
        <w:tc>
          <w:tcPr>
            <w:tcW w:w="915" w:type="dxa"/>
            <w:vMerge w:val="restart"/>
          </w:tcPr>
          <w:p w:rsidR="00412C6C" w:rsidRPr="00BC034E" w:rsidRDefault="00412C6C" w:rsidP="00BC034E">
            <w:pPr>
              <w:spacing w:after="120" w:line="26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  <w:lang w:val="en-US"/>
              </w:rPr>
              <w:t>h,</w:t>
            </w:r>
          </w:p>
          <w:p w:rsidR="00412C6C" w:rsidRPr="00BC034E" w:rsidRDefault="00412C6C" w:rsidP="00BC034E">
            <w:pPr>
              <w:spacing w:before="120" w:after="0" w:line="26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см</w:t>
            </w:r>
          </w:p>
        </w:tc>
        <w:tc>
          <w:tcPr>
            <w:tcW w:w="901" w:type="dxa"/>
            <w:vMerge w:val="restart"/>
          </w:tcPr>
          <w:p w:rsidR="00412C6C" w:rsidRPr="00BC034E" w:rsidRDefault="00412C6C" w:rsidP="00BC034E">
            <w:pPr>
              <w:spacing w:after="12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1"/>
                <w:sz w:val="24"/>
                <w:szCs w:val="24"/>
              </w:rPr>
              <w:t>а,</w:t>
            </w:r>
          </w:p>
          <w:p w:rsidR="00412C6C" w:rsidRPr="00BC034E" w:rsidRDefault="00412C6C" w:rsidP="00BC034E">
            <w:pPr>
              <w:spacing w:before="120"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см</w:t>
            </w:r>
          </w:p>
        </w:tc>
        <w:tc>
          <w:tcPr>
            <w:tcW w:w="917" w:type="dxa"/>
            <w:vMerge w:val="restart"/>
          </w:tcPr>
          <w:p w:rsidR="00412C6C" w:rsidRPr="00BC034E" w:rsidRDefault="00412C6C" w:rsidP="00BC034E">
            <w:pPr>
              <w:spacing w:after="0" w:line="26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  <w:lang w:val="en-US"/>
              </w:rPr>
              <w:t xml:space="preserve">d, </w:t>
            </w:r>
            <w:r w:rsidRPr="00BC034E">
              <w:rPr>
                <w:rStyle w:val="2"/>
                <w:sz w:val="24"/>
                <w:szCs w:val="24"/>
              </w:rPr>
              <w:t>см</w:t>
            </w:r>
          </w:p>
        </w:tc>
        <w:tc>
          <w:tcPr>
            <w:tcW w:w="1803" w:type="dxa"/>
            <w:gridSpan w:val="2"/>
          </w:tcPr>
          <w:p w:rsidR="00412C6C" w:rsidRPr="00BC034E" w:rsidRDefault="00412C6C" w:rsidP="004C5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Схема</w:t>
            </w:r>
            <w:proofErr w:type="spellEnd"/>
            <w:r w:rsidR="00951E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закрепле</w:t>
            </w:r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oftHyphen/>
              <w:t>ния</w:t>
            </w:r>
            <w:proofErr w:type="spellEnd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рис</w:t>
            </w:r>
            <w:proofErr w:type="spellEnd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3.) </w:t>
            </w: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относительно</w:t>
            </w:r>
            <w:proofErr w:type="spellEnd"/>
          </w:p>
        </w:tc>
        <w:tc>
          <w:tcPr>
            <w:tcW w:w="120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Материал</w:t>
            </w:r>
            <w:proofErr w:type="spellEnd"/>
          </w:p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тержня</w:t>
            </w:r>
            <w:proofErr w:type="spellEnd"/>
          </w:p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1012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Условия</w:t>
            </w:r>
            <w:proofErr w:type="spellEnd"/>
          </w:p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эксплуа</w:t>
            </w:r>
            <w:proofErr w:type="spellEnd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oftHyphen/>
            </w:r>
          </w:p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тации</w:t>
            </w:r>
            <w:proofErr w:type="spellEnd"/>
          </w:p>
        </w:tc>
      </w:tr>
      <w:tr w:rsidR="00412C6C" w:rsidRPr="00BC034E">
        <w:tc>
          <w:tcPr>
            <w:tcW w:w="1002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8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0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5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5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Х - Х</w:t>
            </w:r>
          </w:p>
        </w:tc>
        <w:tc>
          <w:tcPr>
            <w:tcW w:w="888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Y - Y</w:t>
            </w:r>
          </w:p>
        </w:tc>
        <w:tc>
          <w:tcPr>
            <w:tcW w:w="120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12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12C6C" w:rsidRPr="00BC034E">
        <w:tc>
          <w:tcPr>
            <w:tcW w:w="100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90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200</w:t>
            </w:r>
          </w:p>
        </w:tc>
        <w:tc>
          <w:tcPr>
            <w:tcW w:w="91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17,5</w:t>
            </w:r>
          </w:p>
        </w:tc>
        <w:tc>
          <w:tcPr>
            <w:tcW w:w="91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</w:t>
            </w:r>
          </w:p>
        </w:tc>
        <w:tc>
          <w:tcPr>
            <w:tcW w:w="90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</w:t>
            </w:r>
          </w:p>
        </w:tc>
        <w:tc>
          <w:tcPr>
            <w:tcW w:w="91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2,0</w:t>
            </w:r>
          </w:p>
        </w:tc>
        <w:tc>
          <w:tcPr>
            <w:tcW w:w="91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</w:t>
            </w:r>
          </w:p>
        </w:tc>
        <w:tc>
          <w:tcPr>
            <w:tcW w:w="88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1203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Пихта, 1</w:t>
            </w:r>
          </w:p>
        </w:tc>
        <w:tc>
          <w:tcPr>
            <w:tcW w:w="101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В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1</w:t>
            </w:r>
            <w:proofErr w:type="gramEnd"/>
          </w:p>
        </w:tc>
      </w:tr>
      <w:tr w:rsidR="00412C6C" w:rsidRPr="00BC034E">
        <w:tc>
          <w:tcPr>
            <w:tcW w:w="100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  <w:tc>
          <w:tcPr>
            <w:tcW w:w="908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300</w:t>
            </w:r>
          </w:p>
        </w:tc>
        <w:tc>
          <w:tcPr>
            <w:tcW w:w="91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</w:t>
            </w:r>
          </w:p>
        </w:tc>
        <w:tc>
          <w:tcPr>
            <w:tcW w:w="915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</w:t>
            </w:r>
          </w:p>
        </w:tc>
        <w:tc>
          <w:tcPr>
            <w:tcW w:w="90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12</w:t>
            </w:r>
          </w:p>
        </w:tc>
        <w:tc>
          <w:tcPr>
            <w:tcW w:w="91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1,6</w:t>
            </w:r>
          </w:p>
        </w:tc>
        <w:tc>
          <w:tcPr>
            <w:tcW w:w="915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</w:t>
            </w:r>
          </w:p>
        </w:tc>
        <w:tc>
          <w:tcPr>
            <w:tcW w:w="88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1203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Осина, 2</w:t>
            </w:r>
          </w:p>
        </w:tc>
        <w:tc>
          <w:tcPr>
            <w:tcW w:w="1012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Б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1</w:t>
            </w:r>
            <w:proofErr w:type="gramEnd"/>
          </w:p>
        </w:tc>
      </w:tr>
      <w:tr w:rsidR="00412C6C" w:rsidRPr="00BC034E">
        <w:tc>
          <w:tcPr>
            <w:tcW w:w="100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</w:t>
            </w:r>
          </w:p>
        </w:tc>
        <w:tc>
          <w:tcPr>
            <w:tcW w:w="90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400</w:t>
            </w:r>
          </w:p>
        </w:tc>
        <w:tc>
          <w:tcPr>
            <w:tcW w:w="91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25</w:t>
            </w:r>
          </w:p>
        </w:tc>
        <w:tc>
          <w:tcPr>
            <w:tcW w:w="91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</w:t>
            </w:r>
          </w:p>
        </w:tc>
        <w:tc>
          <w:tcPr>
            <w:tcW w:w="90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18</w:t>
            </w:r>
          </w:p>
        </w:tc>
        <w:tc>
          <w:tcPr>
            <w:tcW w:w="91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1,8</w:t>
            </w:r>
          </w:p>
        </w:tc>
        <w:tc>
          <w:tcPr>
            <w:tcW w:w="91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88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  <w:tc>
          <w:tcPr>
            <w:tcW w:w="1203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Сосна, 1</w:t>
            </w:r>
          </w:p>
        </w:tc>
        <w:tc>
          <w:tcPr>
            <w:tcW w:w="101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А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1</w:t>
            </w:r>
            <w:proofErr w:type="gramEnd"/>
          </w:p>
        </w:tc>
      </w:tr>
      <w:tr w:rsidR="00412C6C" w:rsidRPr="00BC034E">
        <w:tc>
          <w:tcPr>
            <w:tcW w:w="100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</w:t>
            </w:r>
          </w:p>
        </w:tc>
        <w:tc>
          <w:tcPr>
            <w:tcW w:w="90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500</w:t>
            </w:r>
          </w:p>
        </w:tc>
        <w:tc>
          <w:tcPr>
            <w:tcW w:w="91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22,5</w:t>
            </w:r>
          </w:p>
        </w:tc>
        <w:tc>
          <w:tcPr>
            <w:tcW w:w="91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17,5</w:t>
            </w:r>
          </w:p>
        </w:tc>
        <w:tc>
          <w:tcPr>
            <w:tcW w:w="90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</w:t>
            </w:r>
          </w:p>
        </w:tc>
        <w:tc>
          <w:tcPr>
            <w:tcW w:w="91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2,0</w:t>
            </w:r>
          </w:p>
        </w:tc>
        <w:tc>
          <w:tcPr>
            <w:tcW w:w="91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</w:t>
            </w:r>
          </w:p>
        </w:tc>
        <w:tc>
          <w:tcPr>
            <w:tcW w:w="88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1203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Ель, 3</w:t>
            </w:r>
          </w:p>
        </w:tc>
        <w:tc>
          <w:tcPr>
            <w:tcW w:w="101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А3</w:t>
            </w:r>
          </w:p>
        </w:tc>
      </w:tr>
      <w:tr w:rsidR="00412C6C" w:rsidRPr="00BC034E">
        <w:tc>
          <w:tcPr>
            <w:tcW w:w="100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Style w:val="2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</w:t>
            </w:r>
          </w:p>
        </w:tc>
        <w:tc>
          <w:tcPr>
            <w:tcW w:w="90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Style w:val="2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600</w:t>
            </w:r>
          </w:p>
        </w:tc>
        <w:tc>
          <w:tcPr>
            <w:tcW w:w="91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Style w:val="2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</w:t>
            </w:r>
          </w:p>
        </w:tc>
        <w:tc>
          <w:tcPr>
            <w:tcW w:w="91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40"/>
              <w:rPr>
                <w:rStyle w:val="2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</w:t>
            </w:r>
          </w:p>
        </w:tc>
        <w:tc>
          <w:tcPr>
            <w:tcW w:w="90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Style w:val="2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</w:t>
            </w:r>
          </w:p>
        </w:tc>
        <w:tc>
          <w:tcPr>
            <w:tcW w:w="91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60"/>
              <w:rPr>
                <w:rStyle w:val="2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2,4</w:t>
            </w:r>
          </w:p>
        </w:tc>
        <w:tc>
          <w:tcPr>
            <w:tcW w:w="91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Style w:val="2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88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Style w:val="2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1203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Style w:val="2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Кедр, 1</w:t>
            </w:r>
          </w:p>
        </w:tc>
        <w:tc>
          <w:tcPr>
            <w:tcW w:w="1012" w:type="dxa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Б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2</w:t>
            </w:r>
            <w:proofErr w:type="gramEnd"/>
          </w:p>
        </w:tc>
      </w:tr>
    </w:tbl>
    <w:p w:rsidR="00412C6C" w:rsidRDefault="00412C6C" w:rsidP="00450AA4">
      <w:pPr>
        <w:rPr>
          <w:rFonts w:ascii="Times New Roman" w:hAnsi="Times New Roman" w:cs="Times New Roman"/>
          <w:lang w:val="en-US"/>
        </w:rPr>
      </w:pP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Решение задачи 2. (вариант 1).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Расчет на прочность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Fнт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 (17,5 − 2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2)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10 = 135 см</w:t>
      </w:r>
      <w:proofErr w:type="gramStart"/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=135·10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A8355F">
        <w:rPr>
          <w:rFonts w:ascii="Times New Roman" w:hAnsi="Times New Roman" w:cs="Times New Roman"/>
          <w:sz w:val="24"/>
          <w:szCs w:val="24"/>
        </w:rPr>
        <w:t xml:space="preserve"> м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835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Rc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 13 МПа,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8355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8355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 xml:space="preserve"> = 0,8 ([2], табл. 4, прил. 3), </w:t>
      </w:r>
      <w:r w:rsidRPr="00A8355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8355F">
        <w:rPr>
          <w:rFonts w:ascii="Times New Roman" w:hAnsi="Times New Roman" w:cs="Times New Roman"/>
          <w:sz w:val="24"/>
          <w:szCs w:val="24"/>
        </w:rPr>
        <w:t>в = 0,85 ([2], табл. 5, прил. 4).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4C5115">
        <w:rPr>
          <w:rFonts w:ascii="Times New Roman" w:hAnsi="Times New Roman" w:cs="Times New Roman"/>
          <w:sz w:val="24"/>
          <w:szCs w:val="24"/>
        </w:rPr>
        <w:t xml:space="preserve">N </w:t>
      </w:r>
      <w:r w:rsidRPr="00A8355F">
        <w:rPr>
          <w:rFonts w:ascii="Times New Roman" w:hAnsi="Times New Roman" w:cs="Times New Roman"/>
          <w:sz w:val="24"/>
          <w:szCs w:val="24"/>
        </w:rPr>
        <w:t>≤13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0,8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0,85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135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10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A8355F">
        <w:rPr>
          <w:rFonts w:ascii="Times New Roman" w:hAnsi="Times New Roman" w:cs="Times New Roman"/>
          <w:sz w:val="24"/>
          <w:szCs w:val="24"/>
        </w:rPr>
        <w:t xml:space="preserve"> =119,34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10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8355F">
        <w:rPr>
          <w:rFonts w:ascii="Times New Roman" w:hAnsi="Times New Roman" w:cs="Times New Roman"/>
          <w:sz w:val="24"/>
          <w:szCs w:val="24"/>
        </w:rPr>
        <w:t xml:space="preserve"> МН = 119,34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кН.</w:t>
      </w:r>
      <w:proofErr w:type="spellEnd"/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Расчет на устойчивость</w:t>
      </w:r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Fбр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=17,5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10 =175 см</w:t>
      </w:r>
      <w:proofErr w:type="gramStart"/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 xml:space="preserve"> =175·10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A8355F">
        <w:rPr>
          <w:rFonts w:ascii="Times New Roman" w:hAnsi="Times New Roman" w:cs="Times New Roman"/>
          <w:sz w:val="24"/>
          <w:szCs w:val="24"/>
        </w:rPr>
        <w:t xml:space="preserve"> м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8355F">
        <w:rPr>
          <w:rFonts w:ascii="Times New Roman" w:hAnsi="Times New Roman" w:cs="Times New Roman"/>
          <w:sz w:val="24"/>
          <w:szCs w:val="24"/>
        </w:rPr>
        <w:t>;</w:t>
      </w:r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Fосл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 2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2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10 = 40 см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8355F">
        <w:rPr>
          <w:rFonts w:ascii="Times New Roman" w:hAnsi="Times New Roman" w:cs="Times New Roman"/>
          <w:sz w:val="24"/>
          <w:szCs w:val="24"/>
        </w:rPr>
        <w:t xml:space="preserve">&lt; 0,25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Fбр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;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Fрасч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Fбр</w:t>
      </w:r>
      <w:proofErr w:type="spellEnd"/>
      <w:proofErr w:type="gramStart"/>
      <w:r w:rsidRPr="00A8355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Относительно оси Х – Х</w:t>
      </w:r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55F">
        <w:rPr>
          <w:rFonts w:ascii="Times New Roman" w:hAnsi="Times New Roman" w:cs="Times New Roman"/>
          <w:sz w:val="24"/>
          <w:szCs w:val="24"/>
        </w:rPr>
        <w:t>lox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 0,65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200 =130см; λ x = 130 /(0,289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10) = 45 &lt; 70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412C6C" w:rsidRPr="004C5115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950">
        <w:rPr>
          <w:rFonts w:ascii="Cambria Math" w:hAnsi="Cambria Math" w:cs="Cambria Math"/>
          <w:position w:val="-10"/>
          <w:sz w:val="24"/>
          <w:szCs w:val="24"/>
        </w:rPr>
        <w:object w:dxaOrig="180" w:dyaOrig="340">
          <v:shape id="_x0000_i1028" type="#_x0000_t75" style="width:9pt;height:17.25pt" o:ole="">
            <v:imagedata r:id="rId11" o:title=""/>
          </v:shape>
          <o:OLEObject Type="Embed" ProgID="Equation.3" ShapeID="_x0000_i1028" DrawAspect="Content" ObjectID="_1497162390" r:id="rId12"/>
        </w:object>
      </w:r>
      <w:r w:rsidRPr="00A8355F">
        <w:rPr>
          <w:rFonts w:ascii="Cambria Math" w:hAnsi="Cambria Math" w:cs="Cambria Math"/>
          <w:sz w:val="24"/>
          <w:szCs w:val="24"/>
        </w:rPr>
        <w:t>ϕ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A8355F">
        <w:rPr>
          <w:rFonts w:ascii="Times New Roman" w:hAnsi="Times New Roman" w:cs="Times New Roman"/>
          <w:sz w:val="24"/>
          <w:szCs w:val="24"/>
        </w:rPr>
        <w:t xml:space="preserve"> =1− 0,8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(45 /100)2 = 0,838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N ≤13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0,8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0,85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175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10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0,838 =129,64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10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8355F">
        <w:rPr>
          <w:rFonts w:ascii="Times New Roman" w:hAnsi="Times New Roman" w:cs="Times New Roman"/>
          <w:sz w:val="24"/>
          <w:szCs w:val="24"/>
        </w:rPr>
        <w:t xml:space="preserve"> МН =129,64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кН.</w:t>
      </w:r>
      <w:proofErr w:type="spellEnd"/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Относительно оси Y – Y</w:t>
      </w:r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8355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A835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oy</w:t>
      </w:r>
      <w:proofErr w:type="spellEnd"/>
      <w:proofErr w:type="gramEnd"/>
      <w:r w:rsidRPr="00A8355F">
        <w:rPr>
          <w:rFonts w:ascii="Times New Roman" w:hAnsi="Times New Roman" w:cs="Times New Roman"/>
          <w:sz w:val="24"/>
          <w:szCs w:val="24"/>
        </w:rPr>
        <w:t xml:space="preserve"> = 200 см; λ</w:t>
      </w:r>
      <w:r w:rsidRPr="00A835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y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200 /(0,289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17,5) = 39,5 &lt; 70; </w:t>
      </w:r>
      <w:r w:rsidRPr="00A8355F">
        <w:rPr>
          <w:rFonts w:ascii="Cambria Math" w:hAnsi="Cambria Math" w:cs="Cambria Math"/>
          <w:sz w:val="24"/>
          <w:szCs w:val="24"/>
        </w:rPr>
        <w:t>ϕ</w:t>
      </w:r>
      <w:r w:rsidRPr="00A835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y</w:t>
      </w:r>
      <w:r w:rsidRPr="00A8355F">
        <w:rPr>
          <w:rFonts w:ascii="Times New Roman" w:hAnsi="Times New Roman" w:cs="Times New Roman"/>
          <w:sz w:val="24"/>
          <w:szCs w:val="24"/>
        </w:rPr>
        <w:t xml:space="preserve">  = 0,875 ;</w:t>
      </w:r>
    </w:p>
    <w:p w:rsidR="00412C6C" w:rsidRPr="00A8355F" w:rsidRDefault="00412C6C" w:rsidP="00DA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N ≤13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0,8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0,85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175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10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0,875 =135,36 </w:t>
      </w:r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>10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8355F">
        <w:rPr>
          <w:rFonts w:ascii="Times New Roman" w:hAnsi="Times New Roman" w:cs="Times New Roman"/>
          <w:sz w:val="24"/>
          <w:szCs w:val="24"/>
        </w:rPr>
        <w:t xml:space="preserve"> МН =135,36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кН.</w:t>
      </w:r>
      <w:proofErr w:type="spellEnd"/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За расчетную несущую способность принимаем 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>меньшее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Nxy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Nx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Ny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, N=119,34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кН.</w:t>
      </w:r>
      <w:proofErr w:type="spellEnd"/>
    </w:p>
    <w:p w:rsidR="00412C6C" w:rsidRPr="00A8355F" w:rsidRDefault="00412C6C" w:rsidP="00450A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C5115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A8355F">
        <w:rPr>
          <w:rFonts w:ascii="Times New Roman" w:hAnsi="Times New Roman" w:cs="Times New Roman"/>
          <w:b/>
          <w:bCs/>
          <w:sz w:val="24"/>
          <w:szCs w:val="24"/>
        </w:rPr>
        <w:t>Изгибаемые элементы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Изгибаемые элементы – стропильные ноги, балки, прогоны – являются самыми распространенными элементами в деревянных зданиях и сооружениях. Поэтому рациональное проектирование изгибаемых элементов и полное использование их несущей способности ведут к экономии лесоматериала.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>Расчет изгибаемых элементов состоит из проверки прочности (несущей способности) и проверки жесткости (прогиба). Различают два вида работы элементов на изгиб: простой изгиб, когда нагрузка действует в плоскости одной из главных осей инерции сечения изгибаемого элемента, и косой изгиб, когда направление нагрузки не совпадает ни с одной из главных осей инерции.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>Косой изгиб наблюдается в поставленных наклонно балках и прогонах покрытий, выполняемых из досок или брусьев. В элементах круглого сечения косого изгиба быть не может. Расчет на косой изгиб производится лишь в том случае, когда балки имеют возможность прогибаться в любом направлении. При прочном соединении балок с жесткой в своей плоскости крышей прогиб их в плоскости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8355F">
        <w:rPr>
          <w:rFonts w:ascii="Times New Roman" w:hAnsi="Times New Roman" w:cs="Times New Roman"/>
          <w:sz w:val="24"/>
          <w:szCs w:val="24"/>
        </w:rPr>
        <w:t>крыши становится невозможным, и они рассчитываются на простой изгиб в направлении, перпендикулярном к плоскости крыши.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Расчет изгибаемых элементов на прочность при простом изгибе производится по формуле: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σ = M /</w:t>
      </w:r>
      <w:proofErr w:type="spellStart"/>
      <w:proofErr w:type="gramStart"/>
      <w:r w:rsidRPr="00A8355F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≤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Rи</w:t>
      </w:r>
      <w:proofErr w:type="spellEnd"/>
      <w:r w:rsidRPr="00A8355F">
        <w:rPr>
          <w:rFonts w:ascii="Cambria Math" w:hAnsi="Cambria Math" w:cs="Cambria Math"/>
          <w:sz w:val="24"/>
          <w:szCs w:val="24"/>
        </w:rPr>
        <w:t>⋅</w:t>
      </w:r>
      <w:r w:rsidRPr="00A8355F">
        <w:rPr>
          <w:rFonts w:ascii="Times New Roman" w:hAnsi="Times New Roman" w:cs="Times New Roman"/>
          <w:sz w:val="24"/>
          <w:szCs w:val="24"/>
        </w:rPr>
        <w:t xml:space="preserve"> (m...),</w:t>
      </w:r>
      <w:r>
        <w:rPr>
          <w:rFonts w:ascii="Times New Roman" w:hAnsi="Times New Roman" w:cs="Times New Roman"/>
          <w:sz w:val="24"/>
          <w:szCs w:val="24"/>
        </w:rPr>
        <w:t xml:space="preserve">                     (3)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где M – расчетный изгибающий момент в проверяемом сечении;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8355F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– расчетное сопротивление изгибу;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8355F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– момент сопротивления нетто проверяемого сечения.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Расчет изгибаемых элементов на прочность по скалыванию следует выполнять</w:t>
      </w:r>
      <w:r w:rsidR="00951E61" w:rsidRPr="00951E61">
        <w:rPr>
          <w:rFonts w:ascii="Times New Roman" w:hAnsi="Times New Roman" w:cs="Times New Roman"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>по формуле: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τ =QS/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Jb≤R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(m...)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(4)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S – статический момент сдвигаемой части сечения относительно нейтральной,  Q – поперечная сила; J – момент инерции поперечного сечения;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h,b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– размеры поперечного сечения; </w:t>
      </w:r>
      <w:proofErr w:type="spellStart"/>
      <w:proofErr w:type="gramStart"/>
      <w:r w:rsidRPr="00A8355F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ск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– расчетное сопротивление скалыванию при изгибе.</w: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Прогибы и перемещения элементов конструкций не должны превышать предельных, установленных [1], таблицей 16 прилож. 8</w:t>
      </w:r>
    </w:p>
    <w:p w:rsidR="00412C6C" w:rsidRPr="00A8355F" w:rsidRDefault="00412C6C" w:rsidP="009713B9">
      <w:pPr>
        <w:rPr>
          <w:rStyle w:val="Exact"/>
          <w:sz w:val="24"/>
          <w:szCs w:val="24"/>
        </w:rPr>
      </w:pPr>
      <w:r w:rsidRPr="00A8355F">
        <w:rPr>
          <w:rStyle w:val="Exact0"/>
          <w:sz w:val="24"/>
          <w:szCs w:val="24"/>
        </w:rPr>
        <w:lastRenderedPageBreak/>
        <w:t xml:space="preserve">Задача 3. </w:t>
      </w:r>
      <w:r w:rsidRPr="00A8355F">
        <w:rPr>
          <w:rStyle w:val="Exact"/>
          <w:sz w:val="24"/>
          <w:szCs w:val="24"/>
        </w:rPr>
        <w:t>Проверить прочность и прогибы балки цельного прямоугольного сечения (рис. 5). Исходные данные принять по табл. 3.</w:t>
      </w:r>
    </w:p>
    <w:p w:rsidR="00412C6C" w:rsidRPr="00A8355F" w:rsidRDefault="00412C6C" w:rsidP="009713B9">
      <w:pPr>
        <w:pStyle w:val="aa"/>
        <w:shd w:val="clear" w:color="auto" w:fill="auto"/>
        <w:spacing w:after="0" w:line="260" w:lineRule="exact"/>
        <w:jc w:val="left"/>
        <w:rPr>
          <w:sz w:val="24"/>
          <w:szCs w:val="24"/>
        </w:rPr>
      </w:pPr>
      <w:r w:rsidRPr="00A8355F">
        <w:rPr>
          <w:sz w:val="24"/>
          <w:szCs w:val="24"/>
        </w:rPr>
        <w:t>Таблица 3</w:t>
      </w:r>
    </w:p>
    <w:p w:rsidR="00412C6C" w:rsidRPr="00A8355F" w:rsidRDefault="00412C6C" w:rsidP="009713B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9"/>
        <w:gridCol w:w="1220"/>
        <w:gridCol w:w="1129"/>
        <w:gridCol w:w="997"/>
        <w:gridCol w:w="974"/>
        <w:gridCol w:w="1559"/>
        <w:gridCol w:w="1025"/>
        <w:gridCol w:w="1714"/>
      </w:tblGrid>
      <w:tr w:rsidR="00412C6C" w:rsidRPr="00BC034E">
        <w:tc>
          <w:tcPr>
            <w:tcW w:w="1108" w:type="dxa"/>
            <w:vMerge w:val="restart"/>
            <w:vAlign w:val="center"/>
          </w:tcPr>
          <w:p w:rsidR="00412C6C" w:rsidRPr="00BC034E" w:rsidRDefault="00412C6C" w:rsidP="00BC034E">
            <w:pPr>
              <w:spacing w:after="0" w:line="30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№ вари</w:t>
            </w:r>
            <w:r w:rsidRPr="00BC034E">
              <w:rPr>
                <w:rStyle w:val="2"/>
                <w:sz w:val="24"/>
                <w:szCs w:val="24"/>
              </w:rPr>
              <w:softHyphen/>
              <w:t>анта</w:t>
            </w:r>
          </w:p>
        </w:tc>
        <w:tc>
          <w:tcPr>
            <w:tcW w:w="1231" w:type="dxa"/>
            <w:vMerge w:val="restart"/>
            <w:vAlign w:val="center"/>
          </w:tcPr>
          <w:p w:rsidR="00412C6C" w:rsidRPr="00BC034E" w:rsidRDefault="00412C6C" w:rsidP="00BC034E">
            <w:pPr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 xml:space="preserve">Нагрузка </w:t>
            </w:r>
            <w:r w:rsidRPr="00BC034E">
              <w:rPr>
                <w:rStyle w:val="2"/>
                <w:sz w:val="24"/>
                <w:szCs w:val="24"/>
                <w:lang w:val="en-US"/>
              </w:rPr>
              <w:t xml:space="preserve">q, </w:t>
            </w:r>
            <w:r w:rsidRPr="00BC034E">
              <w:rPr>
                <w:rStyle w:val="2"/>
                <w:sz w:val="24"/>
                <w:szCs w:val="24"/>
              </w:rPr>
              <w:t>кН/м</w:t>
            </w:r>
          </w:p>
        </w:tc>
        <w:tc>
          <w:tcPr>
            <w:tcW w:w="1157" w:type="dxa"/>
            <w:vMerge w:val="restart"/>
            <w:vAlign w:val="center"/>
          </w:tcPr>
          <w:p w:rsidR="00412C6C" w:rsidRPr="00BC034E" w:rsidRDefault="00412C6C" w:rsidP="00BC034E">
            <w:pPr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 xml:space="preserve">Пролет </w:t>
            </w:r>
            <w:r w:rsidRPr="00BC034E">
              <w:rPr>
                <w:rStyle w:val="2"/>
                <w:sz w:val="24"/>
                <w:szCs w:val="24"/>
                <w:lang w:val="en-US"/>
              </w:rPr>
              <w:t xml:space="preserve">L, </w:t>
            </w:r>
            <w:r w:rsidRPr="00BC034E">
              <w:rPr>
                <w:rStyle w:val="2"/>
                <w:sz w:val="24"/>
                <w:szCs w:val="24"/>
              </w:rPr>
              <w:t>м</w:t>
            </w:r>
          </w:p>
        </w:tc>
        <w:tc>
          <w:tcPr>
            <w:tcW w:w="2108" w:type="dxa"/>
            <w:gridSpan w:val="2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 xml:space="preserve">Сечение балок, 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236" w:type="dxa"/>
            <w:gridSpan w:val="2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Древесина</w:t>
            </w:r>
          </w:p>
        </w:tc>
        <w:tc>
          <w:tcPr>
            <w:tcW w:w="1731" w:type="dxa"/>
            <w:vMerge w:val="restart"/>
          </w:tcPr>
          <w:p w:rsidR="00412C6C" w:rsidRPr="00BC034E" w:rsidRDefault="00412C6C" w:rsidP="00BC034E">
            <w:pPr>
              <w:widowControl w:val="0"/>
              <w:spacing w:after="120" w:line="2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</w:t>
            </w:r>
          </w:p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34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эксплуатации</w:t>
            </w:r>
          </w:p>
        </w:tc>
      </w:tr>
      <w:tr w:rsidR="00412C6C" w:rsidRPr="00BC034E">
        <w:tc>
          <w:tcPr>
            <w:tcW w:w="1108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7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1"/>
                <w:sz w:val="24"/>
                <w:szCs w:val="24"/>
                <w:lang w:val="en-US"/>
              </w:rPr>
              <w:t>b</w:t>
            </w:r>
          </w:p>
        </w:tc>
        <w:tc>
          <w:tcPr>
            <w:tcW w:w="104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1"/>
                <w:sz w:val="24"/>
                <w:szCs w:val="24"/>
                <w:lang w:val="en-US"/>
              </w:rPr>
              <w:t>h</w:t>
            </w:r>
          </w:p>
        </w:tc>
        <w:tc>
          <w:tcPr>
            <w:tcW w:w="115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порода</w:t>
            </w:r>
          </w:p>
        </w:tc>
        <w:tc>
          <w:tcPr>
            <w:tcW w:w="108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сорт</w:t>
            </w:r>
          </w:p>
        </w:tc>
        <w:tc>
          <w:tcPr>
            <w:tcW w:w="1731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C6C" w:rsidRPr="00BC034E">
        <w:tc>
          <w:tcPr>
            <w:tcW w:w="1108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6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4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15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1085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412C6C" w:rsidRPr="00BC034E">
        <w:tc>
          <w:tcPr>
            <w:tcW w:w="1108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6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04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5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Лиственница</w:t>
            </w:r>
          </w:p>
        </w:tc>
        <w:tc>
          <w:tcPr>
            <w:tcW w:w="1085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412C6C" w:rsidRPr="00BC034E">
        <w:tc>
          <w:tcPr>
            <w:tcW w:w="1108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6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04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5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1085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412C6C" w:rsidRPr="00BC034E">
        <w:tc>
          <w:tcPr>
            <w:tcW w:w="1108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06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4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15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Лиственница</w:t>
            </w:r>
          </w:p>
        </w:tc>
        <w:tc>
          <w:tcPr>
            <w:tcW w:w="1085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412C6C" w:rsidRPr="00BC034E">
        <w:tc>
          <w:tcPr>
            <w:tcW w:w="1108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1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06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4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5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Ясень</w:t>
            </w:r>
          </w:p>
        </w:tc>
        <w:tc>
          <w:tcPr>
            <w:tcW w:w="1085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</w:tbl>
    <w:p w:rsidR="00412C6C" w:rsidRPr="00A8355F" w:rsidRDefault="00412C6C" w:rsidP="009713B9">
      <w:pPr>
        <w:widowControl w:val="0"/>
        <w:spacing w:before="236" w:after="0" w:line="326" w:lineRule="exact"/>
        <w:ind w:firstLine="5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Решение задачи 3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(вариант 1). Предварительно найдем необходимые вели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чины:</w:t>
      </w:r>
    </w:p>
    <w:p w:rsidR="00412C6C" w:rsidRPr="00A8355F" w:rsidRDefault="00412C6C" w:rsidP="009713B9">
      <w:pPr>
        <w:widowControl w:val="0"/>
        <w:tabs>
          <w:tab w:val="left" w:pos="2338"/>
        </w:tabs>
        <w:spacing w:after="0" w:line="260" w:lineRule="exact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412C6C" w:rsidRPr="00A8355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q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</w:t>
      </w:r>
      <w:proofErr w:type="spellEnd"/>
      <w:r w:rsidRPr="00A8355F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/8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= 10*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/8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= 20 </w:t>
      </w:r>
      <w:proofErr w:type="spellStart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кНм</w:t>
      </w:r>
      <w:proofErr w:type="spellEnd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12C6C" w:rsidRPr="00A8355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12C6C" w:rsidRPr="00A8355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Q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</w:t>
      </w:r>
      <w:proofErr w:type="spellStart"/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ql</w:t>
      </w:r>
      <w:proofErr w:type="spellEnd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2=10*4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/2=20кН</w:t>
      </w:r>
    </w:p>
    <w:p w:rsidR="00412C6C" w:rsidRPr="00A8355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12C6C" w:rsidRPr="00031A7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W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=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bh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2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/6=15*22</w:t>
      </w:r>
      <w:proofErr w:type="gramStart"/>
      <w:r w:rsidRPr="00031A7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,5</w:t>
      </w:r>
      <w:r w:rsidRPr="00031A7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2</w:t>
      </w:r>
      <w:proofErr w:type="gramEnd"/>
      <w:r w:rsidRPr="00031A7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 xml:space="preserve">/ 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6=1265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см</w:t>
      </w:r>
      <w:r w:rsidRPr="00031A7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3</w:t>
      </w:r>
    </w:p>
    <w:p w:rsidR="00412C6C" w:rsidRPr="00031A7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412C6C" w:rsidRPr="00031A7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S=bh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2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/8=15*22</w:t>
      </w:r>
      <w:proofErr w:type="gramStart"/>
      <w:r w:rsidRPr="00031A7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,5</w:t>
      </w:r>
      <w:r w:rsidRPr="00031A7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2</w:t>
      </w:r>
      <w:proofErr w:type="gramEnd"/>
      <w:r w:rsidRPr="00031A7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/8=949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см</w:t>
      </w:r>
      <w:r w:rsidRPr="00031A7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3</w:t>
      </w:r>
    </w:p>
    <w:p w:rsidR="00412C6C" w:rsidRPr="00031A7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</w:pPr>
    </w:p>
    <w:p w:rsidR="00412C6C" w:rsidRPr="00A8355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J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=</w:t>
      </w:r>
      <w:proofErr w:type="spellStart"/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bh</w:t>
      </w:r>
      <w:proofErr w:type="spellEnd"/>
      <w:r w:rsidRPr="00031A7F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/12=15*22</w:t>
      </w:r>
      <w:proofErr w:type="gramStart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,5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proofErr w:type="gramEnd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/12=14238 см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</w:p>
    <w:p w:rsidR="00412C6C" w:rsidRPr="00A8355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12C6C" w:rsidRPr="009E7B50" w:rsidRDefault="00412C6C" w:rsidP="009E7B50">
      <w:pPr>
        <w:widowControl w:val="0"/>
        <w:spacing w:after="0" w:line="326" w:lineRule="exact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R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bscript"/>
          <w:lang w:val="en-US"/>
        </w:rPr>
        <w:t>u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 15 </w:t>
      </w:r>
      <w:r w:rsidRPr="00A8355F">
        <w:rPr>
          <w:rFonts w:ascii="Times New Roman" w:hAnsi="Times New Roman" w:cs="Times New Roman"/>
          <w:sz w:val="24"/>
          <w:szCs w:val="24"/>
          <w:lang w:eastAsia="ru-RU"/>
        </w:rPr>
        <w:t xml:space="preserve">МПа [1] табл. приложения 2; </w:t>
      </w:r>
      <w:proofErr w:type="spellStart"/>
      <w:r w:rsidRPr="00A8355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835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ck</w:t>
      </w:r>
      <w:proofErr w:type="spellEnd"/>
      <w:r w:rsidRPr="00A8355F">
        <w:rPr>
          <w:rFonts w:ascii="Times New Roman" w:hAnsi="Times New Roman" w:cs="Times New Roman"/>
          <w:sz w:val="24"/>
          <w:szCs w:val="24"/>
          <w:lang w:eastAsia="ru-RU"/>
        </w:rPr>
        <w:t>= 1,6 МПа [1] табл. приложения 2;</w:t>
      </w:r>
    </w:p>
    <w:p w:rsidR="00412C6C" w:rsidRPr="009E7B50" w:rsidRDefault="00412C6C" w:rsidP="009E7B50">
      <w:pPr>
        <w:widowControl w:val="0"/>
        <w:tabs>
          <w:tab w:val="left" w:pos="6335"/>
          <w:tab w:val="left" w:pos="7079"/>
        </w:tabs>
        <w:spacing w:after="0" w:line="180" w:lineRule="exact"/>
        <w:ind w:left="50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Pr="009E7B50" w:rsidRDefault="00412C6C" w:rsidP="009E7B50">
      <w:pPr>
        <w:widowControl w:val="0"/>
        <w:spacing w:after="0" w:line="260" w:lineRule="exact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bscript"/>
          <w:lang w:eastAsia="ru-RU"/>
        </w:rPr>
        <w:t>н</w:t>
      </w:r>
      <w:proofErr w:type="spellEnd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bscript"/>
          <w:lang w:eastAsia="ru-RU"/>
        </w:rPr>
        <w:t>в</w:t>
      </w:r>
      <w:proofErr w:type="spellEnd"/>
      <w:r w:rsidRPr="00A8355F">
        <w:rPr>
          <w:rFonts w:ascii="Times New Roman" w:hAnsi="Times New Roman" w:cs="Times New Roman"/>
          <w:sz w:val="24"/>
          <w:szCs w:val="24"/>
          <w:lang w:eastAsia="ru-RU"/>
        </w:rPr>
        <w:t xml:space="preserve"> = 1 [1] табл. приложений 3, 4; </w:t>
      </w:r>
      <w:r w:rsidRPr="00A8355F">
        <w:rPr>
          <w:rFonts w:ascii="Times New Roman" w:hAnsi="Times New Roman" w:cs="Times New Roman"/>
          <w:sz w:val="24"/>
          <w:szCs w:val="24"/>
          <w:lang w:val="en-US" w:eastAsia="ru-RU"/>
        </w:rPr>
        <w:t>f</w:t>
      </w:r>
      <w:r w:rsidRPr="00A8355F">
        <w:rPr>
          <w:rFonts w:ascii="Times New Roman" w:hAnsi="Times New Roman" w:cs="Times New Roman"/>
          <w:sz w:val="24"/>
          <w:szCs w:val="24"/>
          <w:lang w:eastAsia="ru-RU"/>
        </w:rPr>
        <w:t>=10 МПа = 10 кН/м</w:t>
      </w:r>
      <w:proofErr w:type="gramStart"/>
      <w:r w:rsidRPr="00A8355F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412C6C" w:rsidRDefault="00412C6C" w:rsidP="009E7B50">
      <w:pPr>
        <w:widowControl w:val="0"/>
        <w:spacing w:after="174" w:line="260" w:lineRule="exact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Pr="00031A7F" w:rsidRDefault="00412C6C" w:rsidP="009E7B50">
      <w:pPr>
        <w:widowControl w:val="0"/>
        <w:spacing w:after="174" w:line="260" w:lineRule="exact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sz w:val="24"/>
          <w:szCs w:val="24"/>
          <w:lang w:eastAsia="ru-RU"/>
        </w:rPr>
        <w:t>Проверка прочности:</w:t>
      </w:r>
    </w:p>
    <w:p w:rsidR="00412C6C" w:rsidRPr="00A8355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σ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/</w:t>
      </w:r>
      <w:proofErr w:type="gramStart"/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W</w:t>
      </w:r>
      <w:proofErr w:type="spellStart"/>
      <w:proofErr w:type="gramEnd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нт</w:t>
      </w:r>
      <w:proofErr w:type="spellEnd"/>
      <w:r w:rsidRPr="00031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=20/(1265*10</w:t>
      </w:r>
      <w:r w:rsidRPr="00031A7F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-6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)=11,85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МПа</w:t>
      </w:r>
      <w:r w:rsidRPr="00031A7F">
        <w:rPr>
          <w:rFonts w:ascii="Times New Roman" w:hAnsi="Times New Roman" w:cs="Times New Roman"/>
          <w:sz w:val="24"/>
          <w:szCs w:val="24"/>
        </w:rPr>
        <w:t>≤15</w:t>
      </w:r>
      <w:r w:rsidRPr="00A8355F">
        <w:rPr>
          <w:rFonts w:ascii="Times New Roman" w:hAnsi="Times New Roman" w:cs="Times New Roman"/>
          <w:sz w:val="24"/>
          <w:szCs w:val="24"/>
        </w:rPr>
        <w:t>МПа</w:t>
      </w:r>
    </w:p>
    <w:p w:rsidR="00412C6C" w:rsidRPr="00A8355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sz w:val="24"/>
          <w:szCs w:val="24"/>
        </w:rPr>
      </w:pPr>
    </w:p>
    <w:p w:rsidR="00412C6C" w:rsidRPr="00A8355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τ =QS/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Jb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>=20*949/(14238*15)=0,89 МПа≤1,6 МПа</w:t>
      </w:r>
    </w:p>
    <w:p w:rsidR="00412C6C" w:rsidRPr="00A8355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sz w:val="24"/>
          <w:szCs w:val="24"/>
        </w:rPr>
      </w:pPr>
    </w:p>
    <w:p w:rsidR="00412C6C" w:rsidRPr="00A8355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8355F">
        <w:rPr>
          <w:rFonts w:ascii="Times New Roman" w:hAnsi="Times New Roman" w:cs="Times New Roman"/>
          <w:sz w:val="24"/>
          <w:szCs w:val="24"/>
        </w:rPr>
        <w:t>=5</w:t>
      </w:r>
      <w:proofErr w:type="spellStart"/>
      <w:r w:rsidRPr="00A8355F">
        <w:rPr>
          <w:rFonts w:ascii="Times New Roman" w:hAnsi="Times New Roman" w:cs="Times New Roman"/>
          <w:sz w:val="24"/>
          <w:szCs w:val="24"/>
          <w:lang w:val="en-US"/>
        </w:rPr>
        <w:t>ql</w:t>
      </w:r>
      <w:proofErr w:type="spellEnd"/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8355F">
        <w:rPr>
          <w:rFonts w:ascii="Times New Roman" w:hAnsi="Times New Roman" w:cs="Times New Roman"/>
          <w:sz w:val="24"/>
          <w:szCs w:val="24"/>
        </w:rPr>
        <w:t>/384</w:t>
      </w:r>
      <w:r w:rsidRPr="00A8355F">
        <w:rPr>
          <w:rFonts w:ascii="Times New Roman" w:hAnsi="Times New Roman" w:cs="Times New Roman"/>
          <w:sz w:val="24"/>
          <w:szCs w:val="24"/>
          <w:lang w:val="en-US"/>
        </w:rPr>
        <w:t>EJ</w:t>
      </w:r>
      <w:r w:rsidRPr="00A8355F">
        <w:rPr>
          <w:rFonts w:ascii="Times New Roman" w:hAnsi="Times New Roman" w:cs="Times New Roman"/>
          <w:sz w:val="24"/>
          <w:szCs w:val="24"/>
        </w:rPr>
        <w:t>=5*10*4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384*10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 xml:space="preserve">7 </w:t>
      </w:r>
      <w:r w:rsidRPr="00A8355F">
        <w:rPr>
          <w:rFonts w:ascii="Times New Roman" w:hAnsi="Times New Roman" w:cs="Times New Roman"/>
          <w:sz w:val="24"/>
          <w:szCs w:val="24"/>
        </w:rPr>
        <w:t>*14238)=0,005=0,005 м, что соответствует [1] табл., приложение 8</w:t>
      </w:r>
    </w:p>
    <w:p w:rsidR="00412C6C" w:rsidRPr="00A8355F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sz w:val="24"/>
          <w:szCs w:val="24"/>
        </w:rPr>
      </w:pPr>
    </w:p>
    <w:p w:rsidR="00412C6C" w:rsidRPr="009E7B50" w:rsidRDefault="00412C6C" w:rsidP="009E7B50">
      <w:pPr>
        <w:widowControl w:val="0"/>
        <w:spacing w:after="0" w:line="322" w:lineRule="exact"/>
        <w:ind w:firstLine="4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Задача 4. </w:t>
      </w:r>
      <w:r w:rsidRPr="00A8355F">
        <w:rPr>
          <w:rFonts w:ascii="Times New Roman" w:hAnsi="Times New Roman" w:cs="Times New Roman"/>
          <w:sz w:val="24"/>
          <w:szCs w:val="24"/>
          <w:lang w:eastAsia="ru-RU"/>
        </w:rPr>
        <w:t>(контрольная)</w:t>
      </w:r>
    </w:p>
    <w:p w:rsidR="00412C6C" w:rsidRPr="00A8355F" w:rsidRDefault="00412C6C" w:rsidP="009E7B50">
      <w:pPr>
        <w:widowControl w:val="0"/>
        <w:spacing w:after="0" w:line="322" w:lineRule="exact"/>
        <w:ind w:firstLine="4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sz w:val="24"/>
          <w:szCs w:val="24"/>
          <w:lang w:eastAsia="ru-RU"/>
        </w:rPr>
        <w:t xml:space="preserve">Из условия прочности балок определить предельную полезную временную расчетную нагрузку </w:t>
      </w:r>
      <w:proofErr w:type="gram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р</w:t>
      </w:r>
      <w:proofErr w:type="gramEnd"/>
      <w:r w:rsidRPr="00A8355F">
        <w:rPr>
          <w:rFonts w:ascii="Times New Roman" w:hAnsi="Times New Roman" w:cs="Times New Roman"/>
          <w:sz w:val="24"/>
          <w:szCs w:val="24"/>
          <w:lang w:eastAsia="ru-RU"/>
        </w:rPr>
        <w:t xml:space="preserve"> кПа на междуэтажное перекрытие (кроме постоянной на</w:t>
      </w:r>
      <w:r w:rsidRPr="00A8355F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грузки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q</w:t>
      </w:r>
      <w:r w:rsidRPr="00A8355F">
        <w:rPr>
          <w:rFonts w:ascii="Times New Roman" w:hAnsi="Times New Roman" w:cs="Times New Roman"/>
          <w:sz w:val="24"/>
          <w:szCs w:val="24"/>
          <w:lang w:eastAsia="ru-RU"/>
        </w:rPr>
        <w:t>кПа). Схема перекрытия дана на рис. 6, исходные данные взять в табл. 4.</w:t>
      </w:r>
    </w:p>
    <w:p w:rsidR="00412C6C" w:rsidRPr="00A8355F" w:rsidRDefault="00412C6C" w:rsidP="009E7B50">
      <w:pPr>
        <w:widowControl w:val="0"/>
        <w:spacing w:after="0" w:line="322" w:lineRule="exact"/>
        <w:jc w:val="righ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Таблица 4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6"/>
        <w:gridCol w:w="1110"/>
        <w:gridCol w:w="1149"/>
        <w:gridCol w:w="1165"/>
        <w:gridCol w:w="1123"/>
        <w:gridCol w:w="1120"/>
        <w:gridCol w:w="1559"/>
        <w:gridCol w:w="1135"/>
      </w:tblGrid>
      <w:tr w:rsidR="00412C6C" w:rsidRPr="00BC034E">
        <w:tc>
          <w:tcPr>
            <w:tcW w:w="1324" w:type="dxa"/>
            <w:vMerge w:val="restart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Вариант</w:t>
            </w:r>
          </w:p>
        </w:tc>
        <w:tc>
          <w:tcPr>
            <w:tcW w:w="1169" w:type="dxa"/>
            <w:vMerge w:val="restart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  <w:lang w:val="en-US"/>
              </w:rPr>
              <w:t xml:space="preserve">l, </w:t>
            </w:r>
            <w:r w:rsidRPr="00BC034E">
              <w:rPr>
                <w:rStyle w:val="2"/>
                <w:sz w:val="24"/>
                <w:szCs w:val="24"/>
              </w:rPr>
              <w:t>м</w:t>
            </w:r>
          </w:p>
        </w:tc>
        <w:tc>
          <w:tcPr>
            <w:tcW w:w="1170" w:type="dxa"/>
            <w:vMerge w:val="restart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034E">
              <w:rPr>
                <w:rStyle w:val="21"/>
                <w:sz w:val="24"/>
                <w:szCs w:val="24"/>
              </w:rPr>
              <w:t>а</w:t>
            </w:r>
            <w:proofErr w:type="gramStart"/>
            <w:r w:rsidRPr="00BC034E">
              <w:rPr>
                <w:rStyle w:val="21"/>
                <w:sz w:val="24"/>
                <w:szCs w:val="24"/>
              </w:rPr>
              <w:t>,</w:t>
            </w:r>
            <w:r w:rsidRPr="00BC034E">
              <w:rPr>
                <w:rStyle w:val="2"/>
                <w:sz w:val="24"/>
                <w:szCs w:val="24"/>
              </w:rPr>
              <w:t>м</w:t>
            </w:r>
            <w:proofErr w:type="spellEnd"/>
            <w:proofErr w:type="gramEnd"/>
          </w:p>
        </w:tc>
        <w:tc>
          <w:tcPr>
            <w:tcW w:w="1186" w:type="dxa"/>
            <w:vMerge w:val="restart"/>
          </w:tcPr>
          <w:p w:rsidR="00412C6C" w:rsidRPr="00BC034E" w:rsidRDefault="00412C6C" w:rsidP="00BC034E">
            <w:pPr>
              <w:spacing w:after="0" w:line="26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  <w:lang w:val="en-US"/>
              </w:rPr>
              <w:t xml:space="preserve">q, </w:t>
            </w:r>
            <w:r w:rsidRPr="00BC034E">
              <w:rPr>
                <w:rStyle w:val="2"/>
                <w:sz w:val="24"/>
                <w:szCs w:val="24"/>
              </w:rPr>
              <w:t>кПа</w:t>
            </w:r>
          </w:p>
        </w:tc>
        <w:tc>
          <w:tcPr>
            <w:tcW w:w="2351" w:type="dxa"/>
            <w:gridSpan w:val="2"/>
          </w:tcPr>
          <w:p w:rsidR="00412C6C" w:rsidRPr="00BC034E" w:rsidRDefault="00412C6C" w:rsidP="00BC034E">
            <w:pPr>
              <w:widowControl w:val="0"/>
              <w:spacing w:after="0" w:line="322" w:lineRule="exac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34E">
              <w:rPr>
                <w:rStyle w:val="2"/>
                <w:sz w:val="24"/>
                <w:szCs w:val="24"/>
              </w:rPr>
              <w:t xml:space="preserve">Сечение балок, 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371" w:type="dxa"/>
            <w:gridSpan w:val="2"/>
          </w:tcPr>
          <w:p w:rsidR="00412C6C" w:rsidRPr="00BC034E" w:rsidRDefault="00412C6C" w:rsidP="00BC034E">
            <w:pPr>
              <w:widowControl w:val="0"/>
              <w:spacing w:after="0" w:line="322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34E">
              <w:rPr>
                <w:rStyle w:val="2"/>
                <w:sz w:val="24"/>
                <w:szCs w:val="24"/>
              </w:rPr>
              <w:t>Древесина</w:t>
            </w:r>
          </w:p>
        </w:tc>
      </w:tr>
      <w:tr w:rsidR="00412C6C" w:rsidRPr="00BC034E">
        <w:tc>
          <w:tcPr>
            <w:tcW w:w="1324" w:type="dxa"/>
            <w:vMerge/>
          </w:tcPr>
          <w:p w:rsidR="00412C6C" w:rsidRPr="00BC034E" w:rsidRDefault="00412C6C" w:rsidP="00BC034E">
            <w:pPr>
              <w:widowControl w:val="0"/>
              <w:spacing w:after="0" w:line="322" w:lineRule="exac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vMerge/>
          </w:tcPr>
          <w:p w:rsidR="00412C6C" w:rsidRPr="00BC034E" w:rsidRDefault="00412C6C" w:rsidP="00BC034E">
            <w:pPr>
              <w:widowControl w:val="0"/>
              <w:spacing w:after="0" w:line="322" w:lineRule="exac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vMerge/>
          </w:tcPr>
          <w:p w:rsidR="00412C6C" w:rsidRPr="00BC034E" w:rsidRDefault="00412C6C" w:rsidP="00BC034E">
            <w:pPr>
              <w:widowControl w:val="0"/>
              <w:spacing w:after="0" w:line="322" w:lineRule="exac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6" w:type="dxa"/>
            <w:vMerge/>
          </w:tcPr>
          <w:p w:rsidR="00412C6C" w:rsidRPr="00BC034E" w:rsidRDefault="00412C6C" w:rsidP="00BC034E">
            <w:pPr>
              <w:widowControl w:val="0"/>
              <w:spacing w:after="0" w:line="322" w:lineRule="exac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1"/>
                <w:sz w:val="24"/>
                <w:szCs w:val="24"/>
                <w:lang w:val="en-US"/>
              </w:rPr>
              <w:t>b</w:t>
            </w:r>
          </w:p>
        </w:tc>
        <w:tc>
          <w:tcPr>
            <w:tcW w:w="117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1"/>
                <w:sz w:val="24"/>
                <w:szCs w:val="24"/>
                <w:lang w:val="en-US"/>
              </w:rPr>
              <w:t>h</w:t>
            </w:r>
          </w:p>
        </w:tc>
        <w:tc>
          <w:tcPr>
            <w:tcW w:w="11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порода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сорт</w:t>
            </w:r>
          </w:p>
        </w:tc>
      </w:tr>
      <w:tr w:rsidR="00412C6C" w:rsidRPr="00BC034E">
        <w:tc>
          <w:tcPr>
            <w:tcW w:w="13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1169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3,0</w:t>
            </w:r>
          </w:p>
        </w:tc>
        <w:tc>
          <w:tcPr>
            <w:tcW w:w="117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1,2</w:t>
            </w:r>
          </w:p>
        </w:tc>
        <w:tc>
          <w:tcPr>
            <w:tcW w:w="1186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2,0</w:t>
            </w: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100</w:t>
            </w:r>
          </w:p>
        </w:tc>
        <w:tc>
          <w:tcPr>
            <w:tcW w:w="1174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150</w:t>
            </w:r>
          </w:p>
        </w:tc>
        <w:tc>
          <w:tcPr>
            <w:tcW w:w="1190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Сосна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</w:tr>
      <w:tr w:rsidR="00412C6C" w:rsidRPr="00BC034E">
        <w:tc>
          <w:tcPr>
            <w:tcW w:w="13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  <w:tc>
          <w:tcPr>
            <w:tcW w:w="116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3,0</w:t>
            </w:r>
          </w:p>
        </w:tc>
        <w:tc>
          <w:tcPr>
            <w:tcW w:w="117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0,8</w:t>
            </w:r>
          </w:p>
        </w:tc>
        <w:tc>
          <w:tcPr>
            <w:tcW w:w="1186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1,5</w:t>
            </w: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100</w:t>
            </w:r>
          </w:p>
        </w:tc>
        <w:tc>
          <w:tcPr>
            <w:tcW w:w="117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125</w:t>
            </w:r>
          </w:p>
        </w:tc>
        <w:tc>
          <w:tcPr>
            <w:tcW w:w="11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Сосна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</w:tr>
      <w:tr w:rsidR="00412C6C" w:rsidRPr="00BC034E">
        <w:tc>
          <w:tcPr>
            <w:tcW w:w="13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</w:t>
            </w:r>
          </w:p>
        </w:tc>
        <w:tc>
          <w:tcPr>
            <w:tcW w:w="116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3,5</w:t>
            </w:r>
          </w:p>
        </w:tc>
        <w:tc>
          <w:tcPr>
            <w:tcW w:w="117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1,0</w:t>
            </w:r>
          </w:p>
        </w:tc>
        <w:tc>
          <w:tcPr>
            <w:tcW w:w="1186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1,2</w:t>
            </w: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100</w:t>
            </w:r>
          </w:p>
        </w:tc>
        <w:tc>
          <w:tcPr>
            <w:tcW w:w="117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150</w:t>
            </w:r>
          </w:p>
        </w:tc>
        <w:tc>
          <w:tcPr>
            <w:tcW w:w="11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Сосна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</w:t>
            </w:r>
          </w:p>
        </w:tc>
      </w:tr>
      <w:tr w:rsidR="00412C6C" w:rsidRPr="00BC034E">
        <w:tc>
          <w:tcPr>
            <w:tcW w:w="13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</w:t>
            </w:r>
          </w:p>
        </w:tc>
        <w:tc>
          <w:tcPr>
            <w:tcW w:w="116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4,0</w:t>
            </w:r>
          </w:p>
        </w:tc>
        <w:tc>
          <w:tcPr>
            <w:tcW w:w="117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1,2</w:t>
            </w:r>
          </w:p>
        </w:tc>
        <w:tc>
          <w:tcPr>
            <w:tcW w:w="1186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1,0</w:t>
            </w: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150</w:t>
            </w:r>
          </w:p>
        </w:tc>
        <w:tc>
          <w:tcPr>
            <w:tcW w:w="117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150</w:t>
            </w:r>
          </w:p>
        </w:tc>
        <w:tc>
          <w:tcPr>
            <w:tcW w:w="11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Лиственница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</w:tr>
      <w:tr w:rsidR="00412C6C" w:rsidRPr="00BC034E">
        <w:tc>
          <w:tcPr>
            <w:tcW w:w="13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</w:t>
            </w:r>
          </w:p>
        </w:tc>
        <w:tc>
          <w:tcPr>
            <w:tcW w:w="116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4,0</w:t>
            </w:r>
          </w:p>
        </w:tc>
        <w:tc>
          <w:tcPr>
            <w:tcW w:w="117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0,8</w:t>
            </w:r>
          </w:p>
        </w:tc>
        <w:tc>
          <w:tcPr>
            <w:tcW w:w="1186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1,1</w:t>
            </w: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100</w:t>
            </w:r>
          </w:p>
        </w:tc>
        <w:tc>
          <w:tcPr>
            <w:tcW w:w="117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175</w:t>
            </w:r>
          </w:p>
        </w:tc>
        <w:tc>
          <w:tcPr>
            <w:tcW w:w="11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Лиственница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</w:tr>
      <w:tr w:rsidR="00412C6C" w:rsidRPr="00BC034E">
        <w:tc>
          <w:tcPr>
            <w:tcW w:w="13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116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4,5</w:t>
            </w:r>
          </w:p>
        </w:tc>
        <w:tc>
          <w:tcPr>
            <w:tcW w:w="117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0,9</w:t>
            </w:r>
          </w:p>
        </w:tc>
        <w:tc>
          <w:tcPr>
            <w:tcW w:w="1186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1,3</w:t>
            </w: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125</w:t>
            </w:r>
          </w:p>
        </w:tc>
        <w:tc>
          <w:tcPr>
            <w:tcW w:w="117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175</w:t>
            </w:r>
          </w:p>
        </w:tc>
        <w:tc>
          <w:tcPr>
            <w:tcW w:w="11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Лиственница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</w:t>
            </w:r>
          </w:p>
        </w:tc>
      </w:tr>
      <w:tr w:rsidR="00412C6C" w:rsidRPr="00BC034E">
        <w:tc>
          <w:tcPr>
            <w:tcW w:w="13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7</w:t>
            </w:r>
          </w:p>
        </w:tc>
        <w:tc>
          <w:tcPr>
            <w:tcW w:w="116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5,0</w:t>
            </w:r>
          </w:p>
        </w:tc>
        <w:tc>
          <w:tcPr>
            <w:tcW w:w="117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1,0</w:t>
            </w:r>
          </w:p>
        </w:tc>
        <w:tc>
          <w:tcPr>
            <w:tcW w:w="1186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1,2</w:t>
            </w: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125</w:t>
            </w:r>
          </w:p>
        </w:tc>
        <w:tc>
          <w:tcPr>
            <w:tcW w:w="117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200</w:t>
            </w:r>
          </w:p>
        </w:tc>
        <w:tc>
          <w:tcPr>
            <w:tcW w:w="11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Дуб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</w:t>
            </w:r>
          </w:p>
        </w:tc>
      </w:tr>
      <w:tr w:rsidR="00412C6C" w:rsidRPr="00BC034E">
        <w:tc>
          <w:tcPr>
            <w:tcW w:w="13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8</w:t>
            </w:r>
          </w:p>
        </w:tc>
        <w:tc>
          <w:tcPr>
            <w:tcW w:w="116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5,0</w:t>
            </w:r>
          </w:p>
        </w:tc>
        <w:tc>
          <w:tcPr>
            <w:tcW w:w="117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1,2</w:t>
            </w:r>
          </w:p>
        </w:tc>
        <w:tc>
          <w:tcPr>
            <w:tcW w:w="1186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1,5</w:t>
            </w: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150</w:t>
            </w:r>
          </w:p>
        </w:tc>
        <w:tc>
          <w:tcPr>
            <w:tcW w:w="117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200</w:t>
            </w:r>
          </w:p>
        </w:tc>
        <w:tc>
          <w:tcPr>
            <w:tcW w:w="11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Дуб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</w:tr>
      <w:tr w:rsidR="00412C6C" w:rsidRPr="00BC034E">
        <w:tc>
          <w:tcPr>
            <w:tcW w:w="13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9</w:t>
            </w:r>
          </w:p>
        </w:tc>
        <w:tc>
          <w:tcPr>
            <w:tcW w:w="116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5,5</w:t>
            </w:r>
          </w:p>
        </w:tc>
        <w:tc>
          <w:tcPr>
            <w:tcW w:w="117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1,0</w:t>
            </w:r>
          </w:p>
        </w:tc>
        <w:tc>
          <w:tcPr>
            <w:tcW w:w="1186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1,5</w:t>
            </w: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200</w:t>
            </w:r>
          </w:p>
        </w:tc>
        <w:tc>
          <w:tcPr>
            <w:tcW w:w="117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225</w:t>
            </w:r>
          </w:p>
        </w:tc>
        <w:tc>
          <w:tcPr>
            <w:tcW w:w="11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Дуб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</w:tr>
      <w:tr w:rsidR="00412C6C" w:rsidRPr="00BC034E">
        <w:tc>
          <w:tcPr>
            <w:tcW w:w="13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</w:t>
            </w:r>
          </w:p>
        </w:tc>
        <w:tc>
          <w:tcPr>
            <w:tcW w:w="116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6,0</w:t>
            </w:r>
          </w:p>
        </w:tc>
        <w:tc>
          <w:tcPr>
            <w:tcW w:w="117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0,8</w:t>
            </w:r>
          </w:p>
        </w:tc>
        <w:tc>
          <w:tcPr>
            <w:tcW w:w="1186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1,2</w:t>
            </w: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200</w:t>
            </w:r>
          </w:p>
        </w:tc>
        <w:tc>
          <w:tcPr>
            <w:tcW w:w="1174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250</w:t>
            </w:r>
          </w:p>
        </w:tc>
        <w:tc>
          <w:tcPr>
            <w:tcW w:w="11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Дуб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</w:tr>
      <w:tr w:rsidR="00412C6C" w:rsidRPr="00BC034E">
        <w:tc>
          <w:tcPr>
            <w:tcW w:w="13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11</w:t>
            </w:r>
          </w:p>
        </w:tc>
        <w:tc>
          <w:tcPr>
            <w:tcW w:w="116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5,6</w:t>
            </w:r>
          </w:p>
        </w:tc>
        <w:tc>
          <w:tcPr>
            <w:tcW w:w="117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0,9</w:t>
            </w:r>
          </w:p>
        </w:tc>
        <w:tc>
          <w:tcPr>
            <w:tcW w:w="1186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1,3</w:t>
            </w: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200</w:t>
            </w:r>
          </w:p>
        </w:tc>
        <w:tc>
          <w:tcPr>
            <w:tcW w:w="117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225</w:t>
            </w:r>
          </w:p>
        </w:tc>
        <w:tc>
          <w:tcPr>
            <w:tcW w:w="11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Ель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</w:tr>
      <w:tr w:rsidR="00412C6C" w:rsidRPr="00BC034E">
        <w:tc>
          <w:tcPr>
            <w:tcW w:w="13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12</w:t>
            </w:r>
          </w:p>
        </w:tc>
        <w:tc>
          <w:tcPr>
            <w:tcW w:w="116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5,8</w:t>
            </w:r>
          </w:p>
        </w:tc>
        <w:tc>
          <w:tcPr>
            <w:tcW w:w="117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0,8</w:t>
            </w:r>
          </w:p>
        </w:tc>
        <w:tc>
          <w:tcPr>
            <w:tcW w:w="1186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1,3</w:t>
            </w:r>
          </w:p>
        </w:tc>
        <w:tc>
          <w:tcPr>
            <w:tcW w:w="117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200</w:t>
            </w:r>
          </w:p>
        </w:tc>
        <w:tc>
          <w:tcPr>
            <w:tcW w:w="117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225</w:t>
            </w:r>
          </w:p>
        </w:tc>
        <w:tc>
          <w:tcPr>
            <w:tcW w:w="1190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Ель</w:t>
            </w:r>
          </w:p>
        </w:tc>
        <w:tc>
          <w:tcPr>
            <w:tcW w:w="118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</w:tr>
    </w:tbl>
    <w:p w:rsidR="00412C6C" w:rsidRPr="009E7B50" w:rsidRDefault="00412C6C" w:rsidP="009E7B50">
      <w:pPr>
        <w:widowControl w:val="0"/>
        <w:spacing w:after="0" w:line="322" w:lineRule="exact"/>
        <w:ind w:firstLine="4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Pr="009E7B50" w:rsidRDefault="00412C6C" w:rsidP="009713B9">
      <w:pPr>
        <w:widowControl w:val="0"/>
        <w:tabs>
          <w:tab w:val="left" w:pos="1730"/>
          <w:tab w:val="left" w:pos="2670"/>
        </w:tabs>
        <w:spacing w:after="0" w:line="260" w:lineRule="exact"/>
        <w:ind w:left="520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12C6C" w:rsidRPr="009E7B50" w:rsidRDefault="00412C6C" w:rsidP="009713B9">
      <w:pPr>
        <w:rPr>
          <w:rFonts w:ascii="Times New Roman" w:hAnsi="Times New Roman" w:cs="Times New Roman"/>
          <w:b/>
          <w:bCs/>
        </w:rPr>
      </w:pPr>
    </w:p>
    <w:p w:rsidR="00412C6C" w:rsidRPr="009E7B50" w:rsidRDefault="00CF460C" w:rsidP="009713B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pict>
          <v:shape id="Рисунок 2" o:spid="_x0000_i1029" type="#_x0000_t75" style="width:332.25pt;height:92.25pt;visibility:visible">
            <v:imagedata r:id="rId13" o:title=""/>
          </v:shape>
        </w:pict>
      </w:r>
    </w:p>
    <w:p w:rsidR="00412C6C" w:rsidRDefault="00412C6C" w:rsidP="009E7B50">
      <w:pPr>
        <w:pStyle w:val="ad"/>
        <w:shd w:val="clear" w:color="auto" w:fill="auto"/>
        <w:spacing w:line="298" w:lineRule="exact"/>
        <w:ind w:firstLine="0"/>
        <w:rPr>
          <w:rStyle w:val="Exact"/>
        </w:rPr>
      </w:pPr>
      <w:r>
        <w:rPr>
          <w:rStyle w:val="Exact"/>
        </w:rPr>
        <w:t>Рис. 6. Схема междуэтажного перекрытия</w:t>
      </w:r>
    </w:p>
    <w:p w:rsidR="00412C6C" w:rsidRDefault="00412C6C" w:rsidP="009713B9">
      <w:pPr>
        <w:rPr>
          <w:rFonts w:ascii="Times New Roman" w:hAnsi="Times New Roman" w:cs="Times New Roman"/>
          <w:b/>
          <w:bCs/>
        </w:rPr>
      </w:pPr>
    </w:p>
    <w:p w:rsidR="00412C6C" w:rsidRPr="00F26E72" w:rsidRDefault="00412C6C" w:rsidP="009713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F26E72">
        <w:rPr>
          <w:rFonts w:ascii="Times New Roman" w:hAnsi="Times New Roman" w:cs="Times New Roman"/>
          <w:b/>
          <w:bCs/>
          <w:sz w:val="24"/>
          <w:szCs w:val="24"/>
        </w:rPr>
        <w:t>Сжато-изгибаемые элементы</w:t>
      </w:r>
    </w:p>
    <w:p w:rsidR="00412C6C" w:rsidRPr="009E7B50" w:rsidRDefault="00412C6C" w:rsidP="009E7B50">
      <w:pPr>
        <w:widowControl w:val="0"/>
        <w:spacing w:after="0" w:line="322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Сжато-изгибаемыми элементами называются такие, на которые действует из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гибающий момент и центрально приложенное продольное сжимающее усилие.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Изгибающий момент может создаваться внецентренно приложенной сжимающей силой или поперечной нагрузкой. При расчете сжато-изгибаемых деревянных стержней применяют теорию краевых напряжений. В соответствии с ней несущая способность стержня считается исчерпанной в тот момент, когда краевое напря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жение сжатию делается равным расчетному сопротивлению.</w:t>
      </w:r>
    </w:p>
    <w:p w:rsidR="00412C6C" w:rsidRPr="009E7B50" w:rsidRDefault="00412C6C" w:rsidP="009E7B50">
      <w:pPr>
        <w:widowControl w:val="0"/>
        <w:spacing w:after="349" w:line="322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Сечение сжато-изгибаемых элементов проверяется по формуле 28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[1]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12C6C" w:rsidRPr="009E7B50" w:rsidRDefault="00412C6C" w:rsidP="009E7B50">
      <w:pPr>
        <w:widowControl w:val="0"/>
        <w:spacing w:after="362" w:line="260" w:lineRule="exact"/>
        <w:ind w:right="400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ru-RU"/>
        </w:rPr>
      </w:pP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N/</w:t>
      </w:r>
      <w:proofErr w:type="spellStart"/>
      <w:r w:rsidRPr="009E7B5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9E7B5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Hm</w:t>
      </w:r>
      <w:proofErr w:type="spellEnd"/>
      <w:r w:rsidRPr="009E7B5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+ </w:t>
      </w:r>
      <w:proofErr w:type="spellStart"/>
      <w:r w:rsidRPr="009E7B50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д</w:t>
      </w:r>
      <w:proofErr w:type="spellEnd"/>
      <w:r w:rsidRPr="00A8355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/</w:t>
      </w:r>
      <w:proofErr w:type="spellStart"/>
      <w:r w:rsidRPr="009E7B5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W</w:t>
      </w:r>
      <w:r w:rsidRPr="009E7B5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Hm</w:t>
      </w:r>
      <w:proofErr w:type="spellEnd"/>
      <w:r w:rsidRPr="009E7B5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&lt;</w:t>
      </w:r>
      <w:proofErr w:type="spellStart"/>
      <w:r w:rsidRPr="009E7B5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9E7B5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c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</w:t>
      </w:r>
      <w:proofErr w:type="spellEnd"/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       (5)</w:t>
      </w:r>
    </w:p>
    <w:p w:rsidR="00412C6C" w:rsidRPr="009E7B50" w:rsidRDefault="00412C6C" w:rsidP="009E7B50">
      <w:pPr>
        <w:widowControl w:val="0"/>
        <w:spacing w:after="0" w:line="260" w:lineRule="exac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Мд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изгибающий момент, определяемый из расчета по деформируемой схеме.</w:t>
      </w:r>
    </w:p>
    <w:p w:rsidR="00412C6C" w:rsidRPr="009E7B50" w:rsidRDefault="00412C6C" w:rsidP="009E7B50">
      <w:pPr>
        <w:widowControl w:val="0"/>
        <w:spacing w:after="0" w:line="322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шарнирно-опертых и консольных элементов при симметричных эпюрах изгибающих моментов 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синусоидального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параболлического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близких к ним очертаний</w:t>
      </w:r>
    </w:p>
    <w:p w:rsidR="00412C6C" w:rsidRPr="009E7B50" w:rsidRDefault="00412C6C" w:rsidP="009E7B50">
      <w:pPr>
        <w:widowControl w:val="0"/>
        <w:spacing w:after="45" w:line="320" w:lineRule="exact"/>
        <w:ind w:right="400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E7B50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д</w:t>
      </w:r>
      <w:proofErr w:type="spellEnd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= </w:t>
      </w:r>
      <w:r w:rsidRPr="00A8355F">
        <w:rPr>
          <w:rFonts w:ascii="Times New Roman" w:hAnsi="Times New Roman" w:cs="Times New Roman"/>
          <w:i/>
          <w:iCs/>
          <w:smallCaps/>
          <w:color w:val="000000"/>
          <w:sz w:val="24"/>
          <w:szCs w:val="24"/>
          <w:lang w:eastAsia="ru-RU"/>
        </w:rPr>
        <w:t>м/</w:t>
      </w:r>
      <w:r w:rsidRPr="00A8355F">
        <w:rPr>
          <w:rFonts w:ascii="Times New Roman" w:hAnsi="Times New Roman" w:cs="Times New Roman"/>
          <w:b/>
          <w:bCs/>
          <w:sz w:val="24"/>
          <w:szCs w:val="24"/>
        </w:rPr>
        <w:t xml:space="preserve"> ع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, </w:t>
      </w:r>
      <w:r w:rsidRPr="00A8355F">
        <w:rPr>
          <w:rFonts w:ascii="Times New Roman" w:hAnsi="Times New Roman" w:cs="Times New Roman"/>
          <w:b/>
          <w:bCs/>
          <w:sz w:val="24"/>
          <w:szCs w:val="24"/>
        </w:rPr>
        <w:t>ع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A8355F">
        <w:rPr>
          <w:rFonts w:ascii="Times New Roman" w:hAnsi="Times New Roman" w:cs="Times New Roman"/>
          <w:i/>
          <w:iCs/>
          <w:smallCaps/>
          <w:color w:val="000000"/>
          <w:sz w:val="24"/>
          <w:szCs w:val="24"/>
          <w:lang w:val="en-US"/>
        </w:rPr>
        <w:t>n</w:t>
      </w:r>
      <w:r w:rsidRPr="00A8355F">
        <w:rPr>
          <w:rFonts w:ascii="Times New Roman" w:hAnsi="Times New Roman" w:cs="Times New Roman"/>
          <w:color w:val="000000"/>
          <w:sz w:val="24"/>
          <w:szCs w:val="24"/>
        </w:rPr>
        <w:t xml:space="preserve">λ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/(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3000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• </w:t>
      </w: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c</w:t>
      </w:r>
      <w:proofErr w:type="spellEnd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),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(6)</w:t>
      </w:r>
    </w:p>
    <w:p w:rsidR="00412C6C" w:rsidRPr="009E7B50" w:rsidRDefault="00412C6C" w:rsidP="009E7B50">
      <w:pPr>
        <w:widowControl w:val="0"/>
        <w:spacing w:after="0" w:line="260" w:lineRule="exac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r w:rsidRPr="00A8355F">
        <w:rPr>
          <w:rFonts w:ascii="Times New Roman" w:hAnsi="Times New Roman" w:cs="Times New Roman"/>
          <w:color w:val="000000"/>
          <w:sz w:val="24"/>
          <w:szCs w:val="24"/>
        </w:rPr>
        <w:t>λ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гибкость элемента в плоскости изгиба.</w:t>
      </w:r>
    </w:p>
    <w:p w:rsidR="00412C6C" w:rsidRPr="009E7B50" w:rsidRDefault="00412C6C" w:rsidP="009E7B50">
      <w:pPr>
        <w:widowControl w:val="0"/>
        <w:spacing w:after="0" w:line="341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несимметричном </w:t>
      </w:r>
      <w:proofErr w:type="spell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нагружении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а также при </w:t>
      </w:r>
      <w:proofErr w:type="spell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нагружении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поперечной сосре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доточенной силой и постоянным изгибающим моме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том, </w:t>
      </w: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Мд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A8355F">
        <w:rPr>
          <w:rFonts w:ascii="Times New Roman" w:hAnsi="Times New Roman" w:cs="Times New Roman"/>
          <w:b/>
          <w:bCs/>
          <w:sz w:val="24"/>
          <w:szCs w:val="24"/>
        </w:rPr>
        <w:t>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уточняются в соответствии с указаниями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[1]</w:t>
      </w:r>
    </w:p>
    <w:p w:rsidR="00412C6C" w:rsidRPr="009E7B50" w:rsidRDefault="00412C6C" w:rsidP="004C5115">
      <w:pPr>
        <w:widowControl w:val="0"/>
        <w:spacing w:after="0" w:line="341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Смысл коэффициента </w:t>
      </w:r>
      <w:r w:rsidRPr="00A8355F">
        <w:rPr>
          <w:rFonts w:ascii="Times New Roman" w:hAnsi="Times New Roman" w:cs="Times New Roman"/>
          <w:b/>
          <w:bCs/>
          <w:sz w:val="24"/>
          <w:szCs w:val="24"/>
        </w:rPr>
        <w:t>ع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том, что он учитывает влияние дополнительного момента от продольной силы при деформации элемента. Отсюда следует, что оп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ределенные по приведенной выше формуле значения </w:t>
      </w:r>
      <w:r w:rsidRPr="00A8355F">
        <w:rPr>
          <w:rFonts w:ascii="Times New Roman" w:hAnsi="Times New Roman" w:cs="Times New Roman"/>
          <w:b/>
          <w:bCs/>
          <w:sz w:val="24"/>
          <w:szCs w:val="24"/>
        </w:rPr>
        <w:t>ع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должны учитываться для сечений, близких к середине элемента. При проверке сечений возле опор (момент здесь может быть от внецентренного приложения сжимающей силы) должно при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ниматься </w:t>
      </w:r>
      <w:r w:rsidRPr="00A8355F">
        <w:rPr>
          <w:rFonts w:ascii="Times New Roman" w:hAnsi="Times New Roman" w:cs="Times New Roman"/>
          <w:b/>
          <w:bCs/>
          <w:sz w:val="24"/>
          <w:szCs w:val="24"/>
        </w:rPr>
        <w:t>ع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1, так как в этих сечениях деформация элемента не вызывает увели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чения момента. Следует иметь в виду,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что формула 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55F">
        <w:rPr>
          <w:rFonts w:ascii="Times New Roman" w:hAnsi="Times New Roman" w:cs="Times New Roman"/>
          <w:b/>
          <w:bCs/>
          <w:sz w:val="24"/>
          <w:szCs w:val="24"/>
        </w:rPr>
        <w:t>ع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соответственно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формула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28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[1]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получены из предположения упругой работы древесины при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коэффициенте продольного изгиба φ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=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3000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/λ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поэтому в области малых гиб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костей возможна погрешность. С целью исключения проявления такой погреш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ности необходимо сравнить долю напряжения от сжатия и изгиба и если </w:t>
      </w: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Мд</w:t>
      </w:r>
      <w:proofErr w:type="spellEnd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/ </w:t>
      </w: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W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Hm</w:t>
      </w:r>
      <w:proofErr w:type="spellEnd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&lt;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0,1 •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/ </w:t>
      </w: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Hm</w:t>
      </w:r>
      <w:proofErr w:type="spellEnd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расчет следует вести также на устойчивость по формулам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центрального сжатия без учета изгиба, поскольку этот случай может быть опас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нее. Чаще всего для определения пригодности формулы 28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[1]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достаточно сравнить численные значения двух слагаемых в этой формуле.</w:t>
      </w:r>
    </w:p>
    <w:p w:rsidR="00412C6C" w:rsidRPr="009E7B50" w:rsidRDefault="00412C6C" w:rsidP="009E7B50">
      <w:pPr>
        <w:widowControl w:val="0"/>
        <w:spacing w:after="0" w:line="322" w:lineRule="exact"/>
        <w:ind w:firstLine="50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 плоскости действия изгиба элемент рассчитывается только на действие нормальной силы по формулам центрального сжатия, при этом расчетная длина принимается равной расстоянию между закреплениями элемента из плоскости.</w:t>
      </w:r>
    </w:p>
    <w:p w:rsidR="00412C6C" w:rsidRPr="009E7B50" w:rsidRDefault="00412C6C" w:rsidP="00A8355F">
      <w:pPr>
        <w:widowControl w:val="0"/>
        <w:spacing w:after="409" w:line="322" w:lineRule="exact"/>
        <w:ind w:firstLine="50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определении прогиба сжато-изгибаемого элемента следует также учиты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вать влияние дополнительного момента, вызванного деформацией стержня, и прогиб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этом случае (при расчете по деформированной схеме) будет больше, чем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val="en-US"/>
        </w:rPr>
        <w:t>f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прогиб при расчете по недеформированной схеме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8355F">
        <w:rPr>
          <w:rFonts w:ascii="Times New Roman" w:hAnsi="Times New Roman" w:cs="Times New Roman"/>
          <w:sz w:val="24"/>
          <w:szCs w:val="24"/>
        </w:rPr>
        <w:t>В необходимых случаях торец элемента должен быть проверен на смятие вдоль волокон (когда упорная площадка торца меньше поперечного сечения эле</w:t>
      </w:r>
      <w:r w:rsidRPr="00A8355F">
        <w:rPr>
          <w:rFonts w:ascii="Times New Roman" w:hAnsi="Times New Roman" w:cs="Times New Roman"/>
          <w:sz w:val="24"/>
          <w:szCs w:val="24"/>
        </w:rPr>
        <w:softHyphen/>
        <w:t>мента)</w:t>
      </w:r>
    </w:p>
    <w:p w:rsidR="00412C6C" w:rsidRPr="009E7B50" w:rsidRDefault="00412C6C" w:rsidP="009E7B50">
      <w:pPr>
        <w:widowControl w:val="0"/>
        <w:spacing w:after="409" w:line="322" w:lineRule="exact"/>
        <w:ind w:firstLine="50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Задача 5.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Дать обоснованное заклю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чение о прочности сжато-изг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ибаемого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стержня, схема которого приведена на рис.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и определить его прогиб. Исход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ные данные для расчета взять в табл.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2C6C" w:rsidRPr="009E7B50" w:rsidRDefault="00CF460C" w:rsidP="009713B9">
      <w:pPr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pict>
          <v:shape id="Рисунок 13" o:spid="_x0000_i1030" type="#_x0000_t75" style="width:231.75pt;height:162pt;visibility:visible">
            <v:imagedata r:id="rId14" o:title=""/>
          </v:shape>
        </w:pict>
      </w:r>
    </w:p>
    <w:p w:rsidR="00412C6C" w:rsidRPr="009E7B50" w:rsidRDefault="00412C6C" w:rsidP="009713B9">
      <w:pPr>
        <w:rPr>
          <w:rFonts w:ascii="Times New Roman" w:hAnsi="Times New Roman" w:cs="Times New Roman"/>
          <w:b/>
          <w:bCs/>
        </w:rPr>
      </w:pPr>
    </w:p>
    <w:p w:rsidR="00412C6C" w:rsidRPr="00A8355F" w:rsidRDefault="00412C6C" w:rsidP="009713B9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Рис. 7. Схема сжато-изгибаемого элемента</w:t>
      </w:r>
    </w:p>
    <w:p w:rsidR="00412C6C" w:rsidRPr="00A8355F" w:rsidRDefault="00412C6C" w:rsidP="009713B9">
      <w:pPr>
        <w:rPr>
          <w:rFonts w:ascii="Times New Roman" w:hAnsi="Times New Roman" w:cs="Times New Roman"/>
          <w:sz w:val="24"/>
          <w:szCs w:val="24"/>
        </w:rPr>
      </w:pPr>
    </w:p>
    <w:p w:rsidR="00412C6C" w:rsidRPr="00A8355F" w:rsidRDefault="00412C6C" w:rsidP="009713B9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Таблица 5.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"/>
        <w:gridCol w:w="1731"/>
        <w:gridCol w:w="797"/>
        <w:gridCol w:w="796"/>
        <w:gridCol w:w="957"/>
        <w:gridCol w:w="957"/>
        <w:gridCol w:w="957"/>
        <w:gridCol w:w="1559"/>
        <w:gridCol w:w="957"/>
      </w:tblGrid>
      <w:tr w:rsidR="00412C6C" w:rsidRPr="00BC034E">
        <w:tc>
          <w:tcPr>
            <w:tcW w:w="957" w:type="dxa"/>
            <w:vMerge w:val="restart"/>
          </w:tcPr>
          <w:p w:rsidR="00412C6C" w:rsidRPr="00BC034E" w:rsidRDefault="00412C6C" w:rsidP="00BC034E">
            <w:pPr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Ва</w:t>
            </w:r>
            <w:r w:rsidRPr="00BC034E">
              <w:rPr>
                <w:rStyle w:val="2"/>
                <w:sz w:val="24"/>
                <w:szCs w:val="24"/>
              </w:rPr>
              <w:softHyphen/>
              <w:t>риант</w:t>
            </w:r>
          </w:p>
          <w:p w:rsidR="00412C6C" w:rsidRPr="00BC034E" w:rsidRDefault="00412C6C" w:rsidP="00BC034E">
            <w:pPr>
              <w:spacing w:after="0" w:line="298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vMerge w:val="restart"/>
          </w:tcPr>
          <w:p w:rsidR="00412C6C" w:rsidRPr="00BC034E" w:rsidRDefault="00412C6C" w:rsidP="00BC034E">
            <w:pPr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Условия</w:t>
            </w:r>
          </w:p>
          <w:p w:rsidR="00412C6C" w:rsidRPr="00BC034E" w:rsidRDefault="00412C6C" w:rsidP="00BC034E">
            <w:pPr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 xml:space="preserve">эксплуатации </w:t>
            </w:r>
          </w:p>
          <w:p w:rsidR="00412C6C" w:rsidRPr="00BC034E" w:rsidRDefault="00412C6C" w:rsidP="00BC034E">
            <w:pPr>
              <w:spacing w:after="0" w:line="298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vMerge w:val="restart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  <w:lang w:val="en-US"/>
              </w:rPr>
              <w:t xml:space="preserve">L, </w:t>
            </w:r>
            <w:r w:rsidRPr="00BC034E">
              <w:rPr>
                <w:rStyle w:val="2"/>
                <w:sz w:val="24"/>
                <w:szCs w:val="24"/>
              </w:rPr>
              <w:t>м</w:t>
            </w:r>
          </w:p>
        </w:tc>
        <w:tc>
          <w:tcPr>
            <w:tcW w:w="796" w:type="dxa"/>
            <w:vMerge w:val="restart"/>
          </w:tcPr>
          <w:p w:rsidR="00412C6C" w:rsidRPr="00BC034E" w:rsidRDefault="00412C6C" w:rsidP="00BC034E">
            <w:pPr>
              <w:spacing w:after="0" w:line="240" w:lineRule="auto"/>
              <w:rPr>
                <w:rStyle w:val="2"/>
                <w:sz w:val="24"/>
                <w:szCs w:val="24"/>
                <w:lang w:val="en-US"/>
              </w:rPr>
            </w:pPr>
          </w:p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  <w:lang w:val="en-US"/>
              </w:rPr>
              <w:t xml:space="preserve">N, </w:t>
            </w:r>
            <w:r w:rsidRPr="00BC034E">
              <w:rPr>
                <w:rStyle w:val="2"/>
                <w:sz w:val="24"/>
                <w:szCs w:val="24"/>
              </w:rPr>
              <w:t>кН</w:t>
            </w:r>
          </w:p>
        </w:tc>
        <w:tc>
          <w:tcPr>
            <w:tcW w:w="957" w:type="dxa"/>
            <w:vMerge w:val="restart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q, кН/м</w:t>
            </w:r>
          </w:p>
        </w:tc>
        <w:tc>
          <w:tcPr>
            <w:tcW w:w="1914" w:type="dxa"/>
            <w:gridSpan w:val="2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 xml:space="preserve">Сечение, 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447" w:type="dxa"/>
          </w:tcPr>
          <w:p w:rsidR="00412C6C" w:rsidRPr="00BC034E" w:rsidRDefault="00412C6C" w:rsidP="00BC034E">
            <w:pPr>
              <w:widowControl w:val="0"/>
              <w:spacing w:after="0" w:line="298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Порода</w:t>
            </w:r>
          </w:p>
          <w:p w:rsidR="00412C6C" w:rsidRPr="00BC034E" w:rsidRDefault="00412C6C" w:rsidP="00BC034E">
            <w:pPr>
              <w:widowControl w:val="0"/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древе</w:t>
            </w:r>
            <w:r w:rsidRPr="00BC034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сины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Сорт</w:t>
            </w:r>
          </w:p>
        </w:tc>
      </w:tr>
      <w:tr w:rsidR="00412C6C" w:rsidRPr="00BC034E">
        <w:tc>
          <w:tcPr>
            <w:tcW w:w="957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44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C6C" w:rsidRPr="00BC034E">
        <w:tc>
          <w:tcPr>
            <w:tcW w:w="95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  <w:tc>
          <w:tcPr>
            <w:tcW w:w="173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Б3</w:t>
            </w:r>
          </w:p>
        </w:tc>
        <w:tc>
          <w:tcPr>
            <w:tcW w:w="79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</w:t>
            </w:r>
          </w:p>
        </w:tc>
        <w:tc>
          <w:tcPr>
            <w:tcW w:w="796" w:type="dxa"/>
            <w:vAlign w:val="bottom"/>
          </w:tcPr>
          <w:p w:rsidR="00412C6C" w:rsidRPr="00BC034E" w:rsidRDefault="00412C6C" w:rsidP="00584BE3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</w:t>
            </w:r>
          </w:p>
        </w:tc>
        <w:tc>
          <w:tcPr>
            <w:tcW w:w="957" w:type="dxa"/>
            <w:vAlign w:val="bottom"/>
          </w:tcPr>
          <w:p w:rsidR="00412C6C" w:rsidRPr="00BC034E" w:rsidRDefault="00412C6C" w:rsidP="00584BE3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1,4</w:t>
            </w:r>
          </w:p>
        </w:tc>
        <w:tc>
          <w:tcPr>
            <w:tcW w:w="957" w:type="dxa"/>
            <w:vAlign w:val="bottom"/>
          </w:tcPr>
          <w:p w:rsidR="00412C6C" w:rsidRPr="00BC034E" w:rsidRDefault="00412C6C" w:rsidP="005F04BC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100</w:t>
            </w:r>
          </w:p>
        </w:tc>
        <w:tc>
          <w:tcPr>
            <w:tcW w:w="957" w:type="dxa"/>
            <w:vAlign w:val="bottom"/>
          </w:tcPr>
          <w:p w:rsidR="00412C6C" w:rsidRPr="00BC034E" w:rsidRDefault="00412C6C" w:rsidP="005F04BC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150</w:t>
            </w:r>
          </w:p>
        </w:tc>
        <w:tc>
          <w:tcPr>
            <w:tcW w:w="1447" w:type="dxa"/>
            <w:vAlign w:val="bottom"/>
          </w:tcPr>
          <w:p w:rsidR="00412C6C" w:rsidRPr="00BC034E" w:rsidRDefault="00412C6C" w:rsidP="005F04BC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Береза</w:t>
            </w:r>
          </w:p>
        </w:tc>
        <w:tc>
          <w:tcPr>
            <w:tcW w:w="95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</w:tr>
      <w:tr w:rsidR="00412C6C" w:rsidRPr="00BC034E">
        <w:tc>
          <w:tcPr>
            <w:tcW w:w="95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  <w:tc>
          <w:tcPr>
            <w:tcW w:w="173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В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</w:t>
            </w:r>
          </w:p>
        </w:tc>
        <w:tc>
          <w:tcPr>
            <w:tcW w:w="796" w:type="dxa"/>
            <w:vAlign w:val="bottom"/>
          </w:tcPr>
          <w:p w:rsidR="00412C6C" w:rsidRPr="00BC034E" w:rsidRDefault="00412C6C" w:rsidP="00584BE3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25</w:t>
            </w:r>
          </w:p>
        </w:tc>
        <w:tc>
          <w:tcPr>
            <w:tcW w:w="957" w:type="dxa"/>
            <w:vAlign w:val="bottom"/>
          </w:tcPr>
          <w:p w:rsidR="00412C6C" w:rsidRPr="00BC034E" w:rsidRDefault="00412C6C" w:rsidP="00584BE3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1,3</w:t>
            </w:r>
          </w:p>
        </w:tc>
        <w:tc>
          <w:tcPr>
            <w:tcW w:w="957" w:type="dxa"/>
            <w:vAlign w:val="bottom"/>
          </w:tcPr>
          <w:p w:rsidR="00412C6C" w:rsidRPr="00BC034E" w:rsidRDefault="00412C6C" w:rsidP="005F04BC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125</w:t>
            </w:r>
          </w:p>
        </w:tc>
        <w:tc>
          <w:tcPr>
            <w:tcW w:w="957" w:type="dxa"/>
            <w:vAlign w:val="bottom"/>
          </w:tcPr>
          <w:p w:rsidR="00412C6C" w:rsidRPr="00BC034E" w:rsidRDefault="00412C6C" w:rsidP="005F04BC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175</w:t>
            </w:r>
          </w:p>
        </w:tc>
        <w:tc>
          <w:tcPr>
            <w:tcW w:w="1447" w:type="dxa"/>
            <w:vAlign w:val="bottom"/>
          </w:tcPr>
          <w:p w:rsidR="00412C6C" w:rsidRPr="00BC034E" w:rsidRDefault="00412C6C" w:rsidP="005F04BC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Дуб</w:t>
            </w:r>
          </w:p>
        </w:tc>
        <w:tc>
          <w:tcPr>
            <w:tcW w:w="95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</w:t>
            </w:r>
          </w:p>
        </w:tc>
      </w:tr>
      <w:tr w:rsidR="00412C6C" w:rsidRPr="00BC034E">
        <w:tc>
          <w:tcPr>
            <w:tcW w:w="957" w:type="dxa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1731" w:type="dxa"/>
          </w:tcPr>
          <w:p w:rsidR="00412C6C" w:rsidRPr="00BC034E" w:rsidRDefault="00412C6C" w:rsidP="00BC034E">
            <w:pPr>
              <w:spacing w:after="0" w:line="26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А3</w:t>
            </w:r>
          </w:p>
        </w:tc>
        <w:tc>
          <w:tcPr>
            <w:tcW w:w="797" w:type="dxa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</w:t>
            </w:r>
          </w:p>
        </w:tc>
        <w:tc>
          <w:tcPr>
            <w:tcW w:w="796" w:type="dxa"/>
            <w:vAlign w:val="bottom"/>
          </w:tcPr>
          <w:p w:rsidR="00412C6C" w:rsidRPr="00BC034E" w:rsidRDefault="00412C6C" w:rsidP="00584BE3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412C6C" w:rsidRPr="00BC034E" w:rsidRDefault="00412C6C" w:rsidP="00584BE3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1,5</w:t>
            </w:r>
          </w:p>
        </w:tc>
        <w:tc>
          <w:tcPr>
            <w:tcW w:w="957" w:type="dxa"/>
            <w:vAlign w:val="bottom"/>
          </w:tcPr>
          <w:p w:rsidR="00412C6C" w:rsidRPr="00BC034E" w:rsidRDefault="00412C6C" w:rsidP="005F04BC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412C6C" w:rsidRPr="00BC034E" w:rsidRDefault="00412C6C" w:rsidP="005F04BC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125</w:t>
            </w:r>
          </w:p>
        </w:tc>
        <w:tc>
          <w:tcPr>
            <w:tcW w:w="1447" w:type="dxa"/>
          </w:tcPr>
          <w:p w:rsidR="00412C6C" w:rsidRPr="00BC034E" w:rsidRDefault="00412C6C" w:rsidP="005F04BC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Сосна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</w:t>
            </w:r>
          </w:p>
        </w:tc>
      </w:tr>
      <w:tr w:rsidR="00412C6C" w:rsidRPr="00BC034E"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4</w:t>
            </w:r>
          </w:p>
        </w:tc>
        <w:tc>
          <w:tcPr>
            <w:tcW w:w="17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9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96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4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Кедр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</w:tr>
      <w:tr w:rsidR="00412C6C" w:rsidRPr="00BC034E"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5</w:t>
            </w:r>
          </w:p>
        </w:tc>
        <w:tc>
          <w:tcPr>
            <w:tcW w:w="17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   А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44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Лиственница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</w:tc>
      </w:tr>
      <w:tr w:rsidR="00412C6C" w:rsidRPr="00BC034E"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6</w:t>
            </w:r>
          </w:p>
        </w:tc>
        <w:tc>
          <w:tcPr>
            <w:tcW w:w="173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   А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9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96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2,4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44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  <w:tc>
          <w:tcPr>
            <w:tcW w:w="957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</w:tr>
    </w:tbl>
    <w:p w:rsidR="00412C6C" w:rsidRPr="00A8355F" w:rsidRDefault="00412C6C" w:rsidP="009713B9">
      <w:pPr>
        <w:rPr>
          <w:rFonts w:ascii="Times New Roman" w:hAnsi="Times New Roman" w:cs="Times New Roman"/>
          <w:sz w:val="24"/>
          <w:szCs w:val="24"/>
        </w:rPr>
      </w:pPr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Решение задачи 5 (вариант 1)</w:t>
      </w:r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Для данного элемента: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Rc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= 13 МПа, </w:t>
      </w:r>
      <w:proofErr w:type="gramStart"/>
      <w:r w:rsidRPr="00A8355F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A8355F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1,1, </w:t>
      </w:r>
      <w:r w:rsidRPr="00A8355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8355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0,9,</w:t>
      </w:r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F = 10*15 = 150 см</w:t>
      </w:r>
      <w:proofErr w:type="gramStart"/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 xml:space="preserve"> = 1510</w:t>
      </w:r>
      <w:r w:rsidRPr="00031A7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8355F">
        <w:rPr>
          <w:rFonts w:ascii="Times New Roman" w:hAnsi="Times New Roman" w:cs="Times New Roman"/>
          <w:sz w:val="24"/>
          <w:szCs w:val="24"/>
        </w:rPr>
        <w:t xml:space="preserve"> м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8355F">
        <w:rPr>
          <w:rFonts w:ascii="Times New Roman" w:hAnsi="Times New Roman" w:cs="Times New Roman"/>
          <w:sz w:val="24"/>
          <w:szCs w:val="24"/>
        </w:rPr>
        <w:t>.</w:t>
      </w:r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В плоскости изгиба</w:t>
      </w:r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М = q L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8355F">
        <w:rPr>
          <w:rFonts w:ascii="Times New Roman" w:hAnsi="Times New Roman" w:cs="Times New Roman"/>
          <w:sz w:val="24"/>
          <w:szCs w:val="24"/>
        </w:rPr>
        <w:t xml:space="preserve"> / 8 = 1,4 * 4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8355F">
        <w:rPr>
          <w:rFonts w:ascii="Times New Roman" w:hAnsi="Times New Roman" w:cs="Times New Roman"/>
          <w:sz w:val="24"/>
          <w:szCs w:val="24"/>
        </w:rPr>
        <w:t xml:space="preserve"> /8 = 2,8кН м;  </w:t>
      </w:r>
      <w:r w:rsidRPr="00A8355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400/(0,289 *15) = 92,3;</w:t>
      </w:r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b/>
          <w:bCs/>
          <w:sz w:val="24"/>
          <w:szCs w:val="24"/>
        </w:rPr>
        <w:t>ع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1 - (92,32 * 24 *10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8355F">
        <w:rPr>
          <w:rFonts w:ascii="Times New Roman" w:hAnsi="Times New Roman" w:cs="Times New Roman"/>
          <w:sz w:val="24"/>
          <w:szCs w:val="24"/>
        </w:rPr>
        <w:t xml:space="preserve"> /(3000 *13*1,1* 0,9 *15 *10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8355F">
        <w:rPr>
          <w:rFonts w:ascii="Times New Roman" w:hAnsi="Times New Roman" w:cs="Times New Roman"/>
          <w:sz w:val="24"/>
          <w:szCs w:val="24"/>
        </w:rPr>
        <w:t>)</w:t>
      </w:r>
      <w:r w:rsidRPr="00316D79">
        <w:rPr>
          <w:rFonts w:ascii="Times New Roman" w:hAnsi="Times New Roman" w:cs="Times New Roman"/>
          <w:sz w:val="24"/>
          <w:szCs w:val="24"/>
        </w:rPr>
        <w:t>)</w:t>
      </w:r>
      <w:r w:rsidRPr="00A8355F">
        <w:rPr>
          <w:rFonts w:ascii="Times New Roman" w:hAnsi="Times New Roman" w:cs="Times New Roman"/>
          <w:sz w:val="24"/>
          <w:szCs w:val="24"/>
        </w:rPr>
        <w:t>= 0,647;</w:t>
      </w:r>
    </w:p>
    <w:p w:rsidR="00412C6C" w:rsidRPr="00316D79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316D79">
        <w:rPr>
          <w:rFonts w:ascii="Times New Roman" w:hAnsi="Times New Roman" w:cs="Times New Roman"/>
          <w:sz w:val="24"/>
          <w:szCs w:val="24"/>
        </w:rPr>
        <w:t xml:space="preserve"> = 10 *15</w:t>
      </w:r>
      <w:r w:rsidRPr="00316D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16D79">
        <w:rPr>
          <w:rFonts w:ascii="Times New Roman" w:hAnsi="Times New Roman" w:cs="Times New Roman"/>
          <w:sz w:val="24"/>
          <w:szCs w:val="24"/>
        </w:rPr>
        <w:t xml:space="preserve"> /6 = 375 </w:t>
      </w:r>
      <w:r w:rsidRPr="00A8355F">
        <w:rPr>
          <w:rFonts w:ascii="Times New Roman" w:hAnsi="Times New Roman" w:cs="Times New Roman"/>
          <w:sz w:val="24"/>
          <w:szCs w:val="24"/>
        </w:rPr>
        <w:t>см</w:t>
      </w:r>
      <w:r w:rsidRPr="00316D7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gramStart"/>
      <w:r w:rsidRPr="00316D79">
        <w:rPr>
          <w:rFonts w:ascii="Times New Roman" w:hAnsi="Times New Roman" w:cs="Times New Roman"/>
          <w:sz w:val="24"/>
          <w:szCs w:val="24"/>
        </w:rPr>
        <w:t xml:space="preserve">;  </w:t>
      </w:r>
      <w:r w:rsidRPr="00A8355F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316D79">
        <w:rPr>
          <w:rFonts w:ascii="Times New Roman" w:hAnsi="Times New Roman" w:cs="Times New Roman"/>
          <w:sz w:val="24"/>
          <w:szCs w:val="24"/>
        </w:rPr>
        <w:t xml:space="preserve"> = 10*15</w:t>
      </w:r>
      <w:r w:rsidRPr="00316D7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16D79">
        <w:rPr>
          <w:rFonts w:ascii="Times New Roman" w:hAnsi="Times New Roman" w:cs="Times New Roman"/>
          <w:sz w:val="24"/>
          <w:szCs w:val="24"/>
        </w:rPr>
        <w:t xml:space="preserve"> /12 = 2812 </w:t>
      </w:r>
      <w:r w:rsidRPr="00A8355F">
        <w:rPr>
          <w:rFonts w:ascii="Times New Roman" w:hAnsi="Times New Roman" w:cs="Times New Roman"/>
          <w:sz w:val="24"/>
          <w:szCs w:val="24"/>
        </w:rPr>
        <w:t>см</w:t>
      </w:r>
      <w:r w:rsidRPr="00316D7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316D79">
        <w:rPr>
          <w:rFonts w:ascii="Times New Roman" w:hAnsi="Times New Roman" w:cs="Times New Roman"/>
          <w:sz w:val="24"/>
          <w:szCs w:val="24"/>
        </w:rPr>
        <w:t xml:space="preserve"> = 28,12*10</w:t>
      </w:r>
      <w:r w:rsidRPr="00316D79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A8355F">
        <w:rPr>
          <w:rFonts w:ascii="Times New Roman" w:hAnsi="Times New Roman" w:cs="Times New Roman"/>
          <w:sz w:val="24"/>
          <w:szCs w:val="24"/>
        </w:rPr>
        <w:t>м</w:t>
      </w:r>
      <w:r w:rsidRPr="00316D7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316D79">
        <w:rPr>
          <w:rFonts w:ascii="Times New Roman" w:hAnsi="Times New Roman" w:cs="Times New Roman"/>
          <w:sz w:val="24"/>
          <w:szCs w:val="24"/>
        </w:rPr>
        <w:t>;</w:t>
      </w:r>
    </w:p>
    <w:p w:rsidR="00412C6C" w:rsidRPr="00316D79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16D79">
        <w:rPr>
          <w:rFonts w:ascii="Times New Roman" w:hAnsi="Times New Roman" w:cs="Times New Roman"/>
          <w:sz w:val="24"/>
          <w:szCs w:val="24"/>
        </w:rPr>
        <w:t>/</w:t>
      </w:r>
      <w:r w:rsidRPr="00A8355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16D79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Мд</w:t>
      </w:r>
      <w:proofErr w:type="spellEnd"/>
      <w:r w:rsidRPr="00316D79">
        <w:rPr>
          <w:rFonts w:ascii="Times New Roman" w:hAnsi="Times New Roman" w:cs="Times New Roman"/>
          <w:sz w:val="24"/>
          <w:szCs w:val="24"/>
        </w:rPr>
        <w:t>/</w:t>
      </w:r>
      <w:r w:rsidRPr="00A8355F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316D79">
        <w:rPr>
          <w:rFonts w:ascii="Times New Roman" w:hAnsi="Times New Roman" w:cs="Times New Roman"/>
          <w:sz w:val="24"/>
          <w:szCs w:val="24"/>
        </w:rPr>
        <w:t xml:space="preserve"> = 24*10</w:t>
      </w:r>
      <w:r w:rsidRPr="00316D79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316D79">
        <w:rPr>
          <w:rFonts w:ascii="Times New Roman" w:hAnsi="Times New Roman" w:cs="Times New Roman"/>
          <w:sz w:val="24"/>
          <w:szCs w:val="24"/>
        </w:rPr>
        <w:t xml:space="preserve"> /15*10</w:t>
      </w:r>
      <w:r w:rsidRPr="00316D79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316D79">
        <w:rPr>
          <w:rFonts w:ascii="Times New Roman" w:hAnsi="Times New Roman" w:cs="Times New Roman"/>
          <w:sz w:val="24"/>
          <w:szCs w:val="24"/>
        </w:rPr>
        <w:t xml:space="preserve"> + 2</w:t>
      </w:r>
      <w:proofErr w:type="gramStart"/>
      <w:r w:rsidRPr="00316D79">
        <w:rPr>
          <w:rFonts w:ascii="Times New Roman" w:hAnsi="Times New Roman" w:cs="Times New Roman"/>
          <w:sz w:val="24"/>
          <w:szCs w:val="24"/>
        </w:rPr>
        <w:t>,8</w:t>
      </w:r>
      <w:proofErr w:type="gramEnd"/>
      <w:r w:rsidRPr="00316D79">
        <w:rPr>
          <w:rFonts w:ascii="Times New Roman" w:hAnsi="Times New Roman" w:cs="Times New Roman"/>
          <w:sz w:val="24"/>
          <w:szCs w:val="24"/>
        </w:rPr>
        <w:t>*10</w:t>
      </w:r>
      <w:r w:rsidRPr="00316D79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316D79">
        <w:rPr>
          <w:rFonts w:ascii="Times New Roman" w:hAnsi="Times New Roman" w:cs="Times New Roman"/>
          <w:sz w:val="24"/>
          <w:szCs w:val="24"/>
        </w:rPr>
        <w:t xml:space="preserve"> /0,647* 375*10</w:t>
      </w:r>
      <w:r w:rsidRPr="00316D79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316D79">
        <w:rPr>
          <w:rFonts w:ascii="Times New Roman" w:hAnsi="Times New Roman" w:cs="Times New Roman"/>
          <w:sz w:val="24"/>
          <w:szCs w:val="24"/>
        </w:rPr>
        <w:t xml:space="preserve"> =</w:t>
      </w:r>
    </w:p>
    <w:p w:rsidR="00412C6C" w:rsidRPr="00316D79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316D79">
        <w:rPr>
          <w:rFonts w:ascii="Times New Roman" w:hAnsi="Times New Roman" w:cs="Times New Roman"/>
          <w:sz w:val="24"/>
          <w:szCs w:val="24"/>
        </w:rPr>
        <w:t xml:space="preserve">= 1,6 + 11,54 = 13,14 </w:t>
      </w:r>
      <w:r w:rsidRPr="00A8355F">
        <w:rPr>
          <w:rFonts w:ascii="Times New Roman" w:hAnsi="Times New Roman" w:cs="Times New Roman"/>
          <w:sz w:val="24"/>
          <w:szCs w:val="24"/>
        </w:rPr>
        <w:t>МПа</w:t>
      </w:r>
      <w:r w:rsidRPr="00316D79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A8355F">
        <w:rPr>
          <w:rFonts w:ascii="Times New Roman" w:hAnsi="Times New Roman" w:cs="Times New Roman"/>
          <w:sz w:val="24"/>
          <w:szCs w:val="24"/>
          <w:lang w:val="en-US"/>
        </w:rPr>
        <w:t>Rc</w:t>
      </w:r>
      <w:proofErr w:type="spellEnd"/>
      <w:r w:rsidRPr="00316D79">
        <w:rPr>
          <w:rFonts w:ascii="Times New Roman" w:hAnsi="Times New Roman" w:cs="Times New Roman"/>
          <w:sz w:val="24"/>
          <w:szCs w:val="24"/>
        </w:rPr>
        <w:t xml:space="preserve"> * </w:t>
      </w:r>
      <w:proofErr w:type="gramStart"/>
      <w:r w:rsidRPr="00A8355F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A8355F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316D79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8355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316D79">
        <w:rPr>
          <w:rFonts w:ascii="Times New Roman" w:hAnsi="Times New Roman" w:cs="Times New Roman"/>
          <w:sz w:val="24"/>
          <w:szCs w:val="24"/>
        </w:rPr>
        <w:t xml:space="preserve"> = 13*1,1 *0,9 = 12,87 </w:t>
      </w:r>
      <w:r w:rsidRPr="00A8355F">
        <w:rPr>
          <w:rFonts w:ascii="Times New Roman" w:hAnsi="Times New Roman" w:cs="Times New Roman"/>
          <w:sz w:val="24"/>
          <w:szCs w:val="24"/>
        </w:rPr>
        <w:t>МПа</w:t>
      </w:r>
      <w:r w:rsidRPr="00316D79">
        <w:rPr>
          <w:rFonts w:ascii="Times New Roman" w:hAnsi="Times New Roman" w:cs="Times New Roman"/>
          <w:sz w:val="24"/>
          <w:szCs w:val="24"/>
        </w:rPr>
        <w:t>.</w:t>
      </w:r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Перегрузка на (13,14 - 12,87)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>100% / 12,87 = 2%.</w:t>
      </w:r>
    </w:p>
    <w:p w:rsidR="00412C6C" w:rsidRPr="00031A7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b/>
          <w:bCs/>
          <w:sz w:val="24"/>
          <w:szCs w:val="24"/>
        </w:rPr>
        <w:t>ع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1 - (92,32 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 xml:space="preserve"> 20 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>10</w:t>
      </w:r>
      <w:r w:rsidRPr="00031A7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8355F">
        <w:rPr>
          <w:rFonts w:ascii="Times New Roman" w:hAnsi="Times New Roman" w:cs="Times New Roman"/>
          <w:sz w:val="24"/>
          <w:szCs w:val="24"/>
        </w:rPr>
        <w:t xml:space="preserve"> /(3000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>13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 xml:space="preserve">1,1 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 xml:space="preserve"> 0,9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 xml:space="preserve">15 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>10</w:t>
      </w:r>
      <w:r w:rsidRPr="00031A7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8355F">
        <w:rPr>
          <w:rFonts w:ascii="Times New Roman" w:hAnsi="Times New Roman" w:cs="Times New Roman"/>
          <w:sz w:val="24"/>
          <w:szCs w:val="24"/>
        </w:rPr>
        <w:t>))= 0,706</w:t>
      </w:r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Прогиб:</w:t>
      </w:r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f = 5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proofErr w:type="spellStart"/>
      <w:proofErr w:type="gramStart"/>
      <w:r w:rsidRPr="00A8355F">
        <w:rPr>
          <w:rFonts w:ascii="Times New Roman" w:hAnsi="Times New Roman" w:cs="Times New Roman"/>
          <w:sz w:val="24"/>
          <w:szCs w:val="24"/>
        </w:rPr>
        <w:t>q</w:t>
      </w:r>
      <w:proofErr w:type="gramEnd"/>
      <w:r w:rsidRPr="00A8355F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proofErr w:type="spellEnd"/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 xml:space="preserve"> L</w:t>
      </w:r>
      <w:r w:rsidRPr="00031A7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8355F">
        <w:rPr>
          <w:rFonts w:ascii="Times New Roman" w:hAnsi="Times New Roman" w:cs="Times New Roman"/>
          <w:sz w:val="24"/>
          <w:szCs w:val="24"/>
        </w:rPr>
        <w:t xml:space="preserve"> /384 </w:t>
      </w:r>
      <w:r w:rsidRPr="00A8355F">
        <w:rPr>
          <w:rFonts w:ascii="Times New Roman" w:hAnsi="Times New Roman" w:cs="Times New Roman"/>
          <w:sz w:val="24"/>
          <w:szCs w:val="24"/>
          <w:lang w:val="en-US"/>
        </w:rPr>
        <w:t>EI</w:t>
      </w:r>
      <w:r w:rsidRPr="00A8355F">
        <w:rPr>
          <w:rFonts w:ascii="Times New Roman" w:hAnsi="Times New Roman" w:cs="Times New Roman"/>
          <w:sz w:val="24"/>
          <w:szCs w:val="24"/>
        </w:rPr>
        <w:t xml:space="preserve">= 5 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 xml:space="preserve">1,2 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 xml:space="preserve"> 4</w:t>
      </w:r>
      <w:r w:rsidRPr="00031A7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8355F">
        <w:rPr>
          <w:rFonts w:ascii="Times New Roman" w:hAnsi="Times New Roman" w:cs="Times New Roman"/>
          <w:sz w:val="24"/>
          <w:szCs w:val="24"/>
        </w:rPr>
        <w:t xml:space="preserve"> /(384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>10</w:t>
      </w:r>
      <w:r w:rsidRPr="00031A7F">
        <w:rPr>
          <w:rFonts w:ascii="Times New Roman" w:hAnsi="Times New Roman" w:cs="Times New Roman"/>
          <w:sz w:val="24"/>
          <w:szCs w:val="24"/>
          <w:vertAlign w:val="superscript"/>
        </w:rPr>
        <w:t xml:space="preserve">7 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 xml:space="preserve">  0,9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 xml:space="preserve"> 28,12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>10</w:t>
      </w:r>
      <w:r w:rsidRPr="00031A7F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 xml:space="preserve"> 0,706) = = 22,4 </w:t>
      </w:r>
      <w:r w:rsidRPr="00031A7F">
        <w:rPr>
          <w:rFonts w:ascii="Times New Roman" w:hAnsi="Times New Roman" w:cs="Times New Roman"/>
          <w:sz w:val="24"/>
          <w:szCs w:val="24"/>
        </w:rPr>
        <w:t>*</w:t>
      </w:r>
      <w:r w:rsidRPr="00A8355F">
        <w:rPr>
          <w:rFonts w:ascii="Times New Roman" w:hAnsi="Times New Roman" w:cs="Times New Roman"/>
          <w:sz w:val="24"/>
          <w:szCs w:val="24"/>
        </w:rPr>
        <w:t>10</w:t>
      </w:r>
      <w:r w:rsidRPr="00031A7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8355F">
        <w:rPr>
          <w:rFonts w:ascii="Times New Roman" w:hAnsi="Times New Roman" w:cs="Times New Roman"/>
          <w:sz w:val="24"/>
          <w:szCs w:val="24"/>
        </w:rPr>
        <w:t xml:space="preserve"> м = 22,4 мм.</w:t>
      </w:r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Из плоскости изгиба</w:t>
      </w:r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λ= 400/0,289*10 = 138,4 &gt; 70; φ = 3000/138,4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0,175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N/φ F = 24/0,175 *15 *10</w:t>
      </w:r>
      <w:r w:rsidRPr="00A8355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10191 кПа = 10,2 МПа &lt;</w:t>
      </w:r>
    </w:p>
    <w:p w:rsidR="00412C6C" w:rsidRPr="00A8355F" w:rsidRDefault="00412C6C" w:rsidP="009E7B50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Rc</w:t>
      </w:r>
      <w:proofErr w:type="spellEnd"/>
      <w:r w:rsidRPr="00A8355F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Start"/>
      <w:r w:rsidRPr="00A8355F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gramEnd"/>
      <w:r w:rsidRPr="00A8355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8355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8355F">
        <w:rPr>
          <w:rFonts w:ascii="Times New Roman" w:hAnsi="Times New Roman" w:cs="Times New Roman"/>
          <w:sz w:val="24"/>
          <w:szCs w:val="24"/>
        </w:rPr>
        <w:t xml:space="preserve"> = 13*1,1* 0,9 = 12,87 МПа.</w:t>
      </w:r>
    </w:p>
    <w:p w:rsidR="00412C6C" w:rsidRPr="009E7B50" w:rsidRDefault="00412C6C" w:rsidP="009E7B50">
      <w:pPr>
        <w:rPr>
          <w:rFonts w:ascii="Times New Roman" w:hAnsi="Times New Roman" w:cs="Times New Roman"/>
        </w:rPr>
      </w:pPr>
      <w:r w:rsidRPr="00A8355F">
        <w:rPr>
          <w:rFonts w:ascii="Times New Roman" w:hAnsi="Times New Roman" w:cs="Times New Roman"/>
          <w:sz w:val="24"/>
          <w:szCs w:val="24"/>
        </w:rPr>
        <w:t>Ответ: В плоскости изгиба имеется незначительная (2%) перегрузка, устойчивость стержня из плоскости изгиба обеспечена, прогиб стержня под нагрузкой 22,4 мм</w:t>
      </w:r>
      <w:r w:rsidRPr="009E7B50">
        <w:rPr>
          <w:rFonts w:ascii="Times New Roman" w:hAnsi="Times New Roman" w:cs="Times New Roman"/>
        </w:rPr>
        <w:t>.</w:t>
      </w:r>
    </w:p>
    <w:p w:rsidR="00412C6C" w:rsidRPr="009E7B50" w:rsidRDefault="00412C6C" w:rsidP="009E7B50">
      <w:pPr>
        <w:widowControl w:val="0"/>
        <w:spacing w:after="308" w:line="260" w:lineRule="exact"/>
        <w:ind w:firstLine="4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Задача 6.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(контрольная).</w:t>
      </w:r>
    </w:p>
    <w:p w:rsidR="00412C6C" w:rsidRPr="009E7B50" w:rsidRDefault="00412C6C" w:rsidP="009E7B50">
      <w:pPr>
        <w:widowControl w:val="0"/>
        <w:spacing w:after="300" w:line="322" w:lineRule="exact"/>
        <w:ind w:firstLine="4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Законструировать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сечение (подобрать размеры) панели верхнего пояса фермы. Расчетная схема панели показана на рис.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данные для расчета взять из табл.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2C6C" w:rsidRPr="009E7B50" w:rsidRDefault="00412C6C" w:rsidP="009E7B50">
      <w:pPr>
        <w:widowControl w:val="0"/>
        <w:spacing w:after="349" w:line="322" w:lineRule="exact"/>
        <w:ind w:firstLine="4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Примечание. Вариант задачи задается тремя цифрами, в соответствии с кото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рыми берутся исходные данные. Например, для варианта 273:</w:t>
      </w:r>
    </w:p>
    <w:p w:rsidR="00412C6C" w:rsidRPr="009E7B50" w:rsidRDefault="00412C6C" w:rsidP="009E7B50">
      <w:pPr>
        <w:widowControl w:val="0"/>
        <w:spacing w:after="357" w:line="260" w:lineRule="exact"/>
        <w:ind w:firstLine="4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= 3 м,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20</w:t>
      </w:r>
      <w:r w:rsidRPr="009E7B50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тип сечения - брус,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= 1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,2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м,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= 190 кН,</w:t>
      </w:r>
    </w:p>
    <w:p w:rsidR="00412C6C" w:rsidRPr="00A8355F" w:rsidRDefault="00412C6C" w:rsidP="009E7B50">
      <w:pPr>
        <w:widowControl w:val="0"/>
        <w:spacing w:after="0" w:line="260" w:lineRule="exact"/>
        <w:ind w:firstLine="4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lastRenderedPageBreak/>
        <w:t>q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= 12 кН/м, порода древесины - кедр, условия эксплуатации - А1.</w:t>
      </w:r>
    </w:p>
    <w:p w:rsidR="00412C6C" w:rsidRPr="00A8355F" w:rsidRDefault="00412C6C" w:rsidP="009E7B50">
      <w:pPr>
        <w:widowControl w:val="0"/>
        <w:spacing w:after="0" w:line="260" w:lineRule="exact"/>
        <w:ind w:firstLine="4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12C6C" w:rsidRPr="009E7B50" w:rsidRDefault="00412C6C" w:rsidP="009E7B50">
      <w:pPr>
        <w:widowControl w:val="0"/>
        <w:spacing w:after="0" w:line="260" w:lineRule="exact"/>
        <w:ind w:firstLine="4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12C6C" w:rsidRPr="00A8355F" w:rsidRDefault="00412C6C" w:rsidP="009713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М =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0,125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q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 xml:space="preserve"> )•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en-US"/>
        </w:rPr>
        <w:t>2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—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 xml:space="preserve"> 0,5 •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 xml:space="preserve"> •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412C6C" w:rsidRPr="00A8355F" w:rsidRDefault="00412C6C" w:rsidP="009713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12C6C" w:rsidRPr="009E7B50" w:rsidRDefault="00CF460C" w:rsidP="009713B9">
      <w:pPr>
        <w:rPr>
          <w:rFonts w:ascii="Times New Roman" w:hAnsi="Times New Roman" w:cs="Times New Roman"/>
          <w:b/>
          <w:bCs/>
        </w:rPr>
      </w:pPr>
      <w:r>
        <w:rPr>
          <w:b/>
          <w:bCs/>
          <w:noProof/>
          <w:lang w:eastAsia="ru-RU"/>
        </w:rPr>
        <w:pict>
          <v:shape id="Рисунок 6" o:spid="_x0000_i1031" type="#_x0000_t75" style="width:417pt;height:207pt;visibility:visible">
            <v:imagedata r:id="rId15" o:title=""/>
          </v:shape>
        </w:pict>
      </w:r>
    </w:p>
    <w:p w:rsidR="00412C6C" w:rsidRPr="009E7B50" w:rsidRDefault="00412C6C" w:rsidP="009E7B50">
      <w:pPr>
        <w:widowControl w:val="0"/>
        <w:tabs>
          <w:tab w:val="left" w:pos="5302"/>
        </w:tabs>
        <w:spacing w:before="238" w:after="0" w:line="326" w:lineRule="exact"/>
        <w:ind w:firstLine="440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12C6C" w:rsidRPr="00031A7F" w:rsidRDefault="00412C6C" w:rsidP="009E7B50">
      <w:pPr>
        <w:widowControl w:val="0"/>
        <w:tabs>
          <w:tab w:val="left" w:pos="6202"/>
        </w:tabs>
        <w:spacing w:after="0" w:line="326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Рис.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Расчетная схема панели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верхнего пояса фе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рмы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412C6C" w:rsidRPr="00A8355F" w:rsidRDefault="00412C6C" w:rsidP="009713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12C6C" w:rsidRPr="009E7B50" w:rsidRDefault="00412C6C" w:rsidP="009E7B50">
      <w:pPr>
        <w:widowControl w:val="0"/>
        <w:spacing w:after="128" w:line="260" w:lineRule="exact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Методические указания к решению задачи</w:t>
      </w:r>
    </w:p>
    <w:p w:rsidR="00412C6C" w:rsidRPr="009E7B50" w:rsidRDefault="00412C6C" w:rsidP="009E7B50">
      <w:pPr>
        <w:widowControl w:val="0"/>
        <w:spacing w:after="0" w:line="322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деревянных фермах нагрузка по верхнему 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поясу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как правило </w:t>
      </w:r>
      <w:proofErr w:type="spell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внеузловая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что вызвано частым расположением прогонов, а последнее объясняется рационально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стью применения настилов малого пролета. </w:t>
      </w:r>
      <w:proofErr w:type="spell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Внеузловая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нагрузка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04B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[2]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приводит к тому, что верхний пояс деревянных ферм работает не только на сжатие, но и на изгиб. Для снижения изгибающих моментов узлы ферм конструируют такими, чтобы создавался узловой эксцентриситет приложения сжимающей силы, что дает об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ратный момент (рис.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). Конструктивно этот эксцентриситет создается срезкой части торца панели (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рис.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), при этом сжимающая сила будет передаваться по центру оставшейся площади торца, что и создает относительно оси элемента (па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нели) эксцентриситет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proofErr w:type="gramStart"/>
      <w:r w:rsidRPr="00A8355F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  <w:vertAlign w:val="subscript"/>
          <w:lang w:eastAsia="ru-RU"/>
        </w:rPr>
        <w:t>1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рис.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). Обычно по торцам панели эксцентриситеты де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лают одинаковыми (е</w:t>
      </w:r>
      <w:proofErr w:type="gramStart"/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е</w:t>
      </w:r>
      <w:r w:rsidRPr="009E7B50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). Расчетная длина панели фермы принимается по рас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стоянию между центрами узлов, т. е.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</w:t>
      </w:r>
      <w:r w:rsidRPr="009E7B50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Из плоскости фермы панель 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рассчитыва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ется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как центрально-сжатый стержень и обычно раскреплена от потери устойчи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вости часто расставленными прогонами, в плоскости же фермы панель работает на сжатие с изгибом, раскрепления нет и гибкость панели должна быть не выше предельной, равной 120. Поэтому рациональнее сечение панели не квадратное, а с возможно большим отношением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</w:rPr>
        <w:t>/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(высоты к ширине), но при условии обеспе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чения устойчивости плоской формы деформирования при сжатии с изгибом, по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следнее обеспечено без проверки при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&lt; 5. 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назначении размеров панели следует учитывать сортамент пиломатериалов (при брусчатом поясе размеры се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чения берутся по сортаменту, при клееном - с учетом механической обработки досок и всего клееного сечения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412C6C" w:rsidRDefault="00412C6C" w:rsidP="009713B9">
      <w:pPr>
        <w:rPr>
          <w:rFonts w:ascii="Times New Roman" w:hAnsi="Times New Roman" w:cs="Times New Roman"/>
          <w:b/>
          <w:bCs/>
        </w:rPr>
      </w:pPr>
    </w:p>
    <w:p w:rsidR="00412C6C" w:rsidRDefault="00412C6C" w:rsidP="009713B9">
      <w:pPr>
        <w:rPr>
          <w:rFonts w:ascii="Times New Roman" w:hAnsi="Times New Roman" w:cs="Times New Roman"/>
          <w:b/>
          <w:bCs/>
        </w:rPr>
      </w:pPr>
    </w:p>
    <w:p w:rsidR="00412C6C" w:rsidRDefault="00412C6C" w:rsidP="009713B9">
      <w:pPr>
        <w:rPr>
          <w:rFonts w:ascii="Times New Roman" w:hAnsi="Times New Roman" w:cs="Times New Roman"/>
          <w:b/>
          <w:bCs/>
        </w:rPr>
      </w:pPr>
    </w:p>
    <w:p w:rsidR="00412C6C" w:rsidRPr="009E7B50" w:rsidRDefault="00412C6C" w:rsidP="009713B9">
      <w:pPr>
        <w:rPr>
          <w:rFonts w:ascii="Times New Roman" w:hAnsi="Times New Roman" w:cs="Times New Roman"/>
          <w:b/>
          <w:bCs/>
        </w:rPr>
      </w:pPr>
    </w:p>
    <w:p w:rsidR="00412C6C" w:rsidRPr="00A8355F" w:rsidRDefault="00412C6C" w:rsidP="009713B9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Таблица 6.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1"/>
        <w:gridCol w:w="709"/>
        <w:gridCol w:w="634"/>
        <w:gridCol w:w="1424"/>
        <w:gridCol w:w="1396"/>
        <w:gridCol w:w="846"/>
        <w:gridCol w:w="923"/>
        <w:gridCol w:w="1559"/>
        <w:gridCol w:w="1007"/>
      </w:tblGrid>
      <w:tr w:rsidR="00412C6C" w:rsidRPr="00BC034E">
        <w:tc>
          <w:tcPr>
            <w:tcW w:w="1063" w:type="dxa"/>
            <w:vMerge w:val="restart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508" w:type="dxa"/>
            <w:gridSpan w:val="8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 xml:space="preserve">                                           Цифры варианта</w:t>
            </w:r>
          </w:p>
        </w:tc>
      </w:tr>
      <w:tr w:rsidR="00412C6C" w:rsidRPr="00BC034E">
        <w:tc>
          <w:tcPr>
            <w:tcW w:w="1063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4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1</w:t>
            </w:r>
          </w:p>
        </w:tc>
        <w:tc>
          <w:tcPr>
            <w:tcW w:w="2128" w:type="dxa"/>
            <w:gridSpan w:val="2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2</w:t>
            </w:r>
          </w:p>
        </w:tc>
        <w:tc>
          <w:tcPr>
            <w:tcW w:w="2128" w:type="dxa"/>
            <w:gridSpan w:val="2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3</w:t>
            </w:r>
          </w:p>
        </w:tc>
      </w:tr>
      <w:tr w:rsidR="00412C6C" w:rsidRPr="00BC034E">
        <w:tc>
          <w:tcPr>
            <w:tcW w:w="1063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12C6C" w:rsidRPr="00BC034E" w:rsidRDefault="00412C6C" w:rsidP="00BC034E">
            <w:pPr>
              <w:widowControl w:val="0"/>
              <w:spacing w:after="12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L,</w:t>
            </w:r>
            <w:r w:rsidRPr="00BC034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6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r w:rsidRPr="00BC03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063" w:type="dxa"/>
            <w:vAlign w:val="center"/>
          </w:tcPr>
          <w:p w:rsidR="00412C6C" w:rsidRPr="00BC034E" w:rsidRDefault="00412C6C" w:rsidP="00BC034E">
            <w:pPr>
              <w:spacing w:after="12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Тип</w:t>
            </w:r>
          </w:p>
          <w:p w:rsidR="00412C6C" w:rsidRPr="00BC034E" w:rsidRDefault="00412C6C" w:rsidP="00BC034E">
            <w:pPr>
              <w:spacing w:before="120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сечения</w:t>
            </w:r>
          </w:p>
        </w:tc>
        <w:tc>
          <w:tcPr>
            <w:tcW w:w="1063" w:type="dxa"/>
            <w:vAlign w:val="center"/>
          </w:tcPr>
          <w:p w:rsidR="00412C6C" w:rsidRPr="00BC034E" w:rsidRDefault="00412C6C" w:rsidP="00BC034E">
            <w:pPr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Расстояние между прого</w:t>
            </w:r>
            <w:r w:rsidRPr="00BC034E">
              <w:rPr>
                <w:rStyle w:val="2"/>
                <w:sz w:val="24"/>
                <w:szCs w:val="24"/>
              </w:rPr>
              <w:softHyphen/>
              <w:t xml:space="preserve">нами </w:t>
            </w:r>
            <w:r w:rsidRPr="00BC034E">
              <w:rPr>
                <w:rStyle w:val="2"/>
                <w:sz w:val="24"/>
                <w:szCs w:val="24"/>
                <w:lang w:val="en-US"/>
              </w:rPr>
              <w:t>l</w:t>
            </w:r>
            <w:r w:rsidRPr="00BC034E">
              <w:rPr>
                <w:rStyle w:val="2"/>
                <w:sz w:val="24"/>
                <w:szCs w:val="24"/>
              </w:rPr>
              <w:t>, м</w:t>
            </w:r>
          </w:p>
        </w:tc>
        <w:tc>
          <w:tcPr>
            <w:tcW w:w="1064" w:type="dxa"/>
            <w:vAlign w:val="center"/>
          </w:tcPr>
          <w:p w:rsidR="00412C6C" w:rsidRPr="00BC034E" w:rsidRDefault="00412C6C" w:rsidP="00BC034E">
            <w:pPr>
              <w:spacing w:after="6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1"/>
                <w:sz w:val="24"/>
                <w:szCs w:val="24"/>
                <w:lang w:val="en-US"/>
              </w:rPr>
              <w:t>N,</w:t>
            </w:r>
          </w:p>
          <w:p w:rsidR="00412C6C" w:rsidRPr="00BC034E" w:rsidRDefault="00412C6C" w:rsidP="00BC034E">
            <w:pPr>
              <w:spacing w:before="60"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кН</w:t>
            </w:r>
          </w:p>
        </w:tc>
        <w:tc>
          <w:tcPr>
            <w:tcW w:w="1064" w:type="dxa"/>
            <w:vAlign w:val="center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1"/>
                <w:sz w:val="24"/>
                <w:szCs w:val="24"/>
                <w:lang w:val="en-US"/>
              </w:rPr>
              <w:t>q</w:t>
            </w:r>
            <w:r w:rsidRPr="00BC034E">
              <w:rPr>
                <w:rStyle w:val="2"/>
                <w:sz w:val="24"/>
                <w:szCs w:val="24"/>
              </w:rPr>
              <w:t xml:space="preserve">+ </w:t>
            </w:r>
            <w:r w:rsidRPr="00BC034E">
              <w:rPr>
                <w:rStyle w:val="21"/>
                <w:sz w:val="24"/>
                <w:szCs w:val="24"/>
              </w:rPr>
              <w:t>p</w:t>
            </w:r>
            <w:r w:rsidRPr="00BC034E">
              <w:rPr>
                <w:rStyle w:val="21"/>
                <w:sz w:val="24"/>
                <w:szCs w:val="24"/>
                <w:vertAlign w:val="superscript"/>
              </w:rPr>
              <w:t>,</w:t>
            </w:r>
          </w:p>
          <w:p w:rsidR="00412C6C" w:rsidRPr="00BC034E" w:rsidRDefault="00412C6C" w:rsidP="00BC034E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кН/м</w:t>
            </w:r>
          </w:p>
        </w:tc>
        <w:tc>
          <w:tcPr>
            <w:tcW w:w="1064" w:type="dxa"/>
            <w:vAlign w:val="center"/>
          </w:tcPr>
          <w:p w:rsidR="00412C6C" w:rsidRPr="00BC034E" w:rsidRDefault="00412C6C" w:rsidP="00BC034E">
            <w:pPr>
              <w:spacing w:after="0" w:line="2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Порода древе</w:t>
            </w:r>
            <w:r w:rsidRPr="00BC034E">
              <w:rPr>
                <w:rStyle w:val="2"/>
                <w:sz w:val="24"/>
                <w:szCs w:val="24"/>
              </w:rPr>
              <w:softHyphen/>
              <w:t>сины</w:t>
            </w:r>
          </w:p>
        </w:tc>
        <w:tc>
          <w:tcPr>
            <w:tcW w:w="1064" w:type="dxa"/>
          </w:tcPr>
          <w:p w:rsidR="00412C6C" w:rsidRPr="00BC034E" w:rsidRDefault="00412C6C" w:rsidP="00BC034E">
            <w:pPr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Усло</w:t>
            </w:r>
            <w:r w:rsidRPr="00BC034E">
              <w:rPr>
                <w:rStyle w:val="2"/>
                <w:sz w:val="24"/>
                <w:szCs w:val="24"/>
              </w:rPr>
              <w:softHyphen/>
              <w:t>вия экс</w:t>
            </w:r>
            <w:r w:rsidRPr="00BC034E">
              <w:rPr>
                <w:rStyle w:val="2"/>
                <w:sz w:val="24"/>
                <w:szCs w:val="24"/>
              </w:rPr>
              <w:softHyphen/>
              <w:t>плуата</w:t>
            </w:r>
            <w:r w:rsidRPr="00BC034E">
              <w:rPr>
                <w:rStyle w:val="2"/>
                <w:sz w:val="24"/>
                <w:szCs w:val="24"/>
              </w:rPr>
              <w:softHyphen/>
              <w:t>ции</w:t>
            </w:r>
          </w:p>
        </w:tc>
      </w:tr>
      <w:tr w:rsidR="00412C6C" w:rsidRPr="00BC034E">
        <w:tc>
          <w:tcPr>
            <w:tcW w:w="106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06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Клееное</w:t>
            </w:r>
            <w:proofErr w:type="gramEnd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 xml:space="preserve"> или брус</w:t>
            </w:r>
          </w:p>
        </w:tc>
        <w:tc>
          <w:tcPr>
            <w:tcW w:w="106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6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106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</w:tr>
      <w:tr w:rsidR="00412C6C" w:rsidRPr="00BC034E">
        <w:tc>
          <w:tcPr>
            <w:tcW w:w="104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</w:t>
            </w:r>
          </w:p>
        </w:tc>
        <w:tc>
          <w:tcPr>
            <w:tcW w:w="94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3,0</w:t>
            </w:r>
          </w:p>
        </w:tc>
        <w:tc>
          <w:tcPr>
            <w:tcW w:w="90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</w:t>
            </w:r>
          </w:p>
        </w:tc>
        <w:tc>
          <w:tcPr>
            <w:tcW w:w="109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Брус</w:t>
            </w:r>
          </w:p>
        </w:tc>
        <w:tc>
          <w:tcPr>
            <w:tcW w:w="146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1,2</w:t>
            </w:r>
          </w:p>
        </w:tc>
        <w:tc>
          <w:tcPr>
            <w:tcW w:w="97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100</w:t>
            </w:r>
          </w:p>
        </w:tc>
        <w:tc>
          <w:tcPr>
            <w:tcW w:w="10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7</w:t>
            </w:r>
          </w:p>
        </w:tc>
        <w:tc>
          <w:tcPr>
            <w:tcW w:w="105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Ель</w:t>
            </w:r>
          </w:p>
        </w:tc>
        <w:tc>
          <w:tcPr>
            <w:tcW w:w="105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Б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2</w:t>
            </w:r>
            <w:proofErr w:type="gramEnd"/>
          </w:p>
        </w:tc>
      </w:tr>
      <w:tr w:rsidR="00412C6C" w:rsidRPr="00BC034E">
        <w:tc>
          <w:tcPr>
            <w:tcW w:w="104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3,0</w:t>
            </w:r>
          </w:p>
        </w:tc>
        <w:tc>
          <w:tcPr>
            <w:tcW w:w="90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6</w:t>
            </w:r>
          </w:p>
        </w:tc>
        <w:tc>
          <w:tcPr>
            <w:tcW w:w="109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То же</w:t>
            </w:r>
          </w:p>
        </w:tc>
        <w:tc>
          <w:tcPr>
            <w:tcW w:w="146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1,5</w:t>
            </w:r>
          </w:p>
        </w:tc>
        <w:tc>
          <w:tcPr>
            <w:tcW w:w="97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110</w:t>
            </w:r>
          </w:p>
        </w:tc>
        <w:tc>
          <w:tcPr>
            <w:tcW w:w="10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8</w:t>
            </w:r>
          </w:p>
        </w:tc>
        <w:tc>
          <w:tcPr>
            <w:tcW w:w="105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Кедр</w:t>
            </w:r>
          </w:p>
        </w:tc>
        <w:tc>
          <w:tcPr>
            <w:tcW w:w="105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А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1</w:t>
            </w:r>
            <w:proofErr w:type="gramEnd"/>
          </w:p>
        </w:tc>
      </w:tr>
      <w:tr w:rsidR="00412C6C" w:rsidRPr="00BC034E">
        <w:tc>
          <w:tcPr>
            <w:tcW w:w="104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</w:t>
            </w:r>
          </w:p>
        </w:tc>
        <w:tc>
          <w:tcPr>
            <w:tcW w:w="94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2,5</w:t>
            </w:r>
          </w:p>
        </w:tc>
        <w:tc>
          <w:tcPr>
            <w:tcW w:w="90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30</w:t>
            </w:r>
          </w:p>
        </w:tc>
        <w:tc>
          <w:tcPr>
            <w:tcW w:w="109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То же</w:t>
            </w:r>
          </w:p>
        </w:tc>
        <w:tc>
          <w:tcPr>
            <w:tcW w:w="146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1,0</w:t>
            </w:r>
          </w:p>
        </w:tc>
        <w:tc>
          <w:tcPr>
            <w:tcW w:w="97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120</w:t>
            </w:r>
          </w:p>
        </w:tc>
        <w:tc>
          <w:tcPr>
            <w:tcW w:w="10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9</w:t>
            </w:r>
          </w:p>
        </w:tc>
        <w:tc>
          <w:tcPr>
            <w:tcW w:w="105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Лиственница</w:t>
            </w:r>
          </w:p>
        </w:tc>
        <w:tc>
          <w:tcPr>
            <w:tcW w:w="105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А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1</w:t>
            </w:r>
            <w:proofErr w:type="gramEnd"/>
          </w:p>
        </w:tc>
      </w:tr>
      <w:tr w:rsidR="00412C6C" w:rsidRPr="00BC034E">
        <w:tc>
          <w:tcPr>
            <w:tcW w:w="104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2,5</w:t>
            </w:r>
          </w:p>
        </w:tc>
        <w:tc>
          <w:tcPr>
            <w:tcW w:w="90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20</w:t>
            </w:r>
          </w:p>
        </w:tc>
        <w:tc>
          <w:tcPr>
            <w:tcW w:w="109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То же</w:t>
            </w:r>
          </w:p>
        </w:tc>
        <w:tc>
          <w:tcPr>
            <w:tcW w:w="146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1,2</w:t>
            </w:r>
          </w:p>
        </w:tc>
        <w:tc>
          <w:tcPr>
            <w:tcW w:w="97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140</w:t>
            </w:r>
          </w:p>
        </w:tc>
        <w:tc>
          <w:tcPr>
            <w:tcW w:w="10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</w:t>
            </w:r>
          </w:p>
        </w:tc>
        <w:tc>
          <w:tcPr>
            <w:tcW w:w="105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То же</w:t>
            </w:r>
          </w:p>
        </w:tc>
        <w:tc>
          <w:tcPr>
            <w:tcW w:w="105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А3</w:t>
            </w:r>
          </w:p>
        </w:tc>
      </w:tr>
      <w:tr w:rsidR="00412C6C" w:rsidRPr="00BC034E">
        <w:tc>
          <w:tcPr>
            <w:tcW w:w="104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6</w:t>
            </w:r>
          </w:p>
        </w:tc>
        <w:tc>
          <w:tcPr>
            <w:tcW w:w="94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2,5</w:t>
            </w:r>
          </w:p>
        </w:tc>
        <w:tc>
          <w:tcPr>
            <w:tcW w:w="90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</w:t>
            </w:r>
          </w:p>
        </w:tc>
        <w:tc>
          <w:tcPr>
            <w:tcW w:w="109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То же</w:t>
            </w:r>
          </w:p>
        </w:tc>
        <w:tc>
          <w:tcPr>
            <w:tcW w:w="146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1,5</w:t>
            </w:r>
          </w:p>
        </w:tc>
        <w:tc>
          <w:tcPr>
            <w:tcW w:w="97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170</w:t>
            </w:r>
          </w:p>
        </w:tc>
        <w:tc>
          <w:tcPr>
            <w:tcW w:w="10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11</w:t>
            </w:r>
          </w:p>
        </w:tc>
        <w:tc>
          <w:tcPr>
            <w:tcW w:w="105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Пихта</w:t>
            </w:r>
          </w:p>
        </w:tc>
        <w:tc>
          <w:tcPr>
            <w:tcW w:w="105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А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2</w:t>
            </w:r>
            <w:proofErr w:type="gramEnd"/>
          </w:p>
        </w:tc>
      </w:tr>
      <w:tr w:rsidR="00412C6C" w:rsidRPr="00BC034E">
        <w:tc>
          <w:tcPr>
            <w:tcW w:w="104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7</w:t>
            </w:r>
          </w:p>
        </w:tc>
        <w:tc>
          <w:tcPr>
            <w:tcW w:w="94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4,0</w:t>
            </w:r>
          </w:p>
        </w:tc>
        <w:tc>
          <w:tcPr>
            <w:tcW w:w="90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25</w:t>
            </w:r>
          </w:p>
        </w:tc>
        <w:tc>
          <w:tcPr>
            <w:tcW w:w="109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Клееное</w:t>
            </w:r>
          </w:p>
        </w:tc>
        <w:tc>
          <w:tcPr>
            <w:tcW w:w="146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1,0</w:t>
            </w:r>
          </w:p>
        </w:tc>
        <w:tc>
          <w:tcPr>
            <w:tcW w:w="97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190</w:t>
            </w:r>
          </w:p>
        </w:tc>
        <w:tc>
          <w:tcPr>
            <w:tcW w:w="10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12</w:t>
            </w:r>
          </w:p>
        </w:tc>
        <w:tc>
          <w:tcPr>
            <w:tcW w:w="105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То же</w:t>
            </w:r>
          </w:p>
        </w:tc>
        <w:tc>
          <w:tcPr>
            <w:tcW w:w="105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Б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2</w:t>
            </w:r>
            <w:proofErr w:type="gramEnd"/>
          </w:p>
        </w:tc>
      </w:tr>
      <w:tr w:rsidR="00412C6C" w:rsidRPr="00BC034E">
        <w:tc>
          <w:tcPr>
            <w:tcW w:w="104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8</w:t>
            </w:r>
          </w:p>
        </w:tc>
        <w:tc>
          <w:tcPr>
            <w:tcW w:w="94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4,0</w:t>
            </w:r>
          </w:p>
        </w:tc>
        <w:tc>
          <w:tcPr>
            <w:tcW w:w="90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6</w:t>
            </w:r>
          </w:p>
        </w:tc>
        <w:tc>
          <w:tcPr>
            <w:tcW w:w="109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То же</w:t>
            </w:r>
          </w:p>
        </w:tc>
        <w:tc>
          <w:tcPr>
            <w:tcW w:w="146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1,5</w:t>
            </w:r>
          </w:p>
        </w:tc>
        <w:tc>
          <w:tcPr>
            <w:tcW w:w="97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210</w:t>
            </w:r>
          </w:p>
        </w:tc>
        <w:tc>
          <w:tcPr>
            <w:tcW w:w="10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10</w:t>
            </w:r>
          </w:p>
        </w:tc>
        <w:tc>
          <w:tcPr>
            <w:tcW w:w="105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Береза</w:t>
            </w:r>
          </w:p>
        </w:tc>
        <w:tc>
          <w:tcPr>
            <w:tcW w:w="105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Б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1</w:t>
            </w:r>
            <w:proofErr w:type="gramEnd"/>
          </w:p>
        </w:tc>
      </w:tr>
      <w:tr w:rsidR="00412C6C" w:rsidRPr="00BC034E">
        <w:tc>
          <w:tcPr>
            <w:tcW w:w="104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9</w:t>
            </w:r>
          </w:p>
        </w:tc>
        <w:tc>
          <w:tcPr>
            <w:tcW w:w="94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6,0</w:t>
            </w:r>
          </w:p>
        </w:tc>
        <w:tc>
          <w:tcPr>
            <w:tcW w:w="90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5</w:t>
            </w:r>
          </w:p>
        </w:tc>
        <w:tc>
          <w:tcPr>
            <w:tcW w:w="109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То же</w:t>
            </w:r>
          </w:p>
        </w:tc>
        <w:tc>
          <w:tcPr>
            <w:tcW w:w="146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1,2</w:t>
            </w:r>
          </w:p>
        </w:tc>
        <w:tc>
          <w:tcPr>
            <w:tcW w:w="97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230</w:t>
            </w:r>
          </w:p>
        </w:tc>
        <w:tc>
          <w:tcPr>
            <w:tcW w:w="10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8</w:t>
            </w:r>
          </w:p>
        </w:tc>
        <w:tc>
          <w:tcPr>
            <w:tcW w:w="105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Кедр</w:t>
            </w:r>
          </w:p>
        </w:tc>
        <w:tc>
          <w:tcPr>
            <w:tcW w:w="105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А3</w:t>
            </w:r>
          </w:p>
        </w:tc>
      </w:tr>
      <w:tr w:rsidR="00412C6C" w:rsidRPr="00BC034E">
        <w:tc>
          <w:tcPr>
            <w:tcW w:w="1047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0</w:t>
            </w:r>
          </w:p>
        </w:tc>
        <w:tc>
          <w:tcPr>
            <w:tcW w:w="94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6,0</w:t>
            </w:r>
          </w:p>
        </w:tc>
        <w:tc>
          <w:tcPr>
            <w:tcW w:w="90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25</w:t>
            </w:r>
          </w:p>
        </w:tc>
        <w:tc>
          <w:tcPr>
            <w:tcW w:w="1091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То же</w:t>
            </w:r>
          </w:p>
        </w:tc>
        <w:tc>
          <w:tcPr>
            <w:tcW w:w="146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1,5</w:t>
            </w:r>
          </w:p>
        </w:tc>
        <w:tc>
          <w:tcPr>
            <w:tcW w:w="975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250</w:t>
            </w:r>
          </w:p>
        </w:tc>
        <w:tc>
          <w:tcPr>
            <w:tcW w:w="1024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6</w:t>
            </w:r>
          </w:p>
        </w:tc>
        <w:tc>
          <w:tcPr>
            <w:tcW w:w="1058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Осина</w:t>
            </w:r>
          </w:p>
        </w:tc>
        <w:tc>
          <w:tcPr>
            <w:tcW w:w="1059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А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2</w:t>
            </w:r>
            <w:proofErr w:type="gramEnd"/>
          </w:p>
        </w:tc>
      </w:tr>
    </w:tbl>
    <w:p w:rsidR="00412C6C" w:rsidRPr="009E7B50" w:rsidRDefault="00412C6C" w:rsidP="009713B9">
      <w:pPr>
        <w:rPr>
          <w:rFonts w:ascii="Times New Roman" w:hAnsi="Times New Roman" w:cs="Times New Roman"/>
        </w:rPr>
      </w:pPr>
    </w:p>
    <w:p w:rsidR="00412C6C" w:rsidRPr="00A8355F" w:rsidRDefault="00412C6C" w:rsidP="009713B9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Рекомендуемый порядок решения задачи.</w:t>
      </w:r>
    </w:p>
    <w:p w:rsidR="00412C6C" w:rsidRPr="009E7B50" w:rsidRDefault="00412C6C" w:rsidP="009E7B50">
      <w:pPr>
        <w:widowControl w:val="0"/>
        <w:numPr>
          <w:ilvl w:val="0"/>
          <w:numId w:val="1"/>
        </w:numPr>
        <w:tabs>
          <w:tab w:val="left" w:pos="831"/>
        </w:tabs>
        <w:spacing w:before="55" w:after="0" w:line="322" w:lineRule="exact"/>
        <w:ind w:firstLine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Определить момент в панели от </w:t>
      </w:r>
      <w:proofErr w:type="spell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внеузловой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нагрузки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proofErr w:type="gram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proofErr w:type="gramEnd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412C6C" w:rsidRPr="009E7B50" w:rsidRDefault="00412C6C" w:rsidP="009E7B50">
      <w:pPr>
        <w:widowControl w:val="0"/>
        <w:numPr>
          <w:ilvl w:val="0"/>
          <w:numId w:val="1"/>
        </w:numPr>
        <w:tabs>
          <w:tab w:val="left" w:pos="738"/>
        </w:tabs>
        <w:spacing w:after="0" w:line="322" w:lineRule="exact"/>
        <w:ind w:firstLine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Назначить величину эксцентриситета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продольной силы с таким расчетом, чтобы момент на опоре был бы равен или несколько больше 0,5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proofErr w:type="gram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proofErr w:type="gramEnd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Обычно экс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центриситет принимают не более 0,15 высоты сечения, поскольку при большей его величине требуется дополнительная проверка на </w:t>
      </w:r>
      <w:proofErr w:type="spell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скалывавание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древесины.</w:t>
      </w:r>
    </w:p>
    <w:p w:rsidR="00412C6C" w:rsidRPr="009E7B50" w:rsidRDefault="00412C6C" w:rsidP="009E7B50">
      <w:pPr>
        <w:widowControl w:val="0"/>
        <w:numPr>
          <w:ilvl w:val="0"/>
          <w:numId w:val="1"/>
        </w:numPr>
        <w:tabs>
          <w:tab w:val="left" w:pos="743"/>
        </w:tabs>
        <w:spacing w:after="0" w:line="322" w:lineRule="exact"/>
        <w:ind w:firstLine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Назначить сечение элемента с учетом сортамента и возможной механиче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ской обработки (для клееных элементов). Для ориентировки в назначении разме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ров сечения можно руководствоваться данными подобных расчетов, а также при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ближенными вычислениями, из которых, задавшись шириной сечения </w:t>
      </w:r>
      <w:proofErr w:type="gram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ориен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тировочным значением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% =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0,6 - 0,8, можно на основании формулы (28)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[1]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получить ориентировочную высоту сечения. Это сечение должно быть увязано с сортаментом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[2]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2C6C" w:rsidRPr="009E7B50" w:rsidRDefault="00412C6C" w:rsidP="009E7B50">
      <w:pPr>
        <w:widowControl w:val="0"/>
        <w:numPr>
          <w:ilvl w:val="0"/>
          <w:numId w:val="1"/>
        </w:numPr>
        <w:tabs>
          <w:tab w:val="left" w:pos="738"/>
        </w:tabs>
        <w:spacing w:after="0" w:line="322" w:lineRule="exact"/>
        <w:ind w:firstLine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Проверить возможность конструктивного выполнения заложенного в расчет эксцентриситета, для чего вычислить размер торца "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" за исключением скоса (см. рис.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и проверить торец на смятие от продольной силы.</w:t>
      </w:r>
    </w:p>
    <w:p w:rsidR="00412C6C" w:rsidRPr="009E7B50" w:rsidRDefault="00412C6C" w:rsidP="009E7B50">
      <w:pPr>
        <w:widowControl w:val="0"/>
        <w:numPr>
          <w:ilvl w:val="0"/>
          <w:numId w:val="1"/>
        </w:numPr>
        <w:tabs>
          <w:tab w:val="left" w:pos="855"/>
        </w:tabs>
        <w:spacing w:after="0" w:line="322" w:lineRule="exact"/>
        <w:ind w:firstLine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Найти гибкость элемента в плоскости фермы и сравнить с [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λ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] = 120.</w:t>
      </w:r>
    </w:p>
    <w:p w:rsidR="00412C6C" w:rsidRPr="009E7B50" w:rsidRDefault="00412C6C" w:rsidP="009E7B50">
      <w:pPr>
        <w:widowControl w:val="0"/>
        <w:numPr>
          <w:ilvl w:val="0"/>
          <w:numId w:val="1"/>
        </w:numPr>
        <w:tabs>
          <w:tab w:val="left" w:pos="855"/>
        </w:tabs>
        <w:spacing w:after="4" w:line="260" w:lineRule="exact"/>
        <w:ind w:firstLine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Вычислить значение коэффициента %.</w:t>
      </w:r>
    </w:p>
    <w:p w:rsidR="00412C6C" w:rsidRPr="009E7B50" w:rsidRDefault="00412C6C" w:rsidP="009E7B50">
      <w:pPr>
        <w:widowControl w:val="0"/>
        <w:numPr>
          <w:ilvl w:val="0"/>
          <w:numId w:val="1"/>
        </w:numPr>
        <w:tabs>
          <w:tab w:val="left" w:pos="738"/>
        </w:tabs>
        <w:spacing w:after="0" w:line="326" w:lineRule="exact"/>
        <w:ind w:firstLine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формуле (28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[1]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проверить сечения в двух местах: в сере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дине пролета (с вычисленным значением %) и на опоре 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%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1).</w:t>
      </w:r>
    </w:p>
    <w:p w:rsidR="00412C6C" w:rsidRPr="009E7B50" w:rsidRDefault="00412C6C" w:rsidP="009E7B50">
      <w:pPr>
        <w:widowControl w:val="0"/>
        <w:numPr>
          <w:ilvl w:val="0"/>
          <w:numId w:val="1"/>
        </w:numPr>
        <w:tabs>
          <w:tab w:val="left" w:pos="731"/>
        </w:tabs>
        <w:spacing w:after="0" w:line="322" w:lineRule="exact"/>
        <w:ind w:firstLine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Проверить устойчивость панели из плоскости фермы как центрально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сжатого элемента при расчетной длине, равной расстоянию между прогонами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412C6C" w:rsidRPr="009E7B50" w:rsidRDefault="00412C6C" w:rsidP="009E7B50">
      <w:pPr>
        <w:widowControl w:val="0"/>
        <w:spacing w:after="0" w:line="322" w:lineRule="exact"/>
        <w:ind w:firstLine="5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Если в наиболее опасном случае напряжения близки к расчетному сопротив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лению, взятому с учетом всех необходимых коэффициентов условий работы (за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пас прочности не более 20%), то задача 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решена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верно и сечение назначено пра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вильно. В противном случае требуется дополнительный расчет с другими откор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ректированными размерами сечения.</w:t>
      </w:r>
    </w:p>
    <w:p w:rsidR="00412C6C" w:rsidRPr="00F26E72" w:rsidRDefault="00412C6C" w:rsidP="00F26E72">
      <w:pPr>
        <w:keepNext/>
        <w:keepLines/>
        <w:widowControl w:val="0"/>
        <w:spacing w:after="240" w:line="322" w:lineRule="exact"/>
        <w:ind w:right="400"/>
        <w:outlineLvl w:val="5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Pr="00F26E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Соединения элементов деревянных конструкций на нагелях</w:t>
      </w:r>
    </w:p>
    <w:p w:rsidR="00412C6C" w:rsidRPr="009E7B50" w:rsidRDefault="00412C6C" w:rsidP="009E7B50">
      <w:pPr>
        <w:widowControl w:val="0"/>
        <w:spacing w:after="0" w:line="322" w:lineRule="exact"/>
        <w:ind w:firstLine="5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sz w:val="24"/>
          <w:szCs w:val="24"/>
          <w:lang w:eastAsia="ru-RU"/>
        </w:rPr>
        <w:t>Нагелями называются гибкие стержни, пластинки или иные вкладыши, пре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softHyphen/>
        <w:t>пятствующие взаимному сдвигу соединяемых элементов и работающие в основ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ном на изгиб. Нагельные соединения являются </w:t>
      </w:r>
      <w:proofErr w:type="spellStart"/>
      <w:r w:rsidRPr="009E7B50">
        <w:rPr>
          <w:rFonts w:ascii="Times New Roman" w:hAnsi="Times New Roman" w:cs="Times New Roman"/>
          <w:sz w:val="24"/>
          <w:szCs w:val="24"/>
          <w:lang w:eastAsia="ru-RU"/>
        </w:rPr>
        <w:t>безраспорными</w:t>
      </w:r>
      <w:proofErr w:type="spellEnd"/>
      <w:r w:rsidRPr="009E7B50">
        <w:rPr>
          <w:rFonts w:ascii="Times New Roman" w:hAnsi="Times New Roman" w:cs="Times New Roman"/>
          <w:sz w:val="24"/>
          <w:szCs w:val="24"/>
          <w:lang w:eastAsia="ru-RU"/>
        </w:rPr>
        <w:t>, что обеспечива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softHyphen/>
        <w:t>ется защемлением нагеля в нагельном гнезде.</w:t>
      </w:r>
    </w:p>
    <w:p w:rsidR="00412C6C" w:rsidRPr="009E7B50" w:rsidRDefault="00412C6C" w:rsidP="009E7B50">
      <w:pPr>
        <w:widowControl w:val="0"/>
        <w:spacing w:after="0" w:line="322" w:lineRule="exact"/>
        <w:ind w:firstLine="5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В данной теме рассматриваются только цилиндрические нагели, к которым относятся: болты, штыри, проволочные гвозди, винты (шурупы и глухари). Для </w:t>
      </w:r>
      <w:proofErr w:type="gramStart"/>
      <w:r w:rsidRPr="009E7B50">
        <w:rPr>
          <w:rFonts w:ascii="Times New Roman" w:hAnsi="Times New Roman" w:cs="Times New Roman"/>
          <w:sz w:val="24"/>
          <w:szCs w:val="24"/>
          <w:lang w:eastAsia="ru-RU"/>
        </w:rPr>
        <w:t>коррозионно-стойких</w:t>
      </w:r>
      <w:proofErr w:type="gramEnd"/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 конструкций применяются цилиндрические нагели из дуба и стеклопластика АГ-4С. Нагельные соединения являются основными при реше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softHyphen/>
        <w:t>нии растянутых стыков элементов.</w:t>
      </w:r>
    </w:p>
    <w:p w:rsidR="00412C6C" w:rsidRPr="009E7B50" w:rsidRDefault="00412C6C" w:rsidP="009E7B50">
      <w:pPr>
        <w:widowControl w:val="0"/>
        <w:spacing w:after="0" w:line="322" w:lineRule="exact"/>
        <w:ind w:firstLine="5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sz w:val="24"/>
          <w:szCs w:val="24"/>
          <w:lang w:eastAsia="ru-RU"/>
        </w:rPr>
        <w:t>Конструируя нагельное соединение, необходимо учитывать следующее:</w:t>
      </w:r>
    </w:p>
    <w:p w:rsidR="00412C6C" w:rsidRPr="009E7B50" w:rsidRDefault="00412C6C" w:rsidP="009E7B50">
      <w:pPr>
        <w:widowControl w:val="0"/>
        <w:numPr>
          <w:ilvl w:val="0"/>
          <w:numId w:val="2"/>
        </w:numPr>
        <w:tabs>
          <w:tab w:val="left" w:pos="731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sz w:val="24"/>
          <w:szCs w:val="24"/>
          <w:lang w:eastAsia="ru-RU"/>
        </w:rPr>
        <w:t>Размеры нагелей принимать в соответствии с сортаментом (см. прил. 10...12).</w:t>
      </w:r>
    </w:p>
    <w:p w:rsidR="00412C6C" w:rsidRPr="009E7B50" w:rsidRDefault="00412C6C" w:rsidP="009E7B50">
      <w:pPr>
        <w:widowControl w:val="0"/>
        <w:numPr>
          <w:ilvl w:val="0"/>
          <w:numId w:val="2"/>
        </w:numPr>
        <w:tabs>
          <w:tab w:val="left" w:pos="733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sz w:val="24"/>
          <w:szCs w:val="24"/>
          <w:lang w:eastAsia="ru-RU"/>
        </w:rPr>
        <w:t>Под цилиндрические нагели (штыри, стержни, болты) отверстия сверлить в пакете после сборки диаметром, равным диаметру нагеля.</w:t>
      </w:r>
    </w:p>
    <w:p w:rsidR="00412C6C" w:rsidRPr="009E7B50" w:rsidRDefault="00412C6C" w:rsidP="009E7B50">
      <w:pPr>
        <w:widowControl w:val="0"/>
        <w:spacing w:after="0" w:line="322" w:lineRule="exact"/>
        <w:ind w:firstLine="5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Гвозди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d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&lt; 6 мм забивают без рассверловки отверстий. При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d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&gt; 6 мм (а для древесины ольхи при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d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&gt; 5 мм) требуется предварительно рассверлить гнезда диаметром 0,9 </w:t>
      </w:r>
      <w:r w:rsidRPr="009E7B5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sz w:val="24"/>
          <w:szCs w:val="24"/>
        </w:rPr>
        <w:t xml:space="preserve">, 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>о чем указывается в проекте.</w:t>
      </w:r>
    </w:p>
    <w:p w:rsidR="00412C6C" w:rsidRPr="009E7B50" w:rsidRDefault="00412C6C" w:rsidP="009E7B50">
      <w:pPr>
        <w:widowControl w:val="0"/>
        <w:numPr>
          <w:ilvl w:val="0"/>
          <w:numId w:val="2"/>
        </w:numPr>
        <w:tabs>
          <w:tab w:val="left" w:pos="738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Чтобы исключить раскалывание древесины, необходимо соблюдать нормы расстановки нагелей согласно </w:t>
      </w:r>
      <w:proofErr w:type="spellStart"/>
      <w:r w:rsidRPr="009E7B50">
        <w:rPr>
          <w:rFonts w:ascii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. 5.18., 5.19. и 5.21 </w:t>
      </w:r>
      <w:r w:rsidRPr="00A8355F">
        <w:rPr>
          <w:rFonts w:ascii="Times New Roman" w:hAnsi="Times New Roman" w:cs="Times New Roman"/>
          <w:sz w:val="24"/>
          <w:szCs w:val="24"/>
          <w:lang w:eastAsia="ru-RU"/>
        </w:rPr>
        <w:t>[1].</w:t>
      </w:r>
    </w:p>
    <w:p w:rsidR="00412C6C" w:rsidRPr="009E7B50" w:rsidRDefault="00412C6C" w:rsidP="009E7B50">
      <w:pPr>
        <w:widowControl w:val="0"/>
        <w:spacing w:after="0" w:line="322" w:lineRule="exact"/>
        <w:ind w:firstLine="5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Расстояние между осями цилиндрических нагелей вдоль волокон древесины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S</w:t>
      </w:r>
      <w:r w:rsidRPr="00A8355F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  <w:shd w:val="clear" w:color="auto" w:fill="FFFFFF"/>
          <w:vertAlign w:val="subscript"/>
        </w:rPr>
        <w:t xml:space="preserve">1 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поперек волокон </w:t>
      </w:r>
      <w:r w:rsidRPr="009E7B5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E7B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и от кромки элемента </w:t>
      </w:r>
      <w:r w:rsidRPr="009E7B5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E7B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>(рис</w:t>
      </w:r>
      <w:r w:rsidRPr="00A8355F">
        <w:rPr>
          <w:rFonts w:ascii="Times New Roman" w:hAnsi="Times New Roman" w:cs="Times New Roman"/>
          <w:sz w:val="24"/>
          <w:szCs w:val="24"/>
          <w:lang w:eastAsia="ru-RU"/>
        </w:rPr>
        <w:t>.9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>) должно быть не менее:</w:t>
      </w:r>
    </w:p>
    <w:p w:rsidR="00412C6C" w:rsidRPr="009E7B50" w:rsidRDefault="00412C6C" w:rsidP="004C5115">
      <w:pPr>
        <w:widowControl w:val="0"/>
        <w:spacing w:after="0" w:line="260" w:lineRule="exac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sz w:val="24"/>
          <w:szCs w:val="24"/>
          <w:lang w:eastAsia="ru-RU"/>
        </w:rPr>
        <w:t>для стальных нагелей</w:t>
      </w:r>
      <w:r w:rsidRPr="009E7B5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E7B5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>= 7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;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S</w:t>
      </w:r>
      <w:r w:rsidRPr="00A8355F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  <w:shd w:val="clear" w:color="auto" w:fill="FFFFFF"/>
          <w:vertAlign w:val="subscript"/>
        </w:rPr>
        <w:t>2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=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 3,5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;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S</w:t>
      </w:r>
      <w:r w:rsidRPr="00A835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=</w:t>
      </w:r>
      <w:r w:rsidRPr="009E7B50">
        <w:rPr>
          <w:rFonts w:ascii="Times New Roman" w:hAnsi="Times New Roman" w:cs="Times New Roman"/>
          <w:sz w:val="24"/>
          <w:szCs w:val="24"/>
        </w:rPr>
        <w:t xml:space="preserve"> 3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d</w:t>
      </w:r>
      <w:r w:rsidRPr="009E7B50">
        <w:rPr>
          <w:rFonts w:ascii="Times New Roman" w:hAnsi="Times New Roman" w:cs="Times New Roman"/>
          <w:sz w:val="24"/>
          <w:szCs w:val="24"/>
        </w:rPr>
        <w:t>;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для алюминиевых и стеклопластиковых нагелей </w:t>
      </w:r>
      <w:r w:rsidRPr="009E7B5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E7B5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>= 6</w:t>
      </w:r>
      <w:r w:rsidRPr="009E7B5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sz w:val="24"/>
          <w:szCs w:val="24"/>
        </w:rPr>
        <w:t>;</w:t>
      </w:r>
      <w:r w:rsidRPr="009E7B5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E7B50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 = 3,5</w:t>
      </w:r>
      <w:r w:rsidRPr="009E7B5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sz w:val="24"/>
          <w:szCs w:val="24"/>
        </w:rPr>
        <w:t xml:space="preserve">;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S</w:t>
      </w:r>
      <w:r w:rsidRPr="00A835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= 3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d</w:t>
      </w:r>
      <w:proofErr w:type="gram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 w:rsidRPr="009E7B50">
        <w:rPr>
          <w:rFonts w:ascii="Times New Roman" w:hAnsi="Times New Roman" w:cs="Times New Roman"/>
          <w:sz w:val="24"/>
          <w:szCs w:val="24"/>
          <w:lang w:eastAsia="ru-RU"/>
        </w:rPr>
        <w:t>для дубовых нагелей</w:t>
      </w:r>
      <w:r w:rsidRPr="00A835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</w:t>
      </w:r>
      <w:r w:rsidRPr="00A835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1</w:t>
      </w:r>
      <w:r w:rsidRPr="009E7B50">
        <w:rPr>
          <w:rFonts w:ascii="Times New Roman" w:hAnsi="Times New Roman" w:cs="Times New Roman"/>
          <w:i/>
          <w:iCs/>
          <w:sz w:val="24"/>
          <w:szCs w:val="24"/>
        </w:rPr>
        <w:t>= 5</w:t>
      </w:r>
      <w:r w:rsidRPr="009E7B50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Pr="009E7B50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  <w:shd w:val="clear" w:color="auto" w:fill="FFFFFF"/>
          <w:vertAlign w:val="subscript"/>
        </w:rPr>
        <w:t>2</w:t>
      </w:r>
      <w:r w:rsidRPr="009E7B50">
        <w:rPr>
          <w:rFonts w:ascii="Times New Roman" w:hAnsi="Times New Roman" w:cs="Times New Roman"/>
          <w:i/>
          <w:iCs/>
          <w:sz w:val="24"/>
          <w:szCs w:val="24"/>
        </w:rPr>
        <w:t xml:space="preserve"> = 3 </w:t>
      </w:r>
      <w:r w:rsidRPr="009E7B50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Pr="009E7B50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 w:rsidRPr="009E7B50">
        <w:rPr>
          <w:rFonts w:ascii="Times New Roman" w:hAnsi="Times New Roman" w:cs="Times New Roman"/>
          <w:i/>
          <w:iCs/>
          <w:sz w:val="24"/>
          <w:szCs w:val="24"/>
        </w:rPr>
        <w:t xml:space="preserve"> = 2,5</w:t>
      </w:r>
      <w:r w:rsidRPr="009E7B50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При толщине пакета </w:t>
      </w:r>
      <w:r w:rsidRPr="009E7B50">
        <w:rPr>
          <w:rFonts w:ascii="Times New Roman" w:hAnsi="Times New Roman" w:cs="Times New Roman"/>
          <w:sz w:val="24"/>
          <w:szCs w:val="24"/>
        </w:rPr>
        <w:t>&lt; 10</w:t>
      </w:r>
      <w:r w:rsidRPr="009E7B5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sz w:val="24"/>
          <w:szCs w:val="24"/>
          <w:lang w:eastAsia="ru-RU"/>
        </w:rPr>
        <w:t xml:space="preserve">разрешается принимать: для стальных, алюминиевых и стеклопластиковых нагелей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S</w:t>
      </w:r>
      <w:r w:rsidRPr="00A8355F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  <w:shd w:val="clear" w:color="auto" w:fill="FFFFFF"/>
          <w:vertAlign w:val="subscript"/>
        </w:rPr>
        <w:t>1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= 6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;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S</w:t>
      </w:r>
      <w:r w:rsidRPr="00A8355F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  <w:shd w:val="clear" w:color="auto" w:fill="FFFFFF"/>
          <w:vertAlign w:val="subscript"/>
        </w:rPr>
        <w:t>2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= 3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;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S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= 2,5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d</w:t>
      </w:r>
      <w:r w:rsidRPr="009E7B50">
        <w:rPr>
          <w:rFonts w:ascii="Times New Roman" w:hAnsi="Times New Roman" w:cs="Times New Roman"/>
          <w:sz w:val="24"/>
          <w:szCs w:val="24"/>
        </w:rPr>
        <w:t>;</w:t>
      </w:r>
      <w:r w:rsidRPr="00A835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дубовых нагелей </w:t>
      </w:r>
      <w:r w:rsidRPr="009E7B50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  <w:shd w:val="clear" w:color="auto" w:fill="FFFFFF"/>
          <w:vertAlign w:val="subscript"/>
        </w:rPr>
        <w:t>1</w:t>
      </w:r>
      <w:r w:rsidRPr="009E7B50">
        <w:rPr>
          <w:rFonts w:ascii="Times New Roman" w:hAnsi="Times New Roman" w:cs="Times New Roman"/>
          <w:i/>
          <w:iCs/>
          <w:sz w:val="24"/>
          <w:szCs w:val="24"/>
        </w:rPr>
        <w:t xml:space="preserve"> = 4 </w:t>
      </w:r>
      <w:r w:rsidRPr="009E7B50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Pr="009E7B50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  <w:shd w:val="clear" w:color="auto" w:fill="FFFFFF"/>
          <w:vertAlign w:val="subscript"/>
        </w:rPr>
        <w:t>2</w:t>
      </w:r>
      <w:r w:rsidRPr="009E7B50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9E7B50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 w:rsidRPr="009E7B50">
        <w:rPr>
          <w:rFonts w:ascii="Times New Roman" w:hAnsi="Times New Roman" w:cs="Times New Roman"/>
          <w:i/>
          <w:iCs/>
          <w:sz w:val="24"/>
          <w:szCs w:val="24"/>
        </w:rPr>
        <w:t xml:space="preserve"> = 2,5</w:t>
      </w:r>
      <w:r w:rsidRPr="009E7B50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i/>
          <w:iCs/>
          <w:sz w:val="24"/>
          <w:szCs w:val="24"/>
        </w:rPr>
        <w:t xml:space="preserve"> .</w:t>
      </w:r>
    </w:p>
    <w:p w:rsidR="00412C6C" w:rsidRPr="009E7B50" w:rsidRDefault="00412C6C" w:rsidP="009713B9">
      <w:pPr>
        <w:rPr>
          <w:rFonts w:ascii="Times New Roman" w:hAnsi="Times New Roman" w:cs="Times New Roman"/>
          <w:b/>
          <w:bCs/>
        </w:rPr>
      </w:pPr>
    </w:p>
    <w:p w:rsidR="00412C6C" w:rsidRPr="009E7B50" w:rsidRDefault="00CF460C" w:rsidP="009713B9">
      <w:pPr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pict>
          <v:shape id="Рисунок 7" o:spid="_x0000_i1032" type="#_x0000_t75" style="width:456.75pt;height:175.5pt;visibility:visible">
            <v:imagedata r:id="rId16" o:title=""/>
          </v:shape>
        </w:pict>
      </w:r>
    </w:p>
    <w:p w:rsidR="00412C6C" w:rsidRPr="00A8355F" w:rsidRDefault="00412C6C" w:rsidP="00450AA4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Рис. 9. Схемы расстановки гвоздей</w:t>
      </w:r>
    </w:p>
    <w:p w:rsidR="00412C6C" w:rsidRPr="009E7B50" w:rsidRDefault="00412C6C" w:rsidP="009E7B50">
      <w:pPr>
        <w:widowControl w:val="0"/>
        <w:spacing w:before="208" w:after="0" w:line="355" w:lineRule="exact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Расстояние между осями гвоздей вдоль волокон древесины для пробиваемых элементов должно быть не менее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  <w:vertAlign w:val="subscript"/>
        </w:rPr>
        <w:t>1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=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15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толщине пробиваемого элемента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с &gt;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10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  <w:vertAlign w:val="subscript"/>
        </w:rPr>
        <w:t>1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= 25 </w:t>
      </w:r>
      <w:proofErr w:type="gram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толщине пробиваемого элемента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 = 4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412C6C" w:rsidRPr="009E7B50" w:rsidRDefault="00412C6C" w:rsidP="009E7B50">
      <w:pPr>
        <w:widowControl w:val="0"/>
        <w:spacing w:after="0" w:line="260" w:lineRule="exact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Промежуточные значения находят интерполяцией.</w:t>
      </w:r>
    </w:p>
    <w:p w:rsidR="00412C6C" w:rsidRPr="009E7B50" w:rsidRDefault="00412C6C" w:rsidP="009E7B50">
      <w:pPr>
        <w:widowControl w:val="0"/>
        <w:spacing w:after="0" w:line="346" w:lineRule="exact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элементов, не пробиваемых гвоздями насквозь, независимо от их толщи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ны,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&gt; 15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Расстояние вдоль волокон от гвоздя до торца элемента во всех слу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чаях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&gt; 15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412C6C" w:rsidRPr="009E7B50" w:rsidRDefault="00412C6C" w:rsidP="009E7B50">
      <w:pPr>
        <w:widowControl w:val="0"/>
        <w:spacing w:after="0" w:line="346" w:lineRule="exact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Расстояние между осями гвоздей поперек волокон древесины при прямой рас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становке должно быть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&gt; 4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 шахматной расстановке или расстановке ко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сыми рядами под углом 45</w:t>
      </w:r>
      <w:r w:rsidRPr="009E7B50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(см. рис.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 расстояние между продольными рядами может быть уменьшено до 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2C6C" w:rsidRPr="009E7B50" w:rsidRDefault="00412C6C" w:rsidP="009E7B50">
      <w:pPr>
        <w:widowControl w:val="0"/>
        <w:spacing w:after="0" w:line="326" w:lineRule="exact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Расстояние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3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 крайнего ряда гвоздей до продольной кромки элемента долж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 быть не менее 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2C6C" w:rsidRPr="009E7B50" w:rsidRDefault="00412C6C" w:rsidP="009E7B50">
      <w:pPr>
        <w:widowControl w:val="0"/>
        <w:spacing w:after="0" w:line="322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Примечание. Расстояние между гвоздями вдоль волокон в элементах из древе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сины осины, ольхи, и тополя следует увеличить на 50% по сравнению 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указан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ными выше.</w:t>
      </w:r>
    </w:p>
    <w:p w:rsidR="00412C6C" w:rsidRPr="009E7B50" w:rsidRDefault="00412C6C" w:rsidP="009E7B50">
      <w:pPr>
        <w:widowControl w:val="0"/>
        <w:numPr>
          <w:ilvl w:val="0"/>
          <w:numId w:val="2"/>
        </w:numPr>
        <w:tabs>
          <w:tab w:val="left" w:pos="721"/>
        </w:tabs>
        <w:spacing w:after="0" w:line="322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обеспечения плотности нагельного соединения из общего числа нагелей должно быть поставлено с каждой стороны стыка не менее трех болтов (такие же нагели, но с нарезкой и гайками). В соединениях на гвоздях и винтах (шурупах, глухарях) плотность обеспечена и без болтов.</w:t>
      </w:r>
    </w:p>
    <w:p w:rsidR="00412C6C" w:rsidRPr="009E7B50" w:rsidRDefault="00412C6C" w:rsidP="009E7B50">
      <w:pPr>
        <w:widowControl w:val="0"/>
        <w:numPr>
          <w:ilvl w:val="0"/>
          <w:numId w:val="2"/>
        </w:numPr>
        <w:tabs>
          <w:tab w:val="left" w:pos="730"/>
        </w:tabs>
        <w:spacing w:after="0" w:line="350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ступенчатой рассверловке отверстий под винты (под гладкую часть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=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B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под нарезку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0,8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B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расстояние между ними должно быть не менее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чем для нагелей из круглой стали. Однако часто сверлят не ступенчато, а одно от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верстие, в этом случае нужна более разряженная постановка винтов: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&gt;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10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B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>&gt;5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B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(см. рис. </w:t>
      </w:r>
      <w:r w:rsidRPr="00A8355F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412C6C" w:rsidRPr="009E7B50" w:rsidRDefault="00412C6C" w:rsidP="009E7B50">
      <w:pPr>
        <w:widowControl w:val="0"/>
        <w:numPr>
          <w:ilvl w:val="0"/>
          <w:numId w:val="2"/>
        </w:numPr>
        <w:tabs>
          <w:tab w:val="left" w:pos="730"/>
        </w:tabs>
        <w:spacing w:after="0" w:line="322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Нагели следует размещать преимущественно в 2 ряда. Постановка нагелей посередине ширины доски нежелательна, так как здесь возможны </w:t>
      </w:r>
      <w:proofErr w:type="spell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усушечные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трещины.</w:t>
      </w:r>
    </w:p>
    <w:p w:rsidR="00412C6C" w:rsidRPr="009E7B50" w:rsidRDefault="00412C6C" w:rsidP="009E7B50">
      <w:pPr>
        <w:widowControl w:val="0"/>
        <w:spacing w:after="0" w:line="322" w:lineRule="exact"/>
        <w:ind w:firstLine="440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 схеме работы нагель является балкой на упруго-вязко-податливом основа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нии, каковым является нагельное гнездо. Точный расчет нагелей по такой схеме затруднителен, поскольку древесина в нагельном гнезде весьма неоднородна. По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этому все нагельные соединения рассчитывают по упрощенным формулам. Рас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четные формулы при передаче усилия вдоль волокон древесины для цилиндриче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ских нагелей приведены в табл.17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[1]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Особенностью расчета нагельных соединений является то, что определяется несущая способность одного "среза" нагеля как минимальная величина из условия смятия древесины нагельного гнезда в прилегающих к "срезу" элементах и изги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ба нагеля. "Срез" нагеля - понятие условное, под ним понимается пересечение оси нагеля со швом между элементами, по которому в результате воздействия нагру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зок происходит сдвиг.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Эти три условия получают непосредственным расчетом по формулам табл. 17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[1]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(см. прил. 13).</w:t>
      </w:r>
    </w:p>
    <w:p w:rsidR="00412C6C" w:rsidRPr="00A8355F" w:rsidRDefault="00412C6C" w:rsidP="009E7B50">
      <w:pPr>
        <w:widowControl w:val="0"/>
        <w:spacing w:after="0" w:line="322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Последнее относится и к глухим цилиндрическим нагелям (т.е. защемленным в деревянном элементе частью его длины: штырям, шурупам, глухарям).</w:t>
      </w:r>
    </w:p>
    <w:p w:rsidR="00412C6C" w:rsidRPr="00A8355F" w:rsidRDefault="00412C6C" w:rsidP="00A8355F">
      <w:pPr>
        <w:widowControl w:val="0"/>
        <w:tabs>
          <w:tab w:val="left" w:pos="2021"/>
          <w:tab w:val="left" w:pos="3998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Несущая способность винтов определяется по </w:t>
      </w:r>
      <w:r w:rsidRPr="00A8355F">
        <w:rPr>
          <w:rFonts w:ascii="Times New Roman" w:hAnsi="Times New Roman" w:cs="Times New Roman"/>
          <w:sz w:val="24"/>
          <w:szCs w:val="24"/>
        </w:rPr>
        <w:t xml:space="preserve">правилам для стальных цилиндрических нагелей с диаметром </w:t>
      </w:r>
      <w:r w:rsidRPr="00A8355F">
        <w:rPr>
          <w:rFonts w:ascii="Times New Roman" w:hAnsi="Times New Roman" w:cs="Times New Roman"/>
          <w:i/>
          <w:iCs/>
          <w:sz w:val="24"/>
          <w:szCs w:val="24"/>
        </w:rPr>
        <w:t>d,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8355F">
        <w:rPr>
          <w:rFonts w:ascii="Times New Roman" w:hAnsi="Times New Roman" w:cs="Times New Roman"/>
          <w:sz w:val="24"/>
          <w:szCs w:val="24"/>
        </w:rPr>
        <w:t xml:space="preserve">равным диаметру </w:t>
      </w:r>
      <w:proofErr w:type="spellStart"/>
      <w:r w:rsidRPr="00A8355F">
        <w:rPr>
          <w:rFonts w:ascii="Times New Roman" w:hAnsi="Times New Roman" w:cs="Times New Roman"/>
          <w:sz w:val="24"/>
          <w:szCs w:val="24"/>
        </w:rPr>
        <w:t>ненарезанной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(глад</w:t>
      </w:r>
      <w:r w:rsidRPr="00A8355F">
        <w:rPr>
          <w:rFonts w:ascii="Times New Roman" w:hAnsi="Times New Roman" w:cs="Times New Roman"/>
          <w:sz w:val="24"/>
          <w:szCs w:val="24"/>
        </w:rPr>
        <w:softHyphen/>
        <w:t>кой) части винта, кроме случая, когда заглубление гладкой части винта в древесину менее 2d- в этом случае расчет необходимо вести по внутреннему диаметру ослабленного резьбой сечения. Довольно распространенным конструктивным решением яв</w:t>
      </w:r>
      <w:r w:rsidRPr="00A8355F">
        <w:rPr>
          <w:rFonts w:ascii="Times New Roman" w:hAnsi="Times New Roman" w:cs="Times New Roman"/>
          <w:sz w:val="24"/>
          <w:szCs w:val="24"/>
        </w:rPr>
        <w:softHyphen/>
        <w:t>ляются нагельные соединения со стальными на</w:t>
      </w:r>
      <w:r w:rsidRPr="00A8355F">
        <w:rPr>
          <w:rFonts w:ascii="Times New Roman" w:hAnsi="Times New Roman" w:cs="Times New Roman"/>
          <w:sz w:val="24"/>
          <w:szCs w:val="24"/>
        </w:rPr>
        <w:softHyphen/>
        <w:t xml:space="preserve">кладками (рис. 10). Здесь могут применяться болты, односрезные гвозди, винты или глухие стальные цилиндрические нагели. Глухие стальные цилиндрические </w:t>
      </w:r>
      <w:r w:rsidRPr="00A8355F">
        <w:rPr>
          <w:rFonts w:ascii="Times New Roman" w:hAnsi="Times New Roman" w:cs="Times New Roman"/>
          <w:sz w:val="24"/>
          <w:szCs w:val="24"/>
        </w:rPr>
        <w:lastRenderedPageBreak/>
        <w:t xml:space="preserve">нагели должны иметь заглубление в древесину не менее 5d. Нагельные соединения со стальными накладками рассчитывают согласно общим правилам для нагельных соединений. При этом условие смятия древесины в крайнем элементе отсутствует, так как накладка стальная, а условие изгиба принимается 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>наибольшим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>: 4</w:t>
      </w:r>
      <w:r w:rsidRPr="00A8355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8355F">
        <w:rPr>
          <w:rFonts w:ascii="Times New Roman" w:hAnsi="Times New Roman" w:cs="Times New Roman"/>
          <w:sz w:val="24"/>
          <w:szCs w:val="24"/>
        </w:rPr>
        <w:t xml:space="preserve"> для гвоздя, 2,5</w:t>
      </w:r>
      <w:r w:rsidRPr="00A8355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8355F">
        <w:rPr>
          <w:rFonts w:ascii="Times New Roman" w:hAnsi="Times New Roman" w:cs="Times New Roman"/>
          <w:sz w:val="24"/>
          <w:szCs w:val="24"/>
        </w:rPr>
        <w:t xml:space="preserve"> - для стальных нагелей. Стальные накладки следует проверять на растяжение по ослабленному сечению и на смятие стенок сверленых отверстий. Расстояние от центра отверстий до кромки стальной накладки должно быть &gt; 2</w:t>
      </w:r>
      <w:r w:rsidRPr="00A8355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8355F">
        <w:rPr>
          <w:rFonts w:ascii="Times New Roman" w:hAnsi="Times New Roman" w:cs="Times New Roman"/>
          <w:sz w:val="24"/>
          <w:szCs w:val="24"/>
        </w:rPr>
        <w:t xml:space="preserve"> вдоль усилия, &gt; 1,5</w:t>
      </w:r>
      <w:r w:rsidRPr="00A8355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8355F">
        <w:rPr>
          <w:rFonts w:ascii="Times New Roman" w:hAnsi="Times New Roman" w:cs="Times New Roman"/>
          <w:sz w:val="24"/>
          <w:szCs w:val="24"/>
        </w:rPr>
        <w:t xml:space="preserve"> - поперек усилия. Все сказанное выше относится к соединению элементов из древесины сосны и ели 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>нормальных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 xml:space="preserve"> условия эксплуатации при направлении усилия вдоль волокон древесины.</w:t>
      </w:r>
    </w:p>
    <w:p w:rsidR="00412C6C" w:rsidRPr="00A8355F" w:rsidRDefault="00412C6C" w:rsidP="00A8355F">
      <w:pPr>
        <w:widowControl w:val="0"/>
        <w:tabs>
          <w:tab w:val="left" w:pos="2021"/>
          <w:tab w:val="left" w:pos="3998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При направлении передаваемого нагелем усилия под углом к волокнам древе</w:t>
      </w:r>
      <w:r w:rsidRPr="00A8355F">
        <w:rPr>
          <w:rFonts w:ascii="Times New Roman" w:hAnsi="Times New Roman" w:cs="Times New Roman"/>
          <w:sz w:val="24"/>
          <w:szCs w:val="24"/>
        </w:rPr>
        <w:softHyphen/>
        <w:t>сины сопротивление смятию в нагельном гнезде изменится, и поэтому расчетную несущую способность надо дополнительно умножать:</w:t>
      </w:r>
    </w:p>
    <w:p w:rsidR="00412C6C" w:rsidRPr="00A8355F" w:rsidRDefault="00412C6C" w:rsidP="00A8355F">
      <w:pPr>
        <w:widowControl w:val="0"/>
        <w:tabs>
          <w:tab w:val="left" w:pos="2021"/>
          <w:tab w:val="left" w:pos="3998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а) на коэффициент </w:t>
      </w:r>
      <w:r w:rsidRPr="00A8355F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A8355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а</w:t>
      </w:r>
      <w:r w:rsidRPr="00A8355F">
        <w:rPr>
          <w:rFonts w:ascii="Times New Roman" w:hAnsi="Times New Roman" w:cs="Times New Roman"/>
          <w:sz w:val="24"/>
          <w:szCs w:val="24"/>
        </w:rPr>
        <w:t xml:space="preserve"> при расчете на смятие древесины в нагельном гнезде;</w:t>
      </w:r>
    </w:p>
    <w:p w:rsidR="00412C6C" w:rsidRPr="00A8355F" w:rsidRDefault="00412C6C" w:rsidP="00A8355F">
      <w:pPr>
        <w:widowControl w:val="0"/>
        <w:tabs>
          <w:tab w:val="left" w:pos="2021"/>
          <w:tab w:val="left" w:pos="3998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б) на √</w:t>
      </w:r>
      <w:r w:rsidRPr="00A8355F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A8355F">
        <w:rPr>
          <w:rFonts w:ascii="Times New Roman" w:hAnsi="Times New Roman" w:cs="Times New Roman"/>
          <w:sz w:val="24"/>
          <w:szCs w:val="24"/>
        </w:rPr>
        <w:t xml:space="preserve"> при расчете нагеля на изгиб, при </w:t>
      </w:r>
      <w:proofErr w:type="gramStart"/>
      <w:r w:rsidRPr="00A8355F">
        <w:rPr>
          <w:rFonts w:ascii="Times New Roman" w:hAnsi="Times New Roman" w:cs="Times New Roman"/>
          <w:sz w:val="24"/>
          <w:szCs w:val="24"/>
        </w:rPr>
        <w:t>чем</w:t>
      </w:r>
      <w:proofErr w:type="gramEnd"/>
      <w:r w:rsidRPr="00A8355F">
        <w:rPr>
          <w:rFonts w:ascii="Times New Roman" w:hAnsi="Times New Roman" w:cs="Times New Roman"/>
          <w:sz w:val="24"/>
          <w:szCs w:val="24"/>
        </w:rPr>
        <w:t xml:space="preserve"> а принимается равным боль</w:t>
      </w:r>
      <w:r w:rsidRPr="00A8355F">
        <w:rPr>
          <w:rFonts w:ascii="Times New Roman" w:hAnsi="Times New Roman" w:cs="Times New Roman"/>
          <w:sz w:val="24"/>
          <w:szCs w:val="24"/>
        </w:rPr>
        <w:softHyphen/>
        <w:t xml:space="preserve">шему из углов смятия нагелем элементов, прилегающих к рассмотренному шву. Значения </w:t>
      </w:r>
      <w:proofErr w:type="spellStart"/>
      <w:r w:rsidRPr="00A8355F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A8355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даны в табл. 18 </w:t>
      </w:r>
      <w:r w:rsidRPr="00031A7F">
        <w:rPr>
          <w:rFonts w:ascii="Times New Roman" w:hAnsi="Times New Roman" w:cs="Times New Roman"/>
          <w:sz w:val="24"/>
          <w:szCs w:val="24"/>
        </w:rPr>
        <w:t>[1]</w:t>
      </w:r>
      <w:r w:rsidRPr="00A8355F">
        <w:rPr>
          <w:rFonts w:ascii="Times New Roman" w:hAnsi="Times New Roman" w:cs="Times New Roman"/>
          <w:sz w:val="24"/>
          <w:szCs w:val="24"/>
        </w:rPr>
        <w:t xml:space="preserve">, а также в приложении 14. При </w:t>
      </w:r>
      <w:r w:rsidRPr="00A8355F">
        <w:rPr>
          <w:rFonts w:ascii="Times New Roman" w:hAnsi="Times New Roman" w:cs="Times New Roman"/>
          <w:i/>
          <w:iCs/>
          <w:sz w:val="24"/>
          <w:szCs w:val="24"/>
        </w:rPr>
        <w:t>d&lt;</w:t>
      </w:r>
      <w:r w:rsidRPr="00A8355F">
        <w:rPr>
          <w:rFonts w:ascii="Times New Roman" w:hAnsi="Times New Roman" w:cs="Times New Roman"/>
          <w:sz w:val="24"/>
          <w:szCs w:val="24"/>
        </w:rPr>
        <w:t xml:space="preserve"> 6 мм (т.е. для гвоздей) </w:t>
      </w:r>
      <w:proofErr w:type="spellStart"/>
      <w:r w:rsidRPr="00A8355F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A8355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proofErr w:type="spellEnd"/>
      <w:r w:rsidRPr="00A8355F">
        <w:rPr>
          <w:rFonts w:ascii="Times New Roman" w:hAnsi="Times New Roman" w:cs="Times New Roman"/>
          <w:i/>
          <w:iCs/>
          <w:sz w:val="24"/>
          <w:szCs w:val="24"/>
        </w:rPr>
        <w:t xml:space="preserve"> = 1.</w:t>
      </w:r>
    </w:p>
    <w:p w:rsidR="00412C6C" w:rsidRPr="00A8355F" w:rsidRDefault="00412C6C" w:rsidP="00A8355F">
      <w:pPr>
        <w:widowControl w:val="0"/>
        <w:tabs>
          <w:tab w:val="left" w:pos="2021"/>
          <w:tab w:val="left" w:pos="3998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Для элементов из древесины других пород, при других температурно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8355F">
        <w:rPr>
          <w:rFonts w:ascii="Times New Roman" w:hAnsi="Times New Roman" w:cs="Times New Roman"/>
          <w:sz w:val="24"/>
          <w:szCs w:val="24"/>
        </w:rPr>
        <w:softHyphen/>
        <w:t>влажностных условиях эксплуатации, наличии только постоянной или проверке на кратковременную нагрузку несущая способность должна быть скорректирова</w:t>
      </w:r>
      <w:r w:rsidRPr="00A8355F">
        <w:rPr>
          <w:rFonts w:ascii="Times New Roman" w:hAnsi="Times New Roman" w:cs="Times New Roman"/>
          <w:sz w:val="24"/>
          <w:szCs w:val="24"/>
        </w:rPr>
        <w:softHyphen/>
        <w:t>на умножением:</w:t>
      </w:r>
    </w:p>
    <w:p w:rsidR="00412C6C" w:rsidRPr="00A8355F" w:rsidRDefault="00412C6C" w:rsidP="00A8355F">
      <w:pPr>
        <w:widowControl w:val="0"/>
        <w:tabs>
          <w:tab w:val="left" w:pos="2021"/>
          <w:tab w:val="left" w:pos="3998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а) на соответствующие коэффициенты </w:t>
      </w:r>
      <w:proofErr w:type="spellStart"/>
      <w:r w:rsidRPr="00A8355F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A8355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п</w:t>
      </w:r>
      <w:proofErr w:type="spellEnd"/>
      <w:r w:rsidRPr="00A8355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A8355F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A8355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в</w:t>
      </w:r>
      <w:proofErr w:type="spellEnd"/>
      <w:r w:rsidRPr="00A8355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A8355F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A8355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t</w:t>
      </w:r>
      <w:proofErr w:type="spellEnd"/>
      <w:r w:rsidRPr="00A8355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A8355F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A8355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д</w:t>
      </w:r>
      <w:proofErr w:type="spellEnd"/>
      <w:r w:rsidRPr="00A8355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A8355F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A8355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</w:t>
      </w:r>
      <w:proofErr w:type="spellEnd"/>
      <w:r w:rsidRPr="00A8355F">
        <w:rPr>
          <w:rFonts w:ascii="Times New Roman" w:hAnsi="Times New Roman" w:cs="Times New Roman"/>
          <w:sz w:val="24"/>
          <w:szCs w:val="24"/>
        </w:rPr>
        <w:t xml:space="preserve"> при рас</w:t>
      </w:r>
      <w:r w:rsidRPr="00A8355F">
        <w:rPr>
          <w:rFonts w:ascii="Times New Roman" w:hAnsi="Times New Roman" w:cs="Times New Roman"/>
          <w:sz w:val="24"/>
          <w:szCs w:val="24"/>
        </w:rPr>
        <w:softHyphen/>
        <w:t>чете из условия смятия древесины в нагельном гнезде (данные берутся для смятия вдоль волокон);</w:t>
      </w:r>
    </w:p>
    <w:p w:rsidR="00412C6C" w:rsidRPr="00A8355F" w:rsidRDefault="00412C6C" w:rsidP="00A8355F">
      <w:pPr>
        <w:widowControl w:val="0"/>
        <w:tabs>
          <w:tab w:val="left" w:pos="2021"/>
          <w:tab w:val="left" w:pos="3998"/>
        </w:tabs>
        <w:spacing w:after="0" w:line="322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sz w:val="24"/>
          <w:szCs w:val="24"/>
        </w:rPr>
        <w:t>б) на корень квадратный этих коэффициентов при расчете из условия изгиба нагеля</w:t>
      </w:r>
    </w:p>
    <w:p w:rsidR="00412C6C" w:rsidRDefault="00412C6C" w:rsidP="009E7B50">
      <w:pPr>
        <w:widowControl w:val="0"/>
        <w:spacing w:after="0" w:line="322" w:lineRule="exact"/>
        <w:ind w:firstLine="440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12C6C" w:rsidRDefault="00412C6C" w:rsidP="009E7B50">
      <w:pPr>
        <w:widowControl w:val="0"/>
        <w:spacing w:after="0" w:line="322" w:lineRule="exact"/>
        <w:ind w:firstLine="440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12C6C" w:rsidRDefault="00CF460C" w:rsidP="00450AA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Рисунок 14" o:spid="_x0000_i1033" type="#_x0000_t75" style="width:147.75pt;height:138.75pt;visibility:visible">
            <v:imagedata r:id="rId17" o:title=""/>
          </v:shape>
        </w:pict>
      </w:r>
    </w:p>
    <w:p w:rsidR="00412C6C" w:rsidRPr="00A8355F" w:rsidRDefault="00412C6C" w:rsidP="00A8355F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 xml:space="preserve">Рис.10.  Соединение со стальными накладками </w:t>
      </w:r>
    </w:p>
    <w:p w:rsidR="00412C6C" w:rsidRPr="00A8355F" w:rsidRDefault="00412C6C" w:rsidP="00F26E72">
      <w:pPr>
        <w:widowControl w:val="0"/>
        <w:spacing w:after="0" w:line="322" w:lineRule="exact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Надо иметь в виду, что в формулах расчетной несущей способности одного среза нагеля под толщиной элемента понимается глубина защемления нагеля в нагельном гнезде, которая не всегда равна толщине элемента, особенно в гвозде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вых соединениях. </w:t>
      </w:r>
      <w:proofErr w:type="gram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этом случае при определении глубины защемления (рис.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 нужно учитывать, что возможны щели (их расчетная величина по 0,2 см) между соединяемыми элементами, из общей глубины защемления исключается острие гвоздя длиной 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>1,5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рис.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11,а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), а при выходе гвоздя за пределы элемента (насквозь) из глубины защемления исключается величина возможного </w:t>
      </w:r>
      <w:proofErr w:type="spellStart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выкола</w:t>
      </w:r>
      <w:proofErr w:type="spell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древесины, равная 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>1,5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рис.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11,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). Защемление (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рис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.11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 меньшее 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9E7B5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51E61" w:rsidRPr="00951E6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7B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учитывается, т.е. считается, что нагель в этом гнезде не работает.</w:t>
      </w:r>
    </w:p>
    <w:p w:rsidR="00412C6C" w:rsidRDefault="00CF460C" w:rsidP="00A8355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pict>
          <v:shape id="Рисунок 84" o:spid="_x0000_s1026" type="#_x0000_t75" style="position:absolute;margin-left:25.1pt;margin-top:13.8pt;width:456pt;height:95.5pt;z-index:-17;visibility:visible;mso-wrap-distance-left:22.3pt;mso-wrap-distance-right:21.6pt;mso-position-horizontal-relative:margin">
            <v:imagedata r:id="rId18" o:title=""/>
            <w10:wrap type="topAndBottom" anchorx="margin"/>
          </v:shape>
        </w:pict>
      </w:r>
    </w:p>
    <w:p w:rsidR="00412C6C" w:rsidRDefault="00412C6C" w:rsidP="00A8355F">
      <w:pPr>
        <w:pStyle w:val="ad"/>
        <w:shd w:val="clear" w:color="auto" w:fill="auto"/>
        <w:spacing w:after="17" w:line="260" w:lineRule="exact"/>
        <w:ind w:left="180" w:firstLine="0"/>
        <w:rPr>
          <w:sz w:val="24"/>
          <w:szCs w:val="24"/>
          <w:lang w:eastAsia="ru-RU"/>
        </w:rPr>
      </w:pPr>
      <w:r w:rsidRPr="00A8355F">
        <w:rPr>
          <w:sz w:val="24"/>
          <w:szCs w:val="24"/>
        </w:rPr>
        <w:t>Рис.</w:t>
      </w:r>
      <w:r w:rsidRPr="00A8355F">
        <w:rPr>
          <w:sz w:val="24"/>
          <w:szCs w:val="24"/>
          <w:lang w:eastAsia="ru-RU"/>
        </w:rPr>
        <w:t xml:space="preserve"> 11. Определение глубины защемления гвоздя </w:t>
      </w:r>
      <w:r w:rsidRPr="00A8355F">
        <w:rPr>
          <w:i/>
          <w:iCs/>
          <w:color w:val="000000"/>
          <w:sz w:val="24"/>
          <w:szCs w:val="24"/>
          <w:shd w:val="clear" w:color="auto" w:fill="FFFFFF"/>
          <w:lang w:val="en-US"/>
        </w:rPr>
        <w:t>a</w:t>
      </w:r>
      <w:r w:rsidRPr="00A8355F">
        <w:rPr>
          <w:i/>
          <w:iCs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A8355F">
        <w:rPr>
          <w:sz w:val="24"/>
          <w:szCs w:val="24"/>
          <w:lang w:eastAsia="ru-RU"/>
        </w:rPr>
        <w:t>: а) соединение без выхода острия гвоздя; б) соединение с гвоздями, пробивающими доски насквозь</w:t>
      </w:r>
    </w:p>
    <w:p w:rsidR="00412C6C" w:rsidRPr="00A8355F" w:rsidRDefault="00412C6C" w:rsidP="00A8355F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Style w:val="22"/>
          <w:sz w:val="24"/>
          <w:szCs w:val="24"/>
        </w:rPr>
        <w:t xml:space="preserve">Задача 7. </w:t>
      </w:r>
      <w:r w:rsidRPr="00A8355F">
        <w:rPr>
          <w:rFonts w:ascii="Times New Roman" w:hAnsi="Times New Roman" w:cs="Times New Roman"/>
          <w:sz w:val="24"/>
          <w:szCs w:val="24"/>
        </w:rPr>
        <w:t>Найти необходимое число нагелей (гвоздей или винтов) и произве</w:t>
      </w:r>
      <w:r w:rsidRPr="00A8355F">
        <w:rPr>
          <w:rFonts w:ascii="Times New Roman" w:hAnsi="Times New Roman" w:cs="Times New Roman"/>
          <w:sz w:val="24"/>
          <w:szCs w:val="24"/>
        </w:rPr>
        <w:softHyphen/>
        <w:t xml:space="preserve">сти их расстановку </w:t>
      </w:r>
      <w:r w:rsidRPr="005F04BC">
        <w:rPr>
          <w:rFonts w:ascii="Times New Roman" w:hAnsi="Times New Roman" w:cs="Times New Roman"/>
          <w:sz w:val="24"/>
          <w:szCs w:val="24"/>
        </w:rPr>
        <w:t xml:space="preserve">[3] </w:t>
      </w:r>
      <w:r w:rsidRPr="00A8355F">
        <w:rPr>
          <w:rFonts w:ascii="Times New Roman" w:hAnsi="Times New Roman" w:cs="Times New Roman"/>
          <w:sz w:val="24"/>
          <w:szCs w:val="24"/>
        </w:rPr>
        <w:t>для крепления стальной накладки (рис. 12), т.е. рассчитать соединение. Данные для расчета взять в табл. 7</w:t>
      </w:r>
    </w:p>
    <w:p w:rsidR="00412C6C" w:rsidRPr="00A8355F" w:rsidRDefault="00412C6C" w:rsidP="00A8355F">
      <w:pPr>
        <w:rPr>
          <w:rFonts w:ascii="Times New Roman" w:hAnsi="Times New Roman" w:cs="Times New Roman"/>
          <w:sz w:val="24"/>
          <w:szCs w:val="24"/>
        </w:rPr>
      </w:pPr>
      <w:r w:rsidRPr="00A8355F">
        <w:rPr>
          <w:rFonts w:ascii="Times New Roman" w:hAnsi="Times New Roman" w:cs="Times New Roman"/>
          <w:sz w:val="24"/>
          <w:szCs w:val="24"/>
        </w:rPr>
        <w:t>Таблица 7.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4"/>
        <w:gridCol w:w="1360"/>
        <w:gridCol w:w="1354"/>
        <w:gridCol w:w="1349"/>
        <w:gridCol w:w="1401"/>
        <w:gridCol w:w="2312"/>
      </w:tblGrid>
      <w:tr w:rsidR="00412C6C" w:rsidRPr="00BC034E" w:rsidTr="00584BE3">
        <w:tc>
          <w:tcPr>
            <w:tcW w:w="1404" w:type="dxa"/>
            <w:vMerge w:val="restart"/>
          </w:tcPr>
          <w:p w:rsidR="00412C6C" w:rsidRPr="00BC034E" w:rsidRDefault="00412C6C" w:rsidP="00BC034E">
            <w:pPr>
              <w:spacing w:after="0" w:line="26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Вариант</w:t>
            </w:r>
          </w:p>
        </w:tc>
        <w:tc>
          <w:tcPr>
            <w:tcW w:w="1360" w:type="dxa"/>
            <w:vMerge w:val="restart"/>
          </w:tcPr>
          <w:p w:rsidR="00412C6C" w:rsidRPr="00BC034E" w:rsidRDefault="00412C6C" w:rsidP="00BC034E">
            <w:pPr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 xml:space="preserve">Усилие </w:t>
            </w:r>
            <w:r w:rsidRPr="00BC034E">
              <w:rPr>
                <w:rStyle w:val="2"/>
                <w:sz w:val="24"/>
                <w:szCs w:val="24"/>
                <w:lang w:val="en-US"/>
              </w:rPr>
              <w:t xml:space="preserve">N, </w:t>
            </w:r>
            <w:r w:rsidRPr="00BC034E">
              <w:rPr>
                <w:rStyle w:val="2"/>
                <w:sz w:val="24"/>
                <w:szCs w:val="24"/>
              </w:rPr>
              <w:t>кН</w:t>
            </w:r>
          </w:p>
        </w:tc>
        <w:tc>
          <w:tcPr>
            <w:tcW w:w="2703" w:type="dxa"/>
            <w:gridSpan w:val="2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 xml:space="preserve">Сечение элемента, 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401" w:type="dxa"/>
            <w:vMerge w:val="restart"/>
          </w:tcPr>
          <w:p w:rsidR="00412C6C" w:rsidRPr="00BC034E" w:rsidRDefault="00412C6C" w:rsidP="00BC034E">
            <w:pPr>
              <w:spacing w:after="12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Порода</w:t>
            </w:r>
          </w:p>
          <w:p w:rsidR="00412C6C" w:rsidRPr="00BC034E" w:rsidRDefault="00412C6C" w:rsidP="00BC034E">
            <w:pPr>
              <w:spacing w:before="120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древесины</w:t>
            </w:r>
          </w:p>
        </w:tc>
        <w:tc>
          <w:tcPr>
            <w:tcW w:w="2312" w:type="dxa"/>
            <w:vMerge w:val="restart"/>
            <w:vAlign w:val="bottom"/>
          </w:tcPr>
          <w:p w:rsidR="00412C6C" w:rsidRPr="00BC034E" w:rsidRDefault="00412C6C" w:rsidP="00BC034E">
            <w:pPr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 xml:space="preserve">Тип нагелей (диаметр, длина, </w:t>
            </w:r>
            <w:proofErr w:type="gramStart"/>
            <w:r w:rsidRPr="00BC034E">
              <w:rPr>
                <w:rStyle w:val="2"/>
                <w:sz w:val="24"/>
                <w:szCs w:val="24"/>
              </w:rPr>
              <w:t>мм</w:t>
            </w:r>
            <w:proofErr w:type="gramEnd"/>
            <w:r w:rsidRPr="00BC034E">
              <w:rPr>
                <w:rStyle w:val="2"/>
                <w:sz w:val="24"/>
                <w:szCs w:val="24"/>
              </w:rPr>
              <w:t>)</w:t>
            </w:r>
          </w:p>
        </w:tc>
      </w:tr>
      <w:tr w:rsidR="00412C6C" w:rsidRPr="00BC034E" w:rsidTr="00584BE3">
        <w:tc>
          <w:tcPr>
            <w:tcW w:w="1404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349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401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C6C" w:rsidRPr="00BC034E" w:rsidTr="00584BE3">
        <w:tc>
          <w:tcPr>
            <w:tcW w:w="140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5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349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0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31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Гвозди 5 х 120</w:t>
            </w:r>
          </w:p>
        </w:tc>
      </w:tr>
      <w:tr w:rsidR="00412C6C" w:rsidRPr="00BC034E" w:rsidTr="00584BE3">
        <w:tc>
          <w:tcPr>
            <w:tcW w:w="140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5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349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40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Пихта</w:t>
            </w:r>
          </w:p>
        </w:tc>
        <w:tc>
          <w:tcPr>
            <w:tcW w:w="231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Глухари 10 х 80</w:t>
            </w:r>
          </w:p>
        </w:tc>
      </w:tr>
      <w:tr w:rsidR="00412C6C" w:rsidRPr="00BC034E" w:rsidTr="00584BE3">
        <w:tc>
          <w:tcPr>
            <w:tcW w:w="140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5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49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Береза</w:t>
            </w:r>
          </w:p>
        </w:tc>
        <w:tc>
          <w:tcPr>
            <w:tcW w:w="231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Гвозди 4 х 100</w:t>
            </w:r>
          </w:p>
        </w:tc>
      </w:tr>
      <w:tr w:rsidR="00412C6C" w:rsidRPr="00BC034E" w:rsidTr="00584BE3">
        <w:tc>
          <w:tcPr>
            <w:tcW w:w="140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5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49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0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  <w:tc>
          <w:tcPr>
            <w:tcW w:w="231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Глухари 8 х 80</w:t>
            </w:r>
          </w:p>
        </w:tc>
      </w:tr>
      <w:tr w:rsidR="00412C6C" w:rsidRPr="00BC034E" w:rsidTr="00584BE3">
        <w:tc>
          <w:tcPr>
            <w:tcW w:w="140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54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349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01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Кедр</w:t>
            </w:r>
          </w:p>
        </w:tc>
        <w:tc>
          <w:tcPr>
            <w:tcW w:w="2312" w:type="dxa"/>
            <w:vAlign w:val="bottom"/>
          </w:tcPr>
          <w:p w:rsidR="00412C6C" w:rsidRPr="00BC034E" w:rsidRDefault="00412C6C" w:rsidP="00BC034E">
            <w:pPr>
              <w:spacing w:after="0" w:line="260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Style w:val="2"/>
                <w:sz w:val="24"/>
                <w:szCs w:val="24"/>
              </w:rPr>
              <w:t>Гвозди 5 х 120</w:t>
            </w:r>
          </w:p>
        </w:tc>
      </w:tr>
    </w:tbl>
    <w:p w:rsidR="00412C6C" w:rsidRPr="00A8355F" w:rsidRDefault="00412C6C" w:rsidP="00A8355F">
      <w:pPr>
        <w:rPr>
          <w:rFonts w:ascii="Times New Roman" w:hAnsi="Times New Roman" w:cs="Times New Roman"/>
          <w:sz w:val="28"/>
          <w:szCs w:val="28"/>
        </w:rPr>
      </w:pPr>
    </w:p>
    <w:p w:rsidR="00412C6C" w:rsidRDefault="00CF460C" w:rsidP="00A8355F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Рисунок 15" o:spid="_x0000_s1027" type="#_x0000_t75" style="position:absolute;margin-left:0;margin-top:0;width:97.8pt;height:190.2pt;z-index:2;visibility:visible;mso-position-horizontal:left;mso-position-vertical:top">
            <v:imagedata r:id="rId19" o:title=""/>
            <w10:wrap type="square"/>
          </v:shape>
        </w:pict>
      </w:r>
      <w:r w:rsidR="00412C6C">
        <w:rPr>
          <w:rFonts w:ascii="Times New Roman" w:hAnsi="Times New Roman" w:cs="Times New Roman"/>
        </w:rPr>
        <w:tab/>
      </w:r>
      <w:r>
        <w:rPr>
          <w:noProof/>
          <w:lang w:eastAsia="ru-RU"/>
        </w:rPr>
        <w:pict>
          <v:shape id="Рисунок 16" o:spid="_x0000_i1034" type="#_x0000_t75" style="width:147pt;height:207pt;visibility:visible">
            <v:imagedata r:id="rId20" o:title=""/>
          </v:shape>
        </w:pict>
      </w:r>
    </w:p>
    <w:p w:rsidR="00412C6C" w:rsidRPr="00A8355F" w:rsidRDefault="00412C6C" w:rsidP="00A8355F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br w:type="textWrapping" w:clear="all"/>
      </w:r>
      <w:r w:rsidRPr="00A8355F">
        <w:rPr>
          <w:rFonts w:ascii="Times New Roman" w:hAnsi="Times New Roman" w:cs="Times New Roman"/>
          <w:sz w:val="24"/>
          <w:szCs w:val="24"/>
        </w:rPr>
        <w:t xml:space="preserve">Рис. 12. </w:t>
      </w:r>
      <w:r w:rsidRPr="00A8355F">
        <w:rPr>
          <w:rStyle w:val="Exact"/>
          <w:sz w:val="24"/>
          <w:szCs w:val="24"/>
        </w:rPr>
        <w:t>Схема к задаче 7.</w:t>
      </w:r>
    </w:p>
    <w:p w:rsidR="00412C6C" w:rsidRPr="00A8355F" w:rsidRDefault="00412C6C" w:rsidP="00A8355F">
      <w:pPr>
        <w:widowControl w:val="0"/>
        <w:spacing w:after="0" w:line="322" w:lineRule="exact"/>
        <w:ind w:firstLine="4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Решение задачи 7.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(вариант 1).</w:t>
      </w:r>
    </w:p>
    <w:p w:rsidR="00412C6C" w:rsidRPr="00A8355F" w:rsidRDefault="00412C6C" w:rsidP="00A8355F">
      <w:pPr>
        <w:widowControl w:val="0"/>
        <w:spacing w:after="349" w:line="322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Принимаем стальную накладку толщиной 4 мм, тогда глубина защемления гвоздя (за вычетом щели и острия) будет:</w:t>
      </w:r>
    </w:p>
    <w:p w:rsidR="00412C6C" w:rsidRPr="00031A7F" w:rsidRDefault="00412C6C" w:rsidP="00A8355F">
      <w:pPr>
        <w:widowControl w:val="0"/>
        <w:spacing w:after="0" w:line="260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</w:t>
      </w:r>
      <w:proofErr w:type="spellStart"/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защ</w:t>
      </w:r>
      <w:proofErr w:type="spellEnd"/>
      <w:proofErr w:type="gramEnd"/>
      <w:r w:rsidRPr="00031A7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 = 12-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0,4-0,2 - 1,5* 0,5 = 10,6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см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412C6C" w:rsidRPr="00031A7F" w:rsidRDefault="00412C6C" w:rsidP="00A8355F">
      <w:pPr>
        <w:widowControl w:val="0"/>
        <w:spacing w:after="124" w:line="260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Т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с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= 0,35*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031A7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*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= 0,35* 10,6* 0,5 = 1,85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кН</w:t>
      </w:r>
      <w:r w:rsidRPr="00031A7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412C6C" w:rsidRPr="00A8355F" w:rsidRDefault="00412C6C" w:rsidP="00A8355F">
      <w:pPr>
        <w:widowControl w:val="0"/>
        <w:spacing w:after="71" w:line="260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и</w:t>
      </w:r>
      <w:proofErr w:type="spellEnd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4*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4 • 0,5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1,0 кН;</w:t>
      </w:r>
    </w:p>
    <w:p w:rsidR="00412C6C" w:rsidRPr="00A8355F" w:rsidRDefault="00412C6C" w:rsidP="00A8355F">
      <w:pPr>
        <w:widowControl w:val="0"/>
        <w:spacing w:after="0" w:line="260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T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мин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=</w:t>
      </w: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1 </w:t>
      </w:r>
      <w:proofErr w:type="spellStart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кН.</w:t>
      </w:r>
      <w:proofErr w:type="spellEnd"/>
    </w:p>
    <w:p w:rsidR="00412C6C" w:rsidRPr="00A8355F" w:rsidRDefault="00412C6C" w:rsidP="00A8355F">
      <w:pPr>
        <w:widowControl w:val="0"/>
        <w:spacing w:after="3" w:line="260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одной накладки </w:t>
      </w: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гв</w:t>
      </w:r>
      <w:proofErr w:type="spellEnd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0,5 •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proofErr w:type="spell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0,5 • 24 /1,0 = 12 шт.</w:t>
      </w:r>
    </w:p>
    <w:p w:rsidR="00412C6C" w:rsidRPr="00A8355F" w:rsidRDefault="00412C6C" w:rsidP="00A8355F">
      <w:pPr>
        <w:widowControl w:val="0"/>
        <w:spacing w:after="0" w:line="322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Размещаем гвозди в 4 ряда и назначаем их расстановку, конструируя тем са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мым соединение, в результате получаем размеры стальной накладки (рис. 12), при этом:</w:t>
      </w:r>
    </w:p>
    <w:p w:rsidR="00412C6C" w:rsidRPr="00A8355F" w:rsidRDefault="00412C6C" w:rsidP="00A8355F">
      <w:pPr>
        <w:widowControl w:val="0"/>
        <w:spacing w:after="169" w:line="322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1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= 80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мм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&gt; [</w:t>
      </w:r>
      <w:proofErr w:type="gramStart"/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  <w:vertAlign w:val="subscript"/>
          <w:lang w:val="en-US"/>
        </w:rPr>
        <w:t>1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]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min</w:t>
      </w:r>
      <w:proofErr w:type="gramEnd"/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= 15 • 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= 7,5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см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412C6C" w:rsidRPr="00A8355F" w:rsidRDefault="00412C6C" w:rsidP="00A8355F">
      <w:pPr>
        <w:widowControl w:val="0"/>
        <w:spacing w:after="124" w:line="260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= 25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мм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&gt; [S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proofErr w:type="gramStart"/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]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min</w:t>
      </w:r>
      <w:proofErr w:type="gramEnd"/>
      <w:r w:rsidRPr="00A8355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4d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=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см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412C6C" w:rsidRPr="00A8355F" w:rsidRDefault="00412C6C" w:rsidP="00A8355F">
      <w:pPr>
        <w:widowControl w:val="0"/>
        <w:spacing w:after="0" w:line="260" w:lineRule="exact"/>
        <w:ind w:firstLine="440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25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мм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/>
        </w:rPr>
        <w:t>&gt; [</w:t>
      </w:r>
      <w:proofErr w:type="gramStart"/>
      <w:r w:rsidRPr="00A8355F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]</w:t>
      </w:r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min</w:t>
      </w:r>
      <w:proofErr w:type="gramEnd"/>
      <w:r w:rsidRPr="00A8355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= 4</w:t>
      </w:r>
      <w:r w:rsidRPr="00A8355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 =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 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см</w:t>
      </w:r>
      <w:r w:rsidRPr="00A835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412C6C" w:rsidRPr="00A8355F" w:rsidRDefault="00412C6C" w:rsidP="00A8355F">
      <w:pPr>
        <w:widowControl w:val="0"/>
        <w:spacing w:after="0" w:line="326" w:lineRule="exact"/>
        <w:ind w:left="440" w:right="610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412C6C" w:rsidRPr="00A8355F" w:rsidRDefault="00412C6C" w:rsidP="00A8355F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Проверка стальной накладки на растяжение:</w:t>
      </w:r>
      <w:r w:rsidR="00951E61" w:rsidRPr="00951E6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σ=0.5N/</w:t>
      </w:r>
      <w:proofErr w:type="spellStart"/>
      <w:proofErr w:type="gramStart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F</w:t>
      </w:r>
      <w:proofErr w:type="gramEnd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spellEnd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=0,5*24/0,27=43≤210 МПа</w:t>
      </w:r>
    </w:p>
    <w:p w:rsidR="00412C6C" w:rsidRPr="00A8355F" w:rsidRDefault="00412C6C" w:rsidP="00A8355F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Проверка древесины на смятие:  σ=0.5N/</w:t>
      </w:r>
      <w:proofErr w:type="spellStart"/>
      <w:proofErr w:type="gramStart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F</w:t>
      </w:r>
      <w:proofErr w:type="gramEnd"/>
      <w:r w:rsidRPr="00A8355F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см</w:t>
      </w:r>
      <w:proofErr w:type="spellEnd"/>
      <w:r w:rsidRPr="00A835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=0,5*24/0,75=16≤16,5 МПа</w:t>
      </w:r>
    </w:p>
    <w:p w:rsidR="00412C6C" w:rsidRPr="00A8355F" w:rsidRDefault="00412C6C" w:rsidP="00A8355F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EE429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EE42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Найти предельную нагрузку, которую может воспринять крепле</w:t>
      </w:r>
      <w:r w:rsidRPr="00EE42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ние раскоса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291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EE4291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EE42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примыкающего под углом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291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EE42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 поясу до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EE42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атой фермы (рис.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13</w:t>
      </w:r>
      <w:r w:rsidRPr="00EE429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). Данные для расчета взять из табл.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412C6C" w:rsidRPr="00EE4291" w:rsidRDefault="00412C6C" w:rsidP="00A8355F">
      <w:pPr>
        <w:widowControl w:val="0"/>
        <w:spacing w:after="0" w:line="326" w:lineRule="exact"/>
        <w:ind w:left="440" w:right="6100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12C6C" w:rsidRPr="00EE4291" w:rsidRDefault="00412C6C" w:rsidP="00A8355F">
      <w:pPr>
        <w:widowControl w:val="0"/>
        <w:spacing w:after="0" w:line="326" w:lineRule="exact"/>
        <w:ind w:left="440" w:right="6100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12C6C" w:rsidRPr="00EE4291" w:rsidRDefault="00412C6C" w:rsidP="00A8355F">
      <w:pPr>
        <w:widowControl w:val="0"/>
        <w:spacing w:after="0" w:line="326" w:lineRule="exact"/>
        <w:ind w:left="440" w:right="6100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12C6C" w:rsidRPr="00EE4291" w:rsidRDefault="00412C6C" w:rsidP="00A8355F">
      <w:pPr>
        <w:widowControl w:val="0"/>
        <w:spacing w:after="0" w:line="326" w:lineRule="exact"/>
        <w:ind w:left="440" w:right="6100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12C6C" w:rsidRPr="00EE4291" w:rsidRDefault="00412C6C" w:rsidP="00A8355F">
      <w:pPr>
        <w:widowControl w:val="0"/>
        <w:spacing w:after="0" w:line="326" w:lineRule="exact"/>
        <w:ind w:left="440" w:right="6100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12C6C" w:rsidRPr="00EE4291" w:rsidRDefault="00412C6C" w:rsidP="00A8355F">
      <w:pPr>
        <w:widowControl w:val="0"/>
        <w:spacing w:after="0" w:line="326" w:lineRule="exact"/>
        <w:ind w:left="440" w:right="6100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12C6C" w:rsidRPr="00EE4291" w:rsidRDefault="00412C6C" w:rsidP="00A8355F">
      <w:pPr>
        <w:widowControl w:val="0"/>
        <w:spacing w:after="0" w:line="326" w:lineRule="exact"/>
        <w:ind w:left="440" w:right="6100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12C6C" w:rsidRPr="00F26E72" w:rsidRDefault="00CF460C" w:rsidP="00A8355F">
      <w:pPr>
        <w:widowControl w:val="0"/>
        <w:spacing w:after="0" w:line="326" w:lineRule="exact"/>
        <w:ind w:left="440" w:right="6100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pict>
          <v:shape id="Рисунок 17" o:spid="_x0000_s1028" type="#_x0000_t75" style="position:absolute;left:0;text-align:left;margin-left:-1.05pt;margin-top:-14.7pt;width:339pt;height:193.5pt;z-index:-15;visibility:visible;mso-wrap-distance-left:96.95pt;mso-wrap-distance-right:60pt;mso-wrap-distance-bottom:20pt;mso-position-horizontal-relative:margin">
            <v:imagedata r:id="rId21" o:title=""/>
            <w10:wrap anchorx="margin"/>
          </v:shape>
        </w:pict>
      </w:r>
    </w:p>
    <w:p w:rsidR="00412C6C" w:rsidRPr="00F26E72" w:rsidRDefault="00412C6C" w:rsidP="00EE4291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412C6C" w:rsidRPr="00F26E72" w:rsidRDefault="00412C6C" w:rsidP="00EE4291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412C6C" w:rsidRPr="00F26E72" w:rsidRDefault="00412C6C" w:rsidP="00EE4291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412C6C" w:rsidRPr="00F26E72" w:rsidRDefault="00412C6C" w:rsidP="00EE4291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412C6C" w:rsidRPr="00F26E72" w:rsidRDefault="00412C6C" w:rsidP="00EE4291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412C6C" w:rsidRPr="00F26E72" w:rsidRDefault="00412C6C" w:rsidP="00EE4291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412C6C" w:rsidRPr="00F26E72" w:rsidRDefault="00412C6C" w:rsidP="00EE4291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412C6C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sz w:val="24"/>
          <w:szCs w:val="24"/>
          <w:lang w:eastAsia="ru-RU"/>
        </w:rPr>
        <w:t>Рис. 13</w:t>
      </w:r>
      <w:r>
        <w:rPr>
          <w:rFonts w:ascii="Times New Roman" w:hAnsi="Times New Roman" w:cs="Times New Roman"/>
          <w:sz w:val="24"/>
          <w:szCs w:val="24"/>
          <w:lang w:eastAsia="ru-RU"/>
        </w:rPr>
        <w:t>. Схема к задаче 8.</w:t>
      </w:r>
    </w:p>
    <w:p w:rsidR="00412C6C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Таблица 8.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8"/>
        <w:gridCol w:w="822"/>
        <w:gridCol w:w="900"/>
        <w:gridCol w:w="1980"/>
        <w:gridCol w:w="1440"/>
        <w:gridCol w:w="1260"/>
        <w:gridCol w:w="1723"/>
      </w:tblGrid>
      <w:tr w:rsidR="00412C6C" w:rsidRPr="00BC034E">
        <w:tc>
          <w:tcPr>
            <w:tcW w:w="1338" w:type="dxa"/>
            <w:vMerge w:val="restart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822" w:type="dxa"/>
            <w:vMerge w:val="restart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  <w:vertAlign w:val="subscript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36"/>
                <w:szCs w:val="36"/>
                <w:vertAlign w:val="subscript"/>
                <w:lang w:eastAsia="ru-RU"/>
              </w:rPr>
              <w:t>Угол α</w:t>
            </w:r>
          </w:p>
        </w:tc>
        <w:tc>
          <w:tcPr>
            <w:tcW w:w="2880" w:type="dxa"/>
            <w:gridSpan w:val="2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Толщина эле</w:t>
            </w: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ментов, 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440" w:type="dxa"/>
            <w:vMerge w:val="restart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Порода</w:t>
            </w:r>
          </w:p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древесины</w:t>
            </w:r>
          </w:p>
        </w:tc>
        <w:tc>
          <w:tcPr>
            <w:tcW w:w="1260" w:type="dxa"/>
            <w:vMerge w:val="restart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</w:t>
            </w:r>
          </w:p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эксплуата</w:t>
            </w:r>
            <w:proofErr w:type="spellEnd"/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</w:r>
          </w:p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ции</w:t>
            </w:r>
            <w:proofErr w:type="spellEnd"/>
          </w:p>
        </w:tc>
        <w:tc>
          <w:tcPr>
            <w:tcW w:w="1723" w:type="dxa"/>
            <w:vMerge w:val="restart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Тип и число нагелей  </w:t>
            </w:r>
          </w:p>
        </w:tc>
      </w:tr>
      <w:tr w:rsidR="00412C6C" w:rsidRPr="00BC034E">
        <w:tc>
          <w:tcPr>
            <w:tcW w:w="1338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98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440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vMerge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2C6C" w:rsidRPr="00BC034E">
        <w:tc>
          <w:tcPr>
            <w:tcW w:w="1338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4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Пихта</w:t>
            </w:r>
          </w:p>
        </w:tc>
        <w:tc>
          <w:tcPr>
            <w:tcW w:w="126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Б3</w:t>
            </w:r>
          </w:p>
        </w:tc>
        <w:tc>
          <w:tcPr>
            <w:tcW w:w="172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 болта 0 14</w:t>
            </w:r>
          </w:p>
        </w:tc>
      </w:tr>
      <w:tr w:rsidR="00412C6C" w:rsidRPr="00BC034E">
        <w:tc>
          <w:tcPr>
            <w:tcW w:w="1338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0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4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126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72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3 болта 0 12</w:t>
            </w:r>
          </w:p>
        </w:tc>
      </w:tr>
      <w:tr w:rsidR="00412C6C" w:rsidRPr="00BC034E">
        <w:tc>
          <w:tcPr>
            <w:tcW w:w="1338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0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4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  <w:tc>
          <w:tcPr>
            <w:tcW w:w="126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172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 болта 0 16</w:t>
            </w:r>
          </w:p>
        </w:tc>
      </w:tr>
      <w:tr w:rsidR="00412C6C" w:rsidRPr="00BC034E">
        <w:tc>
          <w:tcPr>
            <w:tcW w:w="1338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4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Береза</w:t>
            </w:r>
          </w:p>
        </w:tc>
        <w:tc>
          <w:tcPr>
            <w:tcW w:w="126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2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3 болта 0 12</w:t>
            </w:r>
          </w:p>
        </w:tc>
      </w:tr>
      <w:tr w:rsidR="00412C6C" w:rsidRPr="00BC034E">
        <w:tc>
          <w:tcPr>
            <w:tcW w:w="1338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4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Кедр</w:t>
            </w:r>
          </w:p>
        </w:tc>
        <w:tc>
          <w:tcPr>
            <w:tcW w:w="1260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723" w:type="dxa"/>
          </w:tcPr>
          <w:p w:rsidR="00412C6C" w:rsidRPr="00BC034E" w:rsidRDefault="00412C6C" w:rsidP="00BC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</w:rPr>
              <w:t>2 болта 0 18</w:t>
            </w:r>
          </w:p>
        </w:tc>
      </w:tr>
    </w:tbl>
    <w:p w:rsidR="00412C6C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Решение задачи 8.</w:t>
      </w:r>
    </w:p>
    <w:p w:rsidR="00412C6C" w:rsidRPr="00EE4291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Исходные данные варианта 1 берем из табл. 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>, формулы и значения коэффи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softHyphen/>
        <w:t>циентов по [1]</w:t>
      </w:r>
    </w:p>
    <w:p w:rsidR="00412C6C" w:rsidRPr="00EE4291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а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= 0,8 • </w:t>
      </w:r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• </w:t>
      </w:r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• </w:t>
      </w:r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а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• (</w:t>
      </w:r>
      <w:proofErr w:type="spellStart"/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n</w:t>
      </w:r>
      <w:proofErr w:type="spellEnd"/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• </w:t>
      </w:r>
      <w:proofErr w:type="spellStart"/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в</w:t>
      </w:r>
      <w:proofErr w:type="spellEnd"/>
      <w:proofErr w:type="gramStart"/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= 0,8 • 5 • 1,4 • 0,72 • (0,8 • 0,9) = 2,90 </w:t>
      </w:r>
      <w:proofErr w:type="spellStart"/>
      <w:r w:rsidRPr="00EE4291">
        <w:rPr>
          <w:rFonts w:ascii="Times New Roman" w:hAnsi="Times New Roman" w:cs="Times New Roman"/>
          <w:sz w:val="24"/>
          <w:szCs w:val="24"/>
          <w:lang w:eastAsia="ru-RU"/>
        </w:rPr>
        <w:t>кН.</w:t>
      </w:r>
      <w:proofErr w:type="spellEnd"/>
    </w:p>
    <w:p w:rsidR="00412C6C" w:rsidRPr="00EE4291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sz w:val="24"/>
          <w:szCs w:val="24"/>
          <w:lang w:eastAsia="ru-RU"/>
        </w:rPr>
        <w:t>В среднем элементе усилие от нагеля передается вдоль волокон, поэтому</w:t>
      </w:r>
    </w:p>
    <w:p w:rsidR="00412C6C" w:rsidRPr="00EE4291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с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= 0,5 • </w:t>
      </w:r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 • d • (</w:t>
      </w:r>
      <w:proofErr w:type="spellStart"/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n</w:t>
      </w:r>
      <w:proofErr w:type="spellEnd"/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• </w:t>
      </w:r>
      <w:proofErr w:type="spellStart"/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в</w:t>
      </w:r>
      <w:proofErr w:type="spellEnd"/>
      <w:proofErr w:type="gramStart"/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= 0,5 • 6 • 1,4 • (0,8 • 0,9) = 3,03 кН;</w:t>
      </w:r>
    </w:p>
    <w:p w:rsidR="00412C6C" w:rsidRPr="00EE4291" w:rsidRDefault="00412C6C" w:rsidP="00EE4291">
      <w:pPr>
        <w:rPr>
          <w:rFonts w:ascii="Times New Roman" w:hAnsi="Times New Roman" w:cs="Times New Roman"/>
          <w:sz w:val="24"/>
          <w:szCs w:val="24"/>
          <w:lang w:val="en-US" w:eastAsia="ru-RU"/>
        </w:rPr>
      </w:pPr>
      <w:proofErr w:type="spellStart"/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и</w:t>
      </w:r>
      <w:proofErr w:type="spellEnd"/>
      <w:r w:rsidRPr="00EE4291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 xml:space="preserve"> =</w:t>
      </w:r>
      <w:r w:rsidRPr="00EE4291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(1,8 • </w:t>
      </w:r>
      <w:r w:rsidRPr="00EE4291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d</w:t>
      </w:r>
      <w:r w:rsidRPr="00EE4291">
        <w:rPr>
          <w:rFonts w:ascii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EE4291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+ 0,02 • </w:t>
      </w:r>
      <w:r w:rsidRPr="00EE4291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a</w:t>
      </w:r>
      <w:r w:rsidRPr="00EE4291">
        <w:rPr>
          <w:rFonts w:ascii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proofErr w:type="gramStart"/>
      <w:r w:rsidRPr="00EE4291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)</w:t>
      </w:r>
      <w:proofErr w:type="gramEnd"/>
      <w:r w:rsidRPr="00EE4291">
        <w:rPr>
          <w:rFonts w:ascii="Times New Roman" w:hAnsi="Times New Roman" w:cs="Times New Roman"/>
          <w:sz w:val="24"/>
          <w:szCs w:val="24"/>
          <w:lang w:val="en-US" w:eastAsia="ru-RU"/>
        </w:rPr>
        <w:t>-^</w:t>
      </w:r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а</w:t>
      </w:r>
      <w:r w:rsidRPr="00EE4291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• </w:t>
      </w:r>
      <w:proofErr w:type="spellStart"/>
      <w:r w:rsidRPr="00EE4291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m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n</w:t>
      </w:r>
      <w:proofErr w:type="spellEnd"/>
      <w:r w:rsidRPr="00EE4291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• </w:t>
      </w:r>
      <w:proofErr w:type="spellStart"/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в</w:t>
      </w:r>
      <w:proofErr w:type="spellEnd"/>
      <w:r w:rsidRPr="00EE4291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 xml:space="preserve"> =</w:t>
      </w:r>
      <w:r w:rsidRPr="00EE4291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(1,8 • 1,4</w:t>
      </w:r>
      <w:r w:rsidRPr="00EE4291">
        <w:rPr>
          <w:rFonts w:ascii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EE4291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+ 0,02 • 5</w:t>
      </w:r>
      <w:r w:rsidRPr="00EE4291">
        <w:rPr>
          <w:rFonts w:ascii="Times New Roman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EE4291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)^/0,72 • 0,8 • 0,9 =</w:t>
      </w:r>
    </w:p>
    <w:p w:rsidR="00412C6C" w:rsidRPr="00EE4291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= 2,90кН &lt; 2,50 • </w:t>
      </w:r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EE4291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а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• </w:t>
      </w:r>
      <w:proofErr w:type="spellStart"/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n</w:t>
      </w:r>
      <w:proofErr w:type="spellEnd"/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• </w:t>
      </w:r>
      <w:proofErr w:type="spellStart"/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в</w:t>
      </w:r>
      <w:proofErr w:type="spellEnd"/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= 3,53 кН;</w:t>
      </w:r>
    </w:p>
    <w:p w:rsidR="00412C6C" w:rsidRPr="00EE4291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</w:t>
      </w:r>
      <w:r w:rsidRPr="00EE4291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н</w:t>
      </w:r>
      <w:proofErr w:type="spellEnd"/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proofErr w:type="gramStart"/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</w:t>
      </w:r>
      <w:proofErr w:type="gramEnd"/>
      <w:r w:rsidRPr="00EE429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min</w:t>
      </w:r>
      <w:proofErr w:type="spellEnd"/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= 2,90 кН;</w:t>
      </w:r>
    </w:p>
    <w:p w:rsidR="00412C6C" w:rsidRPr="00EE4291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Тн</w:t>
      </w:r>
      <w:proofErr w:type="spellEnd"/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• «срезов • «наг = 2,90 •2 • 2 = 11,65 </w:t>
      </w:r>
      <w:proofErr w:type="spellStart"/>
      <w:r w:rsidRPr="00EE4291">
        <w:rPr>
          <w:rFonts w:ascii="Times New Roman" w:hAnsi="Times New Roman" w:cs="Times New Roman"/>
          <w:sz w:val="24"/>
          <w:szCs w:val="24"/>
          <w:lang w:eastAsia="ru-RU"/>
        </w:rPr>
        <w:t>кН.</w:t>
      </w:r>
      <w:proofErr w:type="spellEnd"/>
    </w:p>
    <w:p w:rsidR="00412C6C" w:rsidRPr="00EE4291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EE42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 = 11,60 </w:t>
      </w:r>
      <w:proofErr w:type="spellStart"/>
      <w:r w:rsidRPr="00EE4291">
        <w:rPr>
          <w:rFonts w:ascii="Times New Roman" w:hAnsi="Times New Roman" w:cs="Times New Roman"/>
          <w:sz w:val="24"/>
          <w:szCs w:val="24"/>
          <w:lang w:eastAsia="ru-RU"/>
        </w:rPr>
        <w:t>кН.</w:t>
      </w:r>
      <w:proofErr w:type="spellEnd"/>
    </w:p>
    <w:p w:rsidR="00412C6C" w:rsidRPr="00EE4291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Задача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EE429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>(контрольная). Рассчитать сечение и стык нижнего пояса до</w:t>
      </w:r>
      <w:r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атой фермы. Схема стыка представлена на рис. </w:t>
      </w:r>
      <w:r>
        <w:rPr>
          <w:rFonts w:ascii="Times New Roman" w:hAnsi="Times New Roman" w:cs="Times New Roman"/>
          <w:sz w:val="24"/>
          <w:szCs w:val="24"/>
          <w:lang w:eastAsia="ru-RU"/>
        </w:rPr>
        <w:t>14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. Исходные данные взять в </w:t>
      </w:r>
      <w:r>
        <w:rPr>
          <w:rFonts w:ascii="Times New Roman" w:hAnsi="Times New Roman" w:cs="Times New Roman"/>
          <w:sz w:val="24"/>
          <w:szCs w:val="24"/>
          <w:lang w:eastAsia="ru-RU"/>
        </w:rPr>
        <w:t>таблице 9.</w:t>
      </w:r>
    </w:p>
    <w:p w:rsidR="00412C6C" w:rsidRDefault="00CF460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68" o:spid="_x0000_s1029" type="#_x0000_t75" style="position:absolute;margin-left:-4.05pt;margin-top:12.25pt;width:372.5pt;height:207.35pt;z-index:-14;visibility:visible;mso-wrap-distance-left:5pt;mso-wrap-distance-top:8.05pt;mso-wrap-distance-right:5pt;mso-wrap-distance-bottom:20pt;mso-position-horizontal-relative:margin">
            <v:imagedata r:id="rId22" o:title=""/>
            <w10:wrap type="square" anchorx="margin"/>
          </v:shape>
        </w:pict>
      </w:r>
    </w:p>
    <w:p w:rsidR="00412C6C" w:rsidRDefault="00412C6C" w:rsidP="00EE429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Рис. 14. Схема стыка. </w:t>
      </w: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Таблица 9.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1"/>
        <w:gridCol w:w="1221"/>
        <w:gridCol w:w="1326"/>
        <w:gridCol w:w="1559"/>
        <w:gridCol w:w="1218"/>
        <w:gridCol w:w="1756"/>
        <w:gridCol w:w="1288"/>
      </w:tblGrid>
      <w:tr w:rsidR="00412C6C" w:rsidRPr="00BC034E">
        <w:tc>
          <w:tcPr>
            <w:tcW w:w="1367" w:type="dxa"/>
            <w:vMerge w:val="restart"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</w:t>
            </w: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ант</w:t>
            </w:r>
          </w:p>
        </w:tc>
        <w:tc>
          <w:tcPr>
            <w:tcW w:w="8204" w:type="dxa"/>
            <w:gridSpan w:val="6"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Цифры варианта</w:t>
            </w:r>
          </w:p>
        </w:tc>
      </w:tr>
      <w:tr w:rsidR="00412C6C" w:rsidRPr="00BC034E">
        <w:tc>
          <w:tcPr>
            <w:tcW w:w="1367" w:type="dxa"/>
            <w:vMerge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2734" w:type="dxa"/>
            <w:gridSpan w:val="2"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2</w:t>
            </w:r>
          </w:p>
        </w:tc>
        <w:tc>
          <w:tcPr>
            <w:tcW w:w="4103" w:type="dxa"/>
            <w:gridSpan w:val="3"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3</w:t>
            </w:r>
          </w:p>
        </w:tc>
      </w:tr>
      <w:tr w:rsidR="00412C6C" w:rsidRPr="00BC034E">
        <w:tc>
          <w:tcPr>
            <w:tcW w:w="1367" w:type="dxa"/>
            <w:vMerge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Уси</w:t>
            </w: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лие,</w:t>
            </w:r>
          </w:p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</w:t>
            </w:r>
          </w:p>
        </w:tc>
        <w:tc>
          <w:tcPr>
            <w:tcW w:w="1367" w:type="dxa"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</w:t>
            </w:r>
          </w:p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эксплуата</w:t>
            </w:r>
            <w:proofErr w:type="spellEnd"/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</w:r>
          </w:p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ции</w:t>
            </w:r>
            <w:proofErr w:type="spellEnd"/>
          </w:p>
        </w:tc>
        <w:tc>
          <w:tcPr>
            <w:tcW w:w="1367" w:type="dxa"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</w:t>
            </w:r>
          </w:p>
        </w:tc>
        <w:tc>
          <w:tcPr>
            <w:tcW w:w="1367" w:type="dxa"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Сорт</w:t>
            </w:r>
          </w:p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древе</w:t>
            </w: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сины</w:t>
            </w:r>
          </w:p>
        </w:tc>
        <w:tc>
          <w:tcPr>
            <w:tcW w:w="1368" w:type="dxa"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нагелей</w:t>
            </w:r>
          </w:p>
        </w:tc>
        <w:tc>
          <w:tcPr>
            <w:tcW w:w="1368" w:type="dxa"/>
          </w:tcPr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Диаметр</w:t>
            </w:r>
          </w:p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нагелей,</w:t>
            </w:r>
          </w:p>
          <w:p w:rsidR="00412C6C" w:rsidRPr="00BC034E" w:rsidRDefault="00412C6C" w:rsidP="00BC034E">
            <w:pPr>
              <w:tabs>
                <w:tab w:val="left" w:pos="2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412C6C" w:rsidRPr="00005720"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Д16Т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12C6C" w:rsidRPr="00005720"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ДСПБ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12C6C" w:rsidRPr="00005720"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005720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Лиственница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12C6C" w:rsidRPr="00005720"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Береза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12C6C" w:rsidRPr="00005720"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Кедр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12C6C" w:rsidRPr="00005720"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12C6C" w:rsidRPr="00005720"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Ольха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12C6C" w:rsidRPr="00005720"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367" w:type="dxa"/>
            <w:vAlign w:val="center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67" w:type="dxa"/>
            <w:vAlign w:val="center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Пихта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12C6C" w:rsidRPr="00005720"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Осина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005720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Стеклопластик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12C6C" w:rsidRPr="00005720"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367" w:type="dxa"/>
            <w:vAlign w:val="center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1367" w:type="dxa"/>
            <w:vAlign w:val="center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</w:tc>
        <w:tc>
          <w:tcPr>
            <w:tcW w:w="1367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  <w:vAlign w:val="center"/>
          </w:tcPr>
          <w:p w:rsidR="00412C6C" w:rsidRPr="00005720" w:rsidRDefault="00412C6C" w:rsidP="00005720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Стеклопластик</w:t>
            </w:r>
          </w:p>
        </w:tc>
        <w:tc>
          <w:tcPr>
            <w:tcW w:w="1368" w:type="dxa"/>
            <w:vAlign w:val="bottom"/>
          </w:tcPr>
          <w:p w:rsidR="00412C6C" w:rsidRPr="00005720" w:rsidRDefault="00412C6C" w:rsidP="00BC034E">
            <w:pPr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0572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412C6C" w:rsidRPr="00EE4291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sz w:val="24"/>
          <w:szCs w:val="24"/>
          <w:lang w:eastAsia="ru-RU"/>
        </w:rPr>
        <w:t>Методические указания к решению задачи</w:t>
      </w: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Вариант задачи задается трехзначным числом. Например, для варианта 134 (табл. </w:t>
      </w: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EE4291">
        <w:rPr>
          <w:rFonts w:ascii="Times New Roman" w:hAnsi="Times New Roman" w:cs="Times New Roman"/>
          <w:sz w:val="24"/>
          <w:szCs w:val="24"/>
          <w:lang w:eastAsia="ru-RU"/>
        </w:rPr>
        <w:t xml:space="preserve">.): </w:t>
      </w:r>
    </w:p>
    <w:p w:rsidR="00412C6C" w:rsidRPr="00EE4291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sz w:val="24"/>
          <w:szCs w:val="24"/>
          <w:lang w:eastAsia="ru-RU"/>
        </w:rPr>
        <w:t>N = 70 кН, условия эксплуатации В3, материал элементов - лиственница, сорт 2, нагели - стальные, 0 16 мм.</w:t>
      </w: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sz w:val="24"/>
          <w:szCs w:val="24"/>
          <w:lang w:eastAsia="ru-RU"/>
        </w:rPr>
        <w:t>В результате решения задачи должны быть получены сечения поясных досок b, c , определено необходимое количестве нагелей и произведена их расстановка, определена длина накладок и прокладки (сечение их принять как для поясных досок), проверены напряжения растяжения в ослабленном сечении.</w:t>
      </w:r>
    </w:p>
    <w:p w:rsidR="00412C6C" w:rsidRPr="00EE4291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EE4291">
        <w:rPr>
          <w:rFonts w:ascii="Times New Roman" w:hAnsi="Times New Roman" w:cs="Times New Roman"/>
          <w:sz w:val="24"/>
          <w:szCs w:val="24"/>
          <w:lang w:eastAsia="ru-RU"/>
        </w:rPr>
        <w:t>Рекомендуемый порядок решения задачи</w:t>
      </w:r>
    </w:p>
    <w:p w:rsidR="00412C6C" w:rsidRDefault="00412C6C" w:rsidP="00EE4291">
      <w:pPr>
        <w:widowControl w:val="0"/>
        <w:tabs>
          <w:tab w:val="left" w:pos="751"/>
        </w:tabs>
        <w:spacing w:after="0" w:line="322" w:lineRule="exact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1.</w:t>
      </w: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Зная тип и диаметр нагелей, определить минимально возможную ширину досок </w:t>
      </w: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val="en-US"/>
        </w:rPr>
        <w:t>b</w:t>
      </w: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принимая во внимание число рядов (обычно 2 - 4) и предельно допусти</w:t>
      </w: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softHyphen/>
        <w:t>мые расстояния между нагелями и от кромки поперек волокон.</w:t>
      </w:r>
    </w:p>
    <w:p w:rsidR="00412C6C" w:rsidRDefault="00412C6C" w:rsidP="00EE4291">
      <w:pPr>
        <w:widowControl w:val="0"/>
        <w:tabs>
          <w:tab w:val="left" w:pos="751"/>
        </w:tabs>
        <w:spacing w:after="0" w:line="322" w:lineRule="exact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</w:p>
    <w:p w:rsidR="00412C6C" w:rsidRPr="00EE4291" w:rsidRDefault="00412C6C" w:rsidP="00EE4291">
      <w:pP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Учитывая усилия N, принятую ширину b досок (по сортаменту) и их ослабления отверстиями, определить толщину досок </w:t>
      </w:r>
      <w:proofErr w:type="gramStart"/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 округлить до ближайшего размера по сортаменту.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Для этого необходимо предварительно определить требуемую </w:t>
      </w:r>
      <w:proofErr w:type="spellStart"/>
      <w:r w:rsidRPr="00EE429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r w:rsidRPr="00EE429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Hm</w:t>
      </w:r>
      <w:proofErr w:type="spellEnd"/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исходя из </w:t>
      </w:r>
      <w:r w:rsidRPr="00EE429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 расчетного сопротивления </w:t>
      </w:r>
      <w:proofErr w:type="spellStart"/>
      <w:r w:rsidRPr="00EE429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/>
        </w:rPr>
        <w:t>R</w:t>
      </w:r>
      <w:r w:rsidRPr="00EE429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p</w:t>
      </w:r>
      <w:proofErr w:type="spellEnd"/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EE429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EE429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п</w:t>
      </w:r>
      <w:r w:rsidRPr="00EE429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EE429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в</w:t>
      </w:r>
      <w:r w:rsidRPr="00EE429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EE429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proofErr w:type="gramStart"/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412C6C" w:rsidRDefault="00412C6C" w:rsidP="00EE4291">
      <w:pP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3.По формулам найти несущую способность одного среза нагеля</w:t>
      </w:r>
    </w:p>
    <w:p w:rsidR="00412C6C" w:rsidRDefault="00412C6C" w:rsidP="00EE4291">
      <w:pP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4.</w:t>
      </w: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Определить необходимое число нагелей с одной стороны стыка</w:t>
      </w:r>
    </w:p>
    <w:p w:rsidR="00412C6C" w:rsidRDefault="00412C6C" w:rsidP="00EE4291">
      <w:pP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5.Произвести размещение нагелей (проставить все размеры на эскизе) с учетом норм их расстановки</w:t>
      </w:r>
    </w:p>
    <w:p w:rsidR="00412C6C" w:rsidRDefault="00412C6C" w:rsidP="00EE4291">
      <w:pP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6.</w:t>
      </w:r>
      <w:proofErr w:type="gramStart"/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Разместить</w:t>
      </w:r>
      <w:proofErr w:type="gramEnd"/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необходимое число стяжных болтов, подобрать под них шайбы.</w:t>
      </w:r>
    </w:p>
    <w:p w:rsidR="00412C6C" w:rsidRDefault="00412C6C" w:rsidP="00EE4291">
      <w:pPr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  <w:lang w:eastAsia="ru-RU"/>
        </w:rPr>
      </w:pP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7.Определить потребную длину накладки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  <w:lang w:val="en-US" w:eastAsia="ru-RU"/>
        </w:rPr>
        <w:t>L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  <w:lang w:eastAsia="ru-RU"/>
        </w:rPr>
        <w:t>н</w:t>
      </w:r>
    </w:p>
    <w:p w:rsidR="00412C6C" w:rsidRPr="00EE4291" w:rsidRDefault="00412C6C" w:rsidP="00EE4291">
      <w:pP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EE429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8.Ослабленное сечение поясных досок проверить на растяжение</w:t>
      </w:r>
    </w:p>
    <w:p w:rsidR="00412C6C" w:rsidRPr="00005720" w:rsidRDefault="00412C6C" w:rsidP="00EE4291">
      <w:pPr>
        <w:widowControl w:val="0"/>
        <w:tabs>
          <w:tab w:val="left" w:pos="751"/>
        </w:tabs>
        <w:spacing w:after="0" w:line="322" w:lineRule="exact"/>
        <w:jc w:val="both"/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ru-RU"/>
        </w:rPr>
      </w:pPr>
      <w:r w:rsidRPr="00DC00A8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  <w:r w:rsidRPr="00005720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>Пространственные деревянные конструкции</w:t>
      </w:r>
    </w:p>
    <w:p w:rsidR="00412C6C" w:rsidRPr="00005720" w:rsidRDefault="00412C6C" w:rsidP="000057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6.1. Сетчатый  купол </w:t>
      </w:r>
    </w:p>
    <w:p w:rsidR="00412C6C" w:rsidRPr="00005720" w:rsidRDefault="00412C6C" w:rsidP="0000572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05720">
        <w:rPr>
          <w:rFonts w:ascii="Times New Roman" w:hAnsi="Times New Roman" w:cs="Times New Roman"/>
          <w:sz w:val="24"/>
          <w:szCs w:val="24"/>
        </w:rPr>
        <w:t>Сетчатые купол</w:t>
      </w:r>
      <w:proofErr w:type="gramStart"/>
      <w:r w:rsidRPr="0000572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005720">
        <w:rPr>
          <w:rFonts w:ascii="Times New Roman" w:hAnsi="Times New Roman" w:cs="Times New Roman"/>
          <w:sz w:val="24"/>
          <w:szCs w:val="24"/>
        </w:rPr>
        <w:t xml:space="preserve"> оболочки представляют собой многогранники, вписанные в сферическую или другую поверхность вращения и состоящие из одного слоя конструктивных элементов, образованных параллелями и меридианами. Участки поверхности выбираются таким образом, чтобы получить минимальное количество разнотипных элементов  </w:t>
      </w:r>
      <w:proofErr w:type="gramStart"/>
      <w:r w:rsidRPr="0000572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05720">
        <w:rPr>
          <w:rFonts w:ascii="Times New Roman" w:hAnsi="Times New Roman" w:cs="Times New Roman"/>
          <w:sz w:val="24"/>
          <w:szCs w:val="24"/>
        </w:rPr>
        <w:t xml:space="preserve"> соединений.</w:t>
      </w:r>
    </w:p>
    <w:p w:rsidR="00412C6C" w:rsidRPr="00005720" w:rsidRDefault="00412C6C" w:rsidP="0000572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05720">
        <w:rPr>
          <w:rFonts w:ascii="Times New Roman" w:hAnsi="Times New Roman" w:cs="Times New Roman"/>
          <w:sz w:val="24"/>
          <w:szCs w:val="24"/>
        </w:rPr>
        <w:t>Простейшие  сетчатые купола образуются ребрами и кольцами, между которыми располагаются раскосы,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5720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005720">
        <w:rPr>
          <w:rFonts w:ascii="Times New Roman" w:hAnsi="Times New Roman" w:cs="Times New Roman"/>
          <w:sz w:val="24"/>
          <w:szCs w:val="24"/>
        </w:rPr>
        <w:t xml:space="preserve">  с чем усилия распределяются по всей поверхности купола на все элементы. Это приводит к появлению к появлению многочисленных слабо работающих элементов решетки, усложняющих узлы сопряжений граней купола из-за большого числа перегибов, возникающих  между  плоскостями связей.</w:t>
      </w:r>
    </w:p>
    <w:p w:rsidR="00412C6C" w:rsidRPr="00005720" w:rsidRDefault="00412C6C" w:rsidP="0000572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05720">
        <w:rPr>
          <w:rFonts w:ascii="Times New Roman" w:hAnsi="Times New Roman" w:cs="Times New Roman"/>
          <w:sz w:val="24"/>
          <w:szCs w:val="24"/>
        </w:rPr>
        <w:t xml:space="preserve">Простейшие системы сетчатых куполов состоят из радиальных  ребер, колец  и диагоналей, устанавливаемых в каждом трапециевидном элементе, образованном  ребрами и кольцами. Снизу купол завершается нижним растянутым опорным кольцом, воспринимающим распор купола. Сверху купол обычно срезается горизонтальной плоскостью  и имеет верхнее кольцо, к которому присоединяются ребра. </w:t>
      </w:r>
    </w:p>
    <w:p w:rsidR="00412C6C" w:rsidRDefault="00412C6C" w:rsidP="00005720">
      <w:pPr>
        <w:rPr>
          <w:rFonts w:ascii="Times New Roman" w:hAnsi="Times New Roman" w:cs="Times New Roman"/>
          <w:sz w:val="24"/>
          <w:szCs w:val="24"/>
        </w:rPr>
      </w:pPr>
      <w:r w:rsidRPr="00005720">
        <w:rPr>
          <w:rFonts w:ascii="Times New Roman" w:hAnsi="Times New Roman" w:cs="Times New Roman"/>
          <w:b/>
          <w:bCs/>
          <w:sz w:val="24"/>
          <w:szCs w:val="24"/>
        </w:rPr>
        <w:t>Задача 10.</w:t>
      </w:r>
      <w:r>
        <w:rPr>
          <w:rFonts w:ascii="Times New Roman" w:hAnsi="Times New Roman" w:cs="Times New Roman"/>
          <w:sz w:val="24"/>
          <w:szCs w:val="24"/>
        </w:rPr>
        <w:t xml:space="preserve"> Требуется построить модель к</w:t>
      </w:r>
      <w:r w:rsidRPr="00005720">
        <w:rPr>
          <w:rFonts w:ascii="Times New Roman" w:hAnsi="Times New Roman" w:cs="Times New Roman"/>
          <w:sz w:val="24"/>
          <w:szCs w:val="24"/>
        </w:rPr>
        <w:t>упол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005720">
        <w:rPr>
          <w:rFonts w:ascii="Times New Roman" w:hAnsi="Times New Roman" w:cs="Times New Roman"/>
          <w:sz w:val="24"/>
          <w:szCs w:val="24"/>
        </w:rPr>
        <w:t>Феппля</w:t>
      </w:r>
      <w:proofErr w:type="spellEnd"/>
      <w:r w:rsidRPr="00005720">
        <w:rPr>
          <w:rFonts w:ascii="Times New Roman" w:hAnsi="Times New Roman" w:cs="Times New Roman"/>
          <w:sz w:val="24"/>
          <w:szCs w:val="24"/>
        </w:rPr>
        <w:t xml:space="preserve"> (звездчатая схема) высоты  8м, нижнее кольцо радиус 20м, верхнее 2 м, покрытие поликарбонат толщиной 16мм</w:t>
      </w:r>
      <w:r>
        <w:rPr>
          <w:rFonts w:ascii="Times New Roman" w:hAnsi="Times New Roman" w:cs="Times New Roman"/>
          <w:sz w:val="24"/>
          <w:szCs w:val="24"/>
        </w:rPr>
        <w:t xml:space="preserve"> в программном комплексе «Лира»</w:t>
      </w:r>
    </w:p>
    <w:p w:rsidR="00412C6C" w:rsidRDefault="00412C6C" w:rsidP="000057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решения.</w:t>
      </w:r>
    </w:p>
    <w:p w:rsidR="00412C6C" w:rsidRPr="00005720" w:rsidRDefault="00CF460C" w:rsidP="00005720">
      <w:pPr>
        <w:pStyle w:val="ListParagraph1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Рисунок 33" o:spid="_x0000_s1030" type="#_x0000_t75" style="position:absolute;left:0;text-align:left;margin-left:79.95pt;margin-top:19.4pt;width:305.25pt;height:201pt;z-index:-13;visibility:visible">
            <v:imagedata r:id="rId23" o:title=""/>
          </v:shape>
        </w:pict>
      </w:r>
      <w:r w:rsidR="00412C6C" w:rsidRPr="00005720">
        <w:rPr>
          <w:rFonts w:ascii="Times New Roman" w:hAnsi="Times New Roman" w:cs="Times New Roman"/>
          <w:sz w:val="24"/>
          <w:szCs w:val="24"/>
        </w:rPr>
        <w:t>Выбираем пятый признак схемы (6 степеней свободы в узле) (Рис.</w:t>
      </w:r>
      <w:r w:rsidR="00412C6C">
        <w:rPr>
          <w:rFonts w:ascii="Times New Roman" w:hAnsi="Times New Roman" w:cs="Times New Roman"/>
          <w:sz w:val="24"/>
          <w:szCs w:val="24"/>
        </w:rPr>
        <w:t>1</w:t>
      </w:r>
      <w:r w:rsidR="00412C6C" w:rsidRPr="00005720">
        <w:rPr>
          <w:rFonts w:ascii="Times New Roman" w:hAnsi="Times New Roman" w:cs="Times New Roman"/>
          <w:sz w:val="24"/>
          <w:szCs w:val="24"/>
        </w:rPr>
        <w:t>5).</w:t>
      </w: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2E398F">
        <w:rPr>
          <w:rFonts w:ascii="Times New Roman" w:hAnsi="Times New Roman" w:cs="Times New Roman"/>
          <w:sz w:val="24"/>
          <w:szCs w:val="24"/>
        </w:rPr>
        <w:t>Рис.15. Признак схемы</w:t>
      </w: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412C6C" w:rsidRPr="002E398F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CF460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 id="Рисунок 41" o:spid="_x0000_s1031" type="#_x0000_t75" style="position:absolute;margin-left:-27pt;margin-top:18pt;width:467.75pt;height:217.5pt;z-index:-12;visibility:visible">
            <v:imagedata r:id="rId24" o:title=""/>
          </v:shape>
        </w:pict>
      </w: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2E398F">
        <w:rPr>
          <w:rFonts w:ascii="Times New Roman" w:hAnsi="Times New Roman" w:cs="Times New Roman"/>
          <w:sz w:val="24"/>
          <w:szCs w:val="24"/>
        </w:rPr>
        <w:t>Рис.16.Создание</w:t>
      </w:r>
    </w:p>
    <w:p w:rsidR="00412C6C" w:rsidRPr="002E398F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Pr="002E398F" w:rsidRDefault="00CF460C" w:rsidP="002E398F">
      <w:pPr>
        <w:tabs>
          <w:tab w:val="left" w:pos="354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" o:spid="_x0000_s1032" type="#_x0000_t75" style="position:absolute;margin-left:196.95pt;margin-top:-39.8pt;width:253.5pt;height:306pt;z-index:-10;visibility:visible">
            <v:imagedata r:id="rId25" o:title=""/>
          </v:shape>
        </w:pict>
      </w:r>
      <w:r w:rsidR="00412C6C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412C6C" w:rsidRDefault="00CF460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9" o:spid="_x0000_s1033" type="#_x0000_t75" style="position:absolute;margin-left:-36pt;margin-top:-39.8pt;width:174.45pt;height:324pt;z-index:-11;visibility:visible">
            <v:imagedata r:id="rId26" o:title=""/>
          </v:shape>
        </w:pict>
      </w: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Pr="002E398F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2E398F">
        <w:rPr>
          <w:rFonts w:ascii="Times New Roman" w:hAnsi="Times New Roman" w:cs="Times New Roman"/>
          <w:sz w:val="24"/>
          <w:szCs w:val="24"/>
        </w:rPr>
        <w:t>Рис.17. Поверхность вращения</w:t>
      </w: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2E398F">
      <w:pPr>
        <w:pStyle w:val="ListParagraph1"/>
        <w:numPr>
          <w:ilvl w:val="0"/>
          <w:numId w:val="7"/>
        </w:numPr>
        <w:ind w:left="470"/>
        <w:rPr>
          <w:rFonts w:ascii="Times New Roman" w:hAnsi="Times New Roman" w:cs="Times New Roman"/>
          <w:sz w:val="24"/>
          <w:szCs w:val="24"/>
        </w:rPr>
      </w:pPr>
      <w:r w:rsidRPr="00526208">
        <w:rPr>
          <w:rFonts w:ascii="Times New Roman" w:hAnsi="Times New Roman" w:cs="Times New Roman"/>
          <w:sz w:val="24"/>
          <w:szCs w:val="24"/>
        </w:rPr>
        <w:lastRenderedPageBreak/>
        <w:t>Добавляем необходимые стержни: Схема - Корректировка - Добавить Элементы</w:t>
      </w:r>
    </w:p>
    <w:p w:rsidR="00412C6C" w:rsidRPr="00526208" w:rsidRDefault="00412C6C" w:rsidP="002E398F">
      <w:pPr>
        <w:pStyle w:val="ListParagraph1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18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CF460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43" o:spid="_x0000_s1034" type="#_x0000_t75" style="position:absolute;margin-left:54pt;margin-top:19.3pt;width:234pt;height:243pt;z-index:-9;visibility:visible">
            <v:imagedata r:id="rId27" o:title=""/>
          </v:shape>
        </w:pict>
      </w: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Pr="002E398F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2E398F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18. </w:t>
      </w:r>
      <w:r w:rsidRPr="002E398F">
        <w:rPr>
          <w:rFonts w:ascii="Times New Roman" w:hAnsi="Times New Roman" w:cs="Times New Roman"/>
          <w:sz w:val="24"/>
          <w:szCs w:val="24"/>
        </w:rPr>
        <w:t>Добавление элемента</w:t>
      </w:r>
    </w:p>
    <w:p w:rsidR="00412C6C" w:rsidRPr="00DA28BA" w:rsidRDefault="00412C6C" w:rsidP="002E398F">
      <w:pPr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>3). Копируем добавленные стержни: Схема – Корректировка - Копировать выбранные объекты, выбираем четвертую вкладку (копирование с поворотом)</w:t>
      </w:r>
      <w:proofErr w:type="gramStart"/>
      <w:r w:rsidRPr="00DA28BA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DA28BA">
        <w:rPr>
          <w:rFonts w:ascii="Times New Roman" w:hAnsi="Times New Roman" w:cs="Times New Roman"/>
          <w:sz w:val="24"/>
          <w:szCs w:val="24"/>
        </w:rPr>
        <w:t xml:space="preserve">аводим данные для поворота( 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DA28BA">
        <w:rPr>
          <w:rFonts w:ascii="Times New Roman" w:hAnsi="Times New Roman" w:cs="Times New Roman"/>
          <w:sz w:val="24"/>
          <w:szCs w:val="24"/>
        </w:rPr>
        <w:t>=30</w:t>
      </w:r>
      <w:r w:rsidRPr="00DA28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A28BA">
        <w:rPr>
          <w:rFonts w:ascii="Times New Roman" w:hAnsi="Times New Roman" w:cs="Times New Roman"/>
          <w:sz w:val="24"/>
          <w:szCs w:val="24"/>
        </w:rPr>
        <w:t>;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A28BA">
        <w:rPr>
          <w:rFonts w:ascii="Times New Roman" w:hAnsi="Times New Roman" w:cs="Times New Roman"/>
          <w:sz w:val="24"/>
          <w:szCs w:val="24"/>
        </w:rPr>
        <w:t xml:space="preserve">=12 ) поворот вокруг оси 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A28BA">
        <w:rPr>
          <w:rFonts w:ascii="Times New Roman" w:hAnsi="Times New Roman" w:cs="Times New Roman"/>
          <w:sz w:val="24"/>
          <w:szCs w:val="24"/>
        </w:rPr>
        <w:t xml:space="preserve"> (Рис.19 ).</w:t>
      </w:r>
    </w:p>
    <w:p w:rsidR="00412C6C" w:rsidRDefault="00CF460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40" o:spid="_x0000_s1035" type="#_x0000_t75" style="position:absolute;margin-left:4in;margin-top:.85pt;width:131.05pt;height:254.2pt;z-index:-8;visibility:visible">
            <v:imagedata r:id="rId28" o:title=""/>
          </v:shape>
        </w:pict>
      </w: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Pr="00DA28BA" w:rsidRDefault="00412C6C" w:rsidP="002E398F">
      <w:pPr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>Рис.19. Копирование объекта</w:t>
      </w:r>
    </w:p>
    <w:p w:rsidR="00412C6C" w:rsidRDefault="00412C6C" w:rsidP="002E398F">
      <w:pPr>
        <w:ind w:firstLine="708"/>
      </w:pPr>
    </w:p>
    <w:p w:rsidR="00412C6C" w:rsidRPr="00DA28BA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DA28BA">
        <w:rPr>
          <w:rFonts w:ascii="Times New Roman" w:hAnsi="Times New Roman" w:cs="Times New Roman"/>
          <w:sz w:val="24"/>
          <w:szCs w:val="24"/>
        </w:rPr>
        <w:lastRenderedPageBreak/>
        <w:t>Получаем (Рис.20):</w:t>
      </w:r>
    </w:p>
    <w:p w:rsidR="00412C6C" w:rsidRDefault="00CF460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" o:spid="_x0000_s1036" type="#_x0000_t75" style="position:absolute;margin-left:85.55pt;margin-top:-25.2pt;width:295.7pt;height:268.75pt;z-index:-7;visibility:visible">
            <v:imagedata r:id="rId29" o:title=""/>
          </v:shape>
        </w:pict>
      </w: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Pr="00DA28BA" w:rsidRDefault="00412C6C" w:rsidP="00EB23B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 xml:space="preserve">Рис.20.  Не завершенная схема рабочей модели купола </w:t>
      </w:r>
    </w:p>
    <w:p w:rsidR="00412C6C" w:rsidRPr="00DA28BA" w:rsidRDefault="00412C6C" w:rsidP="00EB23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A28BA">
        <w:rPr>
          <w:rFonts w:ascii="Times New Roman" w:hAnsi="Times New Roman" w:cs="Times New Roman"/>
          <w:sz w:val="24"/>
          <w:szCs w:val="24"/>
        </w:rPr>
        <w:t>) Удаляем лишние элементы:</w:t>
      </w:r>
    </w:p>
    <w:p w:rsidR="00412C6C" w:rsidRPr="00DA28BA" w:rsidRDefault="00412C6C" w:rsidP="00EB23B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12C6C" w:rsidRPr="00DA28BA" w:rsidRDefault="00412C6C" w:rsidP="00EB23B8">
      <w:pPr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>Получаем (Рис.21)</w:t>
      </w:r>
    </w:p>
    <w:p w:rsidR="00412C6C" w:rsidRDefault="00412C6C" w:rsidP="00EB23B8">
      <w:pPr>
        <w:ind w:firstLine="708"/>
      </w:pPr>
    </w:p>
    <w:p w:rsidR="00412C6C" w:rsidRDefault="00CF460C" w:rsidP="00EB23B8">
      <w:pPr>
        <w:ind w:firstLine="708"/>
      </w:pPr>
      <w:r>
        <w:rPr>
          <w:noProof/>
          <w:lang w:eastAsia="ru-RU"/>
        </w:rPr>
        <w:pict>
          <v:shape id="Рисунок 4" o:spid="_x0000_s1037" type="#_x0000_t75" style="position:absolute;left:0;text-align:left;margin-left:89.7pt;margin-top:11.35pt;width:286.15pt;height:261pt;z-index:-6;visibility:visible">
            <v:imagedata r:id="rId30" o:title=""/>
          </v:shape>
        </w:pict>
      </w:r>
    </w:p>
    <w:p w:rsidR="00412C6C" w:rsidRDefault="00412C6C" w:rsidP="00EB23B8">
      <w:pPr>
        <w:ind w:firstLine="708"/>
      </w:pPr>
    </w:p>
    <w:p w:rsidR="00412C6C" w:rsidRDefault="00412C6C" w:rsidP="00EB23B8">
      <w:pPr>
        <w:ind w:firstLine="708"/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Pr="00DA28BA" w:rsidRDefault="00412C6C" w:rsidP="00EB23B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>Рис.21. Конечная  схема рабочей модели</w:t>
      </w:r>
    </w:p>
    <w:p w:rsidR="00412C6C" w:rsidRPr="00DA28BA" w:rsidRDefault="00CF460C" w:rsidP="00EB23B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Рисунок 44" o:spid="_x0000_s1038" type="#_x0000_t75" style="position:absolute;margin-left:-16.8pt;margin-top:32.55pt;width:467.75pt;height:417.75pt;z-index:-5;visibility:visible">
            <v:imagedata r:id="rId31" o:title=""/>
          </v:shape>
        </w:pict>
      </w:r>
      <w:r w:rsidR="00412C6C">
        <w:rPr>
          <w:rFonts w:ascii="Times New Roman" w:hAnsi="Times New Roman" w:cs="Times New Roman"/>
          <w:sz w:val="24"/>
          <w:szCs w:val="24"/>
        </w:rPr>
        <w:t>5</w:t>
      </w:r>
      <w:r w:rsidR="00412C6C" w:rsidRPr="00DA28BA">
        <w:rPr>
          <w:rFonts w:ascii="Times New Roman" w:hAnsi="Times New Roman" w:cs="Times New Roman"/>
          <w:sz w:val="24"/>
          <w:szCs w:val="24"/>
        </w:rPr>
        <w:t>) Задаем локальные оси: Схема - Корректировка – Локальные оси узлов, выделяем узлы и нажимаем применить (Рис. 22).</w:t>
      </w:r>
    </w:p>
    <w:p w:rsidR="00412C6C" w:rsidRDefault="00412C6C" w:rsidP="00EB23B8">
      <w:pPr>
        <w:ind w:firstLine="708"/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Default="00412C6C" w:rsidP="00EE42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12C6C" w:rsidRPr="00DA28BA" w:rsidRDefault="00412C6C" w:rsidP="00EB23B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A28BA">
        <w:rPr>
          <w:rFonts w:ascii="Times New Roman" w:hAnsi="Times New Roman" w:cs="Times New Roman"/>
          <w:sz w:val="24"/>
          <w:szCs w:val="24"/>
        </w:rPr>
        <w:t>Рис.22. Локальные оси</w:t>
      </w:r>
    </w:p>
    <w:p w:rsidR="00412C6C" w:rsidRPr="00DA28BA" w:rsidRDefault="00412C6C" w:rsidP="00EB23B8">
      <w:pPr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>6) Необходимо переместить купол на величину координаты Z, для правильного расположения локальных осей (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A28BA">
        <w:rPr>
          <w:rFonts w:ascii="Times New Roman" w:hAnsi="Times New Roman" w:cs="Times New Roman"/>
          <w:sz w:val="24"/>
          <w:szCs w:val="24"/>
        </w:rPr>
        <w:t xml:space="preserve"> должен оказаться в 0). Выделяем весь купол и перемещаем вниз на величину координаты 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A28BA">
        <w:rPr>
          <w:rFonts w:ascii="Times New Roman" w:hAnsi="Times New Roman" w:cs="Times New Roman"/>
          <w:sz w:val="24"/>
          <w:szCs w:val="24"/>
        </w:rPr>
        <w:t>.</w:t>
      </w:r>
    </w:p>
    <w:p w:rsidR="00412C6C" w:rsidRPr="00DA28BA" w:rsidRDefault="00CF460C" w:rsidP="00EB23B8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s1039" type="#_x0000_t75" style="position:absolute;margin-left:155.45pt;margin-top:0;width:295.5pt;height:189pt;z-index:-4">
            <v:imagedata r:id="rId32" o:title=""/>
          </v:shape>
        </w:pict>
      </w:r>
      <w:r w:rsidR="00412C6C" w:rsidRPr="00DA28BA">
        <w:rPr>
          <w:rFonts w:ascii="Times New Roman" w:hAnsi="Times New Roman" w:cs="Times New Roman"/>
          <w:sz w:val="24"/>
          <w:szCs w:val="24"/>
        </w:rPr>
        <w:t>7) Задаем связи: Схема – Связи</w:t>
      </w:r>
      <w:proofErr w:type="gramStart"/>
      <w:r w:rsidR="00412C6C" w:rsidRPr="00DA28B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12C6C" w:rsidRPr="00DA28B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412C6C" w:rsidRPr="00DA28BA">
        <w:rPr>
          <w:rFonts w:ascii="Times New Roman" w:hAnsi="Times New Roman" w:cs="Times New Roman"/>
          <w:sz w:val="24"/>
          <w:szCs w:val="24"/>
        </w:rPr>
        <w:t xml:space="preserve"> ,</w:t>
      </w:r>
      <w:r w:rsidR="00412C6C" w:rsidRPr="00DA28BA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412C6C" w:rsidRPr="00DA28BA">
        <w:rPr>
          <w:rFonts w:ascii="Times New Roman" w:hAnsi="Times New Roman" w:cs="Times New Roman"/>
          <w:sz w:val="24"/>
          <w:szCs w:val="24"/>
        </w:rPr>
        <w:t xml:space="preserve"> ) Рис.23. Связи в узлах</w:t>
      </w:r>
    </w:p>
    <w:p w:rsidR="00412C6C" w:rsidRDefault="00412C6C" w:rsidP="00EB23B8">
      <w:pPr>
        <w:tabs>
          <w:tab w:val="left" w:pos="2250"/>
        </w:tabs>
      </w:pPr>
    </w:p>
    <w:p w:rsidR="00412C6C" w:rsidRDefault="00412C6C" w:rsidP="00EB23B8">
      <w:pPr>
        <w:tabs>
          <w:tab w:val="left" w:pos="2250"/>
        </w:tabs>
      </w:pPr>
    </w:p>
    <w:p w:rsidR="00412C6C" w:rsidRDefault="00412C6C" w:rsidP="00EB23B8">
      <w:pPr>
        <w:tabs>
          <w:tab w:val="left" w:pos="2250"/>
        </w:tabs>
      </w:pPr>
    </w:p>
    <w:p w:rsidR="00412C6C" w:rsidRDefault="00412C6C" w:rsidP="00EB23B8">
      <w:pPr>
        <w:tabs>
          <w:tab w:val="left" w:pos="2250"/>
        </w:tabs>
      </w:pPr>
    </w:p>
    <w:p w:rsidR="00412C6C" w:rsidRDefault="00412C6C" w:rsidP="00EB23B8">
      <w:pPr>
        <w:tabs>
          <w:tab w:val="left" w:pos="2250"/>
        </w:tabs>
      </w:pPr>
    </w:p>
    <w:p w:rsidR="00412C6C" w:rsidRPr="00DA28BA" w:rsidRDefault="00412C6C" w:rsidP="00EB23B8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>Рис.23. Связи в узлах</w:t>
      </w:r>
    </w:p>
    <w:p w:rsidR="00412C6C" w:rsidRPr="00DA28BA" w:rsidRDefault="00412C6C" w:rsidP="00EB23B8">
      <w:pPr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lastRenderedPageBreak/>
        <w:t>8) Задаем жесткость элементов: Жесткости – Жесткости элементов (Рис.24).</w:t>
      </w:r>
    </w:p>
    <w:p w:rsidR="00412C6C" w:rsidRPr="00B42561" w:rsidRDefault="00412C6C" w:rsidP="00EB23B8">
      <w:pPr>
        <w:tabs>
          <w:tab w:val="left" w:pos="2250"/>
        </w:tabs>
      </w:pPr>
    </w:p>
    <w:p w:rsidR="00412C6C" w:rsidRDefault="00CF460C" w:rsidP="00EB23B8">
      <w:pPr>
        <w:tabs>
          <w:tab w:val="left" w:pos="2250"/>
        </w:tabs>
      </w:pPr>
      <w:r>
        <w:rPr>
          <w:noProof/>
          <w:lang w:eastAsia="ru-RU"/>
        </w:rPr>
        <w:pict>
          <v:shape id="_x0000_s1040" type="#_x0000_t75" style="position:absolute;margin-left:-.3pt;margin-top:-5.9pt;width:460.5pt;height:212.25pt;z-index:-3">
            <v:imagedata r:id="rId33" o:title=""/>
          </v:shape>
        </w:pict>
      </w:r>
    </w:p>
    <w:p w:rsidR="00412C6C" w:rsidRDefault="00412C6C" w:rsidP="00EB23B8">
      <w:pPr>
        <w:tabs>
          <w:tab w:val="left" w:pos="2250"/>
        </w:tabs>
      </w:pPr>
    </w:p>
    <w:p w:rsidR="00412C6C" w:rsidRDefault="00412C6C" w:rsidP="00EB23B8">
      <w:pPr>
        <w:tabs>
          <w:tab w:val="left" w:pos="2250"/>
        </w:tabs>
      </w:pPr>
    </w:p>
    <w:p w:rsidR="00412C6C" w:rsidRDefault="00412C6C" w:rsidP="00EB23B8">
      <w:pPr>
        <w:rPr>
          <w:lang w:eastAsia="ru-RU"/>
        </w:rPr>
      </w:pPr>
    </w:p>
    <w:p w:rsidR="00412C6C" w:rsidRPr="00EB23B8" w:rsidRDefault="00412C6C" w:rsidP="00EB23B8">
      <w:pPr>
        <w:rPr>
          <w:lang w:eastAsia="ru-RU"/>
        </w:rPr>
      </w:pPr>
    </w:p>
    <w:p w:rsidR="00412C6C" w:rsidRPr="00EB23B8" w:rsidRDefault="00412C6C" w:rsidP="00EB23B8">
      <w:pPr>
        <w:rPr>
          <w:lang w:eastAsia="ru-RU"/>
        </w:rPr>
      </w:pPr>
    </w:p>
    <w:p w:rsidR="00412C6C" w:rsidRPr="00EB23B8" w:rsidRDefault="00412C6C" w:rsidP="00EB23B8">
      <w:pPr>
        <w:rPr>
          <w:lang w:eastAsia="ru-RU"/>
        </w:rPr>
      </w:pPr>
    </w:p>
    <w:p w:rsidR="00412C6C" w:rsidRPr="00EB23B8" w:rsidRDefault="00412C6C" w:rsidP="00EB23B8">
      <w:pPr>
        <w:rPr>
          <w:lang w:eastAsia="ru-RU"/>
        </w:rPr>
      </w:pPr>
    </w:p>
    <w:p w:rsidR="00412C6C" w:rsidRPr="00EB23B8" w:rsidRDefault="00412C6C" w:rsidP="00EB23B8">
      <w:pPr>
        <w:rPr>
          <w:lang w:eastAsia="ru-RU"/>
        </w:rPr>
      </w:pPr>
    </w:p>
    <w:p w:rsidR="00412C6C" w:rsidRPr="00EB23B8" w:rsidRDefault="00412C6C" w:rsidP="00EB23B8">
      <w:pPr>
        <w:rPr>
          <w:lang w:eastAsia="ru-RU"/>
        </w:rPr>
      </w:pPr>
    </w:p>
    <w:p w:rsidR="00412C6C" w:rsidRPr="00EB23B8" w:rsidRDefault="00CF460C" w:rsidP="00EB23B8">
      <w:pPr>
        <w:rPr>
          <w:lang w:eastAsia="ru-RU"/>
        </w:rPr>
      </w:pPr>
      <w:r>
        <w:rPr>
          <w:noProof/>
          <w:lang w:eastAsia="ru-RU"/>
        </w:rPr>
        <w:pict>
          <v:shape id="Рисунок 35" o:spid="_x0000_s1041" type="#_x0000_t75" style="position:absolute;margin-left:10.6pt;margin-top:-48.05pt;width:391.65pt;height:263.55pt;z-index:-2;visibility:visible">
            <v:imagedata r:id="rId34" o:title=""/>
          </v:shape>
        </w:pict>
      </w:r>
    </w:p>
    <w:p w:rsidR="00412C6C" w:rsidRPr="00EB23B8" w:rsidRDefault="00412C6C" w:rsidP="00EB23B8">
      <w:pPr>
        <w:rPr>
          <w:lang w:eastAsia="ru-RU"/>
        </w:rPr>
      </w:pPr>
    </w:p>
    <w:p w:rsidR="00412C6C" w:rsidRDefault="00412C6C" w:rsidP="00EB23B8">
      <w:pPr>
        <w:rPr>
          <w:lang w:eastAsia="ru-RU"/>
        </w:rPr>
      </w:pPr>
    </w:p>
    <w:p w:rsidR="00412C6C" w:rsidRPr="00EB23B8" w:rsidRDefault="00412C6C" w:rsidP="00EB23B8">
      <w:pPr>
        <w:rPr>
          <w:lang w:eastAsia="ru-RU"/>
        </w:rPr>
      </w:pPr>
    </w:p>
    <w:p w:rsidR="00412C6C" w:rsidRPr="00EB23B8" w:rsidRDefault="00412C6C" w:rsidP="00EB23B8">
      <w:pPr>
        <w:rPr>
          <w:lang w:eastAsia="ru-RU"/>
        </w:rPr>
      </w:pPr>
    </w:p>
    <w:p w:rsidR="00412C6C" w:rsidRPr="00EB23B8" w:rsidRDefault="00412C6C" w:rsidP="00EB23B8">
      <w:pPr>
        <w:rPr>
          <w:lang w:eastAsia="ru-RU"/>
        </w:rPr>
      </w:pPr>
    </w:p>
    <w:p w:rsidR="00412C6C" w:rsidRPr="00EB23B8" w:rsidRDefault="00412C6C" w:rsidP="00EB23B8">
      <w:pPr>
        <w:rPr>
          <w:lang w:eastAsia="ru-RU"/>
        </w:rPr>
      </w:pPr>
    </w:p>
    <w:p w:rsidR="00412C6C" w:rsidRPr="00EB23B8" w:rsidRDefault="00412C6C" w:rsidP="00EB23B8">
      <w:pPr>
        <w:rPr>
          <w:lang w:eastAsia="ru-RU"/>
        </w:rPr>
      </w:pPr>
    </w:p>
    <w:p w:rsidR="00412C6C" w:rsidRPr="00EB23B8" w:rsidRDefault="00412C6C" w:rsidP="00EB23B8">
      <w:pPr>
        <w:rPr>
          <w:lang w:eastAsia="ru-RU"/>
        </w:rPr>
      </w:pPr>
    </w:p>
    <w:p w:rsidR="00412C6C" w:rsidRDefault="00412C6C" w:rsidP="00EB23B8">
      <w:pPr>
        <w:rPr>
          <w:lang w:eastAsia="ru-RU"/>
        </w:rPr>
      </w:pPr>
    </w:p>
    <w:p w:rsidR="00412C6C" w:rsidRPr="00DA28BA" w:rsidRDefault="00412C6C" w:rsidP="00EB23B8">
      <w:pPr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>Рис.24. Жесткости элементов</w:t>
      </w:r>
    </w:p>
    <w:p w:rsidR="00412C6C" w:rsidRPr="00DA28BA" w:rsidRDefault="00412C6C" w:rsidP="009D2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 xml:space="preserve"> 6.2.   </w:t>
      </w:r>
      <w:proofErr w:type="spellStart"/>
      <w:r w:rsidRPr="00DA28BA">
        <w:rPr>
          <w:rFonts w:ascii="Times New Roman" w:hAnsi="Times New Roman" w:cs="Times New Roman"/>
          <w:sz w:val="24"/>
          <w:szCs w:val="24"/>
        </w:rPr>
        <w:t>Коноидная</w:t>
      </w:r>
      <w:proofErr w:type="spellEnd"/>
      <w:r w:rsidRPr="00DA28BA">
        <w:rPr>
          <w:rFonts w:ascii="Times New Roman" w:hAnsi="Times New Roman" w:cs="Times New Roman"/>
          <w:sz w:val="24"/>
          <w:szCs w:val="24"/>
        </w:rPr>
        <w:t xml:space="preserve"> оболочка      </w:t>
      </w:r>
    </w:p>
    <w:p w:rsidR="00412C6C" w:rsidRPr="00DA28BA" w:rsidRDefault="00412C6C" w:rsidP="009D2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>Конструктивное решение.</w:t>
      </w:r>
    </w:p>
    <w:p w:rsidR="00412C6C" w:rsidRPr="00DA28BA" w:rsidRDefault="00412C6C" w:rsidP="009D2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28BA">
        <w:rPr>
          <w:rFonts w:ascii="Times New Roman" w:hAnsi="Times New Roman" w:cs="Times New Roman"/>
          <w:sz w:val="24"/>
          <w:szCs w:val="24"/>
        </w:rPr>
        <w:t>Коноидная</w:t>
      </w:r>
      <w:proofErr w:type="spellEnd"/>
      <w:r w:rsidRPr="00DA28BA">
        <w:rPr>
          <w:rFonts w:ascii="Times New Roman" w:hAnsi="Times New Roman" w:cs="Times New Roman"/>
          <w:sz w:val="24"/>
          <w:szCs w:val="24"/>
        </w:rPr>
        <w:t xml:space="preserve"> пространственная конструкция на основе каркаса, состоит из </w:t>
      </w:r>
      <w:proofErr w:type="spellStart"/>
      <w:r w:rsidRPr="00DA28BA">
        <w:rPr>
          <w:rFonts w:ascii="Times New Roman" w:hAnsi="Times New Roman" w:cs="Times New Roman"/>
          <w:sz w:val="24"/>
          <w:szCs w:val="24"/>
        </w:rPr>
        <w:t>трехшарнирных</w:t>
      </w:r>
      <w:proofErr w:type="spellEnd"/>
      <w:r w:rsidRPr="00DA28BA">
        <w:rPr>
          <w:rFonts w:ascii="Times New Roman" w:hAnsi="Times New Roman" w:cs="Times New Roman"/>
          <w:sz w:val="24"/>
          <w:szCs w:val="24"/>
        </w:rPr>
        <w:t xml:space="preserve"> деревянных арок параболического очертания постоянного или переменного сечения с расчётным пролетом 30 м и шагом 3 м. Оболочка имеет нулевую гауссову кривизну. Поскольку в сечениях, совпадающих по образующей, один из радиусов кривизны равен </w:t>
      </w:r>
      <w:r w:rsidRPr="00DA28BA">
        <w:rPr>
          <w:rFonts w:ascii="Times New Roman" w:hAnsi="Times New Roman" w:cs="Times New Roman"/>
          <w:sz w:val="24"/>
          <w:szCs w:val="24"/>
        </w:rPr>
        <w:lastRenderedPageBreak/>
        <w:t>бесконечности, сама кривизна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28BA">
        <w:rPr>
          <w:rFonts w:ascii="Times New Roman" w:hAnsi="Times New Roman" w:cs="Times New Roman"/>
          <w:sz w:val="24"/>
          <w:szCs w:val="24"/>
        </w:rPr>
        <w:t xml:space="preserve">равна нулю; следовательно, и произведение обеих </w:t>
      </w:r>
      <w:proofErr w:type="spellStart"/>
      <w:r w:rsidRPr="00DA28BA">
        <w:rPr>
          <w:rFonts w:ascii="Times New Roman" w:hAnsi="Times New Roman" w:cs="Times New Roman"/>
          <w:sz w:val="24"/>
          <w:szCs w:val="24"/>
        </w:rPr>
        <w:t>кривизн</w:t>
      </w:r>
      <w:proofErr w:type="spellEnd"/>
      <w:r w:rsidRPr="00DA28BA">
        <w:rPr>
          <w:rFonts w:ascii="Times New Roman" w:hAnsi="Times New Roman" w:cs="Times New Roman"/>
          <w:sz w:val="24"/>
          <w:szCs w:val="24"/>
        </w:rPr>
        <w:t xml:space="preserve"> будет равно нулю. Размеры в плане–прямоугольник 30х30 м. В направлении, перпендикулярном пролету, спроектирован перепад предельных высотных отметок арок с 7 м на первой арке до 3 м - </w:t>
      </w:r>
      <w:proofErr w:type="gramStart"/>
      <w:r w:rsidRPr="00DA28B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A28BA">
        <w:rPr>
          <w:rFonts w:ascii="Times New Roman" w:hAnsi="Times New Roman" w:cs="Times New Roman"/>
          <w:sz w:val="24"/>
          <w:szCs w:val="24"/>
        </w:rPr>
        <w:t xml:space="preserve"> последней. Шаг несущих арок обусловлен материалом покрытия, выполненного из  монолитного (прозрачного/без ребер) поликарбоната, по прогонам в продольном направлении и несущим аркам (в одном уровне с ними). </w:t>
      </w:r>
      <w:proofErr w:type="spellStart"/>
      <w:r w:rsidRPr="00DA28BA">
        <w:rPr>
          <w:rFonts w:ascii="Times New Roman" w:hAnsi="Times New Roman" w:cs="Times New Roman"/>
          <w:sz w:val="24"/>
          <w:szCs w:val="24"/>
        </w:rPr>
        <w:t>Опирание</w:t>
      </w:r>
      <w:proofErr w:type="spellEnd"/>
      <w:r w:rsidRPr="00DA28BA">
        <w:rPr>
          <w:rFonts w:ascii="Times New Roman" w:hAnsi="Times New Roman" w:cs="Times New Roman"/>
          <w:sz w:val="24"/>
          <w:szCs w:val="24"/>
        </w:rPr>
        <w:t xml:space="preserve"> несущих конструкций выполнено шарнирно на монолитные отдельно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28BA">
        <w:rPr>
          <w:rFonts w:ascii="Times New Roman" w:hAnsi="Times New Roman" w:cs="Times New Roman"/>
          <w:sz w:val="24"/>
          <w:szCs w:val="24"/>
        </w:rPr>
        <w:t xml:space="preserve">стоящие фундаменты индивидуальной конструкции, которые воспринимают и передают на грунт основания все усилия от конструкций. Для обеспечения жесткости и устойчивости каркаса введены металлические связи в крайних пролётах, образующие систему треугольных плоскостей устойчивости. Торцевые стены выполнены </w:t>
      </w:r>
      <w:proofErr w:type="gramStart"/>
      <w:r w:rsidRPr="00DA28BA">
        <w:rPr>
          <w:rFonts w:ascii="Times New Roman" w:hAnsi="Times New Roman" w:cs="Times New Roman"/>
          <w:sz w:val="24"/>
          <w:szCs w:val="24"/>
        </w:rPr>
        <w:t>самонесущими</w:t>
      </w:r>
      <w:proofErr w:type="gramEnd"/>
      <w:r w:rsidRPr="00DA28BA">
        <w:rPr>
          <w:rFonts w:ascii="Times New Roman" w:hAnsi="Times New Roman" w:cs="Times New Roman"/>
          <w:sz w:val="24"/>
          <w:szCs w:val="24"/>
        </w:rPr>
        <w:t xml:space="preserve"> из тех же материалов, что и конструкция покрытия, в расчете не учитывались.</w:t>
      </w:r>
    </w:p>
    <w:p w:rsidR="00412C6C" w:rsidRPr="00DA28BA" w:rsidRDefault="00412C6C" w:rsidP="009D2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 xml:space="preserve">Модель пространственного устройства и формы </w:t>
      </w:r>
      <w:proofErr w:type="gramStart"/>
      <w:r w:rsidRPr="00DA28BA">
        <w:rPr>
          <w:rFonts w:ascii="Times New Roman" w:hAnsi="Times New Roman" w:cs="Times New Roman"/>
          <w:sz w:val="24"/>
          <w:szCs w:val="24"/>
        </w:rPr>
        <w:t>приведен</w:t>
      </w:r>
      <w:proofErr w:type="gramEnd"/>
      <w:r w:rsidRPr="00DA28BA">
        <w:rPr>
          <w:rFonts w:ascii="Times New Roman" w:hAnsi="Times New Roman" w:cs="Times New Roman"/>
          <w:sz w:val="24"/>
          <w:szCs w:val="24"/>
        </w:rPr>
        <w:t xml:space="preserve"> на рисунке 25.</w:t>
      </w:r>
    </w:p>
    <w:p w:rsidR="00412C6C" w:rsidRDefault="00412C6C" w:rsidP="009D22AC">
      <w:pPr>
        <w:jc w:val="center"/>
      </w:pPr>
    </w:p>
    <w:p w:rsidR="00412C6C" w:rsidRDefault="00CF460C" w:rsidP="009D22AC">
      <w:r>
        <w:rPr>
          <w:noProof/>
        </w:rPr>
        <w:pict>
          <v:shape id="Рисунок 11" o:spid="_x0000_i1035" type="#_x0000_t75" alt="Описание: C:\Users\DK\Desktop\PrintScreen\Screenshot-22.jpg" style="width:510.75pt;height:102pt;visibility:visible">
            <v:imagedata r:id="rId35" o:title=""/>
          </v:shape>
        </w:pict>
      </w:r>
    </w:p>
    <w:p w:rsidR="00412C6C" w:rsidRPr="00DA28BA" w:rsidRDefault="00412C6C" w:rsidP="00EB23B8">
      <w:pPr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>Рис 25. Модель конструкции</w:t>
      </w:r>
    </w:p>
    <w:p w:rsidR="00412C6C" w:rsidRPr="00DA28BA" w:rsidRDefault="00412C6C" w:rsidP="00EB23B8">
      <w:pPr>
        <w:rPr>
          <w:rFonts w:ascii="Times New Roman" w:hAnsi="Times New Roman" w:cs="Times New Roman"/>
          <w:sz w:val="24"/>
          <w:szCs w:val="24"/>
        </w:rPr>
      </w:pPr>
      <w:r w:rsidRPr="0069692D">
        <w:rPr>
          <w:rFonts w:ascii="Times New Roman" w:hAnsi="Times New Roman" w:cs="Times New Roman"/>
          <w:b/>
          <w:bCs/>
          <w:sz w:val="24"/>
          <w:szCs w:val="24"/>
        </w:rPr>
        <w:t>Задача 11</w:t>
      </w:r>
      <w:r w:rsidRPr="00DA28BA">
        <w:rPr>
          <w:rFonts w:ascii="Times New Roman" w:hAnsi="Times New Roman" w:cs="Times New Roman"/>
          <w:sz w:val="24"/>
          <w:szCs w:val="24"/>
        </w:rPr>
        <w:t>. Требуется привести порядок введения расчетной конструкции в программный комплекс «Лира»[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A28BA">
        <w:rPr>
          <w:rFonts w:ascii="Times New Roman" w:hAnsi="Times New Roman" w:cs="Times New Roman"/>
          <w:sz w:val="24"/>
          <w:szCs w:val="24"/>
        </w:rPr>
        <w:t>]:</w:t>
      </w:r>
    </w:p>
    <w:p w:rsidR="00412C6C" w:rsidRPr="00DA28BA" w:rsidRDefault="00412C6C" w:rsidP="009D22AC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>1. Создание файла для расчета:</w:t>
      </w:r>
    </w:p>
    <w:p w:rsidR="00412C6C" w:rsidRDefault="00412C6C" w:rsidP="009D22AC">
      <w:pPr>
        <w:pStyle w:val="1"/>
        <w:spacing w:line="360" w:lineRule="auto"/>
        <w:ind w:left="502"/>
        <w:jc w:val="both"/>
        <w:rPr>
          <w:rFonts w:ascii="Times New Roman" w:hAnsi="Times New Roman" w:cs="Times New Roman"/>
        </w:rPr>
      </w:pPr>
      <w:r w:rsidRPr="00C564E9">
        <w:rPr>
          <w:rFonts w:ascii="Times New Roman" w:hAnsi="Times New Roman" w:cs="Times New Roman"/>
        </w:rPr>
        <w:t>Файл – Новый – Признак схемы 5</w:t>
      </w:r>
      <w:r>
        <w:rPr>
          <w:rFonts w:ascii="Times New Roman" w:hAnsi="Times New Roman" w:cs="Times New Roman"/>
        </w:rPr>
        <w:t xml:space="preserve"> -</w:t>
      </w:r>
      <w:r w:rsidRPr="00C564E9">
        <w:rPr>
          <w:rFonts w:ascii="Times New Roman" w:hAnsi="Times New Roman" w:cs="Times New Roman"/>
        </w:rPr>
        <w:t>О</w:t>
      </w:r>
      <w:proofErr w:type="gramStart"/>
      <w:r w:rsidRPr="00C564E9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Рис.26)</w:t>
      </w:r>
    </w:p>
    <w:p w:rsidR="00412C6C" w:rsidRDefault="00412C6C" w:rsidP="009D22AC">
      <w:pPr>
        <w:pStyle w:val="1"/>
        <w:spacing w:line="360" w:lineRule="auto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Создание основы конструктивной схемы узлами:</w:t>
      </w:r>
    </w:p>
    <w:p w:rsidR="00412C6C" w:rsidRPr="001D57EC" w:rsidRDefault="00412C6C" w:rsidP="009D22AC">
      <w:pPr>
        <w:pStyle w:val="1"/>
        <w:spacing w:line="360" w:lineRule="auto"/>
        <w:ind w:left="360"/>
        <w:jc w:val="both"/>
        <w:rPr>
          <w:rFonts w:ascii="Times New Roman" w:hAnsi="Times New Roman" w:cs="Times New Roman"/>
        </w:rPr>
      </w:pPr>
      <w:r w:rsidRPr="001D57EC">
        <w:rPr>
          <w:rFonts w:ascii="Times New Roman" w:hAnsi="Times New Roman" w:cs="Times New Roman"/>
        </w:rPr>
        <w:t>Схема – Корректировка – Добавить узел – вкладка 4</w:t>
      </w:r>
      <w:r>
        <w:rPr>
          <w:rFonts w:ascii="Times New Roman" w:hAnsi="Times New Roman" w:cs="Times New Roman"/>
        </w:rPr>
        <w:t>(см. Рис.26)</w:t>
      </w:r>
    </w:p>
    <w:p w:rsidR="00412C6C" w:rsidRPr="00DA28BA" w:rsidRDefault="00412C6C" w:rsidP="009D22AC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 xml:space="preserve">Узлы задавались по функции параболы с разным коэффициентом и свободным членом для каждой арки. Параметры каждой функции были вычислены в </w:t>
      </w:r>
      <w:proofErr w:type="spellStart"/>
      <w:r w:rsidRPr="00DA28BA">
        <w:rPr>
          <w:rFonts w:ascii="Times New Roman" w:hAnsi="Times New Roman" w:cs="Times New Roman"/>
          <w:sz w:val="24"/>
          <w:szCs w:val="24"/>
          <w:lang w:val="en-US"/>
        </w:rPr>
        <w:t>MSExcel</w:t>
      </w:r>
      <w:proofErr w:type="spellEnd"/>
      <w:r w:rsidRPr="00DA28B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12C6C" w:rsidRPr="00DA28BA" w:rsidRDefault="00412C6C" w:rsidP="009D22AC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</w:rPr>
        <w:t>Пример:  пролет №1</w:t>
      </w:r>
      <w:proofErr w:type="gramStart"/>
      <w:r w:rsidRPr="00DA28B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A28BA">
        <w:rPr>
          <w:rFonts w:ascii="Times New Roman" w:hAnsi="Times New Roman" w:cs="Times New Roman"/>
          <w:sz w:val="24"/>
          <w:szCs w:val="24"/>
        </w:rPr>
        <w:t xml:space="preserve"> высота арки 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A28BA">
        <w:rPr>
          <w:rFonts w:ascii="Times New Roman" w:hAnsi="Times New Roman" w:cs="Times New Roman"/>
          <w:sz w:val="24"/>
          <w:szCs w:val="24"/>
        </w:rPr>
        <w:t xml:space="preserve">=7м, пролет арки 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A28BA">
        <w:rPr>
          <w:rFonts w:ascii="Times New Roman" w:hAnsi="Times New Roman" w:cs="Times New Roman"/>
          <w:sz w:val="24"/>
          <w:szCs w:val="24"/>
        </w:rPr>
        <w:t>=30м;</w:t>
      </w:r>
    </w:p>
    <w:p w:rsidR="00412C6C" w:rsidRPr="00DA28BA" w:rsidRDefault="00412C6C" w:rsidP="009D2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A28BA">
        <w:rPr>
          <w:rFonts w:ascii="Times New Roman" w:hAnsi="Times New Roman" w:cs="Times New Roman"/>
          <w:sz w:val="24"/>
          <w:szCs w:val="24"/>
        </w:rPr>
        <w:t xml:space="preserve"> = - </w:t>
      </w:r>
      <w:proofErr w:type="spellStart"/>
      <w:r w:rsidRPr="00DA28BA">
        <w:rPr>
          <w:rFonts w:ascii="Times New Roman" w:hAnsi="Times New Roman" w:cs="Times New Roman"/>
          <w:sz w:val="24"/>
          <w:szCs w:val="24"/>
          <w:lang w:val="en-US"/>
        </w:rPr>
        <w:t>kX</w:t>
      </w:r>
      <w:proofErr w:type="spellEnd"/>
      <w:r w:rsidRPr="00DA28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A28BA">
        <w:rPr>
          <w:rFonts w:ascii="Times New Roman" w:hAnsi="Times New Roman" w:cs="Times New Roman"/>
          <w:sz w:val="24"/>
          <w:szCs w:val="24"/>
        </w:rPr>
        <w:t xml:space="preserve"> + 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Start"/>
      <w:r w:rsidRPr="00DA28BA">
        <w:rPr>
          <w:rFonts w:ascii="Times New Roman" w:hAnsi="Times New Roman" w:cs="Times New Roman"/>
          <w:sz w:val="24"/>
          <w:szCs w:val="24"/>
        </w:rPr>
        <w:t>,  где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gramEnd"/>
      <w:r w:rsidRPr="00DA28BA">
        <w:rPr>
          <w:rFonts w:ascii="Times New Roman" w:hAnsi="Times New Roman" w:cs="Times New Roman"/>
          <w:sz w:val="24"/>
          <w:szCs w:val="24"/>
        </w:rPr>
        <w:t xml:space="preserve"> = 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A28BA">
        <w:rPr>
          <w:rFonts w:ascii="Times New Roman" w:hAnsi="Times New Roman" w:cs="Times New Roman"/>
          <w:sz w:val="24"/>
          <w:szCs w:val="24"/>
        </w:rPr>
        <w:t xml:space="preserve"> / 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A28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A28BA">
        <w:rPr>
          <w:rFonts w:ascii="Times New Roman" w:hAnsi="Times New Roman" w:cs="Times New Roman"/>
          <w:sz w:val="24"/>
          <w:szCs w:val="24"/>
        </w:rPr>
        <w:t xml:space="preserve"> = 7 / 15</w:t>
      </w:r>
      <w:r w:rsidRPr="00DA28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A28BA">
        <w:rPr>
          <w:rFonts w:ascii="Times New Roman" w:hAnsi="Times New Roman" w:cs="Times New Roman"/>
          <w:sz w:val="24"/>
          <w:szCs w:val="24"/>
        </w:rPr>
        <w:t xml:space="preserve"> = 0.031111111; Соответственно: </w:t>
      </w:r>
    </w:p>
    <w:p w:rsidR="00412C6C" w:rsidRPr="00DA28BA" w:rsidRDefault="00412C6C" w:rsidP="009D22AC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A28BA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A28BA">
        <w:rPr>
          <w:rFonts w:ascii="Times New Roman" w:hAnsi="Times New Roman" w:cs="Times New Roman"/>
          <w:sz w:val="24"/>
          <w:szCs w:val="24"/>
        </w:rPr>
        <w:t xml:space="preserve"> = - 0.0311111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A28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A28BA">
        <w:rPr>
          <w:rFonts w:ascii="Times New Roman" w:hAnsi="Times New Roman" w:cs="Times New Roman"/>
          <w:sz w:val="24"/>
          <w:szCs w:val="24"/>
        </w:rPr>
        <w:t xml:space="preserve"> + </w:t>
      </w:r>
      <w:proofErr w:type="gramStart"/>
      <w:r w:rsidRPr="00DA28BA">
        <w:rPr>
          <w:rFonts w:ascii="Times New Roman" w:hAnsi="Times New Roman" w:cs="Times New Roman"/>
          <w:sz w:val="24"/>
          <w:szCs w:val="24"/>
        </w:rPr>
        <w:t>7 ;</w:t>
      </w:r>
      <w:proofErr w:type="gramEnd"/>
      <w:r w:rsidRPr="00DA28BA">
        <w:rPr>
          <w:rFonts w:ascii="Times New Roman" w:hAnsi="Times New Roman" w:cs="Times New Roman"/>
          <w:sz w:val="24"/>
          <w:szCs w:val="24"/>
        </w:rPr>
        <w:t xml:space="preserve">   Плоскость – 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XOZ</w:t>
      </w:r>
      <w:r w:rsidRPr="00DA28BA">
        <w:rPr>
          <w:rFonts w:ascii="Times New Roman" w:hAnsi="Times New Roman" w:cs="Times New Roman"/>
          <w:sz w:val="24"/>
          <w:szCs w:val="24"/>
        </w:rPr>
        <w:t xml:space="preserve">;   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A28BA">
        <w:rPr>
          <w:rFonts w:ascii="Times New Roman" w:hAnsi="Times New Roman" w:cs="Times New Roman"/>
          <w:sz w:val="24"/>
          <w:szCs w:val="24"/>
        </w:rPr>
        <w:t xml:space="preserve">1=-15м, 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A28BA">
        <w:rPr>
          <w:rFonts w:ascii="Times New Roman" w:hAnsi="Times New Roman" w:cs="Times New Roman"/>
          <w:sz w:val="24"/>
          <w:szCs w:val="24"/>
        </w:rPr>
        <w:t xml:space="preserve">2=15м, </w:t>
      </w:r>
      <w:r w:rsidRPr="00DA28B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A28BA">
        <w:rPr>
          <w:rFonts w:ascii="Times New Roman" w:hAnsi="Times New Roman" w:cs="Times New Roman"/>
          <w:sz w:val="24"/>
          <w:szCs w:val="24"/>
        </w:rPr>
        <w:t>=31 (кол-во узлов).</w:t>
      </w:r>
    </w:p>
    <w:p w:rsidR="00412C6C" w:rsidRPr="00DA28BA" w:rsidRDefault="00CF460C" w:rsidP="009D22AC">
      <w:pPr>
        <w:pStyle w:val="1"/>
        <w:spacing w:line="360" w:lineRule="auto"/>
        <w:ind w:left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Рисунок 8" o:spid="_x0000_i1036" type="#_x0000_t75" alt="Описание: C:\Users\DK\Desktop\PrintScreen\Screenshot-22.jpg" style="width:256.5pt;height:182.25pt;visibility:visible">
            <v:imagedata r:id="rId36" o:title=""/>
          </v:shape>
        </w:pict>
      </w:r>
      <w:r>
        <w:rPr>
          <w:rFonts w:ascii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pict>
          <v:shape id="_x0000_i1037" type="#_x0000_t75" alt="Описание: C:\Users\DK\Desktop\PrintScreen\Screenshot-24.jpg" style="width:177.75pt;height:165pt;visibility:visible">
            <v:imagedata r:id="rId37" o:title=""/>
          </v:shape>
        </w:pict>
      </w:r>
    </w:p>
    <w:p w:rsidR="00412C6C" w:rsidRPr="0069692D" w:rsidRDefault="00412C6C" w:rsidP="00EC7515">
      <w:pPr>
        <w:jc w:val="center"/>
        <w:rPr>
          <w:rFonts w:ascii="Times New Roman" w:hAnsi="Times New Roman" w:cs="Times New Roman"/>
          <w:sz w:val="24"/>
          <w:szCs w:val="24"/>
        </w:rPr>
      </w:pPr>
      <w:r w:rsidRPr="0069692D">
        <w:rPr>
          <w:rFonts w:ascii="Times New Roman" w:hAnsi="Times New Roman" w:cs="Times New Roman"/>
          <w:sz w:val="24"/>
          <w:szCs w:val="24"/>
        </w:rPr>
        <w:t>Рис.26. Создание основы конструктивной схемы узлами</w:t>
      </w:r>
    </w:p>
    <w:p w:rsidR="00412C6C" w:rsidRPr="0069692D" w:rsidRDefault="00412C6C" w:rsidP="00EC7515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9692D">
        <w:rPr>
          <w:rFonts w:ascii="Times New Roman" w:hAnsi="Times New Roman" w:cs="Times New Roman"/>
          <w:sz w:val="24"/>
          <w:szCs w:val="24"/>
        </w:rPr>
        <w:t>3. Задание характеристик материалов конструкции (жёсткостей):</w:t>
      </w:r>
    </w:p>
    <w:p w:rsidR="00412C6C" w:rsidRPr="0069692D" w:rsidRDefault="00412C6C" w:rsidP="00EC7515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69692D">
        <w:rPr>
          <w:rFonts w:ascii="Times New Roman" w:hAnsi="Times New Roman" w:cs="Times New Roman"/>
          <w:sz w:val="24"/>
          <w:szCs w:val="24"/>
        </w:rPr>
        <w:t xml:space="preserve">Жесткости – Жесткости элементов – Добавить – (далее задать необходимые </w:t>
      </w:r>
      <w:proofErr w:type="gramEnd"/>
    </w:p>
    <w:p w:rsidR="00412C6C" w:rsidRPr="0069692D" w:rsidRDefault="00412C6C" w:rsidP="00EC75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692D">
        <w:rPr>
          <w:rFonts w:ascii="Times New Roman" w:hAnsi="Times New Roman" w:cs="Times New Roman"/>
          <w:sz w:val="24"/>
          <w:szCs w:val="24"/>
        </w:rPr>
        <w:t xml:space="preserve">                  конструкции с определенными параметрами, рис.27)</w:t>
      </w:r>
    </w:p>
    <w:p w:rsidR="00412C6C" w:rsidRDefault="00CF460C" w:rsidP="00EC7515">
      <w:pPr>
        <w:spacing w:line="360" w:lineRule="auto"/>
      </w:pPr>
      <w:r>
        <w:rPr>
          <w:noProof/>
          <w:lang w:eastAsia="ru-RU"/>
        </w:rPr>
        <w:pict>
          <v:shape id="Рисунок 14" o:spid="_x0000_s1042" type="#_x0000_t75" alt="Описание: C:\Users\DK\Desktop\PrintScreen\Screenshot-27.jpg" style="position:absolute;margin-left:0;margin-top:0;width:211.5pt;height:189pt;z-index:17;visibility:visible;mso-position-horizontal:left">
            <v:imagedata r:id="rId38" o:title=""/>
            <w10:wrap type="square" side="right"/>
          </v:shape>
        </w:pict>
      </w:r>
    </w:p>
    <w:p w:rsidR="00412C6C" w:rsidRPr="0069692D" w:rsidRDefault="00412C6C" w:rsidP="0069692D"/>
    <w:p w:rsidR="00412C6C" w:rsidRPr="0069692D" w:rsidRDefault="00412C6C" w:rsidP="0069692D"/>
    <w:p w:rsidR="00412C6C" w:rsidRPr="0069692D" w:rsidRDefault="00412C6C" w:rsidP="0069692D"/>
    <w:p w:rsidR="00412C6C" w:rsidRPr="0069692D" w:rsidRDefault="00412C6C" w:rsidP="0069692D"/>
    <w:p w:rsidR="00412C6C" w:rsidRDefault="00412C6C" w:rsidP="00EC7515">
      <w:pPr>
        <w:spacing w:line="360" w:lineRule="auto"/>
      </w:pPr>
    </w:p>
    <w:p w:rsidR="00412C6C" w:rsidRPr="0069692D" w:rsidRDefault="00412C6C" w:rsidP="0069692D">
      <w:pPr>
        <w:rPr>
          <w:rFonts w:ascii="Times New Roman" w:hAnsi="Times New Roman" w:cs="Times New Roman"/>
          <w:sz w:val="24"/>
          <w:szCs w:val="24"/>
        </w:rPr>
      </w:pPr>
      <w:r w:rsidRPr="0069692D">
        <w:rPr>
          <w:rFonts w:ascii="Times New Roman" w:hAnsi="Times New Roman" w:cs="Times New Roman"/>
          <w:noProof/>
          <w:sz w:val="24"/>
          <w:szCs w:val="24"/>
        </w:rPr>
        <w:t>Рис. 27.</w:t>
      </w:r>
      <w:r w:rsidRPr="0069692D">
        <w:rPr>
          <w:rFonts w:ascii="Times New Roman" w:hAnsi="Times New Roman" w:cs="Times New Roman"/>
          <w:sz w:val="24"/>
          <w:szCs w:val="24"/>
        </w:rPr>
        <w:t xml:space="preserve"> Задание жёсткостей</w:t>
      </w:r>
    </w:p>
    <w:p w:rsidR="00412C6C" w:rsidRPr="0069692D" w:rsidRDefault="00412C6C" w:rsidP="006969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br w:type="textWrapping" w:clear="all"/>
      </w:r>
      <w:r w:rsidRPr="0069692D">
        <w:rPr>
          <w:rFonts w:ascii="Times New Roman" w:hAnsi="Times New Roman" w:cs="Times New Roman"/>
          <w:sz w:val="24"/>
          <w:szCs w:val="24"/>
        </w:rPr>
        <w:t xml:space="preserve">Задание закреплений опорных узлов несущих элементов: </w:t>
      </w:r>
    </w:p>
    <w:p w:rsidR="00412C6C" w:rsidRPr="0069692D" w:rsidRDefault="00412C6C" w:rsidP="00EC7515">
      <w:p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69692D">
        <w:rPr>
          <w:rFonts w:ascii="Times New Roman" w:hAnsi="Times New Roman" w:cs="Times New Roman"/>
          <w:sz w:val="24"/>
          <w:szCs w:val="24"/>
        </w:rPr>
        <w:t xml:space="preserve"> Схема – Связи в узлах – задание закреплений по каждой из опор несущих конструкций  (Закрепления по Х, </w:t>
      </w:r>
      <w:r w:rsidRPr="0069692D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69692D">
        <w:rPr>
          <w:rFonts w:ascii="Times New Roman" w:hAnsi="Times New Roman" w:cs="Times New Roman"/>
          <w:sz w:val="24"/>
          <w:szCs w:val="24"/>
        </w:rPr>
        <w:t xml:space="preserve"> – так как необходимо обеспечение пространственной работы по всем напр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692D">
        <w:rPr>
          <w:rFonts w:ascii="Times New Roman" w:hAnsi="Times New Roman" w:cs="Times New Roman"/>
          <w:sz w:val="24"/>
          <w:szCs w:val="24"/>
        </w:rPr>
        <w:t>влениям) (Рис. 27).</w:t>
      </w:r>
    </w:p>
    <w:p w:rsidR="00412C6C" w:rsidRDefault="00CF460C" w:rsidP="00EC7515">
      <w:r>
        <w:rPr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pict>
          <v:shape id="_x0000_i1038" type="#_x0000_t75" alt="Описание: C:\Users\DK\Desktop\PrintScreen\Screenshot-25.jpg" style="width:74.25pt;height:82.5pt;visibility:visible">
            <v:imagedata r:id="rId39" o:title=""/>
          </v:shape>
        </w:pict>
      </w:r>
    </w:p>
    <w:p w:rsidR="00412C6C" w:rsidRPr="0069692D" w:rsidRDefault="00412C6C" w:rsidP="00EC75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692D">
        <w:rPr>
          <w:rFonts w:ascii="Times New Roman" w:hAnsi="Times New Roman" w:cs="Times New Roman"/>
          <w:sz w:val="24"/>
          <w:szCs w:val="24"/>
        </w:rPr>
        <w:t>Рис. 2</w:t>
      </w:r>
      <w:r>
        <w:rPr>
          <w:rFonts w:ascii="Times New Roman" w:hAnsi="Times New Roman" w:cs="Times New Roman"/>
          <w:sz w:val="24"/>
          <w:szCs w:val="24"/>
        </w:rPr>
        <w:t>8.</w:t>
      </w:r>
      <w:r w:rsidRPr="0069692D">
        <w:rPr>
          <w:rFonts w:ascii="Times New Roman" w:hAnsi="Times New Roman" w:cs="Times New Roman"/>
          <w:sz w:val="24"/>
          <w:szCs w:val="24"/>
        </w:rPr>
        <w:t>Задание закреплений опорных узлов</w:t>
      </w:r>
    </w:p>
    <w:p w:rsidR="00412C6C" w:rsidRPr="00777421" w:rsidRDefault="00412C6C" w:rsidP="0069692D">
      <w:pPr>
        <w:pStyle w:val="1"/>
        <w:spacing w:line="360" w:lineRule="auto"/>
        <w:ind w:left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 </w:t>
      </w:r>
      <w:r w:rsidRPr="00777421">
        <w:rPr>
          <w:rFonts w:ascii="Times New Roman" w:hAnsi="Times New Roman" w:cs="Times New Roman"/>
        </w:rPr>
        <w:t>Задание шарниров в узлах несущих элементов</w:t>
      </w:r>
    </w:p>
    <w:p w:rsidR="00412C6C" w:rsidRDefault="00412C6C" w:rsidP="00CC70C5">
      <w:pPr>
        <w:pStyle w:val="1"/>
        <w:spacing w:line="360" w:lineRule="auto"/>
        <w:ind w:left="540"/>
        <w:jc w:val="both"/>
        <w:rPr>
          <w:rFonts w:ascii="Times New Roman" w:hAnsi="Times New Roman" w:cs="Times New Roman"/>
        </w:rPr>
      </w:pPr>
      <w:r w:rsidRPr="001D57EC">
        <w:rPr>
          <w:rFonts w:ascii="Times New Roman" w:hAnsi="Times New Roman" w:cs="Times New Roman"/>
        </w:rPr>
        <w:t>Жесткости – Шарниры – задание шарниров по конечным элементам каждой из арок справа и слева, а также в центральном узле арки (3</w:t>
      </w:r>
      <w:r w:rsidRPr="001D57EC">
        <w:rPr>
          <w:rFonts w:ascii="Times New Roman" w:hAnsi="Times New Roman" w:cs="Times New Roman"/>
          <w:vertAlign w:val="superscript"/>
        </w:rPr>
        <w:t>х</w:t>
      </w:r>
      <w:r w:rsidRPr="001D57EC">
        <w:rPr>
          <w:rFonts w:ascii="Times New Roman" w:hAnsi="Times New Roman" w:cs="Times New Roman"/>
        </w:rPr>
        <w:t xml:space="preserve">-шарнирная система). </w:t>
      </w:r>
      <w:proofErr w:type="gramStart"/>
      <w:r w:rsidRPr="001D57EC">
        <w:rPr>
          <w:rFonts w:ascii="Times New Roman" w:hAnsi="Times New Roman" w:cs="Times New Roman"/>
        </w:rPr>
        <w:t>Данная система была выбрана исходя из технологий монтажа подобных конструкций на строительной площадке из конечных отправочных марок (полуарок) с установленными необходимыми деталями стыков в заводских условиях для последующего простейшего сборного монтажа непосредственно на строительной площадке, а так же из условия наиболее удобной, безопасной и экономически-выгодной доставкой данных крупноразмерных конструкций на объект строительства</w:t>
      </w:r>
      <w:r>
        <w:rPr>
          <w:rFonts w:ascii="Times New Roman" w:hAnsi="Times New Roman" w:cs="Times New Roman"/>
        </w:rPr>
        <w:t xml:space="preserve"> (Рис</w:t>
      </w:r>
      <w:r w:rsidRPr="001D57E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29</w:t>
      </w:r>
      <w:proofErr w:type="gramEnd"/>
    </w:p>
    <w:p w:rsidR="00412C6C" w:rsidRDefault="00412C6C" w:rsidP="00CC70C5">
      <w:pPr>
        <w:pStyle w:val="1"/>
        <w:spacing w:line="360" w:lineRule="auto"/>
        <w:ind w:left="540"/>
        <w:jc w:val="both"/>
        <w:rPr>
          <w:rFonts w:ascii="Times New Roman" w:hAnsi="Times New Roman" w:cs="Times New Roman"/>
        </w:rPr>
      </w:pPr>
    </w:p>
    <w:p w:rsidR="00412C6C" w:rsidRDefault="00CF460C" w:rsidP="00CC70C5">
      <w:pPr>
        <w:pStyle w:val="1"/>
        <w:spacing w:line="360" w:lineRule="auto"/>
        <w:ind w:left="540"/>
        <w:jc w:val="both"/>
        <w:rPr>
          <w:rFonts w:ascii="Times New Roman" w:hAnsi="Times New Roman" w:cs="Times New Roman"/>
        </w:rPr>
      </w:pPr>
      <w:r>
        <w:rPr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pict>
          <v:shape id="Рисунок 15" o:spid="_x0000_i1039" type="#_x0000_t75" alt="Описание: C:\Users\DK\Desktop\PrintScreen\Screenshot-26.jpg" style="width:154.5pt;height:142.5pt;visibility:visible">
            <v:imagedata r:id="rId40" o:title=""/>
          </v:shape>
        </w:pict>
      </w:r>
    </w:p>
    <w:p w:rsidR="00412C6C" w:rsidRDefault="00412C6C" w:rsidP="00EC7515">
      <w:pPr>
        <w:spacing w:line="360" w:lineRule="auto"/>
      </w:pPr>
    </w:p>
    <w:p w:rsidR="00412C6C" w:rsidRPr="0069692D" w:rsidRDefault="00412C6C" w:rsidP="00F57950">
      <w:pPr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69692D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 xml:space="preserve">29. </w:t>
      </w:r>
      <w:r w:rsidRPr="0069692D">
        <w:rPr>
          <w:rFonts w:ascii="Times New Roman" w:hAnsi="Times New Roman" w:cs="Times New Roman"/>
          <w:sz w:val="24"/>
          <w:szCs w:val="24"/>
        </w:rPr>
        <w:t>Задание шарниров в узлах</w:t>
      </w:r>
    </w:p>
    <w:p w:rsidR="00412C6C" w:rsidRDefault="00412C6C" w:rsidP="00F57950">
      <w:pPr>
        <w:pStyle w:val="1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777421">
        <w:rPr>
          <w:rFonts w:ascii="Times New Roman" w:hAnsi="Times New Roman" w:cs="Times New Roman"/>
        </w:rPr>
        <w:t>Задание всех расчетных нагрузок на пространственную поверхность покрытия</w:t>
      </w:r>
    </w:p>
    <w:p w:rsidR="00412C6C" w:rsidRDefault="00412C6C" w:rsidP="00F57950">
      <w:pPr>
        <w:pStyle w:val="1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10CC0">
        <w:rPr>
          <w:rFonts w:ascii="Times New Roman" w:hAnsi="Times New Roman" w:cs="Times New Roman"/>
        </w:rPr>
        <w:t xml:space="preserve">Нагрузки – Выбор </w:t>
      </w:r>
      <w:proofErr w:type="spellStart"/>
      <w:r w:rsidRPr="00E10CC0">
        <w:rPr>
          <w:rFonts w:ascii="Times New Roman" w:hAnsi="Times New Roman" w:cs="Times New Roman"/>
        </w:rPr>
        <w:t>загружения</w:t>
      </w:r>
      <w:proofErr w:type="spellEnd"/>
      <w:r w:rsidRPr="00E10CC0">
        <w:rPr>
          <w:rFonts w:ascii="Times New Roman" w:hAnsi="Times New Roman" w:cs="Times New Roman"/>
        </w:rPr>
        <w:t xml:space="preserve"> – задание </w:t>
      </w:r>
      <w:proofErr w:type="gramStart"/>
      <w:r w:rsidRPr="00E10CC0">
        <w:rPr>
          <w:rFonts w:ascii="Times New Roman" w:hAnsi="Times New Roman" w:cs="Times New Roman"/>
        </w:rPr>
        <w:t>необходимых</w:t>
      </w:r>
      <w:proofErr w:type="gramEnd"/>
      <w:r w:rsidRPr="00E10CC0">
        <w:rPr>
          <w:rFonts w:ascii="Times New Roman" w:hAnsi="Times New Roman" w:cs="Times New Roman"/>
        </w:rPr>
        <w:t xml:space="preserve"> для дальнейшего расчета </w:t>
      </w:r>
    </w:p>
    <w:p w:rsidR="00412C6C" w:rsidRDefault="00412C6C" w:rsidP="00F57950">
      <w:pPr>
        <w:pStyle w:val="1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10CC0">
        <w:rPr>
          <w:rFonts w:ascii="Times New Roman" w:hAnsi="Times New Roman" w:cs="Times New Roman"/>
        </w:rPr>
        <w:t xml:space="preserve">вариантов приложения нагрузок НА ПЛАСТИНЫ покрытия </w:t>
      </w:r>
    </w:p>
    <w:p w:rsidR="00412C6C" w:rsidRDefault="00412C6C" w:rsidP="00EC7515">
      <w:pPr>
        <w:spacing w:line="360" w:lineRule="auto"/>
      </w:pPr>
    </w:p>
    <w:p w:rsidR="00412C6C" w:rsidRDefault="00412C6C" w:rsidP="00EB23B8">
      <w:pPr>
        <w:rPr>
          <w:lang w:eastAsia="ru-RU"/>
        </w:rPr>
      </w:pPr>
    </w:p>
    <w:p w:rsidR="00412C6C" w:rsidRDefault="00412C6C" w:rsidP="00EB23B8">
      <w:pPr>
        <w:rPr>
          <w:lang w:eastAsia="ru-RU"/>
        </w:rPr>
      </w:pPr>
    </w:p>
    <w:p w:rsidR="00412C6C" w:rsidRDefault="00412C6C" w:rsidP="00EB23B8">
      <w:pPr>
        <w:rPr>
          <w:lang w:eastAsia="ru-RU"/>
        </w:rPr>
      </w:pPr>
    </w:p>
    <w:p w:rsidR="00412C6C" w:rsidRDefault="00412C6C" w:rsidP="00EB23B8">
      <w:pPr>
        <w:rPr>
          <w:lang w:eastAsia="ru-RU"/>
        </w:rPr>
      </w:pPr>
    </w:p>
    <w:p w:rsidR="00412C6C" w:rsidRDefault="00412C6C" w:rsidP="00EB23B8">
      <w:pPr>
        <w:rPr>
          <w:lang w:eastAsia="ru-RU"/>
        </w:rPr>
      </w:pPr>
    </w:p>
    <w:p w:rsidR="00412C6C" w:rsidRDefault="00412C6C" w:rsidP="00EB23B8">
      <w:pPr>
        <w:rPr>
          <w:lang w:eastAsia="ru-RU"/>
        </w:rPr>
      </w:pPr>
    </w:p>
    <w:p w:rsidR="00412C6C" w:rsidRDefault="00412C6C" w:rsidP="00EB23B8">
      <w:pPr>
        <w:rPr>
          <w:lang w:eastAsia="ru-RU"/>
        </w:rPr>
      </w:pPr>
    </w:p>
    <w:p w:rsidR="00412C6C" w:rsidRDefault="00412C6C" w:rsidP="00EB23B8">
      <w:pPr>
        <w:rPr>
          <w:lang w:eastAsia="ru-RU"/>
        </w:rPr>
      </w:pPr>
    </w:p>
    <w:p w:rsidR="00412C6C" w:rsidRDefault="00412C6C" w:rsidP="00EB23B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9692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Литература.</w:t>
      </w:r>
    </w:p>
    <w:p w:rsidR="00412C6C" w:rsidRPr="0069692D" w:rsidRDefault="00412C6C" w:rsidP="006969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Pr="0069692D">
        <w:rPr>
          <w:rFonts w:ascii="Times New Roman" w:hAnsi="Times New Roman" w:cs="Times New Roman"/>
          <w:sz w:val="24"/>
          <w:szCs w:val="24"/>
        </w:rPr>
        <w:t>СП 64.13330.2011. СНиП 2-25-80</w:t>
      </w:r>
      <w:r w:rsidRPr="0069692D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69692D">
        <w:rPr>
          <w:rFonts w:ascii="Times New Roman" w:hAnsi="Times New Roman" w:cs="Times New Roman"/>
          <w:sz w:val="24"/>
          <w:szCs w:val="24"/>
        </w:rPr>
        <w:t>. Деревянные конструкции. Актуализированная</w:t>
      </w:r>
    </w:p>
    <w:p w:rsidR="00412C6C" w:rsidRPr="0069692D" w:rsidRDefault="00412C6C" w:rsidP="006969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92D">
        <w:rPr>
          <w:rFonts w:ascii="Times New Roman" w:hAnsi="Times New Roman" w:cs="Times New Roman"/>
          <w:sz w:val="24"/>
          <w:szCs w:val="24"/>
        </w:rPr>
        <w:t xml:space="preserve">   редакция. М., 2011 </w:t>
      </w:r>
    </w:p>
    <w:p w:rsidR="00412C6C" w:rsidRPr="0069692D" w:rsidRDefault="00412C6C" w:rsidP="006969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 </w:t>
      </w:r>
      <w:r w:rsidRPr="0069692D">
        <w:rPr>
          <w:rFonts w:ascii="Times New Roman" w:hAnsi="Times New Roman" w:cs="Times New Roman"/>
          <w:sz w:val="24"/>
          <w:szCs w:val="24"/>
        </w:rPr>
        <w:t>СП 20.13330.2011. СНиП 2.01.07-85</w:t>
      </w:r>
      <w:r w:rsidRPr="0069692D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69692D">
        <w:rPr>
          <w:rFonts w:ascii="Times New Roman" w:hAnsi="Times New Roman" w:cs="Times New Roman"/>
          <w:sz w:val="24"/>
          <w:szCs w:val="24"/>
        </w:rPr>
        <w:t xml:space="preserve">. Нагрузки и воздействия. Актуализированная </w:t>
      </w:r>
    </w:p>
    <w:p w:rsidR="00412C6C" w:rsidRDefault="00412C6C" w:rsidP="0069692D">
      <w:pPr>
        <w:spacing w:line="240" w:lineRule="auto"/>
        <w:jc w:val="both"/>
      </w:pPr>
      <w:r w:rsidRPr="0069692D">
        <w:rPr>
          <w:rFonts w:ascii="Times New Roman" w:hAnsi="Times New Roman" w:cs="Times New Roman"/>
          <w:sz w:val="24"/>
          <w:szCs w:val="24"/>
        </w:rPr>
        <w:t xml:space="preserve">   редакция. М., 2011</w:t>
      </w:r>
    </w:p>
    <w:p w:rsidR="00412C6C" w:rsidRPr="0069692D" w:rsidRDefault="00412C6C" w:rsidP="00EC0E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Pr="0069692D">
        <w:rPr>
          <w:rFonts w:ascii="Times New Roman" w:hAnsi="Times New Roman" w:cs="Times New Roman"/>
          <w:sz w:val="24"/>
          <w:szCs w:val="24"/>
        </w:rPr>
        <w:t>Металлические конструкции. СП 16.13330.2011. СНиП 2-23-81</w:t>
      </w:r>
      <w:r w:rsidRPr="0069692D">
        <w:rPr>
          <w:rFonts w:ascii="Times New Roman" w:hAnsi="Times New Roman" w:cs="Times New Roman"/>
          <w:sz w:val="24"/>
          <w:szCs w:val="24"/>
          <w:vertAlign w:val="superscript"/>
        </w:rPr>
        <w:t xml:space="preserve">* </w:t>
      </w:r>
      <w:r w:rsidRPr="0069692D">
        <w:rPr>
          <w:rFonts w:ascii="Times New Roman" w:hAnsi="Times New Roman" w:cs="Times New Roman"/>
          <w:sz w:val="24"/>
          <w:szCs w:val="24"/>
        </w:rPr>
        <w:t xml:space="preserve">Стальные конструкции.   </w:t>
      </w:r>
    </w:p>
    <w:p w:rsidR="00412C6C" w:rsidRPr="0069692D" w:rsidRDefault="00412C6C" w:rsidP="00EC0E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92D">
        <w:rPr>
          <w:rFonts w:ascii="Times New Roman" w:hAnsi="Times New Roman" w:cs="Times New Roman"/>
          <w:sz w:val="24"/>
          <w:szCs w:val="24"/>
        </w:rPr>
        <w:t xml:space="preserve">    Актуализированная    редакция. М., 2011</w:t>
      </w:r>
    </w:p>
    <w:p w:rsidR="00412C6C" w:rsidRPr="00584BE3" w:rsidRDefault="00412C6C" w:rsidP="00EB23B8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r w:rsidRPr="00EC0EF3">
        <w:rPr>
          <w:rFonts w:ascii="Times New Roman" w:hAnsi="Times New Roman" w:cs="Times New Roman"/>
          <w:sz w:val="24"/>
          <w:szCs w:val="24"/>
        </w:rPr>
        <w:t>Программный комплекс «Лира 9.4»</w:t>
      </w:r>
    </w:p>
    <w:sectPr w:rsidR="00412C6C" w:rsidRPr="00584BE3" w:rsidSect="00813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60C" w:rsidRDefault="00CF460C" w:rsidP="00450AA4">
      <w:pPr>
        <w:spacing w:after="0" w:line="240" w:lineRule="auto"/>
      </w:pPr>
      <w:r>
        <w:separator/>
      </w:r>
    </w:p>
  </w:endnote>
  <w:endnote w:type="continuationSeparator" w:id="0">
    <w:p w:rsidR="00CF460C" w:rsidRDefault="00CF460C" w:rsidP="00450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60C" w:rsidRDefault="00CF460C" w:rsidP="00450AA4">
      <w:pPr>
        <w:spacing w:after="0" w:line="240" w:lineRule="auto"/>
      </w:pPr>
      <w:r>
        <w:separator/>
      </w:r>
    </w:p>
  </w:footnote>
  <w:footnote w:type="continuationSeparator" w:id="0">
    <w:p w:rsidR="00CF460C" w:rsidRDefault="00CF460C" w:rsidP="00450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E0725"/>
    <w:multiLevelType w:val="hybridMultilevel"/>
    <w:tmpl w:val="1D0A6A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73A0C"/>
    <w:multiLevelType w:val="multilevel"/>
    <w:tmpl w:val="1A940600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A132E1C"/>
    <w:multiLevelType w:val="multilevel"/>
    <w:tmpl w:val="55DC31F4"/>
    <w:lvl w:ilvl="0">
      <w:start w:val="6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6"/>
        </w:tabs>
        <w:ind w:left="1206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32"/>
        </w:tabs>
        <w:ind w:left="1632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8"/>
        </w:tabs>
        <w:ind w:left="2058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>
    <w:nsid w:val="42EC1DCF"/>
    <w:multiLevelType w:val="multilevel"/>
    <w:tmpl w:val="6D9C7166"/>
    <w:lvl w:ilvl="0">
      <w:numFmt w:val="decimal"/>
      <w:lvlText w:val="%1,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0D38A9"/>
    <w:multiLevelType w:val="multilevel"/>
    <w:tmpl w:val="DBD04D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10"/>
        </w:tabs>
        <w:ind w:left="81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5">
    <w:nsid w:val="5B7973E2"/>
    <w:multiLevelType w:val="multilevel"/>
    <w:tmpl w:val="C6AEAFB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E1939FF"/>
    <w:multiLevelType w:val="multilevel"/>
    <w:tmpl w:val="BE5C589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7">
    <w:nsid w:val="76027FE3"/>
    <w:multiLevelType w:val="multilevel"/>
    <w:tmpl w:val="EF26335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EA37C49"/>
    <w:multiLevelType w:val="hybridMultilevel"/>
    <w:tmpl w:val="E1F41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8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0AA4"/>
    <w:rsid w:val="00005720"/>
    <w:rsid w:val="0002009B"/>
    <w:rsid w:val="00031A7F"/>
    <w:rsid w:val="0011096F"/>
    <w:rsid w:val="001D57EC"/>
    <w:rsid w:val="001E1B97"/>
    <w:rsid w:val="001E78FF"/>
    <w:rsid w:val="002C03B5"/>
    <w:rsid w:val="002E398F"/>
    <w:rsid w:val="00316D79"/>
    <w:rsid w:val="00412C6C"/>
    <w:rsid w:val="00450AA4"/>
    <w:rsid w:val="004A3C55"/>
    <w:rsid w:val="004C5115"/>
    <w:rsid w:val="00526208"/>
    <w:rsid w:val="00535635"/>
    <w:rsid w:val="00584BE3"/>
    <w:rsid w:val="005A6814"/>
    <w:rsid w:val="005F04BC"/>
    <w:rsid w:val="0069692D"/>
    <w:rsid w:val="006E21F8"/>
    <w:rsid w:val="0077108C"/>
    <w:rsid w:val="00777421"/>
    <w:rsid w:val="00813E73"/>
    <w:rsid w:val="008C7728"/>
    <w:rsid w:val="00951E61"/>
    <w:rsid w:val="009713B9"/>
    <w:rsid w:val="009A1062"/>
    <w:rsid w:val="009D22AC"/>
    <w:rsid w:val="009E7B50"/>
    <w:rsid w:val="00A8355F"/>
    <w:rsid w:val="00AC45C6"/>
    <w:rsid w:val="00AC7E14"/>
    <w:rsid w:val="00B017EF"/>
    <w:rsid w:val="00B42561"/>
    <w:rsid w:val="00B50340"/>
    <w:rsid w:val="00B6246D"/>
    <w:rsid w:val="00BC034E"/>
    <w:rsid w:val="00C43DB0"/>
    <w:rsid w:val="00C564E9"/>
    <w:rsid w:val="00C57C0D"/>
    <w:rsid w:val="00C86D93"/>
    <w:rsid w:val="00CC70C5"/>
    <w:rsid w:val="00CE0DC2"/>
    <w:rsid w:val="00CF460C"/>
    <w:rsid w:val="00DA28BA"/>
    <w:rsid w:val="00DC00A8"/>
    <w:rsid w:val="00DE339C"/>
    <w:rsid w:val="00E03055"/>
    <w:rsid w:val="00E10CC0"/>
    <w:rsid w:val="00E710FF"/>
    <w:rsid w:val="00EA3855"/>
    <w:rsid w:val="00EB23B8"/>
    <w:rsid w:val="00EC0EF3"/>
    <w:rsid w:val="00EC7515"/>
    <w:rsid w:val="00EE4291"/>
    <w:rsid w:val="00F26E72"/>
    <w:rsid w:val="00F57950"/>
    <w:rsid w:val="00F93554"/>
    <w:rsid w:val="00FB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E7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005720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9"/>
    <w:semiHidden/>
    <w:locked/>
    <w:rsid w:val="006E21F8"/>
    <w:rPr>
      <w:rFonts w:ascii="Cambria" w:hAnsi="Cambria" w:cs="Cambria"/>
      <w:b/>
      <w:bCs/>
      <w:sz w:val="26"/>
      <w:szCs w:val="26"/>
      <w:lang w:eastAsia="en-US"/>
    </w:rPr>
  </w:style>
  <w:style w:type="paragraph" w:styleId="a3">
    <w:name w:val="header"/>
    <w:basedOn w:val="a"/>
    <w:link w:val="a4"/>
    <w:uiPriority w:val="99"/>
    <w:rsid w:val="00450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50AA4"/>
  </w:style>
  <w:style w:type="paragraph" w:styleId="a5">
    <w:name w:val="footer"/>
    <w:basedOn w:val="a"/>
    <w:link w:val="a6"/>
    <w:uiPriority w:val="99"/>
    <w:rsid w:val="00450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450AA4"/>
  </w:style>
  <w:style w:type="paragraph" w:styleId="a7">
    <w:name w:val="Balloon Text"/>
    <w:basedOn w:val="a"/>
    <w:link w:val="a8"/>
    <w:uiPriority w:val="99"/>
    <w:semiHidden/>
    <w:rsid w:val="0045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450AA4"/>
    <w:rPr>
      <w:rFonts w:ascii="Tahoma" w:hAnsi="Tahoma" w:cs="Tahoma"/>
      <w:sz w:val="16"/>
      <w:szCs w:val="16"/>
    </w:rPr>
  </w:style>
  <w:style w:type="character" w:customStyle="1" w:styleId="Exact">
    <w:name w:val="Подпись к картинке Exact"/>
    <w:uiPriority w:val="99"/>
    <w:rsid w:val="009713B9"/>
    <w:rPr>
      <w:rFonts w:ascii="Times New Roman" w:hAnsi="Times New Roman" w:cs="Times New Roman"/>
      <w:sz w:val="26"/>
      <w:szCs w:val="26"/>
      <w:u w:val="none"/>
    </w:rPr>
  </w:style>
  <w:style w:type="character" w:customStyle="1" w:styleId="Exact0">
    <w:name w:val="Подпись к картинке + Полужирный Exact"/>
    <w:uiPriority w:val="99"/>
    <w:rsid w:val="009713B9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a9">
    <w:name w:val="Подпись к таблице_"/>
    <w:link w:val="aa"/>
    <w:uiPriority w:val="99"/>
    <w:locked/>
    <w:rsid w:val="009713B9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aa">
    <w:name w:val="Подпись к таблице"/>
    <w:basedOn w:val="a"/>
    <w:link w:val="a9"/>
    <w:uiPriority w:val="99"/>
    <w:rsid w:val="009713B9"/>
    <w:pPr>
      <w:widowControl w:val="0"/>
      <w:shd w:val="clear" w:color="auto" w:fill="FFFFFF"/>
      <w:spacing w:after="60" w:line="24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table" w:styleId="ab">
    <w:name w:val="Table Grid"/>
    <w:basedOn w:val="a1"/>
    <w:uiPriority w:val="99"/>
    <w:rsid w:val="009E7B5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uiPriority w:val="99"/>
    <w:rsid w:val="009E7B50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0">
    <w:name w:val="Основной текст (2)_"/>
    <w:uiPriority w:val="99"/>
    <w:rsid w:val="009E7B50"/>
    <w:rPr>
      <w:rFonts w:ascii="Times New Roman" w:hAnsi="Times New Roman" w:cs="Times New Roman"/>
      <w:sz w:val="26"/>
      <w:szCs w:val="26"/>
      <w:u w:val="none"/>
    </w:rPr>
  </w:style>
  <w:style w:type="character" w:customStyle="1" w:styleId="21">
    <w:name w:val="Основной текст (2) + Курсив"/>
    <w:uiPriority w:val="99"/>
    <w:rsid w:val="009E7B50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ac">
    <w:name w:val="Подпись к картинке_"/>
    <w:link w:val="ad"/>
    <w:uiPriority w:val="99"/>
    <w:locked/>
    <w:rsid w:val="009E7B5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ad">
    <w:name w:val="Подпись к картинке"/>
    <w:basedOn w:val="a"/>
    <w:link w:val="ac"/>
    <w:uiPriority w:val="99"/>
    <w:rsid w:val="009E7B50"/>
    <w:pPr>
      <w:widowControl w:val="0"/>
      <w:shd w:val="clear" w:color="auto" w:fill="FFFFFF"/>
      <w:spacing w:after="0" w:line="96" w:lineRule="exact"/>
      <w:ind w:hanging="102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(2) + Полужирный"/>
    <w:uiPriority w:val="99"/>
    <w:rsid w:val="00A8355F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31">
    <w:name w:val="Основной текст (3)_"/>
    <w:link w:val="32"/>
    <w:uiPriority w:val="99"/>
    <w:locked/>
    <w:rsid w:val="00A8355F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Exact">
    <w:name w:val="Основной текст (2) Exact"/>
    <w:uiPriority w:val="99"/>
    <w:rsid w:val="00A8355F"/>
    <w:rPr>
      <w:rFonts w:ascii="Times New Roman" w:hAnsi="Times New Roman" w:cs="Times New Roman"/>
      <w:sz w:val="26"/>
      <w:szCs w:val="26"/>
      <w:u w:val="none"/>
    </w:rPr>
  </w:style>
  <w:style w:type="character" w:customStyle="1" w:styleId="3Exact">
    <w:name w:val="Основной текст (3) Exact"/>
    <w:uiPriority w:val="99"/>
    <w:rsid w:val="00A8355F"/>
    <w:rPr>
      <w:rFonts w:ascii="Times New Roman" w:hAnsi="Times New Roman" w:cs="Times New Roman"/>
      <w:i/>
      <w:iCs/>
      <w:sz w:val="26"/>
      <w:szCs w:val="26"/>
      <w:u w:val="none"/>
      <w:lang w:val="en-US" w:eastAsia="en-US"/>
    </w:rPr>
  </w:style>
  <w:style w:type="character" w:customStyle="1" w:styleId="2Exact0">
    <w:name w:val="Основной текст (2) + Курсив Exact"/>
    <w:uiPriority w:val="99"/>
    <w:rsid w:val="00A8355F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0Exact">
    <w:name w:val="Основной текст (20) Exact"/>
    <w:link w:val="200"/>
    <w:uiPriority w:val="99"/>
    <w:locked/>
    <w:rsid w:val="00A8355F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A8355F"/>
    <w:pPr>
      <w:widowControl w:val="0"/>
      <w:shd w:val="clear" w:color="auto" w:fill="FFFFFF"/>
      <w:spacing w:before="900" w:after="0" w:line="322" w:lineRule="exact"/>
      <w:jc w:val="center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200">
    <w:name w:val="Основной текст (20)"/>
    <w:basedOn w:val="a"/>
    <w:link w:val="20Exact"/>
    <w:uiPriority w:val="99"/>
    <w:rsid w:val="00A8355F"/>
    <w:pPr>
      <w:widowControl w:val="0"/>
      <w:shd w:val="clear" w:color="auto" w:fill="FFFFFF"/>
      <w:spacing w:after="0" w:line="240" w:lineRule="atLeast"/>
      <w:jc w:val="center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styleId="ae">
    <w:name w:val="List Paragraph"/>
    <w:basedOn w:val="a"/>
    <w:uiPriority w:val="99"/>
    <w:qFormat/>
    <w:rsid w:val="00EE4291"/>
    <w:pPr>
      <w:ind w:left="720"/>
    </w:pPr>
  </w:style>
  <w:style w:type="character" w:customStyle="1" w:styleId="30">
    <w:name w:val="Заголовок 3 Знак"/>
    <w:link w:val="3"/>
    <w:uiPriority w:val="99"/>
    <w:locked/>
    <w:rsid w:val="00005720"/>
    <w:rPr>
      <w:rFonts w:ascii="Arial" w:hAnsi="Arial" w:cs="Arial"/>
      <w:b/>
      <w:bCs/>
      <w:sz w:val="26"/>
      <w:szCs w:val="26"/>
      <w:lang w:val="ru-RU" w:eastAsia="en-US"/>
    </w:rPr>
  </w:style>
  <w:style w:type="paragraph" w:customStyle="1" w:styleId="ListParagraph1">
    <w:name w:val="List Paragraph1"/>
    <w:basedOn w:val="a"/>
    <w:uiPriority w:val="99"/>
    <w:rsid w:val="00005720"/>
    <w:pPr>
      <w:ind w:left="720"/>
    </w:pPr>
    <w:rPr>
      <w:rFonts w:eastAsia="Times New Roman"/>
      <w:lang w:eastAsia="ru-RU"/>
    </w:rPr>
  </w:style>
  <w:style w:type="paragraph" w:customStyle="1" w:styleId="1">
    <w:name w:val="Абзац списка1"/>
    <w:basedOn w:val="a"/>
    <w:uiPriority w:val="99"/>
    <w:rsid w:val="009D22AC"/>
    <w:pPr>
      <w:spacing w:after="0" w:line="240" w:lineRule="auto"/>
      <w:ind w:left="72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5969</Words>
  <Characters>34024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2015-06-23T10:54:00Z</cp:lastPrinted>
  <dcterms:created xsi:type="dcterms:W3CDTF">2015-06-30T06:40:00Z</dcterms:created>
  <dcterms:modified xsi:type="dcterms:W3CDTF">2015-06-30T06:40:00Z</dcterms:modified>
</cp:coreProperties>
</file>