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6CF00" w14:textId="77777777" w:rsidR="00975E41" w:rsidRPr="00975E41" w:rsidRDefault="00975E41" w:rsidP="0097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41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14:paraId="78CFE965" w14:textId="77777777" w:rsidR="00975E41" w:rsidRPr="00975E41" w:rsidRDefault="00975E41" w:rsidP="0097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41">
        <w:rPr>
          <w:rFonts w:ascii="Times New Roman" w:hAnsi="Times New Roman" w:cs="Times New Roman"/>
          <w:sz w:val="28"/>
          <w:szCs w:val="28"/>
        </w:rPr>
        <w:t>Департамент научно-технологической политики и образования</w:t>
      </w:r>
    </w:p>
    <w:p w14:paraId="5B39C2F2" w14:textId="77777777" w:rsidR="00975E41" w:rsidRPr="00975E41" w:rsidRDefault="00975E41" w:rsidP="0097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4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51F8B679" w14:textId="77777777" w:rsidR="00975E41" w:rsidRPr="00975E41" w:rsidRDefault="00975E41" w:rsidP="0097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41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4D7D23C3" w14:textId="77777777" w:rsidR="00975E41" w:rsidRPr="00975E41" w:rsidRDefault="00975E41" w:rsidP="0097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41">
        <w:rPr>
          <w:rFonts w:ascii="Times New Roman" w:hAnsi="Times New Roman" w:cs="Times New Roman"/>
          <w:sz w:val="28"/>
          <w:szCs w:val="28"/>
        </w:rPr>
        <w:t>«Костромская государственная сельскохозяйственная академия»</w:t>
      </w:r>
    </w:p>
    <w:p w14:paraId="54D1C794" w14:textId="4625CF57" w:rsidR="00975E41" w:rsidRDefault="00975E41" w:rsidP="0097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41">
        <w:rPr>
          <w:rFonts w:ascii="Times New Roman" w:hAnsi="Times New Roman" w:cs="Times New Roman"/>
          <w:sz w:val="28"/>
          <w:szCs w:val="28"/>
        </w:rPr>
        <w:t>Факультет</w:t>
      </w:r>
      <w:r w:rsidR="00423881">
        <w:rPr>
          <w:rFonts w:ascii="Times New Roman" w:hAnsi="Times New Roman" w:cs="Times New Roman"/>
          <w:sz w:val="28"/>
          <w:szCs w:val="28"/>
        </w:rPr>
        <w:t xml:space="preserve"> ветеринарной медицины и зоотехнии</w:t>
      </w:r>
    </w:p>
    <w:p w14:paraId="33901818" w14:textId="1CA5F515" w:rsidR="00423881" w:rsidRPr="00975E41" w:rsidRDefault="00423881" w:rsidP="0097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881">
        <w:rPr>
          <w:rFonts w:ascii="Times New Roman" w:hAnsi="Times New Roman" w:cs="Times New Roman"/>
          <w:sz w:val="28"/>
          <w:szCs w:val="28"/>
        </w:rPr>
        <w:t>Направление подготовки 36.03.02 Зоотехния</w:t>
      </w:r>
    </w:p>
    <w:p w14:paraId="1F8FC78E" w14:textId="0EC8BDCB" w:rsidR="00975E41" w:rsidRPr="00975E41" w:rsidRDefault="00975E41" w:rsidP="0097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41">
        <w:rPr>
          <w:rFonts w:ascii="Times New Roman" w:hAnsi="Times New Roman" w:cs="Times New Roman"/>
          <w:sz w:val="28"/>
          <w:szCs w:val="28"/>
        </w:rPr>
        <w:t>Кафедра</w:t>
      </w:r>
      <w:r w:rsidR="00423881" w:rsidRPr="00423881">
        <w:t xml:space="preserve"> </w:t>
      </w:r>
      <w:r w:rsidR="00423881" w:rsidRPr="00423881">
        <w:rPr>
          <w:rFonts w:ascii="Times New Roman" w:hAnsi="Times New Roman" w:cs="Times New Roman"/>
          <w:sz w:val="28"/>
          <w:szCs w:val="28"/>
        </w:rPr>
        <w:t>частной зоотехнии, разведения и генетики</w:t>
      </w:r>
    </w:p>
    <w:p w14:paraId="69E75652" w14:textId="77777777" w:rsidR="00975E41" w:rsidRPr="00BD6F5F" w:rsidRDefault="00975E41" w:rsidP="00975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F5F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14:paraId="6AE7696B" w14:textId="77777777" w:rsidR="00975E41" w:rsidRPr="00975E41" w:rsidRDefault="00975E41" w:rsidP="0097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41">
        <w:rPr>
          <w:rFonts w:ascii="Times New Roman" w:hAnsi="Times New Roman" w:cs="Times New Roman"/>
          <w:sz w:val="28"/>
          <w:szCs w:val="28"/>
        </w:rPr>
        <w:t>По дисциплине «Овцеводство и козоводство»</w:t>
      </w:r>
    </w:p>
    <w:p w14:paraId="614E1610" w14:textId="44576D05" w:rsidR="00975E41" w:rsidRPr="00975E41" w:rsidRDefault="00975E41" w:rsidP="00423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41">
        <w:rPr>
          <w:rFonts w:ascii="Times New Roman" w:hAnsi="Times New Roman" w:cs="Times New Roman"/>
          <w:sz w:val="28"/>
          <w:szCs w:val="28"/>
        </w:rPr>
        <w:t>На тему «</w:t>
      </w:r>
      <w:r w:rsidR="00423881">
        <w:rPr>
          <w:rFonts w:ascii="Times New Roman" w:hAnsi="Times New Roman" w:cs="Times New Roman"/>
          <w:sz w:val="28"/>
          <w:szCs w:val="28"/>
        </w:rPr>
        <w:t xml:space="preserve">Разработка планов подготовки к осеменению, осеменения, ягнения и выращивания молодняка овец </w:t>
      </w:r>
      <w:proofErr w:type="spellStart"/>
      <w:r w:rsidR="00BE7301" w:rsidRPr="00BE7301">
        <w:rPr>
          <w:rFonts w:ascii="Times New Roman" w:hAnsi="Times New Roman" w:cs="Times New Roman"/>
          <w:sz w:val="28"/>
          <w:szCs w:val="28"/>
        </w:rPr>
        <w:t>эдильбаевской</w:t>
      </w:r>
      <w:proofErr w:type="spellEnd"/>
      <w:r w:rsidR="00BE7301" w:rsidRPr="00BE7301">
        <w:rPr>
          <w:rFonts w:ascii="Times New Roman" w:hAnsi="Times New Roman" w:cs="Times New Roman"/>
          <w:sz w:val="28"/>
          <w:szCs w:val="28"/>
        </w:rPr>
        <w:t xml:space="preserve"> породы на 850 овцематок</w:t>
      </w:r>
      <w:r w:rsidRPr="00975E41">
        <w:rPr>
          <w:rFonts w:ascii="Times New Roman" w:hAnsi="Times New Roman" w:cs="Times New Roman"/>
          <w:sz w:val="28"/>
          <w:szCs w:val="28"/>
        </w:rPr>
        <w:t>»</w:t>
      </w:r>
    </w:p>
    <w:p w14:paraId="33D7A495" w14:textId="77777777" w:rsidR="00423881" w:rsidRDefault="00423881" w:rsidP="0042388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DA0F74" w14:textId="77777777" w:rsidR="00423881" w:rsidRDefault="00423881" w:rsidP="0042388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B413DC" w14:textId="77777777" w:rsidR="00423881" w:rsidRDefault="00423881" w:rsidP="0042388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336307" w14:textId="77777777" w:rsidR="00423881" w:rsidRDefault="00423881" w:rsidP="0042388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B14094" w14:textId="181C9840" w:rsidR="00975E41" w:rsidRPr="00975E41" w:rsidRDefault="00975E41" w:rsidP="00423881">
      <w:pPr>
        <w:jc w:val="right"/>
        <w:rPr>
          <w:rFonts w:ascii="Times New Roman" w:hAnsi="Times New Roman" w:cs="Times New Roman"/>
          <w:sz w:val="28"/>
          <w:szCs w:val="28"/>
        </w:rPr>
      </w:pPr>
      <w:r w:rsidRPr="00975E41">
        <w:rPr>
          <w:rFonts w:ascii="Times New Roman" w:hAnsi="Times New Roman" w:cs="Times New Roman"/>
          <w:sz w:val="28"/>
          <w:szCs w:val="28"/>
        </w:rPr>
        <w:t>Исполнитель: студент</w:t>
      </w:r>
      <w:r w:rsidR="00BE7301">
        <w:rPr>
          <w:rFonts w:ascii="Times New Roman" w:hAnsi="Times New Roman" w:cs="Times New Roman"/>
          <w:sz w:val="28"/>
          <w:szCs w:val="28"/>
        </w:rPr>
        <w:t>ка 6</w:t>
      </w:r>
      <w:r w:rsidRPr="00975E41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423881">
        <w:rPr>
          <w:rFonts w:ascii="Times New Roman" w:hAnsi="Times New Roman" w:cs="Times New Roman"/>
          <w:sz w:val="28"/>
          <w:szCs w:val="28"/>
        </w:rPr>
        <w:t xml:space="preserve">3 </w:t>
      </w:r>
      <w:r w:rsidRPr="00975E41">
        <w:rPr>
          <w:rFonts w:ascii="Times New Roman" w:hAnsi="Times New Roman" w:cs="Times New Roman"/>
          <w:sz w:val="28"/>
          <w:szCs w:val="28"/>
        </w:rPr>
        <w:t>курса</w:t>
      </w:r>
    </w:p>
    <w:p w14:paraId="2A071C4C" w14:textId="77777777" w:rsidR="00975E41" w:rsidRPr="00975E41" w:rsidRDefault="00975E41" w:rsidP="00423881">
      <w:pPr>
        <w:jc w:val="right"/>
        <w:rPr>
          <w:rFonts w:ascii="Times New Roman" w:hAnsi="Times New Roman" w:cs="Times New Roman"/>
          <w:sz w:val="28"/>
          <w:szCs w:val="28"/>
        </w:rPr>
      </w:pPr>
      <w:r w:rsidRPr="00975E41">
        <w:rPr>
          <w:rFonts w:ascii="Times New Roman" w:hAnsi="Times New Roman" w:cs="Times New Roman"/>
          <w:sz w:val="28"/>
          <w:szCs w:val="28"/>
        </w:rPr>
        <w:t>факультета ветеринарной медицины и зоотехнии</w:t>
      </w:r>
    </w:p>
    <w:p w14:paraId="2E131FC5" w14:textId="214ED7EE" w:rsidR="00975E41" w:rsidRPr="00975E41" w:rsidRDefault="00BE7301" w:rsidP="0042388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14:paraId="1894F566" w14:textId="77777777" w:rsidR="00423881" w:rsidRDefault="00975E41" w:rsidP="00423881">
      <w:pPr>
        <w:jc w:val="right"/>
        <w:rPr>
          <w:rFonts w:ascii="Times New Roman" w:hAnsi="Times New Roman" w:cs="Times New Roman"/>
          <w:sz w:val="28"/>
          <w:szCs w:val="28"/>
        </w:rPr>
      </w:pPr>
      <w:r w:rsidRPr="00975E41">
        <w:rPr>
          <w:rFonts w:ascii="Times New Roman" w:hAnsi="Times New Roman" w:cs="Times New Roman"/>
          <w:sz w:val="28"/>
          <w:szCs w:val="28"/>
        </w:rPr>
        <w:t>Руководитель</w:t>
      </w:r>
      <w:r w:rsidR="00423881">
        <w:rPr>
          <w:rFonts w:ascii="Times New Roman" w:hAnsi="Times New Roman" w:cs="Times New Roman"/>
          <w:sz w:val="28"/>
          <w:szCs w:val="28"/>
        </w:rPr>
        <w:t>:</w:t>
      </w:r>
      <w:r w:rsidR="00423881" w:rsidRPr="00423881">
        <w:t xml:space="preserve"> </w:t>
      </w:r>
      <w:r w:rsidR="00423881" w:rsidRPr="00423881">
        <w:rPr>
          <w:rFonts w:ascii="Times New Roman" w:hAnsi="Times New Roman" w:cs="Times New Roman"/>
          <w:sz w:val="28"/>
          <w:szCs w:val="28"/>
        </w:rPr>
        <w:t>кандидат с/х наук, доцент</w:t>
      </w:r>
    </w:p>
    <w:p w14:paraId="2EB6A481" w14:textId="061CC3EC" w:rsidR="00975E41" w:rsidRDefault="00423881" w:rsidP="00423881">
      <w:pPr>
        <w:jc w:val="right"/>
        <w:rPr>
          <w:rFonts w:ascii="Times New Roman" w:hAnsi="Times New Roman" w:cs="Times New Roman"/>
          <w:sz w:val="28"/>
          <w:szCs w:val="28"/>
        </w:rPr>
      </w:pPr>
      <w:r w:rsidRPr="00423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Кирикова Татьяна Николаевна</w:t>
      </w:r>
    </w:p>
    <w:p w14:paraId="1A124701" w14:textId="77777777" w:rsidR="00423881" w:rsidRDefault="00423881" w:rsidP="00975E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FDBBD6" w14:textId="77777777" w:rsidR="00423881" w:rsidRDefault="00423881" w:rsidP="00975E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C81ED7" w14:textId="77777777" w:rsidR="00423881" w:rsidRDefault="00423881" w:rsidP="00975E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D45FA6" w14:textId="77777777" w:rsidR="00423881" w:rsidRDefault="00423881" w:rsidP="00975E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092DE4" w14:textId="77777777" w:rsidR="00423881" w:rsidRDefault="00423881" w:rsidP="00975E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D1BDD5" w14:textId="2E4287AE" w:rsidR="00975E41" w:rsidRPr="00975E41" w:rsidRDefault="00975E41" w:rsidP="0097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41">
        <w:rPr>
          <w:rFonts w:ascii="Times New Roman" w:hAnsi="Times New Roman" w:cs="Times New Roman"/>
          <w:sz w:val="28"/>
          <w:szCs w:val="28"/>
        </w:rPr>
        <w:t>КАРАВАЕВО</w:t>
      </w:r>
    </w:p>
    <w:p w14:paraId="42F7F72B" w14:textId="589C1FD4" w:rsidR="00975E41" w:rsidRPr="00975E41" w:rsidRDefault="00975E41" w:rsidP="0097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41">
        <w:rPr>
          <w:rFonts w:ascii="Times New Roman" w:hAnsi="Times New Roman" w:cs="Times New Roman"/>
          <w:sz w:val="28"/>
          <w:szCs w:val="28"/>
        </w:rPr>
        <w:t>Костромская ГСХА</w:t>
      </w:r>
      <w:r w:rsidRPr="00975E41">
        <w:rPr>
          <w:rFonts w:ascii="Times New Roman" w:hAnsi="Times New Roman" w:cs="Times New Roman"/>
          <w:sz w:val="28"/>
          <w:szCs w:val="28"/>
        </w:rPr>
        <w:cr/>
      </w:r>
      <w:r w:rsidR="00BD6F5F">
        <w:rPr>
          <w:rFonts w:ascii="Times New Roman" w:hAnsi="Times New Roman" w:cs="Times New Roman"/>
          <w:sz w:val="28"/>
          <w:szCs w:val="28"/>
        </w:rPr>
        <w:t>2020</w:t>
      </w:r>
    </w:p>
    <w:p w14:paraId="246E006A" w14:textId="1A575C61" w:rsidR="00975E41" w:rsidRDefault="00975E41">
      <w:pPr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675478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EAB2C0" w14:textId="10EA8B30" w:rsidR="00975E41" w:rsidRPr="00975E41" w:rsidRDefault="00975E41" w:rsidP="00975E41">
          <w:pPr>
            <w:pStyle w:val="a7"/>
            <w:jc w:val="center"/>
            <w:rPr>
              <w:color w:val="auto"/>
            </w:rPr>
          </w:pPr>
          <w:r w:rsidRPr="00975E41">
            <w:rPr>
              <w:color w:val="auto"/>
            </w:rPr>
            <w:t>Оглавление</w:t>
          </w:r>
        </w:p>
        <w:p w14:paraId="7403FCB2" w14:textId="75748061" w:rsidR="00086905" w:rsidRPr="00086905" w:rsidRDefault="00975E4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712241" w:history="1">
            <w:r w:rsidR="00086905" w:rsidRPr="0008690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086905" w:rsidRPr="00086905">
              <w:rPr>
                <w:noProof/>
                <w:webHidden/>
                <w:sz w:val="28"/>
                <w:szCs w:val="28"/>
              </w:rPr>
              <w:tab/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begin"/>
            </w:r>
            <w:r w:rsidR="00086905" w:rsidRPr="00086905">
              <w:rPr>
                <w:noProof/>
                <w:webHidden/>
                <w:sz w:val="28"/>
                <w:szCs w:val="28"/>
              </w:rPr>
              <w:instrText xml:space="preserve"> PAGEREF _Toc40712241 \h </w:instrText>
            </w:r>
            <w:r w:rsidR="00086905" w:rsidRPr="00086905">
              <w:rPr>
                <w:noProof/>
                <w:webHidden/>
                <w:sz w:val="28"/>
                <w:szCs w:val="28"/>
              </w:rPr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46BB">
              <w:rPr>
                <w:noProof/>
                <w:webHidden/>
                <w:sz w:val="28"/>
                <w:szCs w:val="28"/>
              </w:rPr>
              <w:t>3</w:t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021F17" w14:textId="29C537D1" w:rsidR="00086905" w:rsidRPr="00086905" w:rsidRDefault="00FD65F2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0712242" w:history="1">
            <w:r w:rsidR="00086905" w:rsidRPr="0008690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086905" w:rsidRPr="0008690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086905" w:rsidRPr="0008690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Обзор литературы</w:t>
            </w:r>
            <w:r w:rsidR="00086905" w:rsidRPr="00086905">
              <w:rPr>
                <w:noProof/>
                <w:webHidden/>
                <w:sz w:val="28"/>
                <w:szCs w:val="28"/>
              </w:rPr>
              <w:tab/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begin"/>
            </w:r>
            <w:r w:rsidR="00086905" w:rsidRPr="00086905">
              <w:rPr>
                <w:noProof/>
                <w:webHidden/>
                <w:sz w:val="28"/>
                <w:szCs w:val="28"/>
              </w:rPr>
              <w:instrText xml:space="preserve"> PAGEREF _Toc40712242 \h </w:instrText>
            </w:r>
            <w:r w:rsidR="00086905" w:rsidRPr="00086905">
              <w:rPr>
                <w:noProof/>
                <w:webHidden/>
                <w:sz w:val="28"/>
                <w:szCs w:val="28"/>
              </w:rPr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46BB">
              <w:rPr>
                <w:noProof/>
                <w:webHidden/>
                <w:sz w:val="28"/>
                <w:szCs w:val="28"/>
              </w:rPr>
              <w:t>5</w:t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6F9AE2" w14:textId="5AEA6ECA" w:rsidR="00086905" w:rsidRPr="006333ED" w:rsidRDefault="00FD65F2">
          <w:pPr>
            <w:pStyle w:val="11"/>
            <w:tabs>
              <w:tab w:val="left" w:pos="660"/>
              <w:tab w:val="right" w:leader="dot" w:pos="9345"/>
            </w:tabs>
            <w:rPr>
              <w:rStyle w:val="a6"/>
              <w:noProof/>
            </w:rPr>
          </w:pPr>
          <w:hyperlink w:anchor="_Toc40712243" w:history="1">
            <w:r w:rsidR="00086905" w:rsidRPr="0008690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086905" w:rsidRPr="006333ED">
              <w:rPr>
                <w:rStyle w:val="a6"/>
                <w:rFonts w:ascii="Times New Roman" w:hAnsi="Times New Roman" w:cs="Times New Roman"/>
              </w:rPr>
              <w:tab/>
            </w:r>
            <w:r w:rsidR="006333ED" w:rsidRPr="006333E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Химический состав, питательность и переработка овечьего и козьего молока</w:t>
            </w:r>
            <w:r w:rsidR="00086905" w:rsidRPr="006333ED">
              <w:rPr>
                <w:rStyle w:val="a6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086905" w:rsidRPr="006333ED">
              <w:rPr>
                <w:rStyle w:val="a6"/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086905" w:rsidRPr="006333ED">
              <w:rPr>
                <w:rStyle w:val="a6"/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_Toc40712243 \h </w:instrText>
            </w:r>
            <w:r w:rsidR="00086905" w:rsidRPr="006333ED">
              <w:rPr>
                <w:rStyle w:val="a6"/>
                <w:rFonts w:ascii="Times New Roman" w:hAnsi="Times New Roman" w:cs="Times New Roman"/>
                <w:webHidden/>
                <w:sz w:val="28"/>
                <w:szCs w:val="28"/>
              </w:rPr>
            </w:r>
            <w:r w:rsidR="00086905" w:rsidRPr="006333ED">
              <w:rPr>
                <w:rStyle w:val="a6"/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2046BB" w:rsidRPr="006333ED">
              <w:rPr>
                <w:rStyle w:val="a6"/>
                <w:rFonts w:ascii="Times New Roman" w:hAnsi="Times New Roman" w:cs="Times New Roman"/>
                <w:webHidden/>
                <w:sz w:val="28"/>
                <w:szCs w:val="28"/>
              </w:rPr>
              <w:t>5</w:t>
            </w:r>
            <w:r w:rsidR="00086905" w:rsidRPr="006333ED">
              <w:rPr>
                <w:rStyle w:val="a6"/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2895AEAA" w14:textId="3982C733" w:rsidR="00086905" w:rsidRPr="00086905" w:rsidRDefault="00FD65F2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0712244" w:history="1">
            <w:r w:rsidR="00086905" w:rsidRPr="0008690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086905" w:rsidRPr="0008690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980CE0" w:rsidRPr="00980CE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Методы разведения, используемые для создания новых и улучшения существующих пород овец.</w:t>
            </w:r>
            <w:r w:rsidR="00086905" w:rsidRPr="00086905">
              <w:rPr>
                <w:noProof/>
                <w:webHidden/>
                <w:sz w:val="28"/>
                <w:szCs w:val="28"/>
              </w:rPr>
              <w:tab/>
            </w:r>
            <w:r w:rsidR="0080090B">
              <w:rPr>
                <w:noProof/>
                <w:webHidden/>
                <w:sz w:val="28"/>
                <w:szCs w:val="28"/>
                <w:lang w:val="en-US"/>
              </w:rPr>
              <w:t>10</w:t>
            </w:r>
          </w:hyperlink>
        </w:p>
        <w:p w14:paraId="115A6C14" w14:textId="29A06F69" w:rsidR="00086905" w:rsidRPr="00086905" w:rsidRDefault="00FD65F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0712245" w:history="1">
            <w:r w:rsidR="00086905" w:rsidRPr="0008690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 Расчетная часть</w:t>
            </w:r>
            <w:r w:rsidR="00086905" w:rsidRPr="00086905">
              <w:rPr>
                <w:noProof/>
                <w:webHidden/>
                <w:sz w:val="28"/>
                <w:szCs w:val="28"/>
              </w:rPr>
              <w:tab/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begin"/>
            </w:r>
            <w:r w:rsidR="00086905" w:rsidRPr="00086905">
              <w:rPr>
                <w:noProof/>
                <w:webHidden/>
                <w:sz w:val="28"/>
                <w:szCs w:val="28"/>
              </w:rPr>
              <w:instrText xml:space="preserve"> PAGEREF _Toc40712245 \h </w:instrText>
            </w:r>
            <w:r w:rsidR="00086905" w:rsidRPr="00086905">
              <w:rPr>
                <w:noProof/>
                <w:webHidden/>
                <w:sz w:val="28"/>
                <w:szCs w:val="28"/>
              </w:rPr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46BB">
              <w:rPr>
                <w:noProof/>
                <w:webHidden/>
                <w:sz w:val="28"/>
                <w:szCs w:val="28"/>
              </w:rPr>
              <w:t>1</w:t>
            </w:r>
            <w:r w:rsidR="0080090B">
              <w:rPr>
                <w:noProof/>
                <w:webHidden/>
                <w:sz w:val="28"/>
                <w:szCs w:val="28"/>
                <w:lang w:val="en-US"/>
              </w:rPr>
              <w:t>3</w:t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F0F735" w14:textId="0AB3AEAC" w:rsidR="00086905" w:rsidRPr="00086905" w:rsidRDefault="00FD65F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0712246" w:history="1">
            <w:r w:rsidR="00086905" w:rsidRPr="0008690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2.1. Составление плана подготовки овцематок и баранов к осеменению</w:t>
            </w:r>
            <w:r w:rsidR="00086905" w:rsidRPr="00086905">
              <w:rPr>
                <w:noProof/>
                <w:webHidden/>
                <w:sz w:val="28"/>
                <w:szCs w:val="28"/>
              </w:rPr>
              <w:tab/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begin"/>
            </w:r>
            <w:r w:rsidR="00086905" w:rsidRPr="00086905">
              <w:rPr>
                <w:noProof/>
                <w:webHidden/>
                <w:sz w:val="28"/>
                <w:szCs w:val="28"/>
              </w:rPr>
              <w:instrText xml:space="preserve"> PAGEREF _Toc40712246 \h </w:instrText>
            </w:r>
            <w:r w:rsidR="00086905" w:rsidRPr="00086905">
              <w:rPr>
                <w:noProof/>
                <w:webHidden/>
                <w:sz w:val="28"/>
                <w:szCs w:val="28"/>
              </w:rPr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46BB">
              <w:rPr>
                <w:noProof/>
                <w:webHidden/>
                <w:sz w:val="28"/>
                <w:szCs w:val="28"/>
              </w:rPr>
              <w:t>1</w:t>
            </w:r>
            <w:r w:rsidR="005C68CE">
              <w:rPr>
                <w:noProof/>
                <w:webHidden/>
                <w:sz w:val="28"/>
                <w:szCs w:val="28"/>
                <w:lang w:val="en-US"/>
              </w:rPr>
              <w:t>3</w:t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489215" w14:textId="5A669C46" w:rsidR="00086905" w:rsidRPr="00086905" w:rsidRDefault="00FD65F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0712247" w:history="1">
            <w:r w:rsidR="00086905" w:rsidRPr="0008690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2.2. Составление плана осеменения овец</w:t>
            </w:r>
            <w:r w:rsidR="00086905" w:rsidRPr="00086905">
              <w:rPr>
                <w:noProof/>
                <w:webHidden/>
                <w:sz w:val="28"/>
                <w:szCs w:val="28"/>
              </w:rPr>
              <w:tab/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begin"/>
            </w:r>
            <w:r w:rsidR="00086905" w:rsidRPr="00086905">
              <w:rPr>
                <w:noProof/>
                <w:webHidden/>
                <w:sz w:val="28"/>
                <w:szCs w:val="28"/>
              </w:rPr>
              <w:instrText xml:space="preserve"> PAGEREF _Toc40712247 \h </w:instrText>
            </w:r>
            <w:r w:rsidR="00086905" w:rsidRPr="00086905">
              <w:rPr>
                <w:noProof/>
                <w:webHidden/>
                <w:sz w:val="28"/>
                <w:szCs w:val="28"/>
              </w:rPr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46BB">
              <w:rPr>
                <w:noProof/>
                <w:webHidden/>
                <w:sz w:val="28"/>
                <w:szCs w:val="28"/>
              </w:rPr>
              <w:t>1</w:t>
            </w:r>
            <w:r w:rsidR="005C68CE">
              <w:rPr>
                <w:noProof/>
                <w:webHidden/>
                <w:sz w:val="28"/>
                <w:szCs w:val="28"/>
                <w:lang w:val="en-US"/>
              </w:rPr>
              <w:t>4</w:t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1903B2" w14:textId="778B31A7" w:rsidR="00086905" w:rsidRPr="00086905" w:rsidRDefault="00FD65F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0712248" w:history="1">
            <w:r w:rsidR="00086905" w:rsidRPr="0008690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2.3. Составление плана ягнения овец и выращивания молодняка</w:t>
            </w:r>
            <w:r w:rsidR="00086905" w:rsidRPr="00086905">
              <w:rPr>
                <w:noProof/>
                <w:webHidden/>
                <w:sz w:val="28"/>
                <w:szCs w:val="28"/>
              </w:rPr>
              <w:tab/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begin"/>
            </w:r>
            <w:r w:rsidR="00086905" w:rsidRPr="00086905">
              <w:rPr>
                <w:noProof/>
                <w:webHidden/>
                <w:sz w:val="28"/>
                <w:szCs w:val="28"/>
              </w:rPr>
              <w:instrText xml:space="preserve"> PAGEREF _Toc40712248 \h </w:instrText>
            </w:r>
            <w:r w:rsidR="00086905" w:rsidRPr="00086905">
              <w:rPr>
                <w:noProof/>
                <w:webHidden/>
                <w:sz w:val="28"/>
                <w:szCs w:val="28"/>
              </w:rPr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46BB">
              <w:rPr>
                <w:noProof/>
                <w:webHidden/>
                <w:sz w:val="28"/>
                <w:szCs w:val="28"/>
              </w:rPr>
              <w:t>1</w:t>
            </w:r>
            <w:r w:rsidR="0080090B">
              <w:rPr>
                <w:noProof/>
                <w:webHidden/>
                <w:sz w:val="28"/>
                <w:szCs w:val="28"/>
                <w:lang w:val="en-US"/>
              </w:rPr>
              <w:t>5</w:t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AFBC39" w14:textId="587E2EE6" w:rsidR="00086905" w:rsidRPr="00086905" w:rsidRDefault="00FD65F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0712249" w:history="1">
            <w:r w:rsidR="00086905" w:rsidRPr="0008690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Выводы и предложения</w:t>
            </w:r>
            <w:r w:rsidR="00086905" w:rsidRPr="00086905">
              <w:rPr>
                <w:noProof/>
                <w:webHidden/>
                <w:sz w:val="28"/>
                <w:szCs w:val="28"/>
              </w:rPr>
              <w:tab/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begin"/>
            </w:r>
            <w:r w:rsidR="00086905" w:rsidRPr="00086905">
              <w:rPr>
                <w:noProof/>
                <w:webHidden/>
                <w:sz w:val="28"/>
                <w:szCs w:val="28"/>
              </w:rPr>
              <w:instrText xml:space="preserve"> PAGEREF _Toc40712249 \h </w:instrText>
            </w:r>
            <w:r w:rsidR="00086905" w:rsidRPr="00086905">
              <w:rPr>
                <w:noProof/>
                <w:webHidden/>
                <w:sz w:val="28"/>
                <w:szCs w:val="28"/>
              </w:rPr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46BB">
              <w:rPr>
                <w:noProof/>
                <w:webHidden/>
                <w:sz w:val="28"/>
                <w:szCs w:val="28"/>
              </w:rPr>
              <w:t>2</w:t>
            </w:r>
            <w:r w:rsidR="0080090B">
              <w:rPr>
                <w:noProof/>
                <w:webHidden/>
                <w:sz w:val="28"/>
                <w:szCs w:val="28"/>
                <w:lang w:val="en-US"/>
              </w:rPr>
              <w:t>0</w:t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D4BA83" w14:textId="1FA65662" w:rsidR="00086905" w:rsidRDefault="00FD65F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712250" w:history="1">
            <w:r w:rsidR="00086905" w:rsidRPr="0008690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086905" w:rsidRPr="00086905">
              <w:rPr>
                <w:noProof/>
                <w:webHidden/>
                <w:sz w:val="28"/>
                <w:szCs w:val="28"/>
              </w:rPr>
              <w:tab/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begin"/>
            </w:r>
            <w:r w:rsidR="00086905" w:rsidRPr="00086905">
              <w:rPr>
                <w:noProof/>
                <w:webHidden/>
                <w:sz w:val="28"/>
                <w:szCs w:val="28"/>
              </w:rPr>
              <w:instrText xml:space="preserve"> PAGEREF _Toc40712250 \h </w:instrText>
            </w:r>
            <w:r w:rsidR="00086905" w:rsidRPr="00086905">
              <w:rPr>
                <w:noProof/>
                <w:webHidden/>
                <w:sz w:val="28"/>
                <w:szCs w:val="28"/>
              </w:rPr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46BB">
              <w:rPr>
                <w:noProof/>
                <w:webHidden/>
                <w:sz w:val="28"/>
                <w:szCs w:val="28"/>
              </w:rPr>
              <w:t>2</w:t>
            </w:r>
            <w:r w:rsidR="0080090B">
              <w:rPr>
                <w:noProof/>
                <w:webHidden/>
                <w:sz w:val="28"/>
                <w:szCs w:val="28"/>
                <w:lang w:val="en-US"/>
              </w:rPr>
              <w:t>1</w:t>
            </w:r>
            <w:r w:rsidR="00086905" w:rsidRPr="000869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D853A1" w14:textId="68040B54" w:rsidR="00975E41" w:rsidRDefault="00975E41">
          <w:r>
            <w:rPr>
              <w:b/>
              <w:bCs/>
            </w:rPr>
            <w:fldChar w:fldCharType="end"/>
          </w:r>
        </w:p>
      </w:sdtContent>
    </w:sdt>
    <w:p w14:paraId="36C7F6E4" w14:textId="77777777" w:rsidR="00975E41" w:rsidRDefault="00975E41" w:rsidP="00975E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B0131F" w14:textId="77777777" w:rsidR="00975E41" w:rsidRDefault="00975E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A17B871" w14:textId="31D5F037" w:rsidR="000A0DFB" w:rsidRPr="009E6820" w:rsidRDefault="0001681E" w:rsidP="00975E41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40712241"/>
      <w:r w:rsidRPr="009E682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0"/>
    </w:p>
    <w:p w14:paraId="776D3EE6" w14:textId="77777777" w:rsidR="00975E41" w:rsidRPr="009E6820" w:rsidRDefault="00975E41" w:rsidP="00514A40"/>
    <w:p w14:paraId="1502AEBB" w14:textId="77777777" w:rsidR="00514A40" w:rsidRPr="009E6820" w:rsidRDefault="00514A40" w:rsidP="00514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> Овцеводство является важной отраслью сельского хозяйства. Значение овцеводства огромно. Большая часть территории России размещена в зоне с суровыми зимами, что обусловливает потребность в теплой одежде. Овцеводство является источником шерсти, шубных и меховых овчин, каракульских смушек, поставляет баранину, мясо, молоко. Из всех видов сырья наибольшее значение имеет шерстяная продукция. Из шерсти грубошерстных овец изготавливают грубые сукна, вязаные изделия, валенки. Шерсть тонкорунных и полутонкорунных овец служит сырьем для выработки высококачественных шерстяных тканей и трикотажа. В районах, где овец доят, за лактацию от одной головы получают 50-70 кг молока, которое используется в основном для изготовления брынзы и сыров.</w:t>
      </w:r>
    </w:p>
    <w:p w14:paraId="22F6012B" w14:textId="77777777" w:rsidR="00514A40" w:rsidRPr="009E6820" w:rsidRDefault="00514A40" w:rsidP="00514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 xml:space="preserve">Овцеводство в отличие от других отраслей животноводства является менее трудоемкой и капиталоемкой отраслью. Овцы лучше других сельскохозяйственных животных используют естественные пастбища и грубые корма, их можно пасти по оврагам, крутым склонам, </w:t>
      </w:r>
      <w:proofErr w:type="spellStart"/>
      <w:r w:rsidRPr="009E6820">
        <w:rPr>
          <w:rFonts w:ascii="Times New Roman" w:hAnsi="Times New Roman" w:cs="Times New Roman"/>
          <w:sz w:val="28"/>
          <w:szCs w:val="28"/>
        </w:rPr>
        <w:t>закустаренным</w:t>
      </w:r>
      <w:proofErr w:type="spellEnd"/>
      <w:r w:rsidRPr="009E6820">
        <w:rPr>
          <w:rFonts w:ascii="Times New Roman" w:hAnsi="Times New Roman" w:cs="Times New Roman"/>
          <w:sz w:val="28"/>
          <w:szCs w:val="28"/>
        </w:rPr>
        <w:t xml:space="preserve"> участкам, на степных и полупустынных пастбищах, где невозможно выпасать другие виды скота. Благодаря густому шерстному покрову овцы довольно устойчивы к холоду, и их выращивание в южных районах страны возможно без строительства капитальных помещений.</w:t>
      </w:r>
    </w:p>
    <w:p w14:paraId="5297A22A" w14:textId="247A80B0" w:rsidR="00514A40" w:rsidRPr="0097002E" w:rsidRDefault="00514A40" w:rsidP="00514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>По плодовитости овцы занимают третье место после  свиней и кроликов, выход ягнят на 100 маток может составлять 150-160 гол</w:t>
      </w:r>
      <w:proofErr w:type="gramStart"/>
      <w:r w:rsidRPr="009E68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6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8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6820">
        <w:rPr>
          <w:rFonts w:ascii="Times New Roman" w:hAnsi="Times New Roman" w:cs="Times New Roman"/>
          <w:sz w:val="28"/>
          <w:szCs w:val="28"/>
        </w:rPr>
        <w:t xml:space="preserve"> год. Овцы считаются скороспелыми животными, так как шерсть от молодняка получают уже в первый год жизни, в 5-8-месячном возрасте получают товарную тушку весом 15-20 кг, каракульские смушки получают при убое ягнят в 1-2-дневном возрасте, высококачественные овчины дает молодняк в возрасте 5-7 месяцев.</w:t>
      </w:r>
      <w:r w:rsidR="00D66C5F" w:rsidRPr="00D66C5F">
        <w:rPr>
          <w:rFonts w:ascii="Times New Roman" w:hAnsi="Times New Roman" w:cs="Times New Roman"/>
          <w:sz w:val="28"/>
          <w:szCs w:val="28"/>
        </w:rPr>
        <w:t>[</w:t>
      </w:r>
      <w:r w:rsidR="00D66C5F" w:rsidRPr="0097002E">
        <w:rPr>
          <w:rFonts w:ascii="Times New Roman" w:hAnsi="Times New Roman" w:cs="Times New Roman"/>
          <w:sz w:val="28"/>
          <w:szCs w:val="28"/>
        </w:rPr>
        <w:t>3]</w:t>
      </w:r>
    </w:p>
    <w:p w14:paraId="753630B4" w14:textId="77777777" w:rsidR="00514A40" w:rsidRPr="009E6820" w:rsidRDefault="00514A40" w:rsidP="00514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lastRenderedPageBreak/>
        <w:t>   Современное состояние  развития овцеводства за рубежом за последнее десятилетие производство баранины увеличилось почти на 8%. Основным производителем баранины является Китай (19,6% от мирового производства). Значительное количество баранины производится в Пакистане (7,5%), Индии (6,1%), Австралии (5,6%), Новой Зеландии (4,9%), Иране (3,7%), Великобритании и Турции (по 3,4%). Наиболее высокая доля баранины в общем производстве мяса в Монголии, Сирии, Новой Зеландии (около 50%). По производству баранины на душу населения первенство принадлежит Новой Зеландии (44,5 кг), Монголии (44,2 кг), Австралии (33,7 кг).</w:t>
      </w:r>
    </w:p>
    <w:p w14:paraId="3D75062E" w14:textId="144784AA" w:rsidR="00514A40" w:rsidRPr="009E6820" w:rsidRDefault="00514A40" w:rsidP="0017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 xml:space="preserve">В Европе разводят более 300 пород овец, что составляет примерно 50% мирового генофонда. Для большинства европейских стран </w:t>
      </w:r>
      <w:proofErr w:type="gramStart"/>
      <w:r w:rsidRPr="009E6820">
        <w:rPr>
          <w:rFonts w:ascii="Times New Roman" w:hAnsi="Times New Roman" w:cs="Times New Roman"/>
          <w:sz w:val="28"/>
          <w:szCs w:val="28"/>
        </w:rPr>
        <w:t>характерна</w:t>
      </w:r>
      <w:proofErr w:type="gramEnd"/>
      <w:r w:rsidRPr="009E6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820">
        <w:rPr>
          <w:rFonts w:ascii="Times New Roman" w:hAnsi="Times New Roman" w:cs="Times New Roman"/>
          <w:sz w:val="28"/>
          <w:szCs w:val="28"/>
        </w:rPr>
        <w:t>многопородность</w:t>
      </w:r>
      <w:proofErr w:type="spellEnd"/>
      <w:r w:rsidRPr="009E6820">
        <w:rPr>
          <w:rFonts w:ascii="Times New Roman" w:hAnsi="Times New Roman" w:cs="Times New Roman"/>
          <w:sz w:val="28"/>
          <w:szCs w:val="28"/>
        </w:rPr>
        <w:t>. В Великобритании, например, разводят около 50  пород, в Италии - 37, во Франции – 36, в Греции – 24, в Югославии – 22, в Болгарии -  22 породы.</w:t>
      </w:r>
    </w:p>
    <w:p w14:paraId="6C48CD0B" w14:textId="78E47789" w:rsidR="004D7A4B" w:rsidRPr="00B31A57" w:rsidRDefault="0001681E" w:rsidP="0017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>В общем объеме производства мяса в Российской Федерации баранина занимает 2,5% (164,5 тыс. т).</w:t>
      </w:r>
      <w:r w:rsidR="004D7A4B" w:rsidRPr="009E6820">
        <w:rPr>
          <w:rFonts w:ascii="Times New Roman" w:hAnsi="Times New Roman" w:cs="Times New Roman"/>
          <w:sz w:val="28"/>
          <w:szCs w:val="28"/>
        </w:rPr>
        <w:t xml:space="preserve"> В Российской Федерации разводят овец 42 пород и 21 типа.</w:t>
      </w:r>
      <w:r w:rsidR="00F676E0" w:rsidRPr="009E6820">
        <w:rPr>
          <w:rFonts w:ascii="Times New Roman" w:hAnsi="Times New Roman" w:cs="Times New Roman"/>
          <w:sz w:val="28"/>
          <w:szCs w:val="28"/>
        </w:rPr>
        <w:t xml:space="preserve"> Востребованность данной отрасли подтверждается многовековой мировой практикой. В России развитию овцеводства всегда уделялось достаточное внимание – в 1916 году на всей её территории численность овец и коз составляла 96,3 млн. голов, на начало 1941 года только в Российской Федерации количество овец достигло 51 мл</w:t>
      </w:r>
      <w:r w:rsidR="00AD4E35" w:rsidRPr="009E6820">
        <w:rPr>
          <w:rFonts w:ascii="Times New Roman" w:hAnsi="Times New Roman" w:cs="Times New Roman"/>
          <w:sz w:val="28"/>
          <w:szCs w:val="28"/>
        </w:rPr>
        <w:t>н. голов.</w:t>
      </w:r>
      <w:r w:rsidR="00F676E0" w:rsidRPr="009E6820">
        <w:rPr>
          <w:rFonts w:ascii="Times New Roman" w:hAnsi="Times New Roman" w:cs="Times New Roman"/>
          <w:sz w:val="28"/>
          <w:szCs w:val="28"/>
        </w:rPr>
        <w:t xml:space="preserve"> </w:t>
      </w:r>
      <w:r w:rsidR="00AD4E35" w:rsidRPr="009E6820">
        <w:rPr>
          <w:rFonts w:ascii="Times New Roman" w:hAnsi="Times New Roman" w:cs="Times New Roman"/>
          <w:sz w:val="28"/>
          <w:szCs w:val="28"/>
        </w:rPr>
        <w:t xml:space="preserve">Всего в Центральном Черноземном районе, Южном Федеральном округе, Поволжье, Северном Кавказе и в южных районах Урала </w:t>
      </w:r>
      <w:proofErr w:type="spellStart"/>
      <w:r w:rsidR="00AD4E35" w:rsidRPr="009E6820">
        <w:rPr>
          <w:rFonts w:ascii="Times New Roman" w:hAnsi="Times New Roman" w:cs="Times New Roman"/>
          <w:sz w:val="28"/>
          <w:szCs w:val="28"/>
        </w:rPr>
        <w:t>селекционировано</w:t>
      </w:r>
      <w:proofErr w:type="spellEnd"/>
      <w:r w:rsidR="00AD4E35" w:rsidRPr="009E6820">
        <w:rPr>
          <w:rFonts w:ascii="Times New Roman" w:hAnsi="Times New Roman" w:cs="Times New Roman"/>
          <w:sz w:val="28"/>
          <w:szCs w:val="28"/>
        </w:rPr>
        <w:t xml:space="preserve"> более шестидесяти пород. </w:t>
      </w:r>
      <w:r w:rsidR="00F676E0" w:rsidRPr="009E6820">
        <w:rPr>
          <w:rFonts w:ascii="Times New Roman" w:hAnsi="Times New Roman" w:cs="Times New Roman"/>
          <w:sz w:val="28"/>
          <w:szCs w:val="28"/>
        </w:rPr>
        <w:t>Получаемая от овцеводства продукция имеет реальную перспективу роста и снижения себестоимости при услов</w:t>
      </w:r>
      <w:r w:rsidR="001709D8" w:rsidRPr="009E6820">
        <w:rPr>
          <w:rFonts w:ascii="Times New Roman" w:hAnsi="Times New Roman" w:cs="Times New Roman"/>
          <w:sz w:val="28"/>
          <w:szCs w:val="28"/>
        </w:rPr>
        <w:t>ии дальнейшего развития отрасли.</w:t>
      </w:r>
      <w:r w:rsidR="00B31A57" w:rsidRPr="00B31A57">
        <w:rPr>
          <w:rFonts w:ascii="Times New Roman" w:hAnsi="Times New Roman" w:cs="Times New Roman"/>
          <w:sz w:val="28"/>
          <w:szCs w:val="28"/>
        </w:rPr>
        <w:t>[13]</w:t>
      </w:r>
    </w:p>
    <w:p w14:paraId="666D059D" w14:textId="77777777" w:rsidR="00AD4E35" w:rsidRPr="009E6820" w:rsidRDefault="00AD4E3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0712242"/>
      <w:r w:rsidRPr="009E682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2D4C18D" w14:textId="497346B9" w:rsidR="004D7A4B" w:rsidRPr="009E6820" w:rsidRDefault="004D7A4B" w:rsidP="00975E41">
      <w:pPr>
        <w:pStyle w:val="a3"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68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Обзор литературы</w:t>
      </w:r>
      <w:bookmarkEnd w:id="1"/>
    </w:p>
    <w:p w14:paraId="10534425" w14:textId="4CFBC676" w:rsidR="004D7A4B" w:rsidRPr="009E6820" w:rsidRDefault="005473CE" w:rsidP="005473CE">
      <w:pPr>
        <w:pStyle w:val="a3"/>
        <w:numPr>
          <w:ilvl w:val="1"/>
          <w:numId w:val="1"/>
        </w:num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40712243"/>
      <w:r w:rsidRPr="009E6820">
        <w:rPr>
          <w:rFonts w:ascii="Times New Roman" w:hAnsi="Times New Roman" w:cs="Times New Roman"/>
          <w:b/>
          <w:bCs/>
          <w:sz w:val="28"/>
          <w:szCs w:val="28"/>
        </w:rPr>
        <w:t>Химический состав, питательность и переработка овечьего и козьего молока</w:t>
      </w:r>
      <w:bookmarkEnd w:id="2"/>
    </w:p>
    <w:p w14:paraId="465D8465" w14:textId="4D11A562" w:rsidR="008C7BBF" w:rsidRPr="00B31A57" w:rsidRDefault="00BB77EE" w:rsidP="00BF1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820">
        <w:rPr>
          <w:rFonts w:ascii="Times New Roman" w:hAnsi="Times New Roman" w:cs="Times New Roman"/>
          <w:sz w:val="28"/>
          <w:szCs w:val="28"/>
        </w:rPr>
        <w:t>Овцы разводились для получения молока в течение тысяч лет. Возможно, еще до того, как люди стали доить коров. В современном мире разведение молочных овец сосредоточено в Европе и странах вблизи Средиземного моря. Молоко овечье очень питательно и более богато витаминами</w:t>
      </w:r>
      <w:proofErr w:type="gramStart"/>
      <w:r w:rsidRPr="009E682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820">
        <w:rPr>
          <w:rFonts w:ascii="Times New Roman" w:hAnsi="Times New Roman" w:cs="Times New Roman"/>
          <w:sz w:val="28"/>
          <w:szCs w:val="28"/>
        </w:rPr>
        <w:t xml:space="preserve">, В и Е, кальцием, фосфором, калием и магнием, чем коровье. Оно также содержит более высокую долю жирных кислот малой и средней цепи, которые считаются полезными для здоровья. Например, некоторые из них имеют незначительное влияние на уровень холестерина у людей. Кроме того, они помогают молоку легче усваиваться. Овечье молоко имеет более высокое содержание твердых веществ, чем козье или коровье. В результате большее количество сыра может быть получено из его литра, по сравнению с получаемым продуктом из той же единицы козьего или коровьего продукта. Овечье молоко дает от 18 до 25 процентов сыра, в то время как козье и коровье имеют выход от 9 до 10 процентов. </w:t>
      </w:r>
      <w:r w:rsidR="00B31A57">
        <w:rPr>
          <w:rFonts w:ascii="Times New Roman" w:hAnsi="Times New Roman" w:cs="Times New Roman"/>
          <w:sz w:val="28"/>
          <w:szCs w:val="28"/>
          <w:lang w:val="en-US"/>
        </w:rPr>
        <w:t>[6]</w:t>
      </w:r>
    </w:p>
    <w:p w14:paraId="10D93AF6" w14:textId="07420C6A" w:rsidR="00BB77EE" w:rsidRPr="00B31A57" w:rsidRDefault="00BB77EE" w:rsidP="00BF1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820">
        <w:rPr>
          <w:rFonts w:ascii="Times New Roman" w:hAnsi="Times New Roman" w:cs="Times New Roman"/>
          <w:sz w:val="28"/>
          <w:szCs w:val="28"/>
        </w:rPr>
        <w:t xml:space="preserve">Основным продуктом, который производят из овечьего молока, является сыр. Самые известные виды такого продукта следующие: </w:t>
      </w:r>
      <w:proofErr w:type="spellStart"/>
      <w:r w:rsidRPr="009E6820">
        <w:rPr>
          <w:rFonts w:ascii="Times New Roman" w:hAnsi="Times New Roman" w:cs="Times New Roman"/>
          <w:sz w:val="28"/>
          <w:szCs w:val="28"/>
        </w:rPr>
        <w:t>фета</w:t>
      </w:r>
      <w:proofErr w:type="spellEnd"/>
      <w:r w:rsidRPr="009E6820">
        <w:rPr>
          <w:rFonts w:ascii="Times New Roman" w:hAnsi="Times New Roman" w:cs="Times New Roman"/>
          <w:sz w:val="28"/>
          <w:szCs w:val="28"/>
        </w:rPr>
        <w:t xml:space="preserve"> (Греция, Италия и Франция), </w:t>
      </w:r>
      <w:proofErr w:type="spellStart"/>
      <w:r w:rsidRPr="009E6820">
        <w:rPr>
          <w:rFonts w:ascii="Times New Roman" w:hAnsi="Times New Roman" w:cs="Times New Roman"/>
          <w:sz w:val="28"/>
          <w:szCs w:val="28"/>
        </w:rPr>
        <w:t>рикотта</w:t>
      </w:r>
      <w:proofErr w:type="spellEnd"/>
      <w:r w:rsidRPr="009E68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6820">
        <w:rPr>
          <w:rFonts w:ascii="Times New Roman" w:hAnsi="Times New Roman" w:cs="Times New Roman"/>
          <w:sz w:val="28"/>
          <w:szCs w:val="28"/>
        </w:rPr>
        <w:t>пекорино</w:t>
      </w:r>
      <w:proofErr w:type="spellEnd"/>
      <w:r w:rsidRPr="009E6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820">
        <w:rPr>
          <w:rFonts w:ascii="Times New Roman" w:hAnsi="Times New Roman" w:cs="Times New Roman"/>
          <w:sz w:val="28"/>
          <w:szCs w:val="28"/>
        </w:rPr>
        <w:t>романо</w:t>
      </w:r>
      <w:proofErr w:type="spellEnd"/>
      <w:r w:rsidRPr="009E6820">
        <w:rPr>
          <w:rFonts w:ascii="Times New Roman" w:hAnsi="Times New Roman" w:cs="Times New Roman"/>
          <w:sz w:val="28"/>
          <w:szCs w:val="28"/>
        </w:rPr>
        <w:t xml:space="preserve"> (Италия), рокфор (Франция) и др</w:t>
      </w:r>
      <w:proofErr w:type="gramStart"/>
      <w:r w:rsidRPr="009E682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E6820">
        <w:rPr>
          <w:rFonts w:ascii="Times New Roman" w:hAnsi="Times New Roman" w:cs="Times New Roman"/>
          <w:sz w:val="28"/>
          <w:szCs w:val="28"/>
        </w:rPr>
        <w:t>рис 1) Международным широко известным продуктом также является сыр брынза. Из молока овец также делают йогурт и мороженое.</w:t>
      </w:r>
      <w:r w:rsidR="00B31A57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9B45E7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B31A5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05629C15" w14:textId="356D7138" w:rsidR="00BB77EE" w:rsidRPr="009E6820" w:rsidRDefault="00BB77EE" w:rsidP="00BF1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noProof/>
          <w:lang w:eastAsia="ru-RU"/>
        </w:rPr>
        <w:lastRenderedPageBreak/>
        <w:drawing>
          <wp:inline distT="0" distB="0" distL="0" distR="0" wp14:anchorId="78510C77" wp14:editId="4BD38A7C">
            <wp:extent cx="4143375" cy="3401277"/>
            <wp:effectExtent l="0" t="0" r="0" b="8890"/>
            <wp:docPr id="7" name="Рисунок 7" descr="http://konspekta.net/poisk-ruru/baza11/4532568999005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poisk-ruru/baza11/4532568999005.files/image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535" cy="340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AD330" w14:textId="1C140ED0" w:rsidR="00BB77EE" w:rsidRPr="009E6820" w:rsidRDefault="00BB77EE" w:rsidP="00BF1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 xml:space="preserve">Рисунок 1. </w:t>
      </w:r>
      <w:r w:rsidR="00364B2D" w:rsidRPr="009E6820">
        <w:rPr>
          <w:rFonts w:ascii="Times New Roman" w:hAnsi="Times New Roman" w:cs="Times New Roman"/>
          <w:sz w:val="28"/>
          <w:szCs w:val="28"/>
        </w:rPr>
        <w:t>Самые известные сыры из овечьего молока.</w:t>
      </w:r>
    </w:p>
    <w:p w14:paraId="0E53A06B" w14:textId="18D8AA5D" w:rsidR="00364B2D" w:rsidRPr="009E6820" w:rsidRDefault="00364B2D" w:rsidP="00BF1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0C748C" w14:textId="37907746" w:rsidR="00364B2D" w:rsidRPr="009E6820" w:rsidRDefault="00364B2D" w:rsidP="00BF1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>Химические качества овечьего молока.</w:t>
      </w:r>
    </w:p>
    <w:p w14:paraId="1B48C94B" w14:textId="1430CEB9" w:rsidR="00561382" w:rsidRPr="00B31A57" w:rsidRDefault="00364B2D" w:rsidP="00BF1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820">
        <w:rPr>
          <w:rFonts w:ascii="Times New Roman" w:hAnsi="Times New Roman" w:cs="Times New Roman"/>
          <w:sz w:val="28"/>
          <w:szCs w:val="28"/>
        </w:rPr>
        <w:t>С</w:t>
      </w:r>
      <w:r w:rsidR="00561382" w:rsidRPr="009E6820">
        <w:rPr>
          <w:rFonts w:ascii="Times New Roman" w:hAnsi="Times New Roman" w:cs="Times New Roman"/>
          <w:sz w:val="28"/>
          <w:szCs w:val="28"/>
        </w:rPr>
        <w:t xml:space="preserve"> увеличением содержания жира увеличивается процент сухого вещества в молоке. Увеличение содержания жира сопровождается одновременно возрастанием доли белка. Такая зависимость существует также внутри всего вида </w:t>
      </w:r>
      <w:proofErr w:type="spellStart"/>
      <w:r w:rsidR="00561382" w:rsidRPr="009E6820">
        <w:rPr>
          <w:rFonts w:ascii="Times New Roman" w:hAnsi="Times New Roman" w:cs="Times New Roman"/>
          <w:sz w:val="28"/>
          <w:szCs w:val="28"/>
        </w:rPr>
        <w:t>Ovis</w:t>
      </w:r>
      <w:proofErr w:type="spellEnd"/>
      <w:r w:rsidR="00561382" w:rsidRPr="009E6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382" w:rsidRPr="009E6820">
        <w:rPr>
          <w:rFonts w:ascii="Times New Roman" w:hAnsi="Times New Roman" w:cs="Times New Roman"/>
          <w:sz w:val="28"/>
          <w:szCs w:val="28"/>
        </w:rPr>
        <w:t>aries</w:t>
      </w:r>
      <w:proofErr w:type="spellEnd"/>
      <w:r w:rsidR="00561382" w:rsidRPr="009E6820">
        <w:rPr>
          <w:rFonts w:ascii="Times New Roman" w:hAnsi="Times New Roman" w:cs="Times New Roman"/>
          <w:sz w:val="28"/>
          <w:szCs w:val="28"/>
        </w:rPr>
        <w:t xml:space="preserve"> (домашние овцы) и внутри отдельных пород. Содержание молочного сахара (лактозы), напротив, по мере возрастания концентрации жира и белка в молоке снижается.</w:t>
      </w:r>
      <w:r w:rsidR="00561382" w:rsidRPr="009E6820">
        <w:rPr>
          <w:rFonts w:ascii="Times New Roman" w:hAnsi="Times New Roman" w:cs="Times New Roman"/>
          <w:sz w:val="28"/>
          <w:szCs w:val="28"/>
        </w:rPr>
        <w:br/>
        <w:t xml:space="preserve">Корреляционную связь между средним содержанием жира и белка в молоке овцематок различных пород наглядно показали </w:t>
      </w:r>
      <w:proofErr w:type="spellStart"/>
      <w:r w:rsidR="00561382" w:rsidRPr="009E6820">
        <w:rPr>
          <w:rFonts w:ascii="Times New Roman" w:hAnsi="Times New Roman" w:cs="Times New Roman"/>
          <w:sz w:val="28"/>
          <w:szCs w:val="28"/>
        </w:rPr>
        <w:t>Schlolaut</w:t>
      </w:r>
      <w:proofErr w:type="spellEnd"/>
      <w:r w:rsidR="00561382" w:rsidRPr="009E6820">
        <w:rPr>
          <w:rFonts w:ascii="Times New Roman" w:hAnsi="Times New Roman" w:cs="Times New Roman"/>
          <w:sz w:val="28"/>
          <w:szCs w:val="28"/>
        </w:rPr>
        <w:t xml:space="preserve"> W., </w:t>
      </w:r>
      <w:proofErr w:type="spellStart"/>
      <w:r w:rsidR="00561382" w:rsidRPr="009E6820">
        <w:rPr>
          <w:rFonts w:ascii="Times New Roman" w:hAnsi="Times New Roman" w:cs="Times New Roman"/>
          <w:sz w:val="28"/>
          <w:szCs w:val="28"/>
        </w:rPr>
        <w:t>Wachendorfer</w:t>
      </w:r>
      <w:proofErr w:type="spellEnd"/>
      <w:r w:rsidR="00561382" w:rsidRPr="009E6820">
        <w:rPr>
          <w:rFonts w:ascii="Times New Roman" w:hAnsi="Times New Roman" w:cs="Times New Roman"/>
          <w:sz w:val="28"/>
          <w:szCs w:val="28"/>
        </w:rPr>
        <w:t xml:space="preserve"> G. На рисунке </w:t>
      </w:r>
      <w:r w:rsidRPr="009E6820">
        <w:rPr>
          <w:rFonts w:ascii="Times New Roman" w:hAnsi="Times New Roman" w:cs="Times New Roman"/>
          <w:sz w:val="28"/>
          <w:szCs w:val="28"/>
        </w:rPr>
        <w:t>2</w:t>
      </w:r>
      <w:r w:rsidR="00561382" w:rsidRPr="009E6820">
        <w:rPr>
          <w:rFonts w:ascii="Times New Roman" w:hAnsi="Times New Roman" w:cs="Times New Roman"/>
          <w:sz w:val="28"/>
          <w:szCs w:val="28"/>
        </w:rPr>
        <w:t xml:space="preserve"> хорошо видно, что возрастание содержания жира в молоке овец сопровождается увеличением содержания белка</w:t>
      </w:r>
      <w:proofErr w:type="gramStart"/>
      <w:r w:rsidR="00561382" w:rsidRPr="009E68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68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E68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6820">
        <w:rPr>
          <w:rFonts w:ascii="Times New Roman" w:hAnsi="Times New Roman" w:cs="Times New Roman"/>
          <w:sz w:val="28"/>
          <w:szCs w:val="28"/>
        </w:rPr>
        <w:t>ис.2)</w:t>
      </w:r>
    </w:p>
    <w:p w14:paraId="6BB60C34" w14:textId="4A742F1D" w:rsidR="00561382" w:rsidRPr="009E6820" w:rsidRDefault="00561382" w:rsidP="002829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6C2AD2" wp14:editId="52725B60">
            <wp:extent cx="3724275" cy="2571750"/>
            <wp:effectExtent l="0" t="0" r="9525" b="0"/>
            <wp:docPr id="3" name="Рисунок 3" descr="Химический состав молока ов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имический состав молока овец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7"/>
                    <a:stretch/>
                  </pic:blipFill>
                  <pic:spPr bwMode="auto">
                    <a:xfrm>
                      <a:off x="0" y="0"/>
                      <a:ext cx="37242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285EF9" w14:textId="2188F5EF" w:rsidR="00364B2D" w:rsidRPr="009E6820" w:rsidRDefault="00364B2D" w:rsidP="00BF1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>Рисунок 2. Соотношение содержания жира и белка в молоке овец.</w:t>
      </w:r>
    </w:p>
    <w:p w14:paraId="1C9924DF" w14:textId="17C49509" w:rsidR="00561382" w:rsidRPr="009E6820" w:rsidRDefault="00561382" w:rsidP="00BF1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>Состав и свойства овечьего молока зависят от многих факторов: породы, возраста, стадии лактации, сезона года, уро</w:t>
      </w:r>
      <w:r w:rsidR="00364B2D" w:rsidRPr="009E6820">
        <w:rPr>
          <w:rFonts w:ascii="Times New Roman" w:hAnsi="Times New Roman" w:cs="Times New Roman"/>
          <w:sz w:val="28"/>
          <w:szCs w:val="28"/>
        </w:rPr>
        <w:t>вня кормления, ухода, состояния </w:t>
      </w:r>
      <w:r w:rsidRPr="009E6820">
        <w:rPr>
          <w:rFonts w:ascii="Times New Roman" w:hAnsi="Times New Roman" w:cs="Times New Roman"/>
          <w:sz w:val="28"/>
          <w:szCs w:val="28"/>
        </w:rPr>
        <w:t>здоровья.</w:t>
      </w:r>
      <w:r w:rsidRPr="009E6820">
        <w:rPr>
          <w:rFonts w:ascii="Times New Roman" w:hAnsi="Times New Roman" w:cs="Times New Roman"/>
          <w:sz w:val="28"/>
          <w:szCs w:val="28"/>
        </w:rPr>
        <w:br/>
        <w:t xml:space="preserve">Информация о химическом составе и энергетической ценности молока овец ряда пород представлена </w:t>
      </w:r>
      <w:r w:rsidR="00364B2D" w:rsidRPr="009E6820">
        <w:rPr>
          <w:rFonts w:ascii="Times New Roman" w:hAnsi="Times New Roman" w:cs="Times New Roman"/>
          <w:sz w:val="28"/>
          <w:szCs w:val="28"/>
        </w:rPr>
        <w:t>на рисунке 3</w:t>
      </w:r>
      <w:r w:rsidRPr="009E6820">
        <w:rPr>
          <w:rFonts w:ascii="Times New Roman" w:hAnsi="Times New Roman" w:cs="Times New Roman"/>
          <w:sz w:val="28"/>
          <w:szCs w:val="28"/>
        </w:rPr>
        <w:t>.</w:t>
      </w:r>
      <w:r w:rsidR="00364B2D" w:rsidRPr="009E6820">
        <w:rPr>
          <w:rFonts w:ascii="Times New Roman" w:hAnsi="Times New Roman" w:cs="Times New Roman"/>
          <w:sz w:val="28"/>
          <w:szCs w:val="28"/>
        </w:rPr>
        <w:t xml:space="preserve"> (рис.3)</w:t>
      </w:r>
    </w:p>
    <w:p w14:paraId="3A2838C8" w14:textId="3C88734C" w:rsidR="00561382" w:rsidRPr="009E6820" w:rsidRDefault="00561382" w:rsidP="00E22D8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CE7CDE" wp14:editId="08390CD1">
            <wp:extent cx="3771900" cy="2427855"/>
            <wp:effectExtent l="0" t="0" r="0" b="0"/>
            <wp:docPr id="4" name="Рисунок 4" descr="Химический состав молока ов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имический состав молока овец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7"/>
                    <a:stretch/>
                  </pic:blipFill>
                  <pic:spPr bwMode="auto">
                    <a:xfrm>
                      <a:off x="0" y="0"/>
                      <a:ext cx="3771900" cy="242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AD5DA9" w14:textId="6C073456" w:rsidR="00364B2D" w:rsidRPr="009E6820" w:rsidRDefault="00364B2D" w:rsidP="00E22D8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>Рисунок 3. Химический состав молока овец</w:t>
      </w:r>
    </w:p>
    <w:p w14:paraId="66405987" w14:textId="0FB8A90E" w:rsidR="00561382" w:rsidRPr="009B45E7" w:rsidRDefault="00561382" w:rsidP="00BF1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br/>
        <w:t xml:space="preserve">Из данных таблицы видно, что средняя величина содержания жира в молоке основных пород овец составляет 7,01% с колебаниями от 6,26% до 8,50%, белка - 5,72% с колебаниями от 5,06% до 6,52%. Колебания содержания </w:t>
      </w:r>
      <w:r w:rsidRPr="009E6820">
        <w:rPr>
          <w:rFonts w:ascii="Times New Roman" w:hAnsi="Times New Roman" w:cs="Times New Roman"/>
          <w:sz w:val="28"/>
          <w:szCs w:val="28"/>
        </w:rPr>
        <w:lastRenderedPageBreak/>
        <w:t>сахара и золы незначительны. Молоко овец значительно превосходит молоко коров по содержанию жира (в 1,8 раза), белка (в 1,7 раза) и энергии (в 1,7 раза). В содержании сахара и золы больших различий нет.</w:t>
      </w:r>
      <w:r w:rsidRPr="009E6820">
        <w:rPr>
          <w:rFonts w:ascii="Times New Roman" w:hAnsi="Times New Roman" w:cs="Times New Roman"/>
          <w:sz w:val="28"/>
          <w:szCs w:val="28"/>
        </w:rPr>
        <w:br/>
        <w:t xml:space="preserve">Овечье молоко, отличающееся от коровьего более высоким (на 30-50%) содержанием сухого вещества, более предпочтительно при производстве твердых молочных продуктов. Для производства 1 кг сыра требуется 5,5 кг овечьего молока или 12 кг коровьего или козьего. </w:t>
      </w:r>
      <w:proofErr w:type="gramStart"/>
      <w:r w:rsidRPr="009E6820">
        <w:rPr>
          <w:rFonts w:ascii="Times New Roman" w:hAnsi="Times New Roman" w:cs="Times New Roman"/>
          <w:sz w:val="28"/>
          <w:szCs w:val="28"/>
        </w:rPr>
        <w:t>Содержание энергии в овечьем молоке также примерно на 50% выше, чем в коровьем или козьем.</w:t>
      </w:r>
      <w:r w:rsidR="009B45E7" w:rsidRPr="009B45E7">
        <w:rPr>
          <w:rFonts w:ascii="Times New Roman" w:hAnsi="Times New Roman" w:cs="Times New Roman"/>
          <w:sz w:val="28"/>
          <w:szCs w:val="28"/>
        </w:rPr>
        <w:t>[10]</w:t>
      </w:r>
      <w:proofErr w:type="gramEnd"/>
    </w:p>
    <w:p w14:paraId="3EA3805A" w14:textId="23649BC6" w:rsidR="00561382" w:rsidRPr="009E6820" w:rsidRDefault="00302AD7" w:rsidP="00302A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 xml:space="preserve">Наряду с овечьим молоком, так же ценится и </w:t>
      </w:r>
      <w:proofErr w:type="gramStart"/>
      <w:r w:rsidRPr="009E6820">
        <w:rPr>
          <w:rFonts w:ascii="Times New Roman" w:hAnsi="Times New Roman" w:cs="Times New Roman"/>
          <w:sz w:val="28"/>
          <w:szCs w:val="28"/>
        </w:rPr>
        <w:t>козье</w:t>
      </w:r>
      <w:proofErr w:type="gramEnd"/>
      <w:r w:rsidRPr="009E6820">
        <w:rPr>
          <w:rFonts w:ascii="Times New Roman" w:hAnsi="Times New Roman" w:cs="Times New Roman"/>
          <w:sz w:val="28"/>
          <w:szCs w:val="28"/>
        </w:rPr>
        <w:t xml:space="preserve">, которому так же приписывают лечебные свойства. Овечье и козье молоко по праву так ценится и превозвышается от </w:t>
      </w:r>
      <w:r w:rsidR="000D0111" w:rsidRPr="009E6820">
        <w:rPr>
          <w:rFonts w:ascii="Times New Roman" w:hAnsi="Times New Roman" w:cs="Times New Roman"/>
          <w:sz w:val="28"/>
          <w:szCs w:val="28"/>
        </w:rPr>
        <w:t>молока других сельхоз животных, даже в сравнении с самым популярным – коровьим молоком</w:t>
      </w:r>
      <w:proofErr w:type="gramStart"/>
      <w:r w:rsidR="000D0111" w:rsidRPr="009E68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0111" w:rsidRPr="009E6820">
        <w:rPr>
          <w:rFonts w:ascii="Times New Roman" w:hAnsi="Times New Roman" w:cs="Times New Roman"/>
          <w:sz w:val="28"/>
          <w:szCs w:val="28"/>
        </w:rPr>
        <w:t xml:space="preserve"> </w:t>
      </w:r>
      <w:r w:rsidRPr="009E682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E682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E6820">
        <w:rPr>
          <w:rFonts w:ascii="Times New Roman" w:hAnsi="Times New Roman" w:cs="Times New Roman"/>
          <w:sz w:val="28"/>
          <w:szCs w:val="28"/>
        </w:rPr>
        <w:t>абл.1)</w:t>
      </w:r>
    </w:p>
    <w:p w14:paraId="5B5D82BB" w14:textId="68D38D38" w:rsidR="00302AD7" w:rsidRPr="009B45E7" w:rsidRDefault="00302AD7" w:rsidP="00302A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 xml:space="preserve">Коз человек приручил ещё 9 тысяч лет назад. Согласно мифам Древней Греции сам громовержец Зевс был вскормлен их молоком, а знаменитый Авиценна высоко ценил этот напиток. Но для нас до сих пор является </w:t>
      </w:r>
      <w:proofErr w:type="gramStart"/>
      <w:r w:rsidRPr="009E6820">
        <w:rPr>
          <w:rFonts w:ascii="Times New Roman" w:hAnsi="Times New Roman" w:cs="Times New Roman"/>
          <w:sz w:val="28"/>
          <w:szCs w:val="28"/>
        </w:rPr>
        <w:t>диковинкой</w:t>
      </w:r>
      <w:proofErr w:type="gramEnd"/>
      <w:r w:rsidRPr="009E6820">
        <w:rPr>
          <w:rFonts w:ascii="Times New Roman" w:hAnsi="Times New Roman" w:cs="Times New Roman"/>
          <w:sz w:val="28"/>
          <w:szCs w:val="28"/>
        </w:rPr>
        <w:t xml:space="preserve"> как само молоко, так и продукты, сделанных из него: творог, кефир, простокваша и т. д. </w:t>
      </w:r>
      <w:r w:rsidR="009B45E7" w:rsidRPr="009B45E7">
        <w:rPr>
          <w:rFonts w:ascii="Times New Roman" w:hAnsi="Times New Roman" w:cs="Times New Roman"/>
          <w:sz w:val="28"/>
          <w:szCs w:val="28"/>
        </w:rPr>
        <w:t>[11]</w:t>
      </w:r>
    </w:p>
    <w:p w14:paraId="5EA5326A" w14:textId="77777777" w:rsidR="00561382" w:rsidRPr="009E6820" w:rsidRDefault="00561382" w:rsidP="00BF1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>Полезные свойства козьего молока были известны еще в древние времена. Люди прошлых лет утверждали, что козье молоко является лекарством от всех болезней.</w:t>
      </w:r>
    </w:p>
    <w:p w14:paraId="028BECDF" w14:textId="4CC42E9F" w:rsidR="00561382" w:rsidRPr="009B45E7" w:rsidRDefault="00561382" w:rsidP="00BF1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>Козье молоко рекомендовано употреблять взрослым, детям и беременным женщинам. Если его употреблять весной и осенью, то организм не настигнет авитаминоз, усталость и не будет межсезонной раздражительности.</w:t>
      </w:r>
      <w:r w:rsidR="009B45E7" w:rsidRPr="009B45E7">
        <w:rPr>
          <w:rFonts w:ascii="Times New Roman" w:hAnsi="Times New Roman" w:cs="Times New Roman"/>
          <w:sz w:val="28"/>
          <w:szCs w:val="28"/>
        </w:rPr>
        <w:t>[10]</w:t>
      </w:r>
    </w:p>
    <w:p w14:paraId="27CEAE28" w14:textId="0D82DE79" w:rsidR="00561382" w:rsidRPr="009E6820" w:rsidRDefault="00561382" w:rsidP="00BF1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>Химический состав продукта</w:t>
      </w:r>
      <w:r w:rsidR="00302AD7" w:rsidRPr="009E6820">
        <w:rPr>
          <w:rFonts w:ascii="Times New Roman" w:hAnsi="Times New Roman" w:cs="Times New Roman"/>
          <w:sz w:val="28"/>
          <w:szCs w:val="28"/>
        </w:rPr>
        <w:t>.</w:t>
      </w:r>
    </w:p>
    <w:p w14:paraId="1ABAFF0B" w14:textId="590DF899" w:rsidR="00561382" w:rsidRPr="009E6820" w:rsidRDefault="00561382" w:rsidP="00302A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>Польза продукта заключается в его уникальном составе. </w:t>
      </w:r>
      <w:proofErr w:type="gramStart"/>
      <w:r w:rsidRPr="009E6820">
        <w:rPr>
          <w:rFonts w:ascii="Times New Roman" w:hAnsi="Times New Roman" w:cs="Times New Roman"/>
          <w:sz w:val="28"/>
          <w:szCs w:val="28"/>
        </w:rPr>
        <w:t xml:space="preserve">В жидкости содержится свыше 40 полезных веществ, жизненно необходимых </w:t>
      </w:r>
      <w:r w:rsidRPr="009E6820">
        <w:rPr>
          <w:rFonts w:ascii="Times New Roman" w:hAnsi="Times New Roman" w:cs="Times New Roman"/>
          <w:sz w:val="28"/>
          <w:szCs w:val="28"/>
        </w:rPr>
        <w:lastRenderedPageBreak/>
        <w:t>человеческому организму:</w:t>
      </w:r>
      <w:r w:rsidR="00302AD7" w:rsidRPr="009E6820">
        <w:rPr>
          <w:rFonts w:ascii="Times New Roman" w:hAnsi="Times New Roman" w:cs="Times New Roman"/>
          <w:sz w:val="28"/>
          <w:szCs w:val="28"/>
        </w:rPr>
        <w:t xml:space="preserve"> бета-казеин, молибден, фосфор, кобальт, </w:t>
      </w:r>
      <w:r w:rsidRPr="009E6820">
        <w:rPr>
          <w:rFonts w:ascii="Times New Roman" w:hAnsi="Times New Roman" w:cs="Times New Roman"/>
          <w:sz w:val="28"/>
          <w:szCs w:val="28"/>
        </w:rPr>
        <w:t>различные витамины (А, РР, С, Н, Д, Е и вся гру</w:t>
      </w:r>
      <w:r w:rsidR="00302AD7" w:rsidRPr="009E6820">
        <w:rPr>
          <w:rFonts w:ascii="Times New Roman" w:hAnsi="Times New Roman" w:cs="Times New Roman"/>
          <w:sz w:val="28"/>
          <w:szCs w:val="28"/>
        </w:rPr>
        <w:t xml:space="preserve">ппа В), альбумин, глобулин, </w:t>
      </w:r>
      <w:proofErr w:type="spellStart"/>
      <w:r w:rsidR="00302AD7" w:rsidRPr="009E6820">
        <w:rPr>
          <w:rFonts w:ascii="Times New Roman" w:hAnsi="Times New Roman" w:cs="Times New Roman"/>
          <w:sz w:val="28"/>
          <w:szCs w:val="28"/>
        </w:rPr>
        <w:t>лицитин</w:t>
      </w:r>
      <w:proofErr w:type="spellEnd"/>
      <w:r w:rsidR="00302AD7" w:rsidRPr="009E6820">
        <w:rPr>
          <w:rFonts w:ascii="Times New Roman" w:hAnsi="Times New Roman" w:cs="Times New Roman"/>
          <w:sz w:val="28"/>
          <w:szCs w:val="28"/>
        </w:rPr>
        <w:t xml:space="preserve">, калий, </w:t>
      </w:r>
      <w:r w:rsidRPr="009E6820">
        <w:rPr>
          <w:rFonts w:ascii="Times New Roman" w:hAnsi="Times New Roman" w:cs="Times New Roman"/>
          <w:sz w:val="28"/>
          <w:szCs w:val="28"/>
        </w:rPr>
        <w:t>жи</w:t>
      </w:r>
      <w:r w:rsidR="00302AD7" w:rsidRPr="009E6820">
        <w:rPr>
          <w:rFonts w:ascii="Times New Roman" w:hAnsi="Times New Roman" w:cs="Times New Roman"/>
          <w:sz w:val="28"/>
          <w:szCs w:val="28"/>
        </w:rPr>
        <w:t xml:space="preserve">рные кислоты (Омега-6, Омега-3), биотин, сера, магний, йод, марганец, медь, фтор, холин, </w:t>
      </w:r>
      <w:r w:rsidRPr="009E6820">
        <w:rPr>
          <w:rFonts w:ascii="Times New Roman" w:hAnsi="Times New Roman" w:cs="Times New Roman"/>
          <w:sz w:val="28"/>
          <w:szCs w:val="28"/>
        </w:rPr>
        <w:t>железо.</w:t>
      </w:r>
      <w:proofErr w:type="gramEnd"/>
    </w:p>
    <w:p w14:paraId="1614D2C2" w14:textId="77777777" w:rsidR="00CC47CC" w:rsidRPr="009E6820" w:rsidRDefault="00CC47CC" w:rsidP="00BF1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>Козье молоко жирность имеет немалую — 4,4%, а у коровьего аналога эти показатели более скромные — 2,5%. Но этих цифр не стоит опасаться, т. к. они показывают концентрацию жирных полезных кислот в продукте.</w:t>
      </w:r>
    </w:p>
    <w:p w14:paraId="37E62947" w14:textId="77777777" w:rsidR="00CC47CC" w:rsidRPr="009E6820" w:rsidRDefault="00CC47CC" w:rsidP="00BF1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 xml:space="preserve">Главным же достоинством состава жидкости является наличие </w:t>
      </w:r>
      <w:proofErr w:type="gramStart"/>
      <w:r w:rsidRPr="009E6820">
        <w:rPr>
          <w:rFonts w:ascii="Times New Roman" w:hAnsi="Times New Roman" w:cs="Times New Roman"/>
          <w:sz w:val="28"/>
          <w:szCs w:val="28"/>
        </w:rPr>
        <w:t>бета-казеина</w:t>
      </w:r>
      <w:proofErr w:type="gramEnd"/>
      <w:r w:rsidRPr="009E6820">
        <w:rPr>
          <w:rFonts w:ascii="Times New Roman" w:hAnsi="Times New Roman" w:cs="Times New Roman"/>
          <w:sz w:val="28"/>
          <w:szCs w:val="28"/>
        </w:rPr>
        <w:t xml:space="preserve"> — плохо усвояемого не белка, не являющегося аллергеном. Это значит, что продукт абсолютно безопасен как для детей, так и для пожилых людей.</w:t>
      </w:r>
    </w:p>
    <w:p w14:paraId="65B8B78B" w14:textId="7A664DAC" w:rsidR="000D0111" w:rsidRPr="009E6820" w:rsidRDefault="00302AD7" w:rsidP="000D01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 xml:space="preserve">Из козьего молока, так же как и из </w:t>
      </w:r>
      <w:proofErr w:type="gramStart"/>
      <w:r w:rsidRPr="009E6820">
        <w:rPr>
          <w:rFonts w:ascii="Times New Roman" w:hAnsi="Times New Roman" w:cs="Times New Roman"/>
          <w:sz w:val="28"/>
          <w:szCs w:val="28"/>
        </w:rPr>
        <w:t>овечьего</w:t>
      </w:r>
      <w:proofErr w:type="gramEnd"/>
      <w:r w:rsidRPr="009E6820">
        <w:rPr>
          <w:rFonts w:ascii="Times New Roman" w:hAnsi="Times New Roman" w:cs="Times New Roman"/>
          <w:sz w:val="28"/>
          <w:szCs w:val="28"/>
        </w:rPr>
        <w:t xml:space="preserve"> в основном делаются различные дорогостоящие, элитные сыры и брынза.</w:t>
      </w:r>
    </w:p>
    <w:p w14:paraId="5801D3EC" w14:textId="4BF2C1CD" w:rsidR="000D0111" w:rsidRPr="00B7311A" w:rsidRDefault="000D0111" w:rsidP="000D01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0">
        <w:rPr>
          <w:rFonts w:ascii="Times New Roman" w:hAnsi="Times New Roman" w:cs="Times New Roman"/>
          <w:sz w:val="28"/>
          <w:szCs w:val="28"/>
        </w:rPr>
        <w:t>Таблица 1. Сравнение состава козьего, овечьего и коровьего молока.</w:t>
      </w:r>
      <w:r w:rsidR="004C6205" w:rsidRPr="00B7311A">
        <w:rPr>
          <w:rFonts w:ascii="Times New Roman" w:hAnsi="Times New Roman" w:cs="Times New Roman"/>
          <w:sz w:val="28"/>
          <w:szCs w:val="28"/>
        </w:rPr>
        <w:t>[11]</w:t>
      </w:r>
    </w:p>
    <w:p w14:paraId="217FDC15" w14:textId="07F0F8D1" w:rsidR="00561382" w:rsidRDefault="00364B2D" w:rsidP="000D0111">
      <w:pPr>
        <w:pStyle w:val="ae"/>
        <w:shd w:val="clear" w:color="auto" w:fill="FFFFFF"/>
        <w:spacing w:before="0" w:beforeAutospacing="0" w:after="240" w:afterAutospacing="0"/>
        <w:jc w:val="center"/>
        <w:rPr>
          <w:rFonts w:asciiTheme="minorHAnsi" w:hAnsiTheme="minorHAnsi"/>
          <w:color w:val="000000"/>
        </w:rPr>
      </w:pPr>
      <w:r w:rsidRPr="00BF1700">
        <w:rPr>
          <w:noProof/>
          <w:sz w:val="28"/>
          <w:szCs w:val="28"/>
        </w:rPr>
        <w:drawing>
          <wp:inline distT="0" distB="0" distL="0" distR="0" wp14:anchorId="428625A5" wp14:editId="667F4D59">
            <wp:extent cx="4286250" cy="3633492"/>
            <wp:effectExtent l="0" t="0" r="0" b="5080"/>
            <wp:docPr id="5" name="Рисунок 5" descr="http://vfermer.ru/netcat_files/userfiles/062019/48_vidy_moloka_/vidy_moloka_tab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fermer.ru/netcat_files/userfiles/062019/48_vidy_moloka_/vidy_moloka_tabl_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685" cy="363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45F6A" w14:textId="21FD10F3" w:rsidR="00C709DD" w:rsidRPr="00561382" w:rsidRDefault="00C709DD" w:rsidP="00C709DD">
      <w:pPr>
        <w:pStyle w:val="ae"/>
        <w:shd w:val="clear" w:color="auto" w:fill="FFFFFF"/>
        <w:spacing w:before="0" w:beforeAutospacing="0" w:after="240" w:afterAutospacing="0"/>
        <w:jc w:val="righ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Продолжение таблицы 1</w:t>
      </w:r>
    </w:p>
    <w:p w14:paraId="2379054B" w14:textId="7131952F" w:rsidR="00561382" w:rsidRDefault="00364B2D" w:rsidP="00561382">
      <w:pPr>
        <w:pStyle w:val="ae"/>
        <w:rPr>
          <w:rFonts w:ascii="Arial" w:hAnsi="Arial" w:cs="Arial"/>
          <w:color w:val="646464"/>
          <w:sz w:val="23"/>
          <w:szCs w:val="23"/>
        </w:rPr>
      </w:pPr>
      <w:r w:rsidRPr="00BF1700">
        <w:rPr>
          <w:noProof/>
          <w:sz w:val="28"/>
          <w:szCs w:val="28"/>
        </w:rPr>
        <w:lastRenderedPageBreak/>
        <w:drawing>
          <wp:inline distT="0" distB="0" distL="0" distR="0" wp14:anchorId="16352C0E" wp14:editId="15A2106B">
            <wp:extent cx="5810250" cy="1587544"/>
            <wp:effectExtent l="0" t="0" r="0" b="0"/>
            <wp:docPr id="6" name="Рисунок 6" descr="http://vfermer.ru/netcat_files/userfiles/062019/48_vidy_moloka_/vidy_moloka_tabl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fermer.ru/netcat_files/userfiles/062019/48_vidy_moloka_/vidy_moloka_tabl_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108" cy="159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8E290" w14:textId="3752E7D4" w:rsidR="00D66A45" w:rsidRDefault="00D66A45" w:rsidP="00A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F02C6" w14:textId="0FEA7250" w:rsidR="00FE4BB0" w:rsidRPr="00FE4BB0" w:rsidRDefault="00FE4BB0" w:rsidP="003A78F0">
      <w:pPr>
        <w:pStyle w:val="a3"/>
        <w:numPr>
          <w:ilvl w:val="1"/>
          <w:numId w:val="1"/>
        </w:num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40712244"/>
      <w:r w:rsidRPr="00FE4B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3"/>
      <w:r w:rsidR="003A78F0" w:rsidRPr="003A78F0">
        <w:rPr>
          <w:rFonts w:ascii="Times New Roman" w:hAnsi="Times New Roman" w:cs="Times New Roman"/>
          <w:b/>
          <w:bCs/>
          <w:sz w:val="28"/>
          <w:szCs w:val="28"/>
        </w:rPr>
        <w:t>Методы разведения, используемые для создания новых и улучшения существующих пород овец.</w:t>
      </w:r>
    </w:p>
    <w:p w14:paraId="3CBDAD7D" w14:textId="31D17340" w:rsidR="00404766" w:rsidRPr="00B7311A" w:rsidRDefault="00404766" w:rsidP="008523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5C">
        <w:rPr>
          <w:rFonts w:ascii="Times New Roman" w:hAnsi="Times New Roman" w:cs="Times New Roman"/>
          <w:sz w:val="28"/>
          <w:szCs w:val="28"/>
        </w:rPr>
        <w:t>Человек ведет непрерывный отбор домашних животных, оставляя лучших, более отвечающих своим требованиям (экономическим, эстетическим и др.), используя в потребительских целях менее ценных. Так появилась селекция животных, которая первоначально была бессознательный, а затем постепенно стала принимать характер примитивного методического отбора.</w:t>
      </w:r>
      <w:r w:rsidR="00B7311A" w:rsidRPr="00B7311A">
        <w:rPr>
          <w:rFonts w:ascii="Times New Roman" w:hAnsi="Times New Roman" w:cs="Times New Roman"/>
          <w:sz w:val="28"/>
          <w:szCs w:val="28"/>
        </w:rPr>
        <w:t>[4]</w:t>
      </w:r>
    </w:p>
    <w:p w14:paraId="2E5DB553" w14:textId="77777777" w:rsidR="009E6820" w:rsidRPr="00A9555C" w:rsidRDefault="009E6820" w:rsidP="008523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5C">
        <w:rPr>
          <w:rFonts w:ascii="Times New Roman" w:hAnsi="Times New Roman" w:cs="Times New Roman"/>
          <w:sz w:val="28"/>
          <w:szCs w:val="28"/>
        </w:rPr>
        <w:t>В овцеводстве применяют чистопородное разведение и различные виды скрещивания.</w:t>
      </w:r>
    </w:p>
    <w:p w14:paraId="5C0206B8" w14:textId="51F8EBCE" w:rsidR="009E6820" w:rsidRPr="00B7311A" w:rsidRDefault="009E6820" w:rsidP="008523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5C">
        <w:rPr>
          <w:rFonts w:ascii="Times New Roman" w:hAnsi="Times New Roman" w:cs="Times New Roman"/>
          <w:sz w:val="28"/>
          <w:szCs w:val="28"/>
        </w:rPr>
        <w:t>Чистопородное разведение — это спаривание животных, принадлежащих к одной породе. Оно обязательно на племенных овцеводческих фермах, а также на товарных фермах таких направлений овцеводства, продукция которых может быть получена лишь от овец данной породы.</w:t>
      </w:r>
      <w:r w:rsidR="00D56466" w:rsidRPr="00A9555C">
        <w:rPr>
          <w:rFonts w:ascii="Times New Roman" w:hAnsi="Times New Roman" w:cs="Times New Roman"/>
          <w:sz w:val="28"/>
          <w:szCs w:val="28"/>
        </w:rPr>
        <w:t xml:space="preserve"> </w:t>
      </w:r>
      <w:r w:rsidR="00D56466" w:rsidRPr="00A9555C">
        <w:rPr>
          <w:rFonts w:ascii="Times New Roman" w:hAnsi="Times New Roman" w:cs="Times New Roman"/>
          <w:sz w:val="28"/>
          <w:szCs w:val="28"/>
        </w:rPr>
        <w:t xml:space="preserve">Порода рассматривается как эволюционирующая группа сельскохозяйственных животных, состоящая из внутрипородных (зональных) типов, наследственно различных генеалогических и заводских линий, многочисленных маточных семейств и выдающихся по продуктивности животных. Наследственная неоднородность животных в пределах породы обусловливает ее прогресс при целенаправленном отборе и подборе: Использование генетических особенностей чистопородного разведения </w:t>
      </w:r>
      <w:r w:rsidR="00D56466" w:rsidRPr="00A9555C">
        <w:rPr>
          <w:rFonts w:ascii="Times New Roman" w:hAnsi="Times New Roman" w:cs="Times New Roman"/>
          <w:sz w:val="28"/>
          <w:szCs w:val="28"/>
        </w:rPr>
        <w:lastRenderedPageBreak/>
        <w:t>позволяет селекционерам создавать выдающихся животных и целые стада высокой племенной ценности.</w:t>
      </w:r>
      <w:r w:rsidR="00B7311A" w:rsidRPr="00B7311A">
        <w:rPr>
          <w:rFonts w:ascii="Times New Roman" w:hAnsi="Times New Roman" w:cs="Times New Roman"/>
          <w:sz w:val="28"/>
          <w:szCs w:val="28"/>
        </w:rPr>
        <w:t>[8]</w:t>
      </w:r>
    </w:p>
    <w:p w14:paraId="54C8AB51" w14:textId="77777777" w:rsidR="009E6820" w:rsidRPr="00A9555C" w:rsidRDefault="009E6820" w:rsidP="008523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5C">
        <w:rPr>
          <w:rFonts w:ascii="Times New Roman" w:hAnsi="Times New Roman" w:cs="Times New Roman"/>
          <w:sz w:val="28"/>
          <w:szCs w:val="28"/>
        </w:rPr>
        <w:t>Например, на товарных каракулеводческих фермах, задача которых — производство высококачественных смушков, нельзя использовать для скрещивания овец иной породы, так как нет ни одной другой породы, у которой смушки были бы лучше, чем каракульские. Такое же положение и в романовском овцеводстве. Чистопородное разведение применяют и на товарных фермах при разведении овец других пород, когда имеются ценные в племенном отношении животные, потомство которых может пойти на пополнение чистопородных стад. Одним из методов чистопородного разведения является освежение крови — спаривание маток с баранами той же породы, но выращенных в иных экологических или производственных условиях.</w:t>
      </w:r>
    </w:p>
    <w:p w14:paraId="31612089" w14:textId="6ED2134F" w:rsidR="009E6820" w:rsidRPr="00B7311A" w:rsidRDefault="009E6820" w:rsidP="008523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5C">
        <w:rPr>
          <w:rFonts w:ascii="Times New Roman" w:hAnsi="Times New Roman" w:cs="Times New Roman"/>
          <w:sz w:val="28"/>
          <w:szCs w:val="28"/>
        </w:rPr>
        <w:t>Этот метод применяют в том случае, если в стаде появились признаки депрессии — снижение плодовитости, продуктивности, жизнеспособности. Причинами этого могут быть малая численность поголовья, длительное замкнутое разведение, бессистемный или вынужденный инбридинг и др. При современных возможностях криогенной техники освежение крови в стадах овец можно осуществлять без завоза баранов из других хозяйств — путем транспортировки замороженной спермы.</w:t>
      </w:r>
      <w:r w:rsidR="00B7311A" w:rsidRPr="00B7311A">
        <w:rPr>
          <w:rFonts w:ascii="Times New Roman" w:hAnsi="Times New Roman" w:cs="Times New Roman"/>
          <w:sz w:val="28"/>
          <w:szCs w:val="28"/>
        </w:rPr>
        <w:t>[4]</w:t>
      </w:r>
    </w:p>
    <w:p w14:paraId="762A0700" w14:textId="6BBCE190" w:rsidR="009E6820" w:rsidRPr="00267427" w:rsidRDefault="009E6820" w:rsidP="008523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5C">
        <w:rPr>
          <w:rFonts w:ascii="Times New Roman" w:hAnsi="Times New Roman" w:cs="Times New Roman"/>
          <w:sz w:val="28"/>
          <w:szCs w:val="28"/>
        </w:rPr>
        <w:t xml:space="preserve">Скрещивание. В отличие от чистопородного разведения при скрещивании спаривают животных, принадлежащих к разным породам. Скрещивание позволяет быстро воздействовать на потомство в желательном направлении. При скрещивании в ряде случаев возникает эффект гетерозиса, выражающийся в превосходстве помесей (гибридов) по определенным признакам над обеими родительскими формами. Скрещивание имеет широкий диапазон использования— </w:t>
      </w:r>
      <w:proofErr w:type="gramStart"/>
      <w:r w:rsidRPr="00A9555C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A9555C">
        <w:rPr>
          <w:rFonts w:ascii="Times New Roman" w:hAnsi="Times New Roman" w:cs="Times New Roman"/>
          <w:sz w:val="28"/>
          <w:szCs w:val="28"/>
        </w:rPr>
        <w:t>я совершенствования племенных и продуктивных качеств существующих пород, выведения новых, а также повышения продуктивности товарных стад.</w:t>
      </w:r>
      <w:r w:rsidR="00B7311A" w:rsidRPr="00B7311A">
        <w:rPr>
          <w:rFonts w:ascii="Times New Roman" w:hAnsi="Times New Roman" w:cs="Times New Roman"/>
          <w:sz w:val="28"/>
          <w:szCs w:val="28"/>
        </w:rPr>
        <w:t>[</w:t>
      </w:r>
      <w:r w:rsidR="00B7311A" w:rsidRPr="00267427">
        <w:rPr>
          <w:rFonts w:ascii="Times New Roman" w:hAnsi="Times New Roman" w:cs="Times New Roman"/>
          <w:sz w:val="28"/>
          <w:szCs w:val="28"/>
        </w:rPr>
        <w:t>8]</w:t>
      </w:r>
    </w:p>
    <w:p w14:paraId="202D663C" w14:textId="2A612CA2" w:rsidR="00404766" w:rsidRPr="00A9555C" w:rsidRDefault="00404766" w:rsidP="008523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5C">
        <w:rPr>
          <w:rFonts w:ascii="Times New Roman" w:hAnsi="Times New Roman" w:cs="Times New Roman"/>
          <w:sz w:val="28"/>
          <w:szCs w:val="28"/>
        </w:rPr>
        <w:lastRenderedPageBreak/>
        <w:t>В селекции животных используется широкий спектр методов выведения ценных пород. Применяются старые способы, проверенные испытаниями, и новые, разработанные в 20 ст</w:t>
      </w:r>
      <w:proofErr w:type="gramStart"/>
      <w:r w:rsidRPr="00A9555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9555C">
        <w:rPr>
          <w:rFonts w:ascii="Times New Roman" w:hAnsi="Times New Roman" w:cs="Times New Roman"/>
          <w:sz w:val="28"/>
          <w:szCs w:val="28"/>
        </w:rPr>
        <w:t>Новейшим и перспективным считается клеточная инженерия. В основе лежит передача наследственной информации через соматические клетки. Зоотехники выращивают клонов, которые могли бы стать точной копией предка, с набором соответствующих качеств. В 1997 году, ученым удалось с помощью клонирования вырастить овечку Долли, и несколько других животных.</w:t>
      </w:r>
    </w:p>
    <w:p w14:paraId="0F32683C" w14:textId="77777777" w:rsidR="00404766" w:rsidRPr="00A9555C" w:rsidRDefault="00404766" w:rsidP="004047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5C">
        <w:rPr>
          <w:rFonts w:ascii="Times New Roman" w:hAnsi="Times New Roman" w:cs="Times New Roman"/>
          <w:sz w:val="28"/>
          <w:szCs w:val="28"/>
        </w:rPr>
        <w:t>Селекция животных помогла получить ряд ценных пород, их примеры:</w:t>
      </w:r>
    </w:p>
    <w:p w14:paraId="1BD57BF9" w14:textId="77777777" w:rsidR="00404766" w:rsidRPr="00A9555C" w:rsidRDefault="00404766" w:rsidP="0040476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55C">
        <w:rPr>
          <w:rFonts w:ascii="Times New Roman" w:hAnsi="Times New Roman" w:cs="Times New Roman"/>
          <w:sz w:val="28"/>
          <w:szCs w:val="28"/>
        </w:rPr>
        <w:t>Цигайская</w:t>
      </w:r>
      <w:proofErr w:type="spellEnd"/>
      <w:r w:rsidRPr="00A9555C">
        <w:rPr>
          <w:rFonts w:ascii="Times New Roman" w:hAnsi="Times New Roman" w:cs="Times New Roman"/>
          <w:sz w:val="28"/>
          <w:szCs w:val="28"/>
        </w:rPr>
        <w:t xml:space="preserve"> овца — имеет высокую плодовитость и </w:t>
      </w:r>
      <w:proofErr w:type="spellStart"/>
      <w:r w:rsidRPr="00A9555C">
        <w:rPr>
          <w:rFonts w:ascii="Times New Roman" w:hAnsi="Times New Roman" w:cs="Times New Roman"/>
          <w:sz w:val="28"/>
          <w:szCs w:val="28"/>
        </w:rPr>
        <w:t>приноситпримерно</w:t>
      </w:r>
      <w:proofErr w:type="spellEnd"/>
      <w:r w:rsidRPr="00A9555C">
        <w:rPr>
          <w:rFonts w:ascii="Times New Roman" w:hAnsi="Times New Roman" w:cs="Times New Roman"/>
          <w:sz w:val="28"/>
          <w:szCs w:val="28"/>
        </w:rPr>
        <w:t xml:space="preserve"> 100л молока за четыре месяца;</w:t>
      </w:r>
    </w:p>
    <w:p w14:paraId="6801BF72" w14:textId="04F9EA7C" w:rsidR="00404766" w:rsidRPr="00A9555C" w:rsidRDefault="00404766" w:rsidP="0040476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55C">
        <w:rPr>
          <w:rFonts w:ascii="Times New Roman" w:hAnsi="Times New Roman" w:cs="Times New Roman"/>
          <w:sz w:val="28"/>
          <w:szCs w:val="28"/>
        </w:rPr>
        <w:t>Чёрно-пёстрый вид крупного рогатого скота — дает до 5 тонн молока в год (жирность — 3,6-3,8%);</w:t>
      </w:r>
    </w:p>
    <w:p w14:paraId="261A56E7" w14:textId="08328BAC" w:rsidR="00404766" w:rsidRPr="00A9555C" w:rsidRDefault="00404766" w:rsidP="0040476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55C">
        <w:rPr>
          <w:rFonts w:ascii="Times New Roman" w:hAnsi="Times New Roman" w:cs="Times New Roman"/>
          <w:sz w:val="28"/>
          <w:szCs w:val="28"/>
        </w:rPr>
        <w:t>Асканийская</w:t>
      </w:r>
      <w:proofErr w:type="spellEnd"/>
      <w:r w:rsidRPr="00A9555C">
        <w:rPr>
          <w:rFonts w:ascii="Times New Roman" w:hAnsi="Times New Roman" w:cs="Times New Roman"/>
          <w:sz w:val="28"/>
          <w:szCs w:val="28"/>
        </w:rPr>
        <w:t xml:space="preserve"> овца — отличается быстрым ростом (за полтора года достигает размеров взрослой особи). Настриг шерсти достигает 20-30кг с одного барана.</w:t>
      </w:r>
      <w:r w:rsidR="00F44A56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250C5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44A56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431F529D" w14:textId="5CDFF157" w:rsidR="00FD65F2" w:rsidRPr="00F44A56" w:rsidRDefault="00FD65F2" w:rsidP="00FD65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5C">
        <w:rPr>
          <w:rFonts w:ascii="Times New Roman" w:hAnsi="Times New Roman" w:cs="Times New Roman"/>
          <w:sz w:val="28"/>
          <w:szCs w:val="28"/>
        </w:rPr>
        <w:t>Должны быть приняты во внимание биологические особенности овец скрещиваемых пород. Не дает и не может дать хороших результатов, например, поглотительное скрещивание овец полупустынных, крайне засушливых зон с овцами из местностей избыточного увлажнения как, допустим, курдючных маток полупустынных районов Казахской ССР с баранами скороспелых мясных (английских) пород, выведенных в условиях мягкого влажного климата. Биологические особенности скрещиваемых пород надо учитывать и в том случае, если намечают изменить направление овцеводства или выводят новую породу овец и т. д. Для разных целей используют разные методы разведения, в том числе и разные методы скрещивания.</w:t>
      </w:r>
      <w:r w:rsidR="00F44A56" w:rsidRPr="00F44A56">
        <w:rPr>
          <w:rFonts w:ascii="Times New Roman" w:hAnsi="Times New Roman" w:cs="Times New Roman"/>
          <w:sz w:val="28"/>
          <w:szCs w:val="28"/>
        </w:rPr>
        <w:t>[1]</w:t>
      </w:r>
    </w:p>
    <w:p w14:paraId="4D4AE672" w14:textId="4D778079" w:rsidR="00367BE7" w:rsidRDefault="00367BE7" w:rsidP="004D7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892B9" w14:textId="2228D32D" w:rsidR="00367BE7" w:rsidRPr="00975E41" w:rsidRDefault="00A31AEB" w:rsidP="00975E41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40712245"/>
      <w:r w:rsidRPr="00975E4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2. </w:t>
      </w:r>
      <w:r w:rsidR="00367BE7" w:rsidRPr="00975E4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Расчетная часть</w:t>
      </w:r>
      <w:bookmarkEnd w:id="4"/>
    </w:p>
    <w:p w14:paraId="65ABDFE2" w14:textId="26C37A31" w:rsidR="005F26EA" w:rsidRDefault="00367BE7" w:rsidP="00975E41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40712246"/>
      <w:r w:rsidRPr="00975E41">
        <w:rPr>
          <w:rFonts w:ascii="Times New Roman" w:hAnsi="Times New Roman" w:cs="Times New Roman"/>
          <w:b/>
          <w:bCs/>
          <w:color w:val="auto"/>
          <w:sz w:val="28"/>
          <w:szCs w:val="28"/>
        </w:rPr>
        <w:t>2.1</w:t>
      </w:r>
      <w:r w:rsidR="00E62DA1" w:rsidRPr="00975E41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E62DA1" w:rsidRPr="00975E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5E4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Составление плана подготовки </w:t>
      </w:r>
      <w:r w:rsidR="00E62DA1" w:rsidRPr="00975E41">
        <w:rPr>
          <w:rFonts w:ascii="Times New Roman" w:hAnsi="Times New Roman" w:cs="Times New Roman"/>
          <w:b/>
          <w:bCs/>
          <w:color w:val="auto"/>
          <w:sz w:val="28"/>
          <w:szCs w:val="28"/>
        </w:rPr>
        <w:t>овцематок и баранов к осеменению</w:t>
      </w:r>
      <w:bookmarkEnd w:id="5"/>
    </w:p>
    <w:p w14:paraId="3433703C" w14:textId="77777777" w:rsidR="00975E41" w:rsidRPr="00975E41" w:rsidRDefault="00975E41" w:rsidP="00975E41"/>
    <w:p w14:paraId="3205714D" w14:textId="7AFDE307" w:rsidR="00C52E13" w:rsidRDefault="005F26EA" w:rsidP="00A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подготовку овцематок к осеменению нужно сразу же после отбивки ягнят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которую следует производить при достижении 4-х месячного возраста. Всех ярок и овцематок, пригодных к воспроизводству, выделяют и из них формируют отдельные отары</w:t>
      </w:r>
      <w:r w:rsidR="00D35E97">
        <w:rPr>
          <w:rFonts w:ascii="Times New Roman" w:hAnsi="Times New Roman" w:cs="Times New Roman"/>
          <w:sz w:val="28"/>
          <w:szCs w:val="28"/>
        </w:rPr>
        <w:t>. Всех выделенных для осеменения животных в профилактических целях обрабатывают против чесотки (купание овец) и перегоняют на пастбища с хорошим травостоем, а при необходимости подкармливают концентрированными кормами. Все животные долж</w:t>
      </w:r>
      <w:r w:rsidR="00CC7D1D">
        <w:rPr>
          <w:rFonts w:ascii="Times New Roman" w:hAnsi="Times New Roman" w:cs="Times New Roman"/>
          <w:sz w:val="28"/>
          <w:szCs w:val="28"/>
        </w:rPr>
        <w:t>н</w:t>
      </w:r>
      <w:r w:rsidR="00D35E97">
        <w:rPr>
          <w:rFonts w:ascii="Times New Roman" w:hAnsi="Times New Roman" w:cs="Times New Roman"/>
          <w:sz w:val="28"/>
          <w:szCs w:val="28"/>
        </w:rPr>
        <w:t>ы обязательно получать минеральные вещества. Для этого на выгульных базах расставляют корыта с поваренной солью, мелом и др. При хорошей подготовке овцематок к случке многие хозяйства получают от каждых 100 овцематок по 130 и более ягнят. Такие показатели получают благодаря выполнению комплекса хозяйственных</w:t>
      </w:r>
      <w:proofErr w:type="gramStart"/>
      <w:r w:rsidR="00D35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5E97">
        <w:rPr>
          <w:rFonts w:ascii="Times New Roman" w:hAnsi="Times New Roman" w:cs="Times New Roman"/>
          <w:sz w:val="28"/>
          <w:szCs w:val="28"/>
        </w:rPr>
        <w:t xml:space="preserve"> зоотехнических и ветеринарных </w:t>
      </w:r>
      <w:r w:rsidR="007264DC">
        <w:rPr>
          <w:rFonts w:ascii="Times New Roman" w:hAnsi="Times New Roman" w:cs="Times New Roman"/>
          <w:sz w:val="28"/>
          <w:szCs w:val="28"/>
        </w:rPr>
        <w:t xml:space="preserve">мероприятий в кормлении и содержании овцематок. Одновременно с подготовкой овцематок готовят к случке и баранов-производителей. В стадах овец бараны-производители должны быть, как правило, элитными. В качестве пробников используют баранов  не ниже первого класса. На одну отару овцематок в 700 голов </w:t>
      </w:r>
      <w:r w:rsidR="00A31AEB">
        <w:rPr>
          <w:rFonts w:ascii="Times New Roman" w:hAnsi="Times New Roman" w:cs="Times New Roman"/>
          <w:sz w:val="28"/>
          <w:szCs w:val="28"/>
        </w:rPr>
        <w:t>с</w:t>
      </w:r>
      <w:r w:rsidR="007264DC">
        <w:rPr>
          <w:rFonts w:ascii="Times New Roman" w:hAnsi="Times New Roman" w:cs="Times New Roman"/>
          <w:sz w:val="28"/>
          <w:szCs w:val="28"/>
        </w:rPr>
        <w:t xml:space="preserve">ледует иметь </w:t>
      </w:r>
      <w:r w:rsidR="001A1C33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264DC">
        <w:rPr>
          <w:rFonts w:ascii="Times New Roman" w:hAnsi="Times New Roman" w:cs="Times New Roman"/>
          <w:sz w:val="28"/>
          <w:szCs w:val="28"/>
        </w:rPr>
        <w:t>-</w:t>
      </w:r>
      <w:r w:rsidR="001A1C33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8664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6" w:name="_GoBack"/>
      <w:bookmarkEnd w:id="6"/>
      <w:r w:rsidR="007264DC">
        <w:rPr>
          <w:rFonts w:ascii="Times New Roman" w:hAnsi="Times New Roman" w:cs="Times New Roman"/>
          <w:sz w:val="28"/>
          <w:szCs w:val="28"/>
        </w:rPr>
        <w:t>пробников</w:t>
      </w:r>
      <w:r w:rsidR="003E7EEA">
        <w:rPr>
          <w:rFonts w:ascii="Times New Roman" w:hAnsi="Times New Roman" w:cs="Times New Roman"/>
          <w:sz w:val="28"/>
          <w:szCs w:val="28"/>
        </w:rPr>
        <w:t xml:space="preserve"> </w:t>
      </w:r>
      <w:r w:rsidR="00C52E13" w:rsidRPr="00DC7B31">
        <w:rPr>
          <w:rFonts w:ascii="Times New Roman" w:hAnsi="Times New Roman" w:cs="Times New Roman"/>
          <w:sz w:val="28"/>
          <w:szCs w:val="28"/>
        </w:rPr>
        <w:t>[</w:t>
      </w:r>
      <w:r w:rsidR="004B46BA">
        <w:rPr>
          <w:rFonts w:ascii="Times New Roman" w:hAnsi="Times New Roman" w:cs="Times New Roman"/>
          <w:sz w:val="28"/>
          <w:szCs w:val="28"/>
        </w:rPr>
        <w:t>3</w:t>
      </w:r>
      <w:r w:rsidR="00C52E13" w:rsidRPr="00DC7B31">
        <w:rPr>
          <w:rFonts w:ascii="Times New Roman" w:hAnsi="Times New Roman" w:cs="Times New Roman"/>
          <w:sz w:val="28"/>
          <w:szCs w:val="28"/>
        </w:rPr>
        <w:t>]</w:t>
      </w:r>
      <w:r w:rsidR="00DC7B31" w:rsidRPr="004B46BA">
        <w:rPr>
          <w:rFonts w:ascii="Times New Roman" w:hAnsi="Times New Roman" w:cs="Times New Roman"/>
          <w:sz w:val="28"/>
          <w:szCs w:val="28"/>
        </w:rPr>
        <w:t>[</w:t>
      </w:r>
      <w:r w:rsidR="00267427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C7B31" w:rsidRPr="004B46BA">
        <w:rPr>
          <w:rFonts w:ascii="Times New Roman" w:hAnsi="Times New Roman" w:cs="Times New Roman"/>
          <w:sz w:val="28"/>
          <w:szCs w:val="28"/>
        </w:rPr>
        <w:t>]</w:t>
      </w:r>
      <w:r w:rsidR="00C52E13">
        <w:rPr>
          <w:rFonts w:ascii="Times New Roman" w:hAnsi="Times New Roman" w:cs="Times New Roman"/>
          <w:sz w:val="28"/>
          <w:szCs w:val="28"/>
        </w:rPr>
        <w:t>.</w:t>
      </w:r>
    </w:p>
    <w:p w14:paraId="4B3149A6" w14:textId="58000F8D" w:rsidR="00C52E13" w:rsidRPr="00A9349E" w:rsidRDefault="00C52E13" w:rsidP="00C52E13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9349E">
        <w:rPr>
          <w:rFonts w:ascii="Times New Roman" w:hAnsi="Times New Roman" w:cs="Times New Roman"/>
          <w:i/>
          <w:iCs/>
          <w:sz w:val="28"/>
          <w:szCs w:val="28"/>
        </w:rPr>
        <w:t xml:space="preserve">Таблица 1. План подготовки к осеменению овец </w:t>
      </w:r>
      <w:proofErr w:type="spellStart"/>
      <w:r w:rsidR="0007772D" w:rsidRPr="00A9349E">
        <w:rPr>
          <w:rFonts w:ascii="Times New Roman" w:hAnsi="Times New Roman" w:cs="Times New Roman"/>
          <w:i/>
          <w:iCs/>
          <w:sz w:val="28"/>
          <w:szCs w:val="28"/>
        </w:rPr>
        <w:t>эдильбаевской</w:t>
      </w:r>
      <w:proofErr w:type="spellEnd"/>
      <w:r w:rsidRPr="00A9349E">
        <w:rPr>
          <w:rFonts w:ascii="Times New Roman" w:hAnsi="Times New Roman" w:cs="Times New Roman"/>
          <w:i/>
          <w:iCs/>
          <w:sz w:val="28"/>
          <w:szCs w:val="28"/>
        </w:rPr>
        <w:t xml:space="preserve"> породы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537"/>
        <w:gridCol w:w="1008"/>
        <w:gridCol w:w="1099"/>
        <w:gridCol w:w="1277"/>
        <w:gridCol w:w="985"/>
        <w:gridCol w:w="1273"/>
        <w:gridCol w:w="1273"/>
        <w:gridCol w:w="1408"/>
      </w:tblGrid>
      <w:tr w:rsidR="0007772D" w:rsidRPr="00A9349E" w14:paraId="65852867" w14:textId="77777777" w:rsidTr="00581ECF">
        <w:trPr>
          <w:trHeight w:val="276"/>
        </w:trPr>
        <w:tc>
          <w:tcPr>
            <w:tcW w:w="1564" w:type="dxa"/>
            <w:vMerge w:val="restart"/>
          </w:tcPr>
          <w:p w14:paraId="09635626" w14:textId="77777777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Количесво</w:t>
            </w:r>
            <w:proofErr w:type="spellEnd"/>
          </w:p>
          <w:p w14:paraId="4646939E" w14:textId="6CAA3E7C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маток</w:t>
            </w:r>
          </w:p>
        </w:tc>
        <w:tc>
          <w:tcPr>
            <w:tcW w:w="1008" w:type="dxa"/>
            <w:vMerge w:val="restart"/>
          </w:tcPr>
          <w:p w14:paraId="5780839E" w14:textId="07D7CD5F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5938819D" w14:textId="500866BD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маток</w:t>
            </w:r>
          </w:p>
        </w:tc>
        <w:tc>
          <w:tcPr>
            <w:tcW w:w="3322" w:type="dxa"/>
            <w:gridSpan w:val="3"/>
          </w:tcPr>
          <w:p w14:paraId="622ECA96" w14:textId="7CEE6457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14:paraId="67D15121" w14:textId="3D45DE50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осеменению</w:t>
            </w:r>
          </w:p>
        </w:tc>
        <w:tc>
          <w:tcPr>
            <w:tcW w:w="1279" w:type="dxa"/>
            <w:vMerge w:val="restart"/>
          </w:tcPr>
          <w:p w14:paraId="41541623" w14:textId="77777777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2E1627C3" w14:textId="533E2966" w:rsidR="00C52E13" w:rsidRPr="00A9349E" w:rsidRDefault="001B183D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52E13" w:rsidRPr="00A9349E">
              <w:rPr>
                <w:rFonts w:ascii="Times New Roman" w:hAnsi="Times New Roman" w:cs="Times New Roman"/>
                <w:sz w:val="28"/>
                <w:szCs w:val="28"/>
              </w:rPr>
              <w:t>аранов-</w:t>
            </w:r>
          </w:p>
          <w:p w14:paraId="43522C72" w14:textId="7A07DC88" w:rsidR="00C52E13" w:rsidRPr="00A9349E" w:rsidRDefault="001B183D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2E13" w:rsidRPr="00A9349E">
              <w:rPr>
                <w:rFonts w:ascii="Times New Roman" w:hAnsi="Times New Roman" w:cs="Times New Roman"/>
                <w:sz w:val="28"/>
                <w:szCs w:val="28"/>
              </w:rPr>
              <w:t>роиз</w:t>
            </w:r>
            <w:proofErr w:type="spellEnd"/>
            <w:r w:rsidR="00C52E13" w:rsidRPr="00A93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78254AB" w14:textId="29EC4652" w:rsidR="00C52E13" w:rsidRPr="00A9349E" w:rsidRDefault="001B183D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52E13" w:rsidRPr="00A9349E">
              <w:rPr>
                <w:rFonts w:ascii="Times New Roman" w:hAnsi="Times New Roman" w:cs="Times New Roman"/>
                <w:sz w:val="28"/>
                <w:szCs w:val="28"/>
              </w:rPr>
              <w:t>одите-</w:t>
            </w:r>
          </w:p>
          <w:p w14:paraId="64224ACF" w14:textId="772D07F7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279" w:type="dxa"/>
            <w:vMerge w:val="restart"/>
          </w:tcPr>
          <w:p w14:paraId="434C9F29" w14:textId="77777777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36C6C6D1" w14:textId="3FDDDF5D" w:rsidR="00C52E13" w:rsidRPr="00A9349E" w:rsidRDefault="001B183D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52E13" w:rsidRPr="00A9349E">
              <w:rPr>
                <w:rFonts w:ascii="Times New Roman" w:hAnsi="Times New Roman" w:cs="Times New Roman"/>
                <w:sz w:val="28"/>
                <w:szCs w:val="28"/>
              </w:rPr>
              <w:t>аранов-</w:t>
            </w:r>
          </w:p>
          <w:p w14:paraId="0B9CD55D" w14:textId="4008D942" w:rsidR="00C52E13" w:rsidRPr="00A9349E" w:rsidRDefault="001B183D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2E13" w:rsidRPr="00A9349E">
              <w:rPr>
                <w:rFonts w:ascii="Times New Roman" w:hAnsi="Times New Roman" w:cs="Times New Roman"/>
                <w:sz w:val="28"/>
                <w:szCs w:val="28"/>
              </w:rPr>
              <w:t>робни</w:t>
            </w:r>
            <w:proofErr w:type="spellEnd"/>
            <w:r w:rsidR="00C52E13" w:rsidRPr="00A93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29CCFA7" w14:textId="148D6BA6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408" w:type="dxa"/>
            <w:vMerge w:val="restart"/>
          </w:tcPr>
          <w:p w14:paraId="329DE4B9" w14:textId="77777777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  <w:p w14:paraId="608F02C7" w14:textId="05B5EF5B" w:rsidR="00C52E13" w:rsidRPr="00A9349E" w:rsidRDefault="001B183D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2E13" w:rsidRPr="00A9349E">
              <w:rPr>
                <w:rFonts w:ascii="Times New Roman" w:hAnsi="Times New Roman" w:cs="Times New Roman"/>
                <w:sz w:val="28"/>
                <w:szCs w:val="28"/>
              </w:rPr>
              <w:t>онце</w:t>
            </w: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8C22D81" w14:textId="7AE79CC2" w:rsidR="001B183D" w:rsidRPr="00A9349E" w:rsidRDefault="001B183D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трирован</w:t>
            </w:r>
            <w:proofErr w:type="spellEnd"/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5F7B958" w14:textId="17C82611" w:rsidR="001B183D" w:rsidRPr="00A9349E" w:rsidRDefault="001B183D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</w:p>
          <w:p w14:paraId="24D6F517" w14:textId="32AC8A03" w:rsidR="001B183D" w:rsidRPr="00A9349E" w:rsidRDefault="001B183D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кормов</w:t>
            </w:r>
            <w:r w:rsidR="00273AAF" w:rsidRPr="00A9349E">
              <w:rPr>
                <w:rFonts w:ascii="Times New Roman" w:hAnsi="Times New Roman" w:cs="Times New Roman"/>
                <w:sz w:val="28"/>
                <w:szCs w:val="28"/>
              </w:rPr>
              <w:t>, ц</w:t>
            </w:r>
          </w:p>
        </w:tc>
      </w:tr>
      <w:tr w:rsidR="0007772D" w:rsidRPr="00A9349E" w14:paraId="5409311A" w14:textId="77777777" w:rsidTr="00581ECF">
        <w:trPr>
          <w:trHeight w:val="204"/>
        </w:trPr>
        <w:tc>
          <w:tcPr>
            <w:tcW w:w="1564" w:type="dxa"/>
            <w:vMerge/>
          </w:tcPr>
          <w:p w14:paraId="53992ED4" w14:textId="77777777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vMerge/>
          </w:tcPr>
          <w:p w14:paraId="24DBB533" w14:textId="77777777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1BC32FA2" w14:textId="05C09998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155" w:type="dxa"/>
          </w:tcPr>
          <w:p w14:paraId="6CE25236" w14:textId="34301059" w:rsidR="00C52E13" w:rsidRPr="00A9349E" w:rsidRDefault="001B183D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2E13" w:rsidRPr="00A9349E">
              <w:rPr>
                <w:rFonts w:ascii="Times New Roman" w:hAnsi="Times New Roman" w:cs="Times New Roman"/>
                <w:sz w:val="28"/>
                <w:szCs w:val="28"/>
              </w:rPr>
              <w:t>кон-</w:t>
            </w:r>
          </w:p>
          <w:p w14:paraId="5BBF4845" w14:textId="0805C600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</w:p>
        </w:tc>
        <w:tc>
          <w:tcPr>
            <w:tcW w:w="1068" w:type="dxa"/>
          </w:tcPr>
          <w:p w14:paraId="3247F8DE" w14:textId="3B3535D0" w:rsidR="00C52E13" w:rsidRPr="00A9349E" w:rsidRDefault="001B183D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52E13" w:rsidRPr="00A9349E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  <w:p w14:paraId="58BEE347" w14:textId="14034D4C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279" w:type="dxa"/>
            <w:vMerge/>
          </w:tcPr>
          <w:p w14:paraId="2A0725FB" w14:textId="70BE89F1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14:paraId="6F48D6A3" w14:textId="77777777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14:paraId="585F1DDB" w14:textId="77777777" w:rsidR="00C52E13" w:rsidRPr="00A9349E" w:rsidRDefault="00C52E1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2D" w:rsidRPr="00A9349E" w14:paraId="7A5A5B28" w14:textId="77777777" w:rsidTr="00581ECF">
        <w:trPr>
          <w:trHeight w:val="204"/>
        </w:trPr>
        <w:tc>
          <w:tcPr>
            <w:tcW w:w="1564" w:type="dxa"/>
          </w:tcPr>
          <w:p w14:paraId="54CB05D2" w14:textId="6C6A4846" w:rsidR="001B183D" w:rsidRPr="00A9349E" w:rsidRDefault="00581ECF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008" w:type="dxa"/>
          </w:tcPr>
          <w:p w14:paraId="0BAB387C" w14:textId="15E81248" w:rsidR="001B183D" w:rsidRPr="00A9349E" w:rsidRDefault="007640C3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300E14" w:rsidRPr="00A9349E">
              <w:rPr>
                <w:rFonts w:ascii="Times New Roman" w:hAnsi="Times New Roman" w:cs="Times New Roman"/>
                <w:sz w:val="28"/>
                <w:szCs w:val="28"/>
              </w:rPr>
              <w:t>лита</w:t>
            </w: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46BA" w:rsidRPr="00A9349E">
              <w:t xml:space="preserve"> </w:t>
            </w:r>
            <w:r w:rsidR="004B46BA" w:rsidRPr="00A9349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14:paraId="42A2B5CD" w14:textId="768F9A38" w:rsidR="00717AD0" w:rsidRPr="00A9349E" w:rsidRDefault="003E7EEA" w:rsidP="0058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7D1D" w:rsidRPr="00A93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83D" w:rsidRPr="00A93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1ECF" w:rsidRPr="00A9349E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155" w:type="dxa"/>
          </w:tcPr>
          <w:p w14:paraId="7FACC360" w14:textId="7D36751A" w:rsidR="001B183D" w:rsidRPr="00A9349E" w:rsidRDefault="003E7EEA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46A7C" w:rsidRPr="00A934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7725619F" w14:textId="631C1A6F" w:rsidR="003E7EEA" w:rsidRPr="00A9349E" w:rsidRDefault="00946A7C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сентя</w:t>
            </w:r>
            <w:r w:rsidR="00581ECF" w:rsidRPr="00A9349E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</w:tc>
        <w:tc>
          <w:tcPr>
            <w:tcW w:w="1068" w:type="dxa"/>
          </w:tcPr>
          <w:p w14:paraId="701EFD08" w14:textId="2395FD9C" w:rsidR="001B183D" w:rsidRPr="00A9349E" w:rsidRDefault="003E7EEA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9" w:type="dxa"/>
          </w:tcPr>
          <w:p w14:paraId="6FDE07E0" w14:textId="1C7F553B" w:rsidR="001B183D" w:rsidRPr="00A9349E" w:rsidRDefault="00581ECF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14:paraId="33E112D6" w14:textId="5BF58695" w:rsidR="001B183D" w:rsidRPr="00A9349E" w:rsidRDefault="00581ECF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0E14" w:rsidRPr="00A93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14:paraId="5C9C7C53" w14:textId="12EAE00F" w:rsidR="001B183D" w:rsidRPr="00A9349E" w:rsidRDefault="008F5ABB" w:rsidP="008F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E">
              <w:rPr>
                <w:rFonts w:ascii="Times New Roman" w:hAnsi="Times New Roman" w:cs="Times New Roman"/>
                <w:sz w:val="28"/>
                <w:szCs w:val="28"/>
              </w:rPr>
              <w:t>263,4</w:t>
            </w:r>
          </w:p>
        </w:tc>
      </w:tr>
    </w:tbl>
    <w:p w14:paraId="697AA752" w14:textId="77777777" w:rsidR="00CC7D1D" w:rsidRPr="00A9349E" w:rsidRDefault="00CC7D1D" w:rsidP="00A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44231" w14:textId="77777777" w:rsidR="00A9555C" w:rsidRPr="00A9349E" w:rsidRDefault="00A9555C">
      <w:pPr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br w:type="page"/>
      </w:r>
    </w:p>
    <w:p w14:paraId="76DCC7FF" w14:textId="423E342C" w:rsidR="006D6B40" w:rsidRPr="00A9349E" w:rsidRDefault="00300E14" w:rsidP="00A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lastRenderedPageBreak/>
        <w:t>Требуется баранов-производителей:</w:t>
      </w:r>
    </w:p>
    <w:p w14:paraId="76DD9C18" w14:textId="5654CEC2" w:rsidR="00300E14" w:rsidRPr="00A9349E" w:rsidRDefault="009E0855" w:rsidP="00A31A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850</w:t>
      </w:r>
      <w:r w:rsidR="00300E14" w:rsidRPr="00A9349E">
        <w:rPr>
          <w:rFonts w:ascii="Times New Roman" w:hAnsi="Times New Roman" w:cs="Times New Roman"/>
          <w:sz w:val="28"/>
          <w:szCs w:val="28"/>
        </w:rPr>
        <w:t>:5</w:t>
      </w:r>
      <w:r w:rsidR="004D6D7E" w:rsidRPr="00A9349E">
        <w:rPr>
          <w:rFonts w:ascii="Times New Roman" w:hAnsi="Times New Roman" w:cs="Times New Roman"/>
          <w:sz w:val="28"/>
          <w:szCs w:val="28"/>
        </w:rPr>
        <w:t>0</w:t>
      </w:r>
      <w:r w:rsidRPr="00A9349E">
        <w:rPr>
          <w:rFonts w:ascii="Times New Roman" w:hAnsi="Times New Roman" w:cs="Times New Roman"/>
          <w:sz w:val="28"/>
          <w:szCs w:val="28"/>
        </w:rPr>
        <w:t>0=1,7=2</w:t>
      </w:r>
      <w:r w:rsidR="00300E14" w:rsidRPr="00A9349E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4D6D7E" w:rsidRPr="00A9349E">
        <w:rPr>
          <w:rFonts w:ascii="Times New Roman" w:hAnsi="Times New Roman" w:cs="Times New Roman"/>
          <w:sz w:val="28"/>
          <w:szCs w:val="28"/>
        </w:rPr>
        <w:t>ы</w:t>
      </w:r>
    </w:p>
    <w:p w14:paraId="0C1EEB0D" w14:textId="3C8723FF" w:rsidR="004D7A4B" w:rsidRPr="00A9349E" w:rsidRDefault="00300E14" w:rsidP="00A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Требуется баранов-пробников:</w:t>
      </w:r>
    </w:p>
    <w:p w14:paraId="277CB3B2" w14:textId="2108F831" w:rsidR="00300E14" w:rsidRPr="00A9349E" w:rsidRDefault="00300E14" w:rsidP="00A31A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2000:70=</w:t>
      </w:r>
      <w:r w:rsidR="009E0855" w:rsidRPr="00A9349E">
        <w:rPr>
          <w:rFonts w:ascii="Times New Roman" w:hAnsi="Times New Roman" w:cs="Times New Roman"/>
          <w:sz w:val="28"/>
          <w:szCs w:val="28"/>
        </w:rPr>
        <w:t>1</w:t>
      </w:r>
      <w:r w:rsidRPr="00A9349E">
        <w:rPr>
          <w:rFonts w:ascii="Times New Roman" w:hAnsi="Times New Roman" w:cs="Times New Roman"/>
          <w:sz w:val="28"/>
          <w:szCs w:val="28"/>
        </w:rPr>
        <w:t>2 голов</w:t>
      </w:r>
    </w:p>
    <w:p w14:paraId="013D1F4D" w14:textId="46532B95" w:rsidR="008F72A6" w:rsidRPr="00A9349E" w:rsidRDefault="008F72A6" w:rsidP="00A31AE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Расход концентрированных кормов:</w:t>
      </w:r>
    </w:p>
    <w:p w14:paraId="7FBBD38F" w14:textId="5F99152A" w:rsidR="008F72A6" w:rsidRPr="00A9349E" w:rsidRDefault="008F72A6" w:rsidP="00A31AEB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 xml:space="preserve">Для баранов-производителей </w:t>
      </w:r>
      <w:r w:rsidR="004F787F" w:rsidRPr="00A9349E">
        <w:rPr>
          <w:rFonts w:ascii="Times New Roman" w:hAnsi="Times New Roman" w:cs="Times New Roman"/>
          <w:sz w:val="28"/>
          <w:szCs w:val="28"/>
        </w:rPr>
        <w:t>1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="008F5ABB" w:rsidRPr="00A9349E">
        <w:rPr>
          <w:rFonts w:ascii="Times New Roman" w:hAnsi="Times New Roman" w:cs="Times New Roman"/>
          <w:sz w:val="28"/>
          <w:szCs w:val="28"/>
        </w:rPr>
        <w:t>2</w:t>
      </w:r>
      <m:oMath>
        <m:r>
          <w:rPr>
            <w:rFonts w:ascii="Cambria Math" w:hAnsi="Cambria Math" w:cs="Times New Roman"/>
            <w:sz w:val="28"/>
            <w:szCs w:val="28"/>
          </w:rPr>
          <m:t>×60=120</m:t>
        </m:r>
      </m:oMath>
    </w:p>
    <w:p w14:paraId="66C63123" w14:textId="0E422D72" w:rsidR="008F72A6" w:rsidRPr="00A9349E" w:rsidRDefault="008F72A6" w:rsidP="00A31AEB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eastAsiaTheme="minorEastAsia" w:hAnsi="Times New Roman" w:cs="Times New Roman"/>
          <w:sz w:val="28"/>
          <w:szCs w:val="28"/>
        </w:rPr>
        <w:t xml:space="preserve">Для баранов-пробников </w:t>
      </w:r>
      <w:r w:rsidR="004F787F" w:rsidRPr="00A9349E">
        <w:rPr>
          <w:rFonts w:ascii="Times New Roman" w:eastAsiaTheme="minorEastAsia" w:hAnsi="Times New Roman" w:cs="Times New Roman"/>
          <w:sz w:val="28"/>
          <w:szCs w:val="28"/>
        </w:rPr>
        <w:t>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8F5ABB" w:rsidRPr="00A9349E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9349E"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×60=720</m:t>
        </m:r>
      </m:oMath>
    </w:p>
    <w:p w14:paraId="3FFD04A5" w14:textId="75FC5EBF" w:rsidR="008F72A6" w:rsidRPr="00A9349E" w:rsidRDefault="008F72A6" w:rsidP="00A31AEB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eastAsiaTheme="minorEastAsia" w:hAnsi="Times New Roman" w:cs="Times New Roman"/>
          <w:sz w:val="28"/>
          <w:szCs w:val="28"/>
        </w:rPr>
        <w:t xml:space="preserve">Для маток   </w:t>
      </w:r>
      <w:r w:rsidR="004F787F" w:rsidRPr="00A9349E">
        <w:rPr>
          <w:rFonts w:ascii="Times New Roman" w:eastAsiaTheme="minorEastAsia" w:hAnsi="Times New Roman" w:cs="Times New Roman"/>
          <w:sz w:val="28"/>
          <w:szCs w:val="28"/>
        </w:rPr>
        <w:t>0,5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8F5ABB" w:rsidRPr="00A9349E">
        <w:rPr>
          <w:rFonts w:ascii="Times New Roman" w:eastAsiaTheme="minorEastAsia" w:hAnsi="Times New Roman" w:cs="Times New Roman"/>
          <w:sz w:val="28"/>
          <w:szCs w:val="28"/>
        </w:rPr>
        <w:t>850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×60=25500</m:t>
        </m:r>
      </m:oMath>
    </w:p>
    <w:p w14:paraId="32E7C711" w14:textId="41FD7918" w:rsidR="008F72A6" w:rsidRPr="00A9349E" w:rsidRDefault="008F72A6" w:rsidP="00A31AEB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eastAsiaTheme="minorEastAsia" w:hAnsi="Times New Roman" w:cs="Times New Roman"/>
          <w:sz w:val="28"/>
          <w:szCs w:val="28"/>
        </w:rPr>
        <w:t xml:space="preserve">Всего </w:t>
      </w:r>
      <w:r w:rsidR="008F5ABB" w:rsidRPr="00A9349E">
        <w:rPr>
          <w:rFonts w:ascii="Times New Roman" w:eastAsiaTheme="minorEastAsia" w:hAnsi="Times New Roman" w:cs="Times New Roman"/>
          <w:sz w:val="28"/>
          <w:szCs w:val="28"/>
        </w:rPr>
        <w:t>26340</w:t>
      </w:r>
      <w:r w:rsidR="0095404B" w:rsidRPr="00A9349E">
        <w:rPr>
          <w:rFonts w:ascii="Times New Roman" w:eastAsiaTheme="minorEastAsia" w:hAnsi="Times New Roman" w:cs="Times New Roman"/>
          <w:sz w:val="28"/>
          <w:szCs w:val="28"/>
        </w:rPr>
        <w:t xml:space="preserve"> кг</w:t>
      </w:r>
      <w:r w:rsidR="00F63E23" w:rsidRPr="00A9349E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r w:rsidR="008F5ABB" w:rsidRPr="00A9349E">
        <w:rPr>
          <w:rFonts w:ascii="Times New Roman" w:eastAsiaTheme="minorEastAsia" w:hAnsi="Times New Roman" w:cs="Times New Roman"/>
          <w:sz w:val="28"/>
          <w:szCs w:val="28"/>
        </w:rPr>
        <w:t>263,4</w:t>
      </w:r>
      <w:r w:rsidR="00F63E23" w:rsidRPr="00A9349E">
        <w:rPr>
          <w:rFonts w:ascii="Times New Roman" w:eastAsiaTheme="minorEastAsia" w:hAnsi="Times New Roman" w:cs="Times New Roman"/>
          <w:sz w:val="28"/>
          <w:szCs w:val="28"/>
        </w:rPr>
        <w:t xml:space="preserve"> ц</w:t>
      </w:r>
    </w:p>
    <w:p w14:paraId="0A731CB9" w14:textId="63BB9310" w:rsidR="0095404B" w:rsidRDefault="0095404B" w:rsidP="00975E41">
      <w:pPr>
        <w:pStyle w:val="1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bookmarkStart w:id="7" w:name="_Toc40712247"/>
      <w:r w:rsidRPr="00975E4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2.2. Составление плана осеменения овец</w:t>
      </w:r>
      <w:bookmarkEnd w:id="7"/>
    </w:p>
    <w:p w14:paraId="2E05BB42" w14:textId="77777777" w:rsidR="00975E41" w:rsidRPr="00975E41" w:rsidRDefault="00975E41" w:rsidP="00975E41"/>
    <w:p w14:paraId="56464992" w14:textId="7EC0C177" w:rsidR="00BB6C76" w:rsidRDefault="0095404B" w:rsidP="00A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4B">
        <w:rPr>
          <w:rFonts w:ascii="Times New Roman" w:hAnsi="Times New Roman" w:cs="Times New Roman"/>
          <w:sz w:val="28"/>
          <w:szCs w:val="28"/>
        </w:rPr>
        <w:t>За 2-3 месяца до случного периода сост</w:t>
      </w:r>
      <w:r w:rsidR="002046BB">
        <w:rPr>
          <w:rFonts w:ascii="Times New Roman" w:hAnsi="Times New Roman" w:cs="Times New Roman"/>
          <w:sz w:val="28"/>
          <w:szCs w:val="28"/>
        </w:rPr>
        <w:t>а</w:t>
      </w:r>
      <w:r w:rsidRPr="0095404B">
        <w:rPr>
          <w:rFonts w:ascii="Times New Roman" w:hAnsi="Times New Roman" w:cs="Times New Roman"/>
          <w:sz w:val="28"/>
          <w:szCs w:val="28"/>
        </w:rPr>
        <w:t>вляется план подготовки и проведения случки. В плане предусматривается количество маток, идущих в случку, нужное количество семени и в соответствии  с планом племенной работы закрепляются матки к определенным баранам-производителям.</w:t>
      </w:r>
      <w:r w:rsidR="00A651D3">
        <w:rPr>
          <w:rFonts w:ascii="Times New Roman" w:hAnsi="Times New Roman" w:cs="Times New Roman"/>
          <w:sz w:val="28"/>
          <w:szCs w:val="28"/>
        </w:rPr>
        <w:t xml:space="preserve"> Перед выгоном животных на новые пастбища</w:t>
      </w:r>
      <w:r w:rsidR="009E7850">
        <w:rPr>
          <w:rFonts w:ascii="Times New Roman" w:hAnsi="Times New Roman" w:cs="Times New Roman"/>
          <w:sz w:val="28"/>
          <w:szCs w:val="28"/>
        </w:rPr>
        <w:t xml:space="preserve"> делят его на 4-5 частей для того, чтобы овцам стравливать каждый участок поочередно, на каждом таком участке овцы пасутся не более 5-6 дней, затем они перегоняются на первый участок, а за это время трава на нем успеет отрасти. Пастьбу в летний период начинают с 4 утра. Затем перерыв на 3-4 часа (самое жаркое время) и пасутся до ночи. При таком распорядке дня овцематки пасутся по 16-18 часов в сутки. Во время дневного перерыва овец загоняют под навесы. Для поения животных на пастбищах устраивают корыта. Поят овец 2 раза в сутки. Если трава недостаточно отросла и матки не получают  с ней нужного количества питательных веществ, их подкармливают скошенной травой из расчета по 1-1,5 кг в сутки на </w:t>
      </w:r>
      <w:r w:rsidR="00FC5520">
        <w:rPr>
          <w:rFonts w:ascii="Times New Roman" w:hAnsi="Times New Roman" w:cs="Times New Roman"/>
          <w:sz w:val="28"/>
          <w:szCs w:val="28"/>
        </w:rPr>
        <w:t>овцу и концентрированными кормами. Такое кормление и содержание овцематок обеспечивает хорошую их у</w:t>
      </w:r>
      <w:r w:rsidR="00975E41">
        <w:rPr>
          <w:rFonts w:ascii="Times New Roman" w:hAnsi="Times New Roman" w:cs="Times New Roman"/>
          <w:sz w:val="28"/>
          <w:szCs w:val="28"/>
        </w:rPr>
        <w:t>пит</w:t>
      </w:r>
      <w:r w:rsidR="00FC5520">
        <w:rPr>
          <w:rFonts w:ascii="Times New Roman" w:hAnsi="Times New Roman" w:cs="Times New Roman"/>
          <w:sz w:val="28"/>
          <w:szCs w:val="28"/>
        </w:rPr>
        <w:t xml:space="preserve">анность </w:t>
      </w:r>
      <w:r w:rsidR="00FC5520" w:rsidRPr="00785FDB">
        <w:rPr>
          <w:rFonts w:ascii="Times New Roman" w:hAnsi="Times New Roman" w:cs="Times New Roman"/>
          <w:sz w:val="28"/>
          <w:szCs w:val="28"/>
        </w:rPr>
        <w:t>[5]</w:t>
      </w:r>
      <w:r w:rsidR="00F44A56">
        <w:rPr>
          <w:rFonts w:ascii="Times New Roman" w:hAnsi="Times New Roman" w:cs="Times New Roman"/>
          <w:sz w:val="28"/>
          <w:szCs w:val="28"/>
          <w:lang w:val="en-US"/>
        </w:rPr>
        <w:t>[2]</w:t>
      </w:r>
      <w:r w:rsidR="00FC5520">
        <w:rPr>
          <w:rFonts w:ascii="Times New Roman" w:hAnsi="Times New Roman" w:cs="Times New Roman"/>
          <w:sz w:val="28"/>
          <w:szCs w:val="28"/>
        </w:rPr>
        <w:t>.</w:t>
      </w:r>
    </w:p>
    <w:p w14:paraId="69E053CD" w14:textId="5DFBC6BA" w:rsidR="004B46BA" w:rsidRDefault="004B46BA" w:rsidP="004D7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3A397" w14:textId="03A76D99" w:rsidR="004B46BA" w:rsidRDefault="00CC3750" w:rsidP="004D7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BDFB4F" wp14:editId="279E4B86">
                <wp:simplePos x="0" y="0"/>
                <wp:positionH relativeFrom="margin">
                  <wp:posOffset>-918210</wp:posOffset>
                </wp:positionH>
                <wp:positionV relativeFrom="paragraph">
                  <wp:posOffset>-501015</wp:posOffset>
                </wp:positionV>
                <wp:extent cx="7343775" cy="23526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7A1A7" w14:textId="069840DF" w:rsidR="00FD65F2" w:rsidRPr="00CC3750" w:rsidRDefault="00FD65F2" w:rsidP="004B46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 w:rsidRPr="00CC375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Таблица 2. План осеменения овец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8"/>
                              </w:rPr>
                              <w:t>эдильбаевской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CC375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 породы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50"/>
                              <w:gridCol w:w="799"/>
                              <w:gridCol w:w="912"/>
                              <w:gridCol w:w="908"/>
                              <w:gridCol w:w="684"/>
                              <w:gridCol w:w="1014"/>
                              <w:gridCol w:w="1136"/>
                              <w:gridCol w:w="1140"/>
                              <w:gridCol w:w="1137"/>
                              <w:gridCol w:w="1016"/>
                              <w:gridCol w:w="929"/>
                              <w:gridCol w:w="1053"/>
                            </w:tblGrid>
                            <w:tr w:rsidR="006333ED" w:rsidRPr="00A9349E" w14:paraId="03E30C87" w14:textId="77777777" w:rsidTr="00A317C8">
                              <w:trPr>
                                <w:trHeight w:val="192"/>
                              </w:trPr>
                              <w:tc>
                                <w:tcPr>
                                  <w:tcW w:w="889" w:type="dxa"/>
                                  <w:vMerge w:val="restart"/>
                                </w:tcPr>
                                <w:p w14:paraId="1D092FBE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Число</w:t>
                                  </w:r>
                                </w:p>
                                <w:p w14:paraId="04795C0D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маток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vMerge w:val="restart"/>
                                </w:tcPr>
                                <w:p w14:paraId="3ECD11E6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Класс</w:t>
                                  </w:r>
                                </w:p>
                                <w:p w14:paraId="5C3480B7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маток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3"/>
                                </w:tcPr>
                                <w:p w14:paraId="653AD65A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Сроки осеменения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vMerge w:val="restart"/>
                                </w:tcPr>
                                <w:p w14:paraId="1D3E2DCA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Вольное</w:t>
                                  </w:r>
                                </w:p>
                                <w:p w14:paraId="756F51DB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докрытие</w:t>
                                  </w:r>
                                  <w:proofErr w:type="spellEnd"/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,</w:t>
                                  </w:r>
                                </w:p>
                                <w:p w14:paraId="4AA43698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дней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</w:tcPr>
                                <w:p w14:paraId="18CF3EC3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Количество</w:t>
                                  </w:r>
                                </w:p>
                                <w:p w14:paraId="61A774A3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баранов-</w:t>
                                  </w:r>
                                </w:p>
                                <w:p w14:paraId="70327B16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производи-</w:t>
                                  </w:r>
                                </w:p>
                                <w:p w14:paraId="5BA8EE15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телей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1" w:type="dxa"/>
                                  <w:vMerge w:val="restart"/>
                                </w:tcPr>
                                <w:p w14:paraId="7AC27577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Количество</w:t>
                                  </w:r>
                                </w:p>
                                <w:p w14:paraId="11214E45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баранов-</w:t>
                                  </w:r>
                                </w:p>
                                <w:p w14:paraId="45C4603E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пробников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</w:tcPr>
                                <w:p w14:paraId="19AD06B0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Количество</w:t>
                                  </w:r>
                                </w:p>
                                <w:p w14:paraId="1DE65173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резервных</w:t>
                                  </w:r>
                                </w:p>
                                <w:p w14:paraId="27CF7581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баранов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</w:tcPr>
                                <w:p w14:paraId="5CDBAFB3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Требуется всего баранов,</w:t>
                                  </w:r>
                                </w:p>
                                <w:p w14:paraId="72F05E0F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гол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  <w:gridSpan w:val="2"/>
                                </w:tcPr>
                                <w:p w14:paraId="0A556535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 xml:space="preserve">Расход </w:t>
                                  </w:r>
                                  <w:proofErr w:type="gramStart"/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концентрированных</w:t>
                                  </w:r>
                                  <w:proofErr w:type="gramEnd"/>
                                </w:p>
                                <w:p w14:paraId="09184A32" w14:textId="23EB27B9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кормов в период осеменения, ц</w:t>
                                  </w:r>
                                </w:p>
                              </w:tc>
                            </w:tr>
                            <w:tr w:rsidR="006333ED" w:rsidRPr="00A9349E" w14:paraId="37E7C6DA" w14:textId="77777777" w:rsidTr="00A317C8">
                              <w:trPr>
                                <w:trHeight w:val="72"/>
                              </w:trPr>
                              <w:tc>
                                <w:tcPr>
                                  <w:tcW w:w="889" w:type="dxa"/>
                                  <w:vMerge/>
                                </w:tcPr>
                                <w:p w14:paraId="38643889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vMerge/>
                                </w:tcPr>
                                <w:p w14:paraId="77D9C106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7CEFA8A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начало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5A6E679C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конец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58899FAA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всего</w:t>
                                  </w:r>
                                </w:p>
                                <w:p w14:paraId="32BF2E5A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дней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vMerge/>
                                </w:tcPr>
                                <w:p w14:paraId="6B61F441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</w:tcPr>
                                <w:p w14:paraId="27E45F58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vMerge/>
                                </w:tcPr>
                                <w:p w14:paraId="7F2A8503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</w:tcPr>
                                <w:p w14:paraId="1D3DC053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</w:tcPr>
                                <w:p w14:paraId="6507E9EC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7BA5DE4B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На маток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 w14:paraId="254DE21A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На баранов</w:t>
                                  </w:r>
                                </w:p>
                              </w:tc>
                            </w:tr>
                            <w:tr w:rsidR="006333ED" w:rsidRPr="00A9349E" w14:paraId="5EC04E0E" w14:textId="77777777" w:rsidTr="00A317C8">
                              <w:trPr>
                                <w:trHeight w:val="72"/>
                              </w:trPr>
                              <w:tc>
                                <w:tcPr>
                                  <w:tcW w:w="889" w:type="dxa"/>
                                </w:tcPr>
                                <w:p w14:paraId="51C47701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79164B15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Элита, 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674B7025" w14:textId="76E2FD79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с 1 октября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08F12E59" w14:textId="20EC17B8" w:rsidR="00FD65F2" w:rsidRPr="00A9349E" w:rsidRDefault="00FD65F2" w:rsidP="00AC0CBB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до 1января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278BBE29" w14:textId="440A065B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14:paraId="370AFCB8" w14:textId="7777777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B8DDFCF" w14:textId="27BC9C88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4CCFCE2F" w14:textId="3DDD618D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5B25AD93" w14:textId="2CC60A27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4F80CBB3" w14:textId="0AA21CB6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1B137011" w14:textId="28CF9D6C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 w14:paraId="53BEEE14" w14:textId="35483DD5" w:rsidR="00FD65F2" w:rsidRPr="00A9349E" w:rsidRDefault="00FD65F2" w:rsidP="004B46BA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18,3</w:t>
                                  </w:r>
                                </w:p>
                              </w:tc>
                            </w:tr>
                          </w:tbl>
                          <w:p w14:paraId="08DAC115" w14:textId="77777777" w:rsidR="00FD65F2" w:rsidRPr="00A9349E" w:rsidRDefault="00FD65F2" w:rsidP="004B46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2.3pt;margin-top:-39.45pt;width:578.25pt;height:18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" stroked="f">
                <v:textbox>
                  <w:txbxContent>
                    <w:p w14:paraId="1617A1A7" w14:textId="069840DF" w:rsidR="00FD65F2" w:rsidRPr="00CC3750" w:rsidRDefault="00FD65F2" w:rsidP="004B46B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8"/>
                        </w:rPr>
                      </w:pPr>
                      <w:r w:rsidRPr="00CC375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8"/>
                        </w:rPr>
                        <w:t xml:space="preserve">Таблица 2. План осеменения овец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8"/>
                        </w:rPr>
                        <w:t>эдильбаевской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8"/>
                        </w:rPr>
                        <w:t xml:space="preserve"> </w:t>
                      </w:r>
                      <w:r w:rsidRPr="00CC375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8"/>
                        </w:rPr>
                        <w:t xml:space="preserve"> породы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50"/>
                        <w:gridCol w:w="799"/>
                        <w:gridCol w:w="912"/>
                        <w:gridCol w:w="908"/>
                        <w:gridCol w:w="684"/>
                        <w:gridCol w:w="1014"/>
                        <w:gridCol w:w="1136"/>
                        <w:gridCol w:w="1140"/>
                        <w:gridCol w:w="1137"/>
                        <w:gridCol w:w="1016"/>
                        <w:gridCol w:w="929"/>
                        <w:gridCol w:w="1053"/>
                      </w:tblGrid>
                      <w:tr w:rsidR="006333ED" w:rsidRPr="00A9349E" w14:paraId="03E30C87" w14:textId="77777777" w:rsidTr="00A317C8">
                        <w:trPr>
                          <w:trHeight w:val="192"/>
                        </w:trPr>
                        <w:tc>
                          <w:tcPr>
                            <w:tcW w:w="889" w:type="dxa"/>
                            <w:vMerge w:val="restart"/>
                          </w:tcPr>
                          <w:p w14:paraId="1D092FBE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Число</w:t>
                            </w:r>
                          </w:p>
                          <w:p w14:paraId="04795C0D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маток</w:t>
                            </w:r>
                          </w:p>
                        </w:tc>
                        <w:tc>
                          <w:tcPr>
                            <w:tcW w:w="1043" w:type="dxa"/>
                            <w:vMerge w:val="restart"/>
                          </w:tcPr>
                          <w:p w14:paraId="3ECD11E6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Класс</w:t>
                            </w:r>
                          </w:p>
                          <w:p w14:paraId="5C3480B7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маток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3"/>
                          </w:tcPr>
                          <w:p w14:paraId="653AD65A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Сроки осеменения</w:t>
                            </w:r>
                          </w:p>
                        </w:tc>
                        <w:tc>
                          <w:tcPr>
                            <w:tcW w:w="1282" w:type="dxa"/>
                            <w:vMerge w:val="restart"/>
                          </w:tcPr>
                          <w:p w14:paraId="1D3E2DCA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Вольное</w:t>
                            </w:r>
                          </w:p>
                          <w:p w14:paraId="756F51DB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A9349E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докрытие</w:t>
                            </w:r>
                            <w:proofErr w:type="spellEnd"/>
                            <w:r w:rsidRPr="00A9349E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,</w:t>
                            </w:r>
                          </w:p>
                          <w:p w14:paraId="4AA43698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дней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</w:tcPr>
                          <w:p w14:paraId="18CF3EC3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Количество</w:t>
                            </w:r>
                          </w:p>
                          <w:p w14:paraId="61A774A3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баранов-</w:t>
                            </w:r>
                          </w:p>
                          <w:p w14:paraId="70327B16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производи-</w:t>
                            </w:r>
                          </w:p>
                          <w:p w14:paraId="5BA8EE15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A9349E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телей</w:t>
                            </w:r>
                            <w:proofErr w:type="spellEnd"/>
                          </w:p>
                        </w:tc>
                        <w:tc>
                          <w:tcPr>
                            <w:tcW w:w="1481" w:type="dxa"/>
                            <w:vMerge w:val="restart"/>
                          </w:tcPr>
                          <w:p w14:paraId="7AC27577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Количество</w:t>
                            </w:r>
                          </w:p>
                          <w:p w14:paraId="11214E45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баранов-</w:t>
                            </w:r>
                          </w:p>
                          <w:p w14:paraId="45C4603E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пробников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</w:tcPr>
                          <w:p w14:paraId="19AD06B0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Количество</w:t>
                            </w:r>
                          </w:p>
                          <w:p w14:paraId="1DE65173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резервных</w:t>
                            </w:r>
                          </w:p>
                          <w:p w14:paraId="27CF7581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баранов</w:t>
                            </w:r>
                          </w:p>
                        </w:tc>
                        <w:tc>
                          <w:tcPr>
                            <w:tcW w:w="1260" w:type="dxa"/>
                            <w:vMerge w:val="restart"/>
                          </w:tcPr>
                          <w:p w14:paraId="5CDBAFB3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Требуется всего баранов,</w:t>
                            </w:r>
                          </w:p>
                          <w:p w14:paraId="72F05E0F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гол</w:t>
                            </w:r>
                          </w:p>
                        </w:tc>
                        <w:tc>
                          <w:tcPr>
                            <w:tcW w:w="2444" w:type="dxa"/>
                            <w:gridSpan w:val="2"/>
                          </w:tcPr>
                          <w:p w14:paraId="0A556535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Расход </w:t>
                            </w:r>
                            <w:proofErr w:type="gramStart"/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концентрированных</w:t>
                            </w:r>
                            <w:proofErr w:type="gramEnd"/>
                          </w:p>
                          <w:p w14:paraId="09184A32" w14:textId="23EB27B9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кормов в период осеменения, ц</w:t>
                            </w:r>
                          </w:p>
                        </w:tc>
                      </w:tr>
                      <w:tr w:rsidR="006333ED" w:rsidRPr="00A9349E" w14:paraId="37E7C6DA" w14:textId="77777777" w:rsidTr="00A317C8">
                        <w:trPr>
                          <w:trHeight w:val="72"/>
                        </w:trPr>
                        <w:tc>
                          <w:tcPr>
                            <w:tcW w:w="889" w:type="dxa"/>
                            <w:vMerge/>
                          </w:tcPr>
                          <w:p w14:paraId="38643889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vMerge/>
                          </w:tcPr>
                          <w:p w14:paraId="77D9C106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77CEFA8A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начало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5A6E679C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конец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58899FAA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всего</w:t>
                            </w:r>
                          </w:p>
                          <w:p w14:paraId="32BF2E5A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дней</w:t>
                            </w:r>
                          </w:p>
                        </w:tc>
                        <w:tc>
                          <w:tcPr>
                            <w:tcW w:w="1282" w:type="dxa"/>
                            <w:vMerge/>
                          </w:tcPr>
                          <w:p w14:paraId="6B61F441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</w:tcPr>
                          <w:p w14:paraId="27E45F58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vMerge/>
                          </w:tcPr>
                          <w:p w14:paraId="7F2A8503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</w:tcPr>
                          <w:p w14:paraId="1D3DC053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/>
                          </w:tcPr>
                          <w:p w14:paraId="6507E9EC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</w:tcPr>
                          <w:p w14:paraId="7BA5DE4B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На маток</w:t>
                            </w:r>
                          </w:p>
                        </w:tc>
                        <w:tc>
                          <w:tcPr>
                            <w:tcW w:w="1285" w:type="dxa"/>
                          </w:tcPr>
                          <w:p w14:paraId="254DE21A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На баранов</w:t>
                            </w:r>
                          </w:p>
                        </w:tc>
                      </w:tr>
                      <w:tr w:rsidR="006333ED" w:rsidRPr="00A9349E" w14:paraId="5EC04E0E" w14:textId="77777777" w:rsidTr="00A317C8">
                        <w:trPr>
                          <w:trHeight w:val="72"/>
                        </w:trPr>
                        <w:tc>
                          <w:tcPr>
                            <w:tcW w:w="889" w:type="dxa"/>
                          </w:tcPr>
                          <w:p w14:paraId="51C47701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14:paraId="79164B15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Элита, 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674B7025" w14:textId="76E2FD79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с 1 октября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08F12E59" w14:textId="20EC17B8" w:rsidR="00FD65F2" w:rsidRPr="00A9349E" w:rsidRDefault="00FD65F2" w:rsidP="00AC0CBB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до 1января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278BBE29" w14:textId="440A065B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14:paraId="370AFCB8" w14:textId="7777777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B8DDFCF" w14:textId="27BC9C88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4CCFCE2F" w14:textId="3DDD618D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5B25AD93" w14:textId="2CC60A27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4F80CBB3" w14:textId="0AA21CB6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1B137011" w14:textId="28CF9D6C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285" w:type="dxa"/>
                          </w:tcPr>
                          <w:p w14:paraId="53BEEE14" w14:textId="35483DD5" w:rsidR="00FD65F2" w:rsidRPr="00A9349E" w:rsidRDefault="00FD65F2" w:rsidP="004B46BA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18,3</w:t>
                            </w:r>
                          </w:p>
                        </w:tc>
                      </w:tr>
                    </w:tbl>
                    <w:p w14:paraId="08DAC115" w14:textId="77777777" w:rsidR="00FD65F2" w:rsidRPr="00A9349E" w:rsidRDefault="00FD65F2" w:rsidP="004B46B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41846B" w14:textId="3EBC2F57" w:rsidR="00FC5520" w:rsidRPr="00A9349E" w:rsidRDefault="00FC5520" w:rsidP="00A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Количество резервных баранов сост</w:t>
      </w:r>
      <w:r w:rsidR="002046BB" w:rsidRPr="00A9349E">
        <w:rPr>
          <w:rFonts w:ascii="Times New Roman" w:hAnsi="Times New Roman" w:cs="Times New Roman"/>
          <w:sz w:val="28"/>
          <w:szCs w:val="28"/>
        </w:rPr>
        <w:t>а</w:t>
      </w:r>
      <w:r w:rsidR="00CC3750" w:rsidRPr="00A9349E">
        <w:rPr>
          <w:rFonts w:ascii="Times New Roman" w:hAnsi="Times New Roman" w:cs="Times New Roman"/>
          <w:sz w:val="28"/>
          <w:szCs w:val="28"/>
        </w:rPr>
        <w:t>вляет 1</w:t>
      </w:r>
      <w:r w:rsidRPr="00A9349E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CC3750" w:rsidRPr="00A9349E">
        <w:rPr>
          <w:rFonts w:ascii="Times New Roman" w:hAnsi="Times New Roman" w:cs="Times New Roman"/>
          <w:sz w:val="28"/>
          <w:szCs w:val="28"/>
        </w:rPr>
        <w:t>а</w:t>
      </w:r>
      <w:r w:rsidRPr="00A9349E">
        <w:rPr>
          <w:rFonts w:ascii="Times New Roman" w:hAnsi="Times New Roman" w:cs="Times New Roman"/>
          <w:sz w:val="28"/>
          <w:szCs w:val="28"/>
        </w:rPr>
        <w:t>, то есть 50%</w:t>
      </w:r>
      <w:r w:rsidRPr="00A9349E">
        <w:t xml:space="preserve"> </w:t>
      </w:r>
      <w:r w:rsidRPr="00A9349E">
        <w:rPr>
          <w:rFonts w:ascii="Times New Roman" w:hAnsi="Times New Roman" w:cs="Times New Roman"/>
          <w:sz w:val="28"/>
          <w:szCs w:val="28"/>
        </w:rPr>
        <w:t>от количества баранов-производителей:</w:t>
      </w:r>
    </w:p>
    <w:p w14:paraId="52B30CD7" w14:textId="0ADC79E9" w:rsidR="00FC5520" w:rsidRPr="00A9349E" w:rsidRDefault="00CC3750" w:rsidP="00A31AE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2</w:t>
      </w:r>
      <w:r w:rsidR="00FC5520" w:rsidRPr="00A9349E">
        <w:rPr>
          <w:rFonts w:ascii="Times New Roman" w:hAnsi="Times New Roman" w:cs="Times New Roman"/>
          <w:sz w:val="28"/>
          <w:szCs w:val="28"/>
        </w:rPr>
        <w:t xml:space="preserve"> – 100%</w:t>
      </w:r>
    </w:p>
    <w:p w14:paraId="7BD11CAA" w14:textId="1DE308D2" w:rsidR="00FC5520" w:rsidRPr="00A9349E" w:rsidRDefault="00FC5520" w:rsidP="00A31AE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Х – 50%</w:t>
      </w:r>
    </w:p>
    <w:p w14:paraId="5E9B6AE4" w14:textId="78DE4FC7" w:rsidR="004B46BA" w:rsidRPr="00A9349E" w:rsidRDefault="00FC5520" w:rsidP="00A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Требуется всего баранов, голов:</w:t>
      </w:r>
    </w:p>
    <w:p w14:paraId="3278A331" w14:textId="634B9B9B" w:rsidR="00FC5520" w:rsidRPr="00A9349E" w:rsidRDefault="00CC3750" w:rsidP="00A31A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2</w:t>
      </w:r>
      <w:r w:rsidR="00FC5520" w:rsidRPr="00A9349E">
        <w:rPr>
          <w:rFonts w:ascii="Times New Roman" w:hAnsi="Times New Roman" w:cs="Times New Roman"/>
          <w:sz w:val="28"/>
          <w:szCs w:val="28"/>
        </w:rPr>
        <w:t>+</w:t>
      </w:r>
      <w:r w:rsidRPr="00A9349E">
        <w:rPr>
          <w:rFonts w:ascii="Times New Roman" w:hAnsi="Times New Roman" w:cs="Times New Roman"/>
          <w:sz w:val="28"/>
          <w:szCs w:val="28"/>
        </w:rPr>
        <w:t>12+1=15</w:t>
      </w:r>
      <w:r w:rsidR="00273AAF" w:rsidRPr="00A9349E">
        <w:rPr>
          <w:rFonts w:ascii="Times New Roman" w:hAnsi="Times New Roman" w:cs="Times New Roman"/>
          <w:sz w:val="28"/>
          <w:szCs w:val="28"/>
        </w:rPr>
        <w:t xml:space="preserve"> </w:t>
      </w:r>
      <w:r w:rsidR="00FC5520" w:rsidRPr="00A9349E">
        <w:rPr>
          <w:rFonts w:ascii="Times New Roman" w:hAnsi="Times New Roman" w:cs="Times New Roman"/>
          <w:sz w:val="28"/>
          <w:szCs w:val="28"/>
        </w:rPr>
        <w:t>голов</w:t>
      </w:r>
    </w:p>
    <w:p w14:paraId="3A726C71" w14:textId="7180E40A" w:rsidR="00FC5520" w:rsidRPr="00A9349E" w:rsidRDefault="00FC5520" w:rsidP="00A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Расход концентрированных кормов в период осеменения для м</w:t>
      </w:r>
      <w:r w:rsidR="00CC0BB3" w:rsidRPr="00A9349E">
        <w:rPr>
          <w:rFonts w:ascii="Times New Roman" w:hAnsi="Times New Roman" w:cs="Times New Roman"/>
          <w:sz w:val="28"/>
          <w:szCs w:val="28"/>
        </w:rPr>
        <w:t>а</w:t>
      </w:r>
      <w:r w:rsidRPr="00A9349E">
        <w:rPr>
          <w:rFonts w:ascii="Times New Roman" w:hAnsi="Times New Roman" w:cs="Times New Roman"/>
          <w:sz w:val="28"/>
          <w:szCs w:val="28"/>
        </w:rPr>
        <w:t>ток сост</w:t>
      </w:r>
      <w:r w:rsidR="002046BB" w:rsidRPr="00A9349E">
        <w:rPr>
          <w:rFonts w:ascii="Times New Roman" w:hAnsi="Times New Roman" w:cs="Times New Roman"/>
          <w:sz w:val="28"/>
          <w:szCs w:val="28"/>
        </w:rPr>
        <w:t>а</w:t>
      </w:r>
      <w:r w:rsidRPr="00A9349E">
        <w:rPr>
          <w:rFonts w:ascii="Times New Roman" w:hAnsi="Times New Roman" w:cs="Times New Roman"/>
          <w:sz w:val="28"/>
          <w:szCs w:val="28"/>
        </w:rPr>
        <w:t>вляет:</w:t>
      </w:r>
    </w:p>
    <w:p w14:paraId="15433A1C" w14:textId="604508EF" w:rsidR="00FC5520" w:rsidRPr="00A9349E" w:rsidRDefault="00FC5520" w:rsidP="00A31A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0,</w:t>
      </w:r>
      <w:bookmarkStart w:id="8" w:name="_Hlk40709058"/>
      <w:r w:rsidR="00CE49C8" w:rsidRPr="00A9349E">
        <w:rPr>
          <w:rFonts w:ascii="Times New Roman" w:hAnsi="Times New Roman" w:cs="Times New Roman"/>
          <w:sz w:val="28"/>
          <w:szCs w:val="28"/>
        </w:rPr>
        <w:t>3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bookmarkEnd w:id="8"/>
      <w:r w:rsidR="00AC0CBB" w:rsidRPr="00A9349E">
        <w:rPr>
          <w:rFonts w:ascii="Times New Roman" w:eastAsiaTheme="minorEastAsia" w:hAnsi="Times New Roman" w:cs="Times New Roman"/>
          <w:sz w:val="28"/>
          <w:szCs w:val="28"/>
        </w:rPr>
        <w:t>850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×122=31110 кг или 311 ц</m:t>
        </m:r>
      </m:oMath>
    </w:p>
    <w:p w14:paraId="4B9E699F" w14:textId="31DF0145" w:rsidR="004B46BA" w:rsidRPr="00A9349E" w:rsidRDefault="00A31AEB" w:rsidP="00A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Для баранов:</w:t>
      </w:r>
    </w:p>
    <w:p w14:paraId="534077CD" w14:textId="3E67CC51" w:rsidR="00A31AEB" w:rsidRPr="00A9349E" w:rsidRDefault="003358C1" w:rsidP="00A31A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1</w:t>
      </w:r>
      <m:oMath>
        <m:r>
          <w:rPr>
            <w:rFonts w:ascii="Cambria Math" w:hAnsi="Cambria Math" w:cs="Times New Roman"/>
            <w:sz w:val="28"/>
            <w:szCs w:val="28"/>
          </w:rPr>
          <m:t>×15×122=1830</m:t>
        </m:r>
      </m:oMath>
      <w:r w:rsidR="00A31AEB" w:rsidRPr="00A9349E">
        <w:rPr>
          <w:rFonts w:ascii="Times New Roman" w:eastAsiaTheme="minorEastAsia" w:hAnsi="Times New Roman" w:cs="Times New Roman"/>
          <w:sz w:val="28"/>
          <w:szCs w:val="28"/>
        </w:rPr>
        <w:t xml:space="preserve"> кг или </w:t>
      </w:r>
      <w:r w:rsidR="000B2D69" w:rsidRPr="00A9349E">
        <w:rPr>
          <w:rFonts w:ascii="Times New Roman" w:eastAsiaTheme="minorEastAsia" w:hAnsi="Times New Roman" w:cs="Times New Roman"/>
          <w:sz w:val="28"/>
          <w:szCs w:val="28"/>
        </w:rPr>
        <w:t>18,3</w:t>
      </w:r>
      <w:r w:rsidR="00A31AEB" w:rsidRPr="00A9349E">
        <w:rPr>
          <w:rFonts w:ascii="Times New Roman" w:eastAsiaTheme="minorEastAsia" w:hAnsi="Times New Roman" w:cs="Times New Roman"/>
          <w:sz w:val="28"/>
          <w:szCs w:val="28"/>
        </w:rPr>
        <w:t xml:space="preserve"> ц</w:t>
      </w:r>
    </w:p>
    <w:p w14:paraId="35276D5F" w14:textId="0C42EE8D" w:rsidR="00086905" w:rsidRPr="00086905" w:rsidRDefault="00423881" w:rsidP="002046BB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40712248"/>
      <w:r w:rsidRPr="00086905">
        <w:rPr>
          <w:rFonts w:ascii="Times New Roman" w:hAnsi="Times New Roman" w:cs="Times New Roman"/>
          <w:b/>
          <w:bCs/>
          <w:color w:val="auto"/>
          <w:sz w:val="28"/>
          <w:szCs w:val="28"/>
        </w:rPr>
        <w:t>2.3. Состав</w:t>
      </w:r>
      <w:r w:rsidR="00086905" w:rsidRPr="00086905"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ление плана ягнения овец и выращивания молодняка</w:t>
      </w:r>
      <w:bookmarkEnd w:id="9"/>
    </w:p>
    <w:p w14:paraId="2E7C9C1D" w14:textId="1EED904B" w:rsidR="00DD41CA" w:rsidRDefault="00423881" w:rsidP="00321A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05">
        <w:rPr>
          <w:rFonts w:ascii="Times New Roman" w:hAnsi="Times New Roman" w:cs="Times New Roman"/>
          <w:sz w:val="28"/>
          <w:szCs w:val="28"/>
        </w:rPr>
        <w:cr/>
      </w:r>
      <w:r w:rsidR="002046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4CC9" w:rsidRPr="00EC4CC9">
        <w:rPr>
          <w:rFonts w:ascii="Times New Roman" w:hAnsi="Times New Roman" w:cs="Times New Roman"/>
          <w:sz w:val="28"/>
          <w:szCs w:val="28"/>
        </w:rPr>
        <w:t>Наиболее ответственной, сложной и</w:t>
      </w:r>
      <w:r w:rsidR="00321A13">
        <w:rPr>
          <w:rFonts w:ascii="Times New Roman" w:hAnsi="Times New Roman" w:cs="Times New Roman"/>
          <w:sz w:val="28"/>
          <w:szCs w:val="28"/>
        </w:rPr>
        <w:t xml:space="preserve"> </w:t>
      </w:r>
      <w:r w:rsidR="00EC4CC9" w:rsidRPr="00EC4CC9">
        <w:rPr>
          <w:rFonts w:ascii="Times New Roman" w:hAnsi="Times New Roman" w:cs="Times New Roman"/>
          <w:sz w:val="28"/>
          <w:szCs w:val="28"/>
        </w:rPr>
        <w:t>трудоемкой работой в</w:t>
      </w:r>
      <w:r w:rsidR="00321A13">
        <w:rPr>
          <w:rFonts w:ascii="Times New Roman" w:hAnsi="Times New Roman" w:cs="Times New Roman"/>
          <w:sz w:val="28"/>
          <w:szCs w:val="28"/>
        </w:rPr>
        <w:t xml:space="preserve"> </w:t>
      </w:r>
      <w:r w:rsidR="00EC4CC9" w:rsidRPr="00EC4CC9">
        <w:rPr>
          <w:rFonts w:ascii="Times New Roman" w:hAnsi="Times New Roman" w:cs="Times New Roman"/>
          <w:sz w:val="28"/>
          <w:szCs w:val="28"/>
        </w:rPr>
        <w:t>овцеводстве является ягнение. Оно происходит через 147–150 дней (в</w:t>
      </w:r>
      <w:r w:rsidR="00321A13">
        <w:rPr>
          <w:rFonts w:ascii="Times New Roman" w:hAnsi="Times New Roman" w:cs="Times New Roman"/>
          <w:sz w:val="28"/>
          <w:szCs w:val="28"/>
        </w:rPr>
        <w:t xml:space="preserve"> </w:t>
      </w:r>
      <w:r w:rsidR="00EC4CC9" w:rsidRPr="00EC4CC9">
        <w:rPr>
          <w:rFonts w:ascii="Times New Roman" w:hAnsi="Times New Roman" w:cs="Times New Roman"/>
          <w:sz w:val="28"/>
          <w:szCs w:val="28"/>
        </w:rPr>
        <w:t xml:space="preserve">среднем) после плодотворного осеменения. Ягнение проводят зимой, весной, иногда поздней осенью, а соответственно случают овец в августе-сентябре. </w:t>
      </w:r>
      <w:r w:rsidR="00EC4CC9" w:rsidRPr="00EC4CC9">
        <w:rPr>
          <w:rFonts w:ascii="Times New Roman" w:hAnsi="Times New Roman" w:cs="Times New Roman"/>
          <w:sz w:val="28"/>
          <w:szCs w:val="28"/>
        </w:rPr>
        <w:lastRenderedPageBreak/>
        <w:t>Существую 2 типа яг</w:t>
      </w:r>
      <w:r w:rsidR="002046BB">
        <w:rPr>
          <w:rFonts w:ascii="Times New Roman" w:hAnsi="Times New Roman" w:cs="Times New Roman"/>
          <w:sz w:val="28"/>
          <w:szCs w:val="28"/>
        </w:rPr>
        <w:t>н</w:t>
      </w:r>
      <w:r w:rsidR="00EC4CC9" w:rsidRPr="00EC4CC9">
        <w:rPr>
          <w:rFonts w:ascii="Times New Roman" w:hAnsi="Times New Roman" w:cs="Times New Roman"/>
          <w:sz w:val="28"/>
          <w:szCs w:val="28"/>
        </w:rPr>
        <w:t>ения: зимнее ягнение и летнее ягнение. Каждый из типов ягнения имеет свои преимущества и недостатки. Чаще всего зимнее ягнение проводят в январе-феврале.</w:t>
      </w:r>
      <w:r w:rsidR="00EC4CC9">
        <w:rPr>
          <w:rFonts w:ascii="Times New Roman" w:hAnsi="Times New Roman" w:cs="Times New Roman"/>
          <w:sz w:val="28"/>
          <w:szCs w:val="28"/>
        </w:rPr>
        <w:t xml:space="preserve"> </w:t>
      </w:r>
      <w:r w:rsidR="00EC4CC9" w:rsidRPr="00EC4CC9">
        <w:rPr>
          <w:rFonts w:ascii="Times New Roman" w:hAnsi="Times New Roman" w:cs="Times New Roman"/>
          <w:sz w:val="28"/>
          <w:szCs w:val="28"/>
        </w:rPr>
        <w:t xml:space="preserve">Зимнее ягнение имеет ряд преимуществ по сравнению с весенним ягнением. Поскольку случка овец происходит в августе-сентябре, овцы обеспечены всеми необходимыми кормами, а соответственно хорошо упитанны. Также в этот период матки имеют большую </w:t>
      </w:r>
      <w:proofErr w:type="spellStart"/>
      <w:r w:rsidR="00EC4CC9" w:rsidRPr="00EC4CC9">
        <w:rPr>
          <w:rFonts w:ascii="Times New Roman" w:hAnsi="Times New Roman" w:cs="Times New Roman"/>
          <w:sz w:val="28"/>
          <w:szCs w:val="28"/>
        </w:rPr>
        <w:t>оплодотворяемость</w:t>
      </w:r>
      <w:proofErr w:type="spellEnd"/>
      <w:r w:rsidR="00EC4CC9" w:rsidRPr="00EC4CC9">
        <w:rPr>
          <w:rFonts w:ascii="Times New Roman" w:hAnsi="Times New Roman" w:cs="Times New Roman"/>
          <w:sz w:val="28"/>
          <w:szCs w:val="28"/>
        </w:rPr>
        <w:t xml:space="preserve"> и более высокую плодовитость. Ягнята к весне могут более эффективно использовать пастбища.</w:t>
      </w:r>
      <w:r w:rsidR="00EC4CC9">
        <w:rPr>
          <w:rFonts w:ascii="Times New Roman" w:hAnsi="Times New Roman" w:cs="Times New Roman"/>
          <w:sz w:val="28"/>
          <w:szCs w:val="28"/>
        </w:rPr>
        <w:t xml:space="preserve"> </w:t>
      </w:r>
      <w:r w:rsidR="00EC4CC9" w:rsidRPr="00EC4CC9">
        <w:rPr>
          <w:rFonts w:ascii="Times New Roman" w:hAnsi="Times New Roman" w:cs="Times New Roman"/>
          <w:sz w:val="28"/>
          <w:szCs w:val="28"/>
        </w:rPr>
        <w:t>Весеннее ягнение имеет отрицательные моменты. Из-за неустойчивой погоды ягнята могут простудиться. Также родившиеся весной ягнята не могут эффективно использовать пастбища, в результате чего они не получают лучших кормов и к осени имеют меньшую упитанность</w:t>
      </w:r>
      <w:r w:rsidR="00321A13">
        <w:rPr>
          <w:rFonts w:ascii="Times New Roman" w:hAnsi="Times New Roman" w:cs="Times New Roman"/>
          <w:sz w:val="28"/>
          <w:szCs w:val="28"/>
        </w:rPr>
        <w:t>.</w:t>
      </w:r>
    </w:p>
    <w:p w14:paraId="7C245C5E" w14:textId="1AC53D81" w:rsidR="00DD41CA" w:rsidRPr="006834BF" w:rsidRDefault="00CE176B" w:rsidP="004D7A4B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1A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81EE2D" wp14:editId="6D418E7E">
                <wp:simplePos x="0" y="0"/>
                <wp:positionH relativeFrom="margin">
                  <wp:posOffset>-930275</wp:posOffset>
                </wp:positionH>
                <wp:positionV relativeFrom="paragraph">
                  <wp:posOffset>422275</wp:posOffset>
                </wp:positionV>
                <wp:extent cx="7400925" cy="2846070"/>
                <wp:effectExtent l="0" t="0" r="9525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284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43A9B" w14:textId="239D868E" w:rsidR="00FD65F2" w:rsidRPr="000B2D69" w:rsidRDefault="00FD65F2" w:rsidP="00321A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 w:rsidRPr="000B2D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Таблица 3. План осеменения овец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8"/>
                              </w:rPr>
                              <w:t>эдильбаевской</w:t>
                            </w:r>
                            <w:proofErr w:type="spellEnd"/>
                            <w:r w:rsidRPr="000B2D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 породы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2"/>
                              <w:gridCol w:w="790"/>
                              <w:gridCol w:w="926"/>
                              <w:gridCol w:w="961"/>
                              <w:gridCol w:w="932"/>
                              <w:gridCol w:w="868"/>
                              <w:gridCol w:w="1190"/>
                              <w:gridCol w:w="886"/>
                              <w:gridCol w:w="901"/>
                              <w:gridCol w:w="904"/>
                              <w:gridCol w:w="963"/>
                              <w:gridCol w:w="1435"/>
                            </w:tblGrid>
                            <w:tr w:rsidR="00980CE0" w:rsidRPr="000B2D69" w14:paraId="3045036F" w14:textId="77777777" w:rsidTr="00321A13">
                              <w:trPr>
                                <w:trHeight w:val="180"/>
                              </w:trPr>
                              <w:tc>
                                <w:tcPr>
                                  <w:tcW w:w="918" w:type="dxa"/>
                                  <w:vMerge w:val="restart"/>
                                </w:tcPr>
                                <w:p w14:paraId="4F47D33B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Класс</w:t>
                                  </w:r>
                                </w:p>
                                <w:p w14:paraId="117F4F22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маток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vMerge w:val="restart"/>
                                </w:tcPr>
                                <w:p w14:paraId="5C0B96E1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Кол-во</w:t>
                                  </w:r>
                                </w:p>
                                <w:p w14:paraId="43A8132D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овце-</w:t>
                                  </w:r>
                                </w:p>
                                <w:p w14:paraId="21F46C3B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маток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vMerge w:val="restart"/>
                                </w:tcPr>
                                <w:p w14:paraId="38E8E6D4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Сроки</w:t>
                                  </w:r>
                                </w:p>
                                <w:p w14:paraId="59EC3339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семе-</w:t>
                                  </w:r>
                                </w:p>
                                <w:p w14:paraId="5575F43D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нения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vMerge w:val="restart"/>
                                </w:tcPr>
                                <w:p w14:paraId="29279C88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Сроки</w:t>
                                  </w:r>
                                </w:p>
                                <w:p w14:paraId="6FACD51C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ягнения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vMerge w:val="restart"/>
                                </w:tcPr>
                                <w:p w14:paraId="54788CDB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proofErr w:type="spellStart"/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Плодо</w:t>
                                  </w:r>
                                  <w:proofErr w:type="spellEnd"/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-</w:t>
                                  </w:r>
                                </w:p>
                                <w:p w14:paraId="2FC086CD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proofErr w:type="spellStart"/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витость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26" w:type="dxa"/>
                                  <w:vMerge w:val="restart"/>
                                </w:tcPr>
                                <w:p w14:paraId="080026C4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Общее</w:t>
                                  </w:r>
                                </w:p>
                                <w:p w14:paraId="08DBDAD7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кол-во</w:t>
                                  </w:r>
                                </w:p>
                                <w:p w14:paraId="75670EF8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ягнят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vMerge w:val="restart"/>
                                </w:tcPr>
                                <w:p w14:paraId="0DB62806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proofErr w:type="spellStart"/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Необхо</w:t>
                                  </w:r>
                                  <w:proofErr w:type="spellEnd"/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-</w:t>
                                  </w:r>
                                </w:p>
                                <w:p w14:paraId="202A1F43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proofErr w:type="spellStart"/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димая</w:t>
                                  </w:r>
                                  <w:proofErr w:type="spellEnd"/>
                                </w:p>
                                <w:p w14:paraId="0AFDFFD8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proofErr w:type="spellStart"/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допол</w:t>
                                  </w:r>
                                  <w:proofErr w:type="spellEnd"/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-</w:t>
                                  </w:r>
                                </w:p>
                                <w:p w14:paraId="4D4CC547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proofErr w:type="spellStart"/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нительная</w:t>
                                  </w:r>
                                  <w:proofErr w:type="spellEnd"/>
                                </w:p>
                                <w:p w14:paraId="15391D65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рабочая</w:t>
                                  </w:r>
                                </w:p>
                                <w:p w14:paraId="4B29750C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сила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</w:tcPr>
                                <w:p w14:paraId="107C2088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Всего</w:t>
                                  </w:r>
                                </w:p>
                                <w:p w14:paraId="04F8CCB7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proofErr w:type="spellStart"/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кормо</w:t>
                                  </w:r>
                                  <w:proofErr w:type="spellEnd"/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-</w:t>
                                  </w:r>
                                </w:p>
                                <w:p w14:paraId="57D22AA6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дней</w:t>
                                  </w:r>
                                </w:p>
                              </w:tc>
                              <w:tc>
                                <w:tcPr>
                                  <w:tcW w:w="3445" w:type="dxa"/>
                                  <w:gridSpan w:val="3"/>
                                </w:tcPr>
                                <w:p w14:paraId="34BAF58D" w14:textId="77777777" w:rsidR="00FD65F2" w:rsidRPr="000B2D69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0B2D6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Необходимо кормов</w:t>
                                  </w:r>
                                </w:p>
                                <w:p w14:paraId="036AF47F" w14:textId="77777777" w:rsidR="00FD65F2" w:rsidRPr="000B2D69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0B2D6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На период окота, 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Merge w:val="restart"/>
                                </w:tcPr>
                                <w:p w14:paraId="3932708C" w14:textId="77777777" w:rsidR="00FD65F2" w:rsidRPr="000B2D69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0B2D6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Необходимо</w:t>
                                  </w:r>
                                </w:p>
                                <w:p w14:paraId="5F147E7A" w14:textId="77777777" w:rsidR="00FD65F2" w:rsidRPr="000B2D69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0B2D6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 xml:space="preserve">Подстилки, </w:t>
                                  </w:r>
                                  <w:proofErr w:type="gramStart"/>
                                  <w:r w:rsidRPr="000B2D6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кг</w:t>
                                  </w:r>
                                  <w:proofErr w:type="gramEnd"/>
                                </w:p>
                              </w:tc>
                            </w:tr>
                            <w:tr w:rsidR="006333ED" w:rsidRPr="000B2D69" w14:paraId="7B30EB29" w14:textId="77777777" w:rsidTr="00321A13">
                              <w:trPr>
                                <w:trHeight w:val="132"/>
                              </w:trPr>
                              <w:tc>
                                <w:tcPr>
                                  <w:tcW w:w="918" w:type="dxa"/>
                                  <w:vMerge/>
                                </w:tcPr>
                                <w:p w14:paraId="62A18F7D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  <w:vMerge/>
                                </w:tcPr>
                                <w:p w14:paraId="6B0AAA44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  <w:vMerge/>
                                </w:tcPr>
                                <w:p w14:paraId="1332D636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vMerge/>
                                </w:tcPr>
                                <w:p w14:paraId="2050917D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</w:tcPr>
                                <w:p w14:paraId="4DEA20E8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vMerge/>
                                </w:tcPr>
                                <w:p w14:paraId="29FD3C79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vMerge/>
                                </w:tcPr>
                                <w:p w14:paraId="7305BFC7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</w:tcPr>
                                <w:p w14:paraId="3E9B1C9F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5FA5C5D1" w14:textId="77777777" w:rsidR="00FD65F2" w:rsidRPr="000B2D69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0B2D6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грубых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14:paraId="75A2DCC2" w14:textId="77777777" w:rsidR="00FD65F2" w:rsidRPr="000B2D69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0B2D6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сочных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14:paraId="03FBE5A8" w14:textId="77777777" w:rsidR="00FD65F2" w:rsidRPr="000B2D69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proofErr w:type="spellStart"/>
                                  <w:r w:rsidRPr="000B2D6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концен</w:t>
                                  </w:r>
                                  <w:proofErr w:type="spellEnd"/>
                                  <w:r w:rsidRPr="000B2D6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-</w:t>
                                  </w:r>
                                </w:p>
                                <w:p w14:paraId="71A61626" w14:textId="77777777" w:rsidR="00FD65F2" w:rsidRPr="000B2D69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0B2D6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тратов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Merge/>
                                </w:tcPr>
                                <w:p w14:paraId="0BACB1E2" w14:textId="77777777" w:rsidR="00FD65F2" w:rsidRPr="000B2D69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333ED" w:rsidRPr="000B2D69" w14:paraId="5ADCF648" w14:textId="77777777" w:rsidTr="00321A13">
                              <w:trPr>
                                <w:trHeight w:val="132"/>
                              </w:trPr>
                              <w:tc>
                                <w:tcPr>
                                  <w:tcW w:w="918" w:type="dxa"/>
                                </w:tcPr>
                                <w:p w14:paraId="73B04F7F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 xml:space="preserve">Элита, </w:t>
                                  </w:r>
                                </w:p>
                                <w:p w14:paraId="1EBA8FB7" w14:textId="4DE6C06F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62810DB" w14:textId="758B14F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14:paraId="7A1B964B" w14:textId="305D688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С 1</w:t>
                                  </w:r>
                                </w:p>
                                <w:p w14:paraId="0F61BB74" w14:textId="77777777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октября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</w:tcPr>
                                <w:p w14:paraId="3360FC86" w14:textId="19C86868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  <w:lang w:val="en-US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14</w:t>
                                  </w: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2AC4810A" w14:textId="73E69321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,2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4F9726BC" w14:textId="1BECDF9F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1020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74B5ECC9" w14:textId="4F95B2B9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0249C9D8" w14:textId="4D712874" w:rsidR="00FD65F2" w:rsidRPr="00A9349E" w:rsidRDefault="00FD65F2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A934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239700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63D10975" w14:textId="11D3E411" w:rsidR="00FD65F2" w:rsidRPr="000B2D69" w:rsidRDefault="00A9349E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4362,5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14:paraId="6564AADD" w14:textId="11DF903E" w:rsidR="00FD65F2" w:rsidRPr="000B2D69" w:rsidRDefault="00A9349E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8032,5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14:paraId="61FBDD90" w14:textId="670FD03C" w:rsidR="00FD65F2" w:rsidRPr="000B2D69" w:rsidRDefault="00A9349E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1249,5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14:paraId="166FD221" w14:textId="3B4EEFCC" w:rsidR="00FD65F2" w:rsidRPr="000B2D69" w:rsidRDefault="00A9349E" w:rsidP="00321A13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1114,8</w:t>
                                  </w:r>
                                </w:p>
                              </w:tc>
                            </w:tr>
                          </w:tbl>
                          <w:p w14:paraId="17CF11C3" w14:textId="77777777" w:rsidR="00FD65F2" w:rsidRPr="000B2D69" w:rsidRDefault="00FD65F2" w:rsidP="00321A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3.25pt;margin-top:33.25pt;width:582.75pt;height:224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" stroked="f">
                <v:textbox>
                  <w:txbxContent>
                    <w:p w14:paraId="1DF43A9B" w14:textId="239D868E" w:rsidR="00FD65F2" w:rsidRPr="000B2D69" w:rsidRDefault="00FD65F2" w:rsidP="00321A1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8"/>
                        </w:rPr>
                      </w:pPr>
                      <w:r w:rsidRPr="000B2D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8"/>
                        </w:rPr>
                        <w:t xml:space="preserve">Таблица 3. План осеменения овец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8"/>
                        </w:rPr>
                        <w:t>эдильбаевской</w:t>
                      </w:r>
                      <w:proofErr w:type="spellEnd"/>
                      <w:r w:rsidRPr="000B2D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8"/>
                        </w:rPr>
                        <w:t xml:space="preserve"> породы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2"/>
                        <w:gridCol w:w="790"/>
                        <w:gridCol w:w="926"/>
                        <w:gridCol w:w="961"/>
                        <w:gridCol w:w="932"/>
                        <w:gridCol w:w="868"/>
                        <w:gridCol w:w="1190"/>
                        <w:gridCol w:w="886"/>
                        <w:gridCol w:w="901"/>
                        <w:gridCol w:w="904"/>
                        <w:gridCol w:w="963"/>
                        <w:gridCol w:w="1435"/>
                      </w:tblGrid>
                      <w:tr w:rsidR="00980CE0" w:rsidRPr="000B2D69" w14:paraId="3045036F" w14:textId="77777777" w:rsidTr="00321A13">
                        <w:trPr>
                          <w:trHeight w:val="180"/>
                        </w:trPr>
                        <w:tc>
                          <w:tcPr>
                            <w:tcW w:w="918" w:type="dxa"/>
                            <w:vMerge w:val="restart"/>
                          </w:tcPr>
                          <w:p w14:paraId="4F47D33B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Класс</w:t>
                            </w:r>
                          </w:p>
                          <w:p w14:paraId="117F4F22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маток</w:t>
                            </w:r>
                          </w:p>
                        </w:tc>
                        <w:tc>
                          <w:tcPr>
                            <w:tcW w:w="1045" w:type="dxa"/>
                            <w:vMerge w:val="restart"/>
                          </w:tcPr>
                          <w:p w14:paraId="5C0B96E1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Кол-во</w:t>
                            </w:r>
                          </w:p>
                          <w:p w14:paraId="43A8132D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овце-</w:t>
                            </w:r>
                          </w:p>
                          <w:p w14:paraId="21F46C3B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маток</w:t>
                            </w:r>
                          </w:p>
                        </w:tc>
                        <w:tc>
                          <w:tcPr>
                            <w:tcW w:w="1062" w:type="dxa"/>
                            <w:vMerge w:val="restart"/>
                          </w:tcPr>
                          <w:p w14:paraId="38E8E6D4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Сроки</w:t>
                            </w:r>
                          </w:p>
                          <w:p w14:paraId="59EC3339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семе-</w:t>
                            </w:r>
                          </w:p>
                          <w:p w14:paraId="5575F43D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нения</w:t>
                            </w:r>
                          </w:p>
                        </w:tc>
                        <w:tc>
                          <w:tcPr>
                            <w:tcW w:w="1199" w:type="dxa"/>
                            <w:vMerge w:val="restart"/>
                          </w:tcPr>
                          <w:p w14:paraId="29279C88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Сроки</w:t>
                            </w:r>
                          </w:p>
                          <w:p w14:paraId="6FACD51C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ягнения</w:t>
                            </w:r>
                          </w:p>
                        </w:tc>
                        <w:tc>
                          <w:tcPr>
                            <w:tcW w:w="1135" w:type="dxa"/>
                            <w:vMerge w:val="restart"/>
                          </w:tcPr>
                          <w:p w14:paraId="54788CDB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Плодо</w:t>
                            </w:r>
                            <w:proofErr w:type="spellEnd"/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-</w:t>
                            </w:r>
                          </w:p>
                          <w:p w14:paraId="2FC086CD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витость</w:t>
                            </w:r>
                            <w:proofErr w:type="spellEnd"/>
                          </w:p>
                        </w:tc>
                        <w:tc>
                          <w:tcPr>
                            <w:tcW w:w="1126" w:type="dxa"/>
                            <w:vMerge w:val="restart"/>
                          </w:tcPr>
                          <w:p w14:paraId="080026C4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Общее</w:t>
                            </w:r>
                          </w:p>
                          <w:p w14:paraId="08DBDAD7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кол-во</w:t>
                            </w:r>
                          </w:p>
                          <w:p w14:paraId="75670EF8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ягнят</w:t>
                            </w:r>
                          </w:p>
                        </w:tc>
                        <w:tc>
                          <w:tcPr>
                            <w:tcW w:w="1551" w:type="dxa"/>
                            <w:vMerge w:val="restart"/>
                          </w:tcPr>
                          <w:p w14:paraId="0DB62806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Необхо</w:t>
                            </w:r>
                            <w:proofErr w:type="spellEnd"/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-</w:t>
                            </w:r>
                          </w:p>
                          <w:p w14:paraId="202A1F43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димая</w:t>
                            </w:r>
                            <w:proofErr w:type="spellEnd"/>
                          </w:p>
                          <w:p w14:paraId="0AFDFFD8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допол</w:t>
                            </w:r>
                            <w:proofErr w:type="spellEnd"/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-</w:t>
                            </w:r>
                          </w:p>
                          <w:p w14:paraId="4D4CC547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нительная</w:t>
                            </w:r>
                            <w:proofErr w:type="spellEnd"/>
                          </w:p>
                          <w:p w14:paraId="15391D65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рабочая</w:t>
                            </w:r>
                          </w:p>
                          <w:p w14:paraId="4B29750C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сила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</w:tcPr>
                          <w:p w14:paraId="107C2088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Всего</w:t>
                            </w:r>
                          </w:p>
                          <w:p w14:paraId="04F8CCB7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кормо</w:t>
                            </w:r>
                            <w:proofErr w:type="spellEnd"/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-</w:t>
                            </w:r>
                          </w:p>
                          <w:p w14:paraId="57D22AA6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дней</w:t>
                            </w:r>
                          </w:p>
                        </w:tc>
                        <w:tc>
                          <w:tcPr>
                            <w:tcW w:w="3445" w:type="dxa"/>
                            <w:gridSpan w:val="3"/>
                          </w:tcPr>
                          <w:p w14:paraId="34BAF58D" w14:textId="77777777" w:rsidR="00FD65F2" w:rsidRPr="000B2D69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0B2D69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Необходимо кормов</w:t>
                            </w:r>
                          </w:p>
                          <w:p w14:paraId="036AF47F" w14:textId="77777777" w:rsidR="00FD65F2" w:rsidRPr="000B2D69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0B2D69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На период окота, ц</w:t>
                            </w:r>
                          </w:p>
                        </w:tc>
                        <w:tc>
                          <w:tcPr>
                            <w:tcW w:w="1949" w:type="dxa"/>
                            <w:vMerge w:val="restart"/>
                          </w:tcPr>
                          <w:p w14:paraId="3932708C" w14:textId="77777777" w:rsidR="00FD65F2" w:rsidRPr="000B2D69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0B2D69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Необходимо</w:t>
                            </w:r>
                          </w:p>
                          <w:p w14:paraId="5F147E7A" w14:textId="77777777" w:rsidR="00FD65F2" w:rsidRPr="000B2D69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0B2D69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Подстилки, </w:t>
                            </w:r>
                            <w:proofErr w:type="gramStart"/>
                            <w:r w:rsidRPr="000B2D69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кг</w:t>
                            </w:r>
                            <w:proofErr w:type="gramEnd"/>
                          </w:p>
                        </w:tc>
                      </w:tr>
                      <w:tr w:rsidR="006333ED" w:rsidRPr="000B2D69" w14:paraId="7B30EB29" w14:textId="77777777" w:rsidTr="00321A13">
                        <w:trPr>
                          <w:trHeight w:val="132"/>
                        </w:trPr>
                        <w:tc>
                          <w:tcPr>
                            <w:tcW w:w="918" w:type="dxa"/>
                            <w:vMerge/>
                          </w:tcPr>
                          <w:p w14:paraId="62A18F7D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  <w:vMerge/>
                          </w:tcPr>
                          <w:p w14:paraId="6B0AAA44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  <w:vMerge/>
                          </w:tcPr>
                          <w:p w14:paraId="1332D636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vMerge/>
                          </w:tcPr>
                          <w:p w14:paraId="2050917D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vMerge/>
                          </w:tcPr>
                          <w:p w14:paraId="4DEA20E8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vMerge/>
                          </w:tcPr>
                          <w:p w14:paraId="29FD3C79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vMerge/>
                          </w:tcPr>
                          <w:p w14:paraId="7305BFC7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</w:tcPr>
                          <w:p w14:paraId="3E9B1C9F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</w:tcPr>
                          <w:p w14:paraId="5FA5C5D1" w14:textId="77777777" w:rsidR="00FD65F2" w:rsidRPr="000B2D69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0B2D69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грубых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14:paraId="75A2DCC2" w14:textId="77777777" w:rsidR="00FD65F2" w:rsidRPr="000B2D69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0B2D69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сочных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14:paraId="03FBE5A8" w14:textId="77777777" w:rsidR="00FD65F2" w:rsidRPr="000B2D69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0B2D69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концен</w:t>
                            </w:r>
                            <w:proofErr w:type="spellEnd"/>
                            <w:r w:rsidRPr="000B2D69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-</w:t>
                            </w:r>
                          </w:p>
                          <w:p w14:paraId="71A61626" w14:textId="77777777" w:rsidR="00FD65F2" w:rsidRPr="000B2D69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0B2D69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тратов</w:t>
                            </w:r>
                          </w:p>
                        </w:tc>
                        <w:tc>
                          <w:tcPr>
                            <w:tcW w:w="1949" w:type="dxa"/>
                            <w:vMerge/>
                          </w:tcPr>
                          <w:p w14:paraId="0BACB1E2" w14:textId="77777777" w:rsidR="00FD65F2" w:rsidRPr="000B2D69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c>
                      </w:tr>
                      <w:tr w:rsidR="006333ED" w:rsidRPr="000B2D69" w14:paraId="5ADCF648" w14:textId="77777777" w:rsidTr="00321A13">
                        <w:trPr>
                          <w:trHeight w:val="132"/>
                        </w:trPr>
                        <w:tc>
                          <w:tcPr>
                            <w:tcW w:w="918" w:type="dxa"/>
                          </w:tcPr>
                          <w:p w14:paraId="73B04F7F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Элита, </w:t>
                            </w:r>
                          </w:p>
                          <w:p w14:paraId="1EBA8FB7" w14:textId="4DE6C06F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762810DB" w14:textId="758B14F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14:paraId="7A1B964B" w14:textId="305D688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С 1</w:t>
                            </w:r>
                          </w:p>
                          <w:p w14:paraId="0F61BB74" w14:textId="77777777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октября</w:t>
                            </w:r>
                          </w:p>
                        </w:tc>
                        <w:tc>
                          <w:tcPr>
                            <w:tcW w:w="1199" w:type="dxa"/>
                          </w:tcPr>
                          <w:p w14:paraId="3360FC86" w14:textId="19C86868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14</w:t>
                            </w: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2AC4810A" w14:textId="73E69321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  <w:lang w:val="en-US"/>
                              </w:rPr>
                              <w:t>1</w:t>
                            </w: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,2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4F9726BC" w14:textId="1BECDF9F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1020</w:t>
                            </w:r>
                          </w:p>
                        </w:tc>
                        <w:tc>
                          <w:tcPr>
                            <w:tcW w:w="1551" w:type="dxa"/>
                          </w:tcPr>
                          <w:p w14:paraId="74B5ECC9" w14:textId="4F95B2B9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14:paraId="0249C9D8" w14:textId="4D712874" w:rsidR="00FD65F2" w:rsidRPr="00A9349E" w:rsidRDefault="00FD65F2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A9349E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239700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63D10975" w14:textId="11D3E411" w:rsidR="00FD65F2" w:rsidRPr="000B2D69" w:rsidRDefault="00A9349E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4362,5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14:paraId="6564AADD" w14:textId="11DF903E" w:rsidR="00FD65F2" w:rsidRPr="000B2D69" w:rsidRDefault="00A9349E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8032,5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14:paraId="61FBDD90" w14:textId="670FD03C" w:rsidR="00FD65F2" w:rsidRPr="000B2D69" w:rsidRDefault="00A9349E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1249,5</w:t>
                            </w:r>
                          </w:p>
                        </w:tc>
                        <w:tc>
                          <w:tcPr>
                            <w:tcW w:w="1949" w:type="dxa"/>
                          </w:tcPr>
                          <w:p w14:paraId="166FD221" w14:textId="3B4EEFCC" w:rsidR="00FD65F2" w:rsidRPr="000B2D69" w:rsidRDefault="00A9349E" w:rsidP="00321A13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1114,8</w:t>
                            </w:r>
                          </w:p>
                        </w:tc>
                      </w:tr>
                    </w:tbl>
                    <w:p w14:paraId="17CF11C3" w14:textId="77777777" w:rsidR="00FD65F2" w:rsidRPr="000B2D69" w:rsidRDefault="00FD65F2" w:rsidP="00321A1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03854B" w14:textId="726E6F8F" w:rsidR="0080534B" w:rsidRPr="00A9349E" w:rsidRDefault="0080534B" w:rsidP="00E94D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 xml:space="preserve">Нагрузка на одного работника по обслуживанию тонкорунных овец </w:t>
      </w:r>
      <w:proofErr w:type="spellStart"/>
      <w:r w:rsidRPr="00A9349E">
        <w:rPr>
          <w:rFonts w:ascii="Times New Roman" w:hAnsi="Times New Roman" w:cs="Times New Roman"/>
          <w:sz w:val="28"/>
          <w:szCs w:val="28"/>
        </w:rPr>
        <w:t>состовляет</w:t>
      </w:r>
      <w:proofErr w:type="spellEnd"/>
      <w:r w:rsidRPr="00A9349E">
        <w:rPr>
          <w:rFonts w:ascii="Times New Roman" w:hAnsi="Times New Roman" w:cs="Times New Roman"/>
          <w:sz w:val="28"/>
          <w:szCs w:val="28"/>
        </w:rPr>
        <w:t>:</w:t>
      </w:r>
    </w:p>
    <w:p w14:paraId="0991FE75" w14:textId="30150BB3" w:rsidR="0080534B" w:rsidRPr="00A9349E" w:rsidRDefault="0080534B" w:rsidP="00321A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Матки-2</w:t>
      </w:r>
      <w:r w:rsidR="00273AAF" w:rsidRPr="00A9349E">
        <w:rPr>
          <w:rFonts w:ascii="Times New Roman" w:hAnsi="Times New Roman" w:cs="Times New Roman"/>
          <w:sz w:val="28"/>
          <w:szCs w:val="28"/>
        </w:rPr>
        <w:t>50</w:t>
      </w:r>
      <w:r w:rsidR="00717AD0" w:rsidRPr="00A9349E">
        <w:rPr>
          <w:rFonts w:ascii="Times New Roman" w:hAnsi="Times New Roman" w:cs="Times New Roman"/>
          <w:sz w:val="28"/>
          <w:szCs w:val="28"/>
        </w:rPr>
        <w:t xml:space="preserve"> голов</w:t>
      </w:r>
    </w:p>
    <w:p w14:paraId="34671110" w14:textId="4F0F8AF4" w:rsidR="0080534B" w:rsidRPr="00A9349E" w:rsidRDefault="00717AD0" w:rsidP="00321A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Я</w:t>
      </w:r>
      <w:r w:rsidR="0080534B" w:rsidRPr="00A9349E">
        <w:rPr>
          <w:rFonts w:ascii="Times New Roman" w:hAnsi="Times New Roman" w:cs="Times New Roman"/>
          <w:sz w:val="28"/>
          <w:szCs w:val="28"/>
        </w:rPr>
        <w:t>гнята</w:t>
      </w:r>
      <w:r w:rsidRPr="00A9349E">
        <w:rPr>
          <w:rFonts w:ascii="Times New Roman" w:hAnsi="Times New Roman" w:cs="Times New Roman"/>
          <w:sz w:val="28"/>
          <w:szCs w:val="28"/>
        </w:rPr>
        <w:t xml:space="preserve"> -2</w:t>
      </w:r>
      <w:r w:rsidR="00273AAF" w:rsidRPr="00A9349E">
        <w:rPr>
          <w:rFonts w:ascii="Times New Roman" w:hAnsi="Times New Roman" w:cs="Times New Roman"/>
          <w:sz w:val="28"/>
          <w:szCs w:val="28"/>
        </w:rPr>
        <w:t>50</w:t>
      </w:r>
      <w:r w:rsidRPr="00A9349E">
        <w:rPr>
          <w:rFonts w:ascii="Times New Roman" w:hAnsi="Times New Roman" w:cs="Times New Roman"/>
          <w:sz w:val="28"/>
          <w:szCs w:val="28"/>
        </w:rPr>
        <w:t xml:space="preserve"> голов</w:t>
      </w:r>
    </w:p>
    <w:p w14:paraId="182A06F4" w14:textId="7865EDE0" w:rsidR="00717AD0" w:rsidRPr="00A9349E" w:rsidRDefault="00717AD0" w:rsidP="00321A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9E">
        <w:rPr>
          <w:rFonts w:ascii="Times New Roman" w:hAnsi="Times New Roman" w:cs="Times New Roman"/>
          <w:sz w:val="28"/>
          <w:szCs w:val="28"/>
        </w:rPr>
        <w:lastRenderedPageBreak/>
        <w:t>Следов</w:t>
      </w:r>
      <w:r w:rsidR="00AC4B0D" w:rsidRPr="00A9349E">
        <w:rPr>
          <w:rFonts w:ascii="Times New Roman" w:hAnsi="Times New Roman" w:cs="Times New Roman"/>
          <w:sz w:val="28"/>
          <w:szCs w:val="28"/>
        </w:rPr>
        <w:t>ательно</w:t>
      </w:r>
      <w:proofErr w:type="gramEnd"/>
      <w:r w:rsidR="00AC4B0D" w:rsidRPr="00A9349E">
        <w:rPr>
          <w:rFonts w:ascii="Times New Roman" w:hAnsi="Times New Roman" w:cs="Times New Roman"/>
          <w:sz w:val="28"/>
          <w:szCs w:val="28"/>
        </w:rPr>
        <w:t xml:space="preserve"> для маток требуется 850</w:t>
      </w:r>
      <w:r w:rsidRPr="00A9349E">
        <w:rPr>
          <w:rFonts w:ascii="Times New Roman" w:hAnsi="Times New Roman" w:cs="Times New Roman"/>
          <w:sz w:val="28"/>
          <w:szCs w:val="28"/>
        </w:rPr>
        <w:t>:2</w:t>
      </w:r>
      <w:r w:rsidR="00273AAF" w:rsidRPr="00A9349E">
        <w:rPr>
          <w:rFonts w:ascii="Times New Roman" w:hAnsi="Times New Roman" w:cs="Times New Roman"/>
          <w:sz w:val="28"/>
          <w:szCs w:val="28"/>
        </w:rPr>
        <w:t>50</w:t>
      </w:r>
      <w:r w:rsidRPr="00A9349E">
        <w:rPr>
          <w:rFonts w:ascii="Times New Roman" w:hAnsi="Times New Roman" w:cs="Times New Roman"/>
          <w:sz w:val="28"/>
          <w:szCs w:val="28"/>
        </w:rPr>
        <w:t>=</w:t>
      </w:r>
      <w:r w:rsidR="00AC4B0D" w:rsidRPr="00A9349E">
        <w:rPr>
          <w:rFonts w:ascii="Times New Roman" w:hAnsi="Times New Roman" w:cs="Times New Roman"/>
          <w:sz w:val="28"/>
          <w:szCs w:val="28"/>
        </w:rPr>
        <w:t>3</w:t>
      </w:r>
      <w:r w:rsidRPr="00A9349E">
        <w:rPr>
          <w:rFonts w:ascii="Times New Roman" w:hAnsi="Times New Roman" w:cs="Times New Roman"/>
          <w:sz w:val="28"/>
          <w:szCs w:val="28"/>
        </w:rPr>
        <w:t xml:space="preserve"> работников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, для </m:t>
        </m:r>
      </m:oMath>
      <w:r w:rsidR="00AC4B0D" w:rsidRPr="00A9349E">
        <w:rPr>
          <w:rFonts w:ascii="Times New Roman" w:eastAsiaTheme="minorEastAsia" w:hAnsi="Times New Roman" w:cs="Times New Roman"/>
          <w:sz w:val="28"/>
          <w:szCs w:val="28"/>
        </w:rPr>
        <w:t>ягнят 1020</w:t>
      </w:r>
      <w:r w:rsidRPr="00A9349E">
        <w:rPr>
          <w:rFonts w:ascii="Times New Roman" w:eastAsiaTheme="minorEastAsia" w:hAnsi="Times New Roman" w:cs="Times New Roman"/>
          <w:sz w:val="28"/>
          <w:szCs w:val="28"/>
        </w:rPr>
        <w:t>:2</w:t>
      </w:r>
      <w:r w:rsidR="00E94DF5" w:rsidRPr="00A9349E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AC4B0D" w:rsidRPr="00A9349E">
        <w:rPr>
          <w:rFonts w:ascii="Times New Roman" w:eastAsiaTheme="minorEastAsia" w:hAnsi="Times New Roman" w:cs="Times New Roman"/>
          <w:sz w:val="28"/>
          <w:szCs w:val="28"/>
        </w:rPr>
        <w:t>0=4</w:t>
      </w:r>
      <w:r w:rsidRPr="00A9349E">
        <w:rPr>
          <w:rFonts w:ascii="Times New Roman" w:eastAsiaTheme="minorEastAsia" w:hAnsi="Times New Roman" w:cs="Times New Roman"/>
          <w:sz w:val="28"/>
          <w:szCs w:val="28"/>
        </w:rPr>
        <w:t xml:space="preserve"> работников</w:t>
      </w:r>
    </w:p>
    <w:p w14:paraId="11C8D1D6" w14:textId="6A1B0092" w:rsidR="004B46BA" w:rsidRPr="00A9349E" w:rsidRDefault="00CC0BB3" w:rsidP="00321A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A9349E">
        <w:rPr>
          <w:rFonts w:ascii="Times New Roman" w:hAnsi="Times New Roman" w:cs="Times New Roman"/>
          <w:sz w:val="28"/>
          <w:szCs w:val="28"/>
        </w:rPr>
        <w:t>кормодней</w:t>
      </w:r>
      <w:proofErr w:type="spellEnd"/>
      <w:r w:rsidRPr="00A9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49E">
        <w:rPr>
          <w:rFonts w:ascii="Times New Roman" w:hAnsi="Times New Roman" w:cs="Times New Roman"/>
          <w:sz w:val="28"/>
          <w:szCs w:val="28"/>
        </w:rPr>
        <w:t>состовляет</w:t>
      </w:r>
      <w:proofErr w:type="spellEnd"/>
      <w:r w:rsidRPr="00A9349E">
        <w:rPr>
          <w:rFonts w:ascii="Times New Roman" w:hAnsi="Times New Roman" w:cs="Times New Roman"/>
          <w:sz w:val="28"/>
          <w:szCs w:val="28"/>
        </w:rPr>
        <w:t>:</w:t>
      </w:r>
    </w:p>
    <w:p w14:paraId="28F1E284" w14:textId="48AB5FD7" w:rsidR="00CC0BB3" w:rsidRPr="00A9349E" w:rsidRDefault="00620137" w:rsidP="00321A13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Для маток 850</w:t>
      </w:r>
      <m:oMath>
        <m:r>
          <w:rPr>
            <w:rFonts w:ascii="Cambria Math" w:hAnsi="Cambria Math" w:cs="Times New Roman"/>
            <w:sz w:val="28"/>
            <w:szCs w:val="28"/>
          </w:rPr>
          <m:t>×210 дней=178500</m:t>
        </m:r>
      </m:oMath>
    </w:p>
    <w:p w14:paraId="2C8B3DC2" w14:textId="3C206156" w:rsidR="00CC0BB3" w:rsidRPr="00A9349E" w:rsidRDefault="00620137" w:rsidP="00321A13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eastAsiaTheme="minorEastAsia" w:hAnsi="Times New Roman" w:cs="Times New Roman"/>
          <w:sz w:val="28"/>
          <w:szCs w:val="28"/>
        </w:rPr>
        <w:t>Для ягнят 1020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×60 дней=61200</m:t>
        </m:r>
      </m:oMath>
    </w:p>
    <w:p w14:paraId="2BE3C694" w14:textId="5A388212" w:rsidR="00A57009" w:rsidRPr="00A9349E" w:rsidRDefault="00620137" w:rsidP="00321A13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eastAsiaTheme="minorEastAsia" w:hAnsi="Times New Roman" w:cs="Times New Roman"/>
          <w:sz w:val="28"/>
          <w:szCs w:val="28"/>
        </w:rPr>
        <w:t>Всего 2397</w:t>
      </w:r>
      <w:r w:rsidR="00A57009" w:rsidRPr="00A9349E">
        <w:rPr>
          <w:rFonts w:ascii="Times New Roman" w:eastAsiaTheme="minorEastAsia" w:hAnsi="Times New Roman" w:cs="Times New Roman"/>
          <w:sz w:val="28"/>
          <w:szCs w:val="28"/>
        </w:rPr>
        <w:t xml:space="preserve">00 </w:t>
      </w:r>
      <w:proofErr w:type="spellStart"/>
      <w:r w:rsidR="00A57009" w:rsidRPr="00A9349E">
        <w:rPr>
          <w:rFonts w:ascii="Times New Roman" w:eastAsiaTheme="minorEastAsia" w:hAnsi="Times New Roman" w:cs="Times New Roman"/>
          <w:sz w:val="28"/>
          <w:szCs w:val="28"/>
        </w:rPr>
        <w:t>кормодней</w:t>
      </w:r>
      <w:proofErr w:type="spellEnd"/>
    </w:p>
    <w:p w14:paraId="4825594A" w14:textId="5346CD8D" w:rsidR="004B46BA" w:rsidRPr="00F47B38" w:rsidRDefault="00F47B38" w:rsidP="00F47B38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</w:t>
      </w:r>
      <w:r w:rsidR="00321A13">
        <w:rPr>
          <w:rFonts w:ascii="Times New Roman" w:hAnsi="Times New Roman" w:cs="Times New Roman"/>
          <w:i/>
          <w:iCs/>
          <w:sz w:val="28"/>
          <w:szCs w:val="28"/>
        </w:rPr>
        <w:t xml:space="preserve"> 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57009" w:rsidRPr="00F47B38">
        <w:rPr>
          <w:rFonts w:ascii="Times New Roman" w:hAnsi="Times New Roman" w:cs="Times New Roman"/>
          <w:i/>
          <w:iCs/>
          <w:sz w:val="28"/>
          <w:szCs w:val="28"/>
        </w:rPr>
        <w:t>Рацион кормления для маток в стойловый период</w:t>
      </w:r>
      <w:r w:rsidR="00CA288C" w:rsidRPr="00F47B38">
        <w:rPr>
          <w:rFonts w:ascii="Times New Roman" w:hAnsi="Times New Roman" w:cs="Times New Roman"/>
          <w:i/>
          <w:iCs/>
          <w:sz w:val="28"/>
          <w:szCs w:val="28"/>
        </w:rPr>
        <w:t xml:space="preserve"> живой массой 50 кг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1587"/>
        <w:gridCol w:w="524"/>
        <w:gridCol w:w="714"/>
        <w:gridCol w:w="1191"/>
        <w:gridCol w:w="1302"/>
        <w:gridCol w:w="669"/>
        <w:gridCol w:w="639"/>
        <w:gridCol w:w="636"/>
        <w:gridCol w:w="883"/>
        <w:gridCol w:w="860"/>
        <w:gridCol w:w="1422"/>
      </w:tblGrid>
      <w:tr w:rsidR="000B2D69" w14:paraId="6F107197" w14:textId="1AE235A7" w:rsidTr="005608B8">
        <w:tc>
          <w:tcPr>
            <w:tcW w:w="1587" w:type="dxa"/>
          </w:tcPr>
          <w:p w14:paraId="35307D91" w14:textId="77777777" w:rsidR="00CA288C" w:rsidRPr="00D51B8B" w:rsidRDefault="00CA288C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14:paraId="411957F4" w14:textId="0B2696D5" w:rsidR="00CA288C" w:rsidRPr="00D51B8B" w:rsidRDefault="00CA288C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корма</w:t>
            </w:r>
          </w:p>
        </w:tc>
        <w:tc>
          <w:tcPr>
            <w:tcW w:w="524" w:type="dxa"/>
          </w:tcPr>
          <w:p w14:paraId="045011C6" w14:textId="41C41086" w:rsidR="00CA288C" w:rsidRPr="00D51B8B" w:rsidRDefault="00CA288C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14" w:type="dxa"/>
          </w:tcPr>
          <w:p w14:paraId="0EC67C26" w14:textId="6F2490CC" w:rsidR="00CA288C" w:rsidRPr="00D51B8B" w:rsidRDefault="00CA288C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ЭКЕ</w:t>
            </w:r>
          </w:p>
        </w:tc>
        <w:tc>
          <w:tcPr>
            <w:tcW w:w="1191" w:type="dxa"/>
          </w:tcPr>
          <w:p w14:paraId="4EDDCAC1" w14:textId="77777777" w:rsidR="00CA288C" w:rsidRPr="00D51B8B" w:rsidRDefault="00CA288C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</w:p>
          <w:p w14:paraId="3F748CE4" w14:textId="77777777" w:rsidR="00CA288C" w:rsidRPr="00D51B8B" w:rsidRDefault="00CA288C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Менная</w:t>
            </w:r>
            <w:proofErr w:type="spellEnd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957F84" w14:textId="55FE83CB" w:rsidR="00CA288C" w:rsidRPr="00D51B8B" w:rsidRDefault="00CA288C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Энергия, МДж</w:t>
            </w:r>
          </w:p>
        </w:tc>
        <w:tc>
          <w:tcPr>
            <w:tcW w:w="1302" w:type="dxa"/>
          </w:tcPr>
          <w:p w14:paraId="0DE560C5" w14:textId="21F86875" w:rsidR="00CA288C" w:rsidRPr="00D51B8B" w:rsidRDefault="00CA288C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Сухое</w:t>
            </w:r>
          </w:p>
          <w:p w14:paraId="5549D041" w14:textId="27E4971A" w:rsidR="00CA288C" w:rsidRPr="00D51B8B" w:rsidRDefault="00D51B8B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288C" w:rsidRPr="00D51B8B">
              <w:rPr>
                <w:rFonts w:ascii="Times New Roman" w:hAnsi="Times New Roman" w:cs="Times New Roman"/>
                <w:sz w:val="24"/>
                <w:szCs w:val="24"/>
              </w:rPr>
              <w:t>ещество</w:t>
            </w: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669" w:type="dxa"/>
          </w:tcPr>
          <w:p w14:paraId="0BC73DA2" w14:textId="68ACB646" w:rsidR="00CA288C" w:rsidRPr="00D51B8B" w:rsidRDefault="00CA288C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ПП, г</w:t>
            </w:r>
          </w:p>
        </w:tc>
        <w:tc>
          <w:tcPr>
            <w:tcW w:w="639" w:type="dxa"/>
          </w:tcPr>
          <w:p w14:paraId="75943887" w14:textId="0B3E9187" w:rsidR="00CA288C" w:rsidRPr="00D51B8B" w:rsidRDefault="00CA288C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636" w:type="dxa"/>
          </w:tcPr>
          <w:p w14:paraId="52499A96" w14:textId="0E24D061" w:rsidR="00CA288C" w:rsidRPr="00D51B8B" w:rsidRDefault="00CA288C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883" w:type="dxa"/>
          </w:tcPr>
          <w:p w14:paraId="42DE9A35" w14:textId="77777777" w:rsidR="00CA288C" w:rsidRPr="00D51B8B" w:rsidRDefault="00CA288C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Пова</w:t>
            </w:r>
            <w:proofErr w:type="spellEnd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718D269" w14:textId="77777777" w:rsidR="00CA288C" w:rsidRPr="00D51B8B" w:rsidRDefault="00CA288C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Ренн-</w:t>
            </w:r>
          </w:p>
          <w:p w14:paraId="6CBC5CF5" w14:textId="31B18E28" w:rsidR="00CA288C" w:rsidRPr="00D51B8B" w:rsidRDefault="00CA288C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 xml:space="preserve"> соль, </w:t>
            </w:r>
            <w:proofErr w:type="gramStart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60" w:type="dxa"/>
          </w:tcPr>
          <w:p w14:paraId="212610F0" w14:textId="77777777" w:rsidR="00CA288C" w:rsidRPr="00D51B8B" w:rsidRDefault="00CA288C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</w:p>
          <w:p w14:paraId="1147157F" w14:textId="4A0270C9" w:rsidR="00CA288C" w:rsidRPr="00D51B8B" w:rsidRDefault="00CA288C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ротин</w:t>
            </w:r>
            <w:proofErr w:type="spellEnd"/>
          </w:p>
        </w:tc>
        <w:tc>
          <w:tcPr>
            <w:tcW w:w="1422" w:type="dxa"/>
          </w:tcPr>
          <w:p w14:paraId="3CCB81D3" w14:textId="0A35FE46" w:rsidR="00CA288C" w:rsidRPr="00D51B8B" w:rsidRDefault="00CA288C" w:rsidP="00D51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B36BE" w14:textId="4758ABEF" w:rsidR="00CA288C" w:rsidRPr="00D51B8B" w:rsidRDefault="00D51B8B" w:rsidP="00D5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288C" w:rsidRPr="00D51B8B">
              <w:rPr>
                <w:rFonts w:ascii="Times New Roman" w:hAnsi="Times New Roman" w:cs="Times New Roman"/>
                <w:sz w:val="24"/>
                <w:szCs w:val="24"/>
              </w:rPr>
              <w:t>летчатка</w:t>
            </w:r>
          </w:p>
          <w:p w14:paraId="733113A4" w14:textId="77777777" w:rsidR="00CA288C" w:rsidRPr="00D51B8B" w:rsidRDefault="00CA288C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69" w14:paraId="045F3EC5" w14:textId="77777777" w:rsidTr="005608B8">
        <w:tc>
          <w:tcPr>
            <w:tcW w:w="1587" w:type="dxa"/>
          </w:tcPr>
          <w:p w14:paraId="718086F7" w14:textId="28E338E0" w:rsidR="00D51B8B" w:rsidRPr="00D51B8B" w:rsidRDefault="00D51B8B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524" w:type="dxa"/>
          </w:tcPr>
          <w:p w14:paraId="6AC6AF88" w14:textId="77777777" w:rsidR="00D51B8B" w:rsidRPr="00A9349E" w:rsidRDefault="00D51B8B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6348F3B5" w14:textId="78968177" w:rsidR="00D51B8B" w:rsidRPr="00A9349E" w:rsidRDefault="00D51B8B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91" w:type="dxa"/>
          </w:tcPr>
          <w:p w14:paraId="00BA57FA" w14:textId="71FE2C71" w:rsidR="00D51B8B" w:rsidRPr="00A9349E" w:rsidRDefault="00D51B8B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302" w:type="dxa"/>
          </w:tcPr>
          <w:p w14:paraId="07CDB08B" w14:textId="554CE598" w:rsidR="00D51B8B" w:rsidRPr="00A9349E" w:rsidRDefault="00D51B8B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69" w:type="dxa"/>
          </w:tcPr>
          <w:p w14:paraId="78FA8A1A" w14:textId="5B76CE30" w:rsidR="00D51B8B" w:rsidRPr="00A9349E" w:rsidRDefault="00D51B8B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9" w:type="dxa"/>
          </w:tcPr>
          <w:p w14:paraId="3E910955" w14:textId="77D0EAB7" w:rsidR="00D51B8B" w:rsidRPr="00A9349E" w:rsidRDefault="00D51B8B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14:paraId="5D1FEA1A" w14:textId="3CC96FD7" w:rsidR="00D51B8B" w:rsidRPr="00A9349E" w:rsidRDefault="00D51B8B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83" w:type="dxa"/>
          </w:tcPr>
          <w:p w14:paraId="2C64DAB0" w14:textId="6CF22C6E" w:rsidR="00D51B8B" w:rsidRPr="00A9349E" w:rsidRDefault="00D51B8B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</w:tcPr>
          <w:p w14:paraId="3426535A" w14:textId="7A175FF0" w:rsidR="00D51B8B" w:rsidRPr="00A9349E" w:rsidRDefault="00D51B8B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2" w:type="dxa"/>
          </w:tcPr>
          <w:p w14:paraId="3D586D20" w14:textId="3D68E2FB" w:rsidR="00D51B8B" w:rsidRPr="00A9349E" w:rsidRDefault="00D51B8B" w:rsidP="00D5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0B2D69" w14:paraId="0F6053AA" w14:textId="77777777" w:rsidTr="005608B8">
        <w:tc>
          <w:tcPr>
            <w:tcW w:w="1587" w:type="dxa"/>
          </w:tcPr>
          <w:p w14:paraId="52B8DEA4" w14:textId="3D6BD11C" w:rsidR="00D51B8B" w:rsidRPr="00D51B8B" w:rsidRDefault="00D51B8B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Дерть ячменная</w:t>
            </w:r>
          </w:p>
        </w:tc>
        <w:tc>
          <w:tcPr>
            <w:tcW w:w="524" w:type="dxa"/>
          </w:tcPr>
          <w:p w14:paraId="19421D03" w14:textId="0684DA70" w:rsidR="00D51B8B" w:rsidRPr="00A9349E" w:rsidRDefault="00360BE6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14" w:type="dxa"/>
          </w:tcPr>
          <w:p w14:paraId="185FB0FE" w14:textId="18722498" w:rsidR="00D51B8B" w:rsidRPr="00A9349E" w:rsidRDefault="00360BE6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1" w:type="dxa"/>
          </w:tcPr>
          <w:p w14:paraId="2A15BCE4" w14:textId="165192E4" w:rsidR="00D51B8B" w:rsidRPr="00A9349E" w:rsidRDefault="00360BE6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02" w:type="dxa"/>
          </w:tcPr>
          <w:p w14:paraId="1EFC4EA5" w14:textId="10DE3F65" w:rsidR="00D51B8B" w:rsidRPr="00A9349E" w:rsidRDefault="006C6661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9" w:type="dxa"/>
          </w:tcPr>
          <w:p w14:paraId="5061E549" w14:textId="3054E73D" w:rsidR="00D51B8B" w:rsidRPr="00A9349E" w:rsidRDefault="006C6661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39" w:type="dxa"/>
          </w:tcPr>
          <w:p w14:paraId="56A5F716" w14:textId="642B9189" w:rsidR="00D51B8B" w:rsidRPr="00A9349E" w:rsidRDefault="006C6661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636" w:type="dxa"/>
          </w:tcPr>
          <w:p w14:paraId="3804F177" w14:textId="7C9D4A82" w:rsidR="00D51B8B" w:rsidRPr="00A9349E" w:rsidRDefault="006C6661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83" w:type="dxa"/>
          </w:tcPr>
          <w:p w14:paraId="30B04057" w14:textId="77777777" w:rsidR="00D51B8B" w:rsidRPr="00A9349E" w:rsidRDefault="00D51B8B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4A128D6" w14:textId="656E9C18" w:rsidR="00D51B8B" w:rsidRPr="00A9349E" w:rsidRDefault="006C6661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22" w:type="dxa"/>
          </w:tcPr>
          <w:p w14:paraId="65A894C6" w14:textId="6FA31729" w:rsidR="00D51B8B" w:rsidRPr="00A9349E" w:rsidRDefault="006C6661" w:rsidP="00D5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608B8" w14:paraId="20A03B60" w14:textId="77777777" w:rsidTr="005608B8">
        <w:tc>
          <w:tcPr>
            <w:tcW w:w="1587" w:type="dxa"/>
          </w:tcPr>
          <w:p w14:paraId="022D5750" w14:textId="045DF530" w:rsidR="005608B8" w:rsidRPr="00D51B8B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Силос кукурузный</w:t>
            </w:r>
          </w:p>
        </w:tc>
        <w:tc>
          <w:tcPr>
            <w:tcW w:w="524" w:type="dxa"/>
          </w:tcPr>
          <w:p w14:paraId="207B3D74" w14:textId="2393F3DA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14" w:type="dxa"/>
          </w:tcPr>
          <w:p w14:paraId="32F1571F" w14:textId="7DFEBB9F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191" w:type="dxa"/>
          </w:tcPr>
          <w:p w14:paraId="6FA811C8" w14:textId="3070C344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14:paraId="1DBF177A" w14:textId="70FFCEF5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669" w:type="dxa"/>
          </w:tcPr>
          <w:p w14:paraId="46F45380" w14:textId="20B3833E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9" w:type="dxa"/>
          </w:tcPr>
          <w:p w14:paraId="26342779" w14:textId="21BEAD47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636" w:type="dxa"/>
          </w:tcPr>
          <w:p w14:paraId="39DB1BDB" w14:textId="2B0A48C6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883" w:type="dxa"/>
          </w:tcPr>
          <w:p w14:paraId="25C884AA" w14:textId="77777777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8963B03" w14:textId="44968E73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22" w:type="dxa"/>
          </w:tcPr>
          <w:p w14:paraId="56629FFB" w14:textId="5EE3A64B" w:rsidR="005608B8" w:rsidRPr="00A9349E" w:rsidRDefault="005608B8" w:rsidP="00D5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5608B8" w14:paraId="0CEA94B8" w14:textId="77777777" w:rsidTr="005608B8">
        <w:tc>
          <w:tcPr>
            <w:tcW w:w="1587" w:type="dxa"/>
          </w:tcPr>
          <w:p w14:paraId="59069729" w14:textId="04DAAFB7" w:rsidR="005608B8" w:rsidRPr="00D51B8B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Сено злаковое, разнотравное</w:t>
            </w:r>
          </w:p>
        </w:tc>
        <w:tc>
          <w:tcPr>
            <w:tcW w:w="524" w:type="dxa"/>
          </w:tcPr>
          <w:p w14:paraId="6CE1DBD4" w14:textId="5493AD7C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14" w:type="dxa"/>
          </w:tcPr>
          <w:p w14:paraId="2FBB4F59" w14:textId="40735C1E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1" w:type="dxa"/>
          </w:tcPr>
          <w:p w14:paraId="3FDFE292" w14:textId="24A1BE38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02" w:type="dxa"/>
          </w:tcPr>
          <w:p w14:paraId="0B03E1B2" w14:textId="6C0B4395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69" w:type="dxa"/>
          </w:tcPr>
          <w:p w14:paraId="2EF6174C" w14:textId="072C91C9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9" w:type="dxa"/>
          </w:tcPr>
          <w:p w14:paraId="31E889D7" w14:textId="53E179CD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</w:tcPr>
          <w:p w14:paraId="40FCBEAB" w14:textId="0C0A86A4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83" w:type="dxa"/>
          </w:tcPr>
          <w:p w14:paraId="3B2B7D7D" w14:textId="77777777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E79F64F" w14:textId="0ADBFAE7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22" w:type="dxa"/>
          </w:tcPr>
          <w:p w14:paraId="77EAFCA1" w14:textId="343521AC" w:rsidR="005608B8" w:rsidRPr="00A9349E" w:rsidRDefault="005608B8" w:rsidP="00D5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608B8" w14:paraId="5ABE61C9" w14:textId="77777777" w:rsidTr="005608B8">
        <w:tc>
          <w:tcPr>
            <w:tcW w:w="1587" w:type="dxa"/>
          </w:tcPr>
          <w:p w14:paraId="761ABD51" w14:textId="138C088C" w:rsidR="005608B8" w:rsidRPr="00D51B8B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 xml:space="preserve">Солома озимая, </w:t>
            </w:r>
            <w:proofErr w:type="gramStart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24" w:type="dxa"/>
          </w:tcPr>
          <w:p w14:paraId="7ADDBD31" w14:textId="12304C55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4" w:type="dxa"/>
          </w:tcPr>
          <w:p w14:paraId="27AFE8E1" w14:textId="43326023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1" w:type="dxa"/>
          </w:tcPr>
          <w:p w14:paraId="2285BEC1" w14:textId="2F0C37AF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14:paraId="7FF3C2BC" w14:textId="1706DCA9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9" w:type="dxa"/>
          </w:tcPr>
          <w:p w14:paraId="45829138" w14:textId="77BFCDF0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639" w:type="dxa"/>
          </w:tcPr>
          <w:p w14:paraId="3D09F2FA" w14:textId="59FC8310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</w:tcPr>
          <w:p w14:paraId="41BB2E4C" w14:textId="1C6B5FFE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</w:tcPr>
          <w:p w14:paraId="44EBEC68" w14:textId="77777777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9D9209C" w14:textId="72BE1E37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22" w:type="dxa"/>
          </w:tcPr>
          <w:p w14:paraId="09C4B773" w14:textId="036E0E7F" w:rsidR="005608B8" w:rsidRPr="00A9349E" w:rsidRDefault="005608B8" w:rsidP="00D5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608B8" w14:paraId="405304C3" w14:textId="77777777" w:rsidTr="005608B8">
        <w:tc>
          <w:tcPr>
            <w:tcW w:w="1587" w:type="dxa"/>
          </w:tcPr>
          <w:p w14:paraId="10829DC2" w14:textId="77777777" w:rsidR="005608B8" w:rsidRPr="00D609DC" w:rsidRDefault="005608B8" w:rsidP="00D6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668F72D4" w14:textId="7DEAE341" w:rsidR="005608B8" w:rsidRPr="00D51B8B" w:rsidRDefault="005608B8" w:rsidP="00D6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DC">
              <w:rPr>
                <w:rFonts w:ascii="Times New Roman" w:hAnsi="Times New Roman" w:cs="Times New Roman"/>
                <w:sz w:val="24"/>
                <w:szCs w:val="24"/>
              </w:rPr>
              <w:t>в рационе</w:t>
            </w:r>
          </w:p>
        </w:tc>
        <w:tc>
          <w:tcPr>
            <w:tcW w:w="524" w:type="dxa"/>
          </w:tcPr>
          <w:p w14:paraId="283511C6" w14:textId="3C3FAD84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14:paraId="16F79BD8" w14:textId="270CC5E3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91" w:type="dxa"/>
          </w:tcPr>
          <w:p w14:paraId="342268D0" w14:textId="36A3BF29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2" w:type="dxa"/>
          </w:tcPr>
          <w:p w14:paraId="271BC802" w14:textId="217353EB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69" w:type="dxa"/>
          </w:tcPr>
          <w:p w14:paraId="6FD4C366" w14:textId="58248892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639" w:type="dxa"/>
          </w:tcPr>
          <w:p w14:paraId="5059159E" w14:textId="7276595D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14:paraId="049F2817" w14:textId="3EA5A544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83" w:type="dxa"/>
          </w:tcPr>
          <w:p w14:paraId="68D1BE17" w14:textId="12776735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</w:tcPr>
          <w:p w14:paraId="517659FC" w14:textId="6B7412F6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2" w:type="dxa"/>
          </w:tcPr>
          <w:p w14:paraId="44670C63" w14:textId="36C2C0B6" w:rsidR="005608B8" w:rsidRPr="00A9349E" w:rsidRDefault="005608B8" w:rsidP="00D5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5608B8" w14:paraId="4DE41598" w14:textId="77777777" w:rsidTr="005608B8">
        <w:tc>
          <w:tcPr>
            <w:tcW w:w="1587" w:type="dxa"/>
          </w:tcPr>
          <w:p w14:paraId="221449A4" w14:textId="77777777" w:rsidR="005608B8" w:rsidRPr="00F47B38" w:rsidRDefault="005608B8" w:rsidP="00F4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38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14:paraId="344097E3" w14:textId="0D9C7EE6" w:rsidR="005608B8" w:rsidRPr="00F47B38" w:rsidRDefault="005608B8" w:rsidP="00F4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B38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  <w:p w14:paraId="20E648E9" w14:textId="2D0FAB5E" w:rsidR="005608B8" w:rsidRPr="00D609DC" w:rsidRDefault="005608B8" w:rsidP="00F4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38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524" w:type="dxa"/>
          </w:tcPr>
          <w:p w14:paraId="3D87D2DC" w14:textId="77777777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1EB10EF3" w14:textId="77777777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9974FA1" w14:textId="544BB0D0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+0,25</w:t>
            </w:r>
          </w:p>
        </w:tc>
        <w:tc>
          <w:tcPr>
            <w:tcW w:w="1302" w:type="dxa"/>
          </w:tcPr>
          <w:p w14:paraId="0CD694AE" w14:textId="77777777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1F128BBD" w14:textId="0C983504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+1,4</w:t>
            </w:r>
          </w:p>
        </w:tc>
        <w:tc>
          <w:tcPr>
            <w:tcW w:w="639" w:type="dxa"/>
          </w:tcPr>
          <w:p w14:paraId="258791CD" w14:textId="77777777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5CF12B87" w14:textId="7B6F648B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2B1FD3E1" w14:textId="77777777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F101F8C" w14:textId="77777777" w:rsidR="005608B8" w:rsidRPr="00A9349E" w:rsidRDefault="005608B8" w:rsidP="00D5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89742A2" w14:textId="6867E127" w:rsidR="005608B8" w:rsidRPr="00A9349E" w:rsidRDefault="005608B8" w:rsidP="00D5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</w:tbl>
    <w:p w14:paraId="69022FB8" w14:textId="7A13D18D" w:rsidR="00CA288C" w:rsidRDefault="00CA288C" w:rsidP="004D7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AF9CF" w14:textId="7D6248AA" w:rsidR="00D609DC" w:rsidRPr="00A9349E" w:rsidRDefault="00D609DC" w:rsidP="004D7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</w:t>
      </w:r>
      <w:r w:rsidR="006C6661">
        <w:rPr>
          <w:rFonts w:ascii="Times New Roman" w:hAnsi="Times New Roman" w:cs="Times New Roman"/>
          <w:sz w:val="28"/>
          <w:szCs w:val="28"/>
        </w:rPr>
        <w:t xml:space="preserve">циона грубые корма </w:t>
      </w:r>
      <w:proofErr w:type="spellStart"/>
      <w:r w:rsidR="006C6661">
        <w:rPr>
          <w:rFonts w:ascii="Times New Roman" w:hAnsi="Times New Roman" w:cs="Times New Roman"/>
          <w:sz w:val="28"/>
          <w:szCs w:val="28"/>
        </w:rPr>
        <w:t>состовляют</w:t>
      </w:r>
      <w:proofErr w:type="spellEnd"/>
      <w:r w:rsidR="006C6661">
        <w:rPr>
          <w:rFonts w:ascii="Times New Roman" w:hAnsi="Times New Roman" w:cs="Times New Roman"/>
          <w:sz w:val="28"/>
          <w:szCs w:val="28"/>
        </w:rPr>
        <w:t xml:space="preserve"> </w:t>
      </w:r>
      <w:r w:rsidR="006C6661" w:rsidRPr="00A9349E">
        <w:rPr>
          <w:rFonts w:ascii="Times New Roman" w:hAnsi="Times New Roman" w:cs="Times New Roman"/>
          <w:sz w:val="28"/>
          <w:szCs w:val="28"/>
        </w:rPr>
        <w:t>32,5%, сочные 62,5%, концентраты- 5</w:t>
      </w:r>
      <w:r w:rsidRPr="00A9349E">
        <w:rPr>
          <w:rFonts w:ascii="Times New Roman" w:hAnsi="Times New Roman" w:cs="Times New Roman"/>
          <w:sz w:val="28"/>
          <w:szCs w:val="28"/>
        </w:rPr>
        <w:t>%</w:t>
      </w:r>
    </w:p>
    <w:p w14:paraId="529A48DF" w14:textId="77777777" w:rsidR="005608B8" w:rsidRDefault="005608B8" w:rsidP="004D7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725E0" w14:textId="3F04DCD0" w:rsidR="005608B8" w:rsidRDefault="002A5B91" w:rsidP="002A5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FBB288" w14:textId="1F67FB28" w:rsidR="00CA288C" w:rsidRPr="00F47B38" w:rsidRDefault="00F47B38" w:rsidP="00F47B38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7B3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Таблица </w:t>
      </w:r>
      <w:r w:rsidR="00321A13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F47B38">
        <w:rPr>
          <w:rFonts w:ascii="Times New Roman" w:hAnsi="Times New Roman" w:cs="Times New Roman"/>
          <w:i/>
          <w:iCs/>
          <w:sz w:val="28"/>
          <w:szCs w:val="28"/>
        </w:rPr>
        <w:t>. Рацион кормления для маток второй половины суягности живой массой 50 кг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1449"/>
        <w:gridCol w:w="630"/>
        <w:gridCol w:w="755"/>
        <w:gridCol w:w="1127"/>
        <w:gridCol w:w="1279"/>
        <w:gridCol w:w="713"/>
        <w:gridCol w:w="656"/>
        <w:gridCol w:w="637"/>
        <w:gridCol w:w="846"/>
        <w:gridCol w:w="852"/>
        <w:gridCol w:w="1263"/>
      </w:tblGrid>
      <w:tr w:rsidR="00A317C8" w14:paraId="38072774" w14:textId="77777777" w:rsidTr="003828D9">
        <w:tc>
          <w:tcPr>
            <w:tcW w:w="1443" w:type="dxa"/>
          </w:tcPr>
          <w:p w14:paraId="4518DFA9" w14:textId="77777777" w:rsidR="00A317C8" w:rsidRPr="00D51B8B" w:rsidRDefault="00A317C8" w:rsidP="0046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14:paraId="04973E1E" w14:textId="66493434" w:rsidR="00A317C8" w:rsidRDefault="00A317C8" w:rsidP="00460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корма</w:t>
            </w:r>
          </w:p>
        </w:tc>
        <w:tc>
          <w:tcPr>
            <w:tcW w:w="630" w:type="dxa"/>
          </w:tcPr>
          <w:p w14:paraId="6514AB9D" w14:textId="2164989E" w:rsidR="00A317C8" w:rsidRDefault="00A317C8" w:rsidP="00460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55" w:type="dxa"/>
          </w:tcPr>
          <w:p w14:paraId="3936AEDC" w14:textId="2B3FA431" w:rsidR="00A317C8" w:rsidRDefault="00A317C8" w:rsidP="00460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ЭКЕ</w:t>
            </w:r>
          </w:p>
        </w:tc>
        <w:tc>
          <w:tcPr>
            <w:tcW w:w="1127" w:type="dxa"/>
          </w:tcPr>
          <w:p w14:paraId="438AA785" w14:textId="77777777" w:rsidR="00A317C8" w:rsidRPr="00D51B8B" w:rsidRDefault="00A317C8" w:rsidP="0046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</w:p>
          <w:p w14:paraId="39496A3D" w14:textId="60A3290C" w:rsidR="00A317C8" w:rsidRPr="00D51B8B" w:rsidRDefault="004600CA" w:rsidP="0046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17C8" w:rsidRPr="00D51B8B">
              <w:rPr>
                <w:rFonts w:ascii="Times New Roman" w:hAnsi="Times New Roman" w:cs="Times New Roman"/>
                <w:sz w:val="24"/>
                <w:szCs w:val="24"/>
              </w:rPr>
              <w:t>енная</w:t>
            </w:r>
            <w:proofErr w:type="spellEnd"/>
            <w:r w:rsidR="00A317C8" w:rsidRPr="00D5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DEFCFA" w14:textId="080659BB" w:rsidR="00A317C8" w:rsidRDefault="004600CA" w:rsidP="00460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317C8" w:rsidRPr="00D51B8B">
              <w:rPr>
                <w:rFonts w:ascii="Times New Roman" w:hAnsi="Times New Roman" w:cs="Times New Roman"/>
                <w:sz w:val="24"/>
                <w:szCs w:val="24"/>
              </w:rPr>
              <w:t>нергия, МДж</w:t>
            </w:r>
          </w:p>
        </w:tc>
        <w:tc>
          <w:tcPr>
            <w:tcW w:w="1279" w:type="dxa"/>
          </w:tcPr>
          <w:p w14:paraId="7AA1464A" w14:textId="77777777" w:rsidR="00A317C8" w:rsidRPr="00D51B8B" w:rsidRDefault="00A317C8" w:rsidP="0046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Сухое</w:t>
            </w:r>
          </w:p>
          <w:p w14:paraId="629BA822" w14:textId="669EB45E" w:rsidR="00A317C8" w:rsidRDefault="004600CA" w:rsidP="00460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17C8" w:rsidRPr="00D51B8B">
              <w:rPr>
                <w:rFonts w:ascii="Times New Roman" w:hAnsi="Times New Roman" w:cs="Times New Roman"/>
                <w:sz w:val="24"/>
                <w:szCs w:val="24"/>
              </w:rPr>
              <w:t xml:space="preserve">ещество, </w:t>
            </w:r>
            <w:proofErr w:type="gramStart"/>
            <w:r w:rsidR="00A317C8" w:rsidRPr="00D51B8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713" w:type="dxa"/>
          </w:tcPr>
          <w:p w14:paraId="088E0BBB" w14:textId="16DC4D85" w:rsidR="00A317C8" w:rsidRDefault="00A317C8" w:rsidP="00460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ПП, г</w:t>
            </w:r>
          </w:p>
        </w:tc>
        <w:tc>
          <w:tcPr>
            <w:tcW w:w="656" w:type="dxa"/>
          </w:tcPr>
          <w:p w14:paraId="4C64B437" w14:textId="1C96B70B" w:rsidR="00A317C8" w:rsidRDefault="00A317C8" w:rsidP="00460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637" w:type="dxa"/>
          </w:tcPr>
          <w:p w14:paraId="4E626D0F" w14:textId="5CF8DEA9" w:rsidR="00A317C8" w:rsidRDefault="00A317C8" w:rsidP="00460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846" w:type="dxa"/>
          </w:tcPr>
          <w:p w14:paraId="5282E60A" w14:textId="77777777" w:rsidR="00A317C8" w:rsidRPr="00D51B8B" w:rsidRDefault="00A317C8" w:rsidP="0046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Пова</w:t>
            </w:r>
            <w:proofErr w:type="spellEnd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2BFF603" w14:textId="01393171" w:rsidR="00A317C8" w:rsidRPr="00D51B8B" w:rsidRDefault="004600CA" w:rsidP="0046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17C8" w:rsidRPr="00D51B8B"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proofErr w:type="spellEnd"/>
            <w:r w:rsidR="00A317C8" w:rsidRPr="00D51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0FEB270" w14:textId="1A025457" w:rsidR="00A317C8" w:rsidRDefault="004600CA" w:rsidP="00460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17C8" w:rsidRPr="00D51B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A317C8" w:rsidRPr="00D51B8B">
              <w:rPr>
                <w:rFonts w:ascii="Times New Roman" w:hAnsi="Times New Roman" w:cs="Times New Roman"/>
                <w:sz w:val="24"/>
                <w:szCs w:val="24"/>
              </w:rPr>
              <w:t xml:space="preserve"> соль, </w:t>
            </w:r>
            <w:proofErr w:type="gramStart"/>
            <w:r w:rsidR="00A317C8" w:rsidRPr="00D51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52" w:type="dxa"/>
          </w:tcPr>
          <w:p w14:paraId="4E08DEAB" w14:textId="77777777" w:rsidR="00A317C8" w:rsidRPr="00D51B8B" w:rsidRDefault="00A317C8" w:rsidP="0046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</w:p>
          <w:p w14:paraId="3610524C" w14:textId="4553274E" w:rsidR="00A317C8" w:rsidRDefault="00A317C8" w:rsidP="00460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ротин</w:t>
            </w:r>
            <w:proofErr w:type="spellEnd"/>
          </w:p>
        </w:tc>
        <w:tc>
          <w:tcPr>
            <w:tcW w:w="1263" w:type="dxa"/>
          </w:tcPr>
          <w:p w14:paraId="2217A55E" w14:textId="77777777" w:rsidR="00A317C8" w:rsidRPr="00D51B8B" w:rsidRDefault="00A317C8" w:rsidP="0046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FCC50" w14:textId="77777777" w:rsidR="00A317C8" w:rsidRPr="00D51B8B" w:rsidRDefault="00A317C8" w:rsidP="0046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Клетчатка</w:t>
            </w:r>
          </w:p>
          <w:p w14:paraId="2B31FEC2" w14:textId="77777777" w:rsidR="00A317C8" w:rsidRDefault="00A317C8" w:rsidP="00460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7C8" w14:paraId="314D6769" w14:textId="77777777" w:rsidTr="003828D9">
        <w:tc>
          <w:tcPr>
            <w:tcW w:w="1443" w:type="dxa"/>
          </w:tcPr>
          <w:p w14:paraId="49DCD69F" w14:textId="52E94343" w:rsidR="00A317C8" w:rsidRPr="00D51B8B" w:rsidRDefault="00A317C8" w:rsidP="00A3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630" w:type="dxa"/>
          </w:tcPr>
          <w:p w14:paraId="38227F02" w14:textId="77777777" w:rsidR="00A317C8" w:rsidRPr="00A9349E" w:rsidRDefault="00A317C8" w:rsidP="00A31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E6F4320" w14:textId="18EDD6D7" w:rsidR="00A317C8" w:rsidRPr="00A9349E" w:rsidRDefault="00A317C8" w:rsidP="00FE0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A5B91" w:rsidRPr="00A934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7" w:type="dxa"/>
          </w:tcPr>
          <w:p w14:paraId="2D6EDC79" w14:textId="2385F57E" w:rsidR="00A317C8" w:rsidRPr="00A9349E" w:rsidRDefault="00A317C8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79" w:type="dxa"/>
          </w:tcPr>
          <w:p w14:paraId="110CCA21" w14:textId="1B4E032B" w:rsidR="00A317C8" w:rsidRPr="00A9349E" w:rsidRDefault="00A317C8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713" w:type="dxa"/>
          </w:tcPr>
          <w:p w14:paraId="32B301FF" w14:textId="6A9DE4B7" w:rsidR="00A317C8" w:rsidRPr="00A9349E" w:rsidRDefault="00A317C8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56" w:type="dxa"/>
          </w:tcPr>
          <w:p w14:paraId="18605B59" w14:textId="7F02B452" w:rsidR="00A317C8" w:rsidRPr="00A9349E" w:rsidRDefault="00A317C8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37" w:type="dxa"/>
          </w:tcPr>
          <w:p w14:paraId="439D124A" w14:textId="4902495C" w:rsidR="00A317C8" w:rsidRPr="00A9349E" w:rsidRDefault="00A317C8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6" w:type="dxa"/>
          </w:tcPr>
          <w:p w14:paraId="7BD37A1E" w14:textId="63EB09E3" w:rsidR="00A317C8" w:rsidRPr="00A9349E" w:rsidRDefault="00A317C8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14:paraId="7B00DDE9" w14:textId="21EBA5DF" w:rsidR="00A317C8" w:rsidRPr="00A9349E" w:rsidRDefault="00A317C8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3" w:type="dxa"/>
          </w:tcPr>
          <w:p w14:paraId="6B4E2E26" w14:textId="7BF905FC" w:rsidR="00A317C8" w:rsidRPr="00A9349E" w:rsidRDefault="00A317C8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A317C8" w14:paraId="0A059E7D" w14:textId="77777777" w:rsidTr="003828D9">
        <w:tc>
          <w:tcPr>
            <w:tcW w:w="1443" w:type="dxa"/>
          </w:tcPr>
          <w:p w14:paraId="5107F3C8" w14:textId="0D56DC15" w:rsidR="00A317C8" w:rsidRDefault="00A317C8" w:rsidP="00A3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8">
              <w:rPr>
                <w:rFonts w:ascii="Times New Roman" w:hAnsi="Times New Roman" w:cs="Times New Roman"/>
                <w:sz w:val="24"/>
                <w:szCs w:val="24"/>
              </w:rPr>
              <w:t>Дерть ячменная</w:t>
            </w:r>
          </w:p>
        </w:tc>
        <w:tc>
          <w:tcPr>
            <w:tcW w:w="630" w:type="dxa"/>
          </w:tcPr>
          <w:p w14:paraId="39201B5F" w14:textId="25A84CC1" w:rsidR="00A317C8" w:rsidRPr="00A9349E" w:rsidRDefault="002A5B91" w:rsidP="00A31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5" w:type="dxa"/>
          </w:tcPr>
          <w:p w14:paraId="1FC6CB94" w14:textId="7757BE42" w:rsidR="00A317C8" w:rsidRPr="00A9349E" w:rsidRDefault="002A5B91" w:rsidP="00A31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7" w:type="dxa"/>
          </w:tcPr>
          <w:p w14:paraId="287CABDB" w14:textId="7E6412F9" w:rsidR="00A317C8" w:rsidRPr="00A9349E" w:rsidRDefault="003828D9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51D9C826" w14:textId="6199C385" w:rsidR="00A317C8" w:rsidRPr="00A9349E" w:rsidRDefault="002A5B91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828D9" w:rsidRPr="00A93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14:paraId="2AE0409C" w14:textId="25D84CFD" w:rsidR="00A317C8" w:rsidRPr="00A9349E" w:rsidRDefault="002A5B91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8D9" w:rsidRPr="00A93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</w:tcPr>
          <w:p w14:paraId="781B5C3D" w14:textId="75CD71BC" w:rsidR="00A317C8" w:rsidRPr="00A9349E" w:rsidRDefault="002A5B91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637" w:type="dxa"/>
          </w:tcPr>
          <w:p w14:paraId="4CAE7982" w14:textId="13A82296" w:rsidR="00A317C8" w:rsidRPr="00A9349E" w:rsidRDefault="002A5B91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846" w:type="dxa"/>
          </w:tcPr>
          <w:p w14:paraId="5C78590D" w14:textId="77777777" w:rsidR="00A317C8" w:rsidRPr="00A9349E" w:rsidRDefault="00A317C8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FFD25FC" w14:textId="286DD8CA" w:rsidR="00A317C8" w:rsidRPr="00A9349E" w:rsidRDefault="002A5B91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263" w:type="dxa"/>
          </w:tcPr>
          <w:p w14:paraId="7DA6FB5A" w14:textId="39CC9E10" w:rsidR="00A317C8" w:rsidRPr="00A9349E" w:rsidRDefault="002A5B91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317C8" w14:paraId="06127ED4" w14:textId="77777777" w:rsidTr="003828D9">
        <w:tc>
          <w:tcPr>
            <w:tcW w:w="1443" w:type="dxa"/>
          </w:tcPr>
          <w:p w14:paraId="4759C4F5" w14:textId="1DA62BE6" w:rsidR="00A317C8" w:rsidRPr="00A317C8" w:rsidRDefault="00A317C8" w:rsidP="00A3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8">
              <w:rPr>
                <w:rFonts w:ascii="Times New Roman" w:hAnsi="Times New Roman" w:cs="Times New Roman"/>
                <w:sz w:val="24"/>
                <w:szCs w:val="24"/>
              </w:rPr>
              <w:t>Солома озимая</w:t>
            </w:r>
          </w:p>
        </w:tc>
        <w:tc>
          <w:tcPr>
            <w:tcW w:w="630" w:type="dxa"/>
          </w:tcPr>
          <w:p w14:paraId="59E5D4BA" w14:textId="0F84B983" w:rsidR="00A317C8" w:rsidRPr="00A9349E" w:rsidRDefault="00FE0170" w:rsidP="00A31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14:paraId="611EC8B9" w14:textId="55728C92" w:rsidR="00A317C8" w:rsidRPr="00A9349E" w:rsidRDefault="002A5B91" w:rsidP="00A31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7" w:type="dxa"/>
          </w:tcPr>
          <w:p w14:paraId="75074349" w14:textId="237C7404" w:rsidR="00A317C8" w:rsidRPr="00A9349E" w:rsidRDefault="002A5B91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14:paraId="32AD3ECE" w14:textId="68825D95" w:rsidR="00A317C8" w:rsidRPr="00A9349E" w:rsidRDefault="002A5B91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3828D9" w:rsidRPr="00A93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3B4F4545" w14:textId="3C6DC0F1" w:rsidR="00A317C8" w:rsidRPr="00A9349E" w:rsidRDefault="002A5B91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656" w:type="dxa"/>
          </w:tcPr>
          <w:p w14:paraId="6B213923" w14:textId="230C8BAA" w:rsidR="00A317C8" w:rsidRPr="00A9349E" w:rsidRDefault="002A5B91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37" w:type="dxa"/>
          </w:tcPr>
          <w:p w14:paraId="7499E215" w14:textId="0428BB84" w:rsidR="00A317C8" w:rsidRPr="00A9349E" w:rsidRDefault="002A5B91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46" w:type="dxa"/>
          </w:tcPr>
          <w:p w14:paraId="4E832EE6" w14:textId="77777777" w:rsidR="00A317C8" w:rsidRPr="00A9349E" w:rsidRDefault="00A317C8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9AAFD5B" w14:textId="1A1019BA" w:rsidR="00A317C8" w:rsidRPr="00A9349E" w:rsidRDefault="002A5B91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63" w:type="dxa"/>
          </w:tcPr>
          <w:p w14:paraId="4FC650B1" w14:textId="165EBC82" w:rsidR="00A317C8" w:rsidRPr="00A9349E" w:rsidRDefault="002A5B91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A317C8" w14:paraId="2C7F5ACF" w14:textId="77777777" w:rsidTr="003828D9">
        <w:tc>
          <w:tcPr>
            <w:tcW w:w="1443" w:type="dxa"/>
          </w:tcPr>
          <w:p w14:paraId="531F1CB1" w14:textId="670B539F" w:rsidR="00A317C8" w:rsidRPr="00A317C8" w:rsidRDefault="00A317C8" w:rsidP="00A3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8">
              <w:rPr>
                <w:rFonts w:ascii="Times New Roman" w:hAnsi="Times New Roman" w:cs="Times New Roman"/>
                <w:sz w:val="24"/>
                <w:szCs w:val="24"/>
              </w:rPr>
              <w:t>Силос кукурузный</w:t>
            </w:r>
          </w:p>
        </w:tc>
        <w:tc>
          <w:tcPr>
            <w:tcW w:w="630" w:type="dxa"/>
          </w:tcPr>
          <w:p w14:paraId="6B9C9488" w14:textId="39765E2F" w:rsidR="00A317C8" w:rsidRPr="00A9349E" w:rsidRDefault="002A5B91" w:rsidP="00A31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14:paraId="70FB0443" w14:textId="31FAB3E2" w:rsidR="00A317C8" w:rsidRPr="00A9349E" w:rsidRDefault="002A5B91" w:rsidP="00A31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27" w:type="dxa"/>
          </w:tcPr>
          <w:p w14:paraId="68DF7D0B" w14:textId="3905644C" w:rsidR="00A317C8" w:rsidRPr="00A9349E" w:rsidRDefault="002A5B91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9" w:type="dxa"/>
          </w:tcPr>
          <w:p w14:paraId="60CCEED4" w14:textId="47C9A05F" w:rsidR="00A317C8" w:rsidRPr="00A9349E" w:rsidRDefault="003828D9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5B91" w:rsidRPr="00A934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14:paraId="30F32112" w14:textId="2CF67035" w:rsidR="00A317C8" w:rsidRPr="00A9349E" w:rsidRDefault="003828D9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B91" w:rsidRPr="00A9349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56" w:type="dxa"/>
          </w:tcPr>
          <w:p w14:paraId="7A487226" w14:textId="4852FBCA" w:rsidR="00A317C8" w:rsidRPr="00A9349E" w:rsidRDefault="002A5B91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37" w:type="dxa"/>
          </w:tcPr>
          <w:p w14:paraId="48500800" w14:textId="6C0CE4AA" w:rsidR="00A317C8" w:rsidRPr="00A9349E" w:rsidRDefault="002A5B91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46" w:type="dxa"/>
          </w:tcPr>
          <w:p w14:paraId="414FCCEE" w14:textId="77777777" w:rsidR="00A317C8" w:rsidRPr="00A9349E" w:rsidRDefault="00A317C8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D7593A3" w14:textId="7A365809" w:rsidR="00A317C8" w:rsidRPr="00A9349E" w:rsidRDefault="002A5B91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14:paraId="12ADB181" w14:textId="73B29A4B" w:rsidR="00A317C8" w:rsidRPr="00A9349E" w:rsidRDefault="002A5B91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A317C8" w14:paraId="15430B3C" w14:textId="77777777" w:rsidTr="003828D9">
        <w:tc>
          <w:tcPr>
            <w:tcW w:w="1443" w:type="dxa"/>
          </w:tcPr>
          <w:p w14:paraId="7CB3D7DE" w14:textId="54072273" w:rsidR="00A317C8" w:rsidRPr="00A317C8" w:rsidRDefault="00A317C8" w:rsidP="00A3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8">
              <w:rPr>
                <w:rFonts w:ascii="Times New Roman" w:hAnsi="Times New Roman" w:cs="Times New Roman"/>
                <w:sz w:val="24"/>
                <w:szCs w:val="24"/>
              </w:rPr>
              <w:t>Сено злаково-бобовое</w:t>
            </w:r>
          </w:p>
        </w:tc>
        <w:tc>
          <w:tcPr>
            <w:tcW w:w="630" w:type="dxa"/>
          </w:tcPr>
          <w:p w14:paraId="1A6D5AC2" w14:textId="04771395" w:rsidR="00A317C8" w:rsidRPr="00A9349E" w:rsidRDefault="00A317C8" w:rsidP="00A31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5" w:type="dxa"/>
          </w:tcPr>
          <w:p w14:paraId="703F88BC" w14:textId="42DE8836" w:rsidR="00A317C8" w:rsidRPr="00A9349E" w:rsidRDefault="003828D9" w:rsidP="00A31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27" w:type="dxa"/>
          </w:tcPr>
          <w:p w14:paraId="506D8058" w14:textId="650D1CD9" w:rsidR="00A317C8" w:rsidRPr="00A9349E" w:rsidRDefault="002A5B91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9" w:type="dxa"/>
          </w:tcPr>
          <w:p w14:paraId="13E1871D" w14:textId="58413E3D" w:rsidR="00A317C8" w:rsidRPr="00A9349E" w:rsidRDefault="003828D9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13" w:type="dxa"/>
          </w:tcPr>
          <w:p w14:paraId="4E092087" w14:textId="4B27C20D" w:rsidR="00A317C8" w:rsidRPr="00A9349E" w:rsidRDefault="003828D9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656" w:type="dxa"/>
          </w:tcPr>
          <w:p w14:paraId="4F31AF56" w14:textId="534D77A7" w:rsidR="00A317C8" w:rsidRPr="00A9349E" w:rsidRDefault="002A5B91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7" w:type="dxa"/>
          </w:tcPr>
          <w:p w14:paraId="40205D58" w14:textId="2430AA9D" w:rsidR="00A317C8" w:rsidRPr="00A9349E" w:rsidRDefault="004600CA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46" w:type="dxa"/>
          </w:tcPr>
          <w:p w14:paraId="34A9D069" w14:textId="327AD313" w:rsidR="00A317C8" w:rsidRPr="00A9349E" w:rsidRDefault="00A317C8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1AD2502" w14:textId="05DBC63D" w:rsidR="00A317C8" w:rsidRPr="00A9349E" w:rsidRDefault="004600CA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263" w:type="dxa"/>
          </w:tcPr>
          <w:p w14:paraId="1A71A7E7" w14:textId="12D76FDE" w:rsidR="00A317C8" w:rsidRPr="00A9349E" w:rsidRDefault="004600CA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4600CA" w14:paraId="01475EAF" w14:textId="77777777" w:rsidTr="003828D9">
        <w:tc>
          <w:tcPr>
            <w:tcW w:w="1443" w:type="dxa"/>
          </w:tcPr>
          <w:p w14:paraId="04241293" w14:textId="77777777" w:rsidR="004600CA" w:rsidRPr="004600CA" w:rsidRDefault="004600CA" w:rsidP="0046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11C333EB" w14:textId="76E93CDC" w:rsidR="004600CA" w:rsidRPr="00A317C8" w:rsidRDefault="004600CA" w:rsidP="0046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CA">
              <w:rPr>
                <w:rFonts w:ascii="Times New Roman" w:hAnsi="Times New Roman" w:cs="Times New Roman"/>
                <w:sz w:val="24"/>
                <w:szCs w:val="24"/>
              </w:rPr>
              <w:t>в рационе</w:t>
            </w:r>
          </w:p>
        </w:tc>
        <w:tc>
          <w:tcPr>
            <w:tcW w:w="630" w:type="dxa"/>
          </w:tcPr>
          <w:p w14:paraId="08AB784B" w14:textId="1DEC9A72" w:rsidR="004600CA" w:rsidRPr="00A9349E" w:rsidRDefault="002A5B91" w:rsidP="00A31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55" w:type="dxa"/>
          </w:tcPr>
          <w:p w14:paraId="35329862" w14:textId="0289FA4C" w:rsidR="004600CA" w:rsidRPr="00A9349E" w:rsidRDefault="002A5B91" w:rsidP="00A31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127" w:type="dxa"/>
          </w:tcPr>
          <w:p w14:paraId="710CB7D9" w14:textId="04058A70" w:rsidR="004600CA" w:rsidRPr="00A9349E" w:rsidRDefault="002A5B91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9" w:type="dxa"/>
          </w:tcPr>
          <w:p w14:paraId="0FF5EE48" w14:textId="41EDAA23" w:rsidR="004600CA" w:rsidRPr="00A9349E" w:rsidRDefault="004600CA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713" w:type="dxa"/>
          </w:tcPr>
          <w:p w14:paraId="68C2E9BD" w14:textId="166E2880" w:rsidR="004600CA" w:rsidRPr="00A9349E" w:rsidRDefault="004600CA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56" w:type="dxa"/>
          </w:tcPr>
          <w:p w14:paraId="188DF099" w14:textId="39CBD00A" w:rsidR="004600CA" w:rsidRPr="00A9349E" w:rsidRDefault="004600CA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37" w:type="dxa"/>
          </w:tcPr>
          <w:p w14:paraId="1853D781" w14:textId="64E78EFF" w:rsidR="004600CA" w:rsidRPr="00A9349E" w:rsidRDefault="004600CA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6" w:type="dxa"/>
          </w:tcPr>
          <w:p w14:paraId="637F32FF" w14:textId="00ED064C" w:rsidR="004600CA" w:rsidRPr="00A9349E" w:rsidRDefault="004600CA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14:paraId="21D45740" w14:textId="57506B50" w:rsidR="004600CA" w:rsidRPr="00A9349E" w:rsidRDefault="002A5B91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63" w:type="dxa"/>
          </w:tcPr>
          <w:p w14:paraId="6A23FA54" w14:textId="46C742D1" w:rsidR="004600CA" w:rsidRPr="00A9349E" w:rsidRDefault="002A5B91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367,6</w:t>
            </w:r>
          </w:p>
        </w:tc>
      </w:tr>
      <w:tr w:rsidR="004600CA" w14:paraId="4FBD04E2" w14:textId="77777777" w:rsidTr="003828D9">
        <w:tc>
          <w:tcPr>
            <w:tcW w:w="1443" w:type="dxa"/>
          </w:tcPr>
          <w:p w14:paraId="35097ED3" w14:textId="77777777" w:rsidR="004600CA" w:rsidRPr="004600CA" w:rsidRDefault="004600CA" w:rsidP="0046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CA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14:paraId="485332CD" w14:textId="77777777" w:rsidR="004600CA" w:rsidRPr="004600CA" w:rsidRDefault="004600CA" w:rsidP="0046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CA">
              <w:rPr>
                <w:rFonts w:ascii="Times New Roman" w:hAnsi="Times New Roman" w:cs="Times New Roman"/>
                <w:sz w:val="24"/>
                <w:szCs w:val="24"/>
              </w:rPr>
              <w:t>От нормы</w:t>
            </w:r>
          </w:p>
          <w:p w14:paraId="615A7E80" w14:textId="3AD0CD9F" w:rsidR="004600CA" w:rsidRPr="004600CA" w:rsidRDefault="004600CA" w:rsidP="0046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CA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630" w:type="dxa"/>
          </w:tcPr>
          <w:p w14:paraId="67B3D2C2" w14:textId="77777777" w:rsidR="004600CA" w:rsidRPr="00A9349E" w:rsidRDefault="004600CA" w:rsidP="00A31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8A949A5" w14:textId="216FC012" w:rsidR="004600CA" w:rsidRPr="00A9349E" w:rsidRDefault="004600CA" w:rsidP="00A31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2A5B91" w:rsidRPr="00A934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27" w:type="dxa"/>
          </w:tcPr>
          <w:p w14:paraId="117B31BC" w14:textId="3C987F87" w:rsidR="004600CA" w:rsidRPr="00A9349E" w:rsidRDefault="002A5B91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600CA" w:rsidRPr="00A9349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9" w:type="dxa"/>
          </w:tcPr>
          <w:p w14:paraId="3E2FB743" w14:textId="77777777" w:rsidR="004600CA" w:rsidRPr="00A9349E" w:rsidRDefault="004600CA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14:paraId="4796677F" w14:textId="77777777" w:rsidR="004600CA" w:rsidRPr="00A9349E" w:rsidRDefault="004600CA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700D4B06" w14:textId="77777777" w:rsidR="004600CA" w:rsidRPr="00A9349E" w:rsidRDefault="004600CA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490427DB" w14:textId="77777777" w:rsidR="004600CA" w:rsidRPr="00A9349E" w:rsidRDefault="004600CA" w:rsidP="002A5B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3F79CE02" w14:textId="77777777" w:rsidR="004600CA" w:rsidRPr="00A9349E" w:rsidRDefault="004600CA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EE0E736" w14:textId="21123EED" w:rsidR="004600CA" w:rsidRPr="00A9349E" w:rsidRDefault="002A5B91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263" w:type="dxa"/>
          </w:tcPr>
          <w:p w14:paraId="5512DD34" w14:textId="49A59F07" w:rsidR="004600CA" w:rsidRPr="00A9349E" w:rsidRDefault="002A5B91" w:rsidP="002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9E">
              <w:rPr>
                <w:rFonts w:ascii="Times New Roman" w:hAnsi="Times New Roman" w:cs="Times New Roman"/>
                <w:sz w:val="24"/>
                <w:szCs w:val="24"/>
              </w:rPr>
              <w:t>+7,6</w:t>
            </w:r>
          </w:p>
        </w:tc>
      </w:tr>
    </w:tbl>
    <w:p w14:paraId="33C51D0D" w14:textId="77777777" w:rsidR="00321A13" w:rsidRDefault="00321A13" w:rsidP="004D7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2C13D" w14:textId="4B7C30AB" w:rsidR="004B46BA" w:rsidRPr="00A9349E" w:rsidRDefault="003828D9" w:rsidP="00321A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 xml:space="preserve">Структура рациона грубые корма </w:t>
      </w:r>
      <w:proofErr w:type="spellStart"/>
      <w:r w:rsidRPr="00A9349E">
        <w:rPr>
          <w:rFonts w:ascii="Times New Roman" w:hAnsi="Times New Roman" w:cs="Times New Roman"/>
          <w:sz w:val="28"/>
          <w:szCs w:val="28"/>
        </w:rPr>
        <w:t>состовляют</w:t>
      </w:r>
      <w:proofErr w:type="spellEnd"/>
      <w:r w:rsidRPr="00A9349E">
        <w:rPr>
          <w:rFonts w:ascii="Times New Roman" w:hAnsi="Times New Roman" w:cs="Times New Roman"/>
          <w:sz w:val="28"/>
          <w:szCs w:val="28"/>
        </w:rPr>
        <w:t xml:space="preserve"> </w:t>
      </w:r>
      <w:r w:rsidR="00C610C7" w:rsidRPr="00A9349E">
        <w:rPr>
          <w:rFonts w:ascii="Times New Roman" w:hAnsi="Times New Roman" w:cs="Times New Roman"/>
          <w:sz w:val="28"/>
          <w:szCs w:val="28"/>
        </w:rPr>
        <w:t>33</w:t>
      </w:r>
      <w:r w:rsidRPr="00A9349E">
        <w:rPr>
          <w:rFonts w:ascii="Times New Roman" w:hAnsi="Times New Roman" w:cs="Times New Roman"/>
          <w:sz w:val="28"/>
          <w:szCs w:val="28"/>
        </w:rPr>
        <w:t>%, сочные</w:t>
      </w:r>
      <w:r w:rsidR="00C610C7" w:rsidRPr="00A9349E">
        <w:rPr>
          <w:rFonts w:ascii="Times New Roman" w:hAnsi="Times New Roman" w:cs="Times New Roman"/>
          <w:sz w:val="28"/>
          <w:szCs w:val="28"/>
        </w:rPr>
        <w:t xml:space="preserve"> 54</w:t>
      </w:r>
      <w:r w:rsidRPr="00A9349E">
        <w:rPr>
          <w:rFonts w:ascii="Times New Roman" w:hAnsi="Times New Roman" w:cs="Times New Roman"/>
          <w:sz w:val="28"/>
          <w:szCs w:val="28"/>
        </w:rPr>
        <w:t>%, концентраты-</w:t>
      </w:r>
      <w:r w:rsidR="00C610C7" w:rsidRPr="00A9349E">
        <w:rPr>
          <w:rFonts w:ascii="Times New Roman" w:hAnsi="Times New Roman" w:cs="Times New Roman"/>
          <w:sz w:val="28"/>
          <w:szCs w:val="28"/>
        </w:rPr>
        <w:t>13</w:t>
      </w:r>
      <w:r w:rsidRPr="00A9349E">
        <w:rPr>
          <w:rFonts w:ascii="Times New Roman" w:hAnsi="Times New Roman" w:cs="Times New Roman"/>
          <w:sz w:val="28"/>
          <w:szCs w:val="28"/>
        </w:rPr>
        <w:t>%</w:t>
      </w:r>
    </w:p>
    <w:p w14:paraId="4B1EADFC" w14:textId="327BB6FA" w:rsidR="00735346" w:rsidRPr="00A9349E" w:rsidRDefault="00735346" w:rsidP="00321A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Потребность в грубых кормах:</w:t>
      </w:r>
    </w:p>
    <w:p w14:paraId="4F276EF5" w14:textId="6B89BEE8" w:rsidR="00735346" w:rsidRPr="00A9349E" w:rsidRDefault="00735346" w:rsidP="00321A13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Сено 1</w:t>
      </w:r>
      <m:oMath>
        <m:r>
          <w:rPr>
            <w:rFonts w:ascii="Cambria Math" w:hAnsi="Cambria Math" w:cs="Times New Roman"/>
            <w:sz w:val="28"/>
            <w:szCs w:val="28"/>
          </w:rPr>
          <m:t>×850×210=178500</m:t>
        </m:r>
      </m:oMath>
      <w:r w:rsidR="00026B76" w:rsidRPr="00A9349E">
        <w:rPr>
          <w:rFonts w:ascii="Times New Roman" w:eastAsiaTheme="minorEastAsia" w:hAnsi="Times New Roman" w:cs="Times New Roman"/>
          <w:sz w:val="28"/>
          <w:szCs w:val="28"/>
        </w:rPr>
        <w:t xml:space="preserve">кг или </w:t>
      </w:r>
      <w:r w:rsidR="00104D17" w:rsidRPr="00A9349E">
        <w:rPr>
          <w:rFonts w:ascii="Times New Roman" w:eastAsiaTheme="minorEastAsia" w:hAnsi="Times New Roman" w:cs="Times New Roman"/>
          <w:sz w:val="28"/>
          <w:szCs w:val="28"/>
        </w:rPr>
        <w:t>1785</w:t>
      </w:r>
      <w:r w:rsidR="00026B76" w:rsidRPr="00A9349E">
        <w:rPr>
          <w:rFonts w:ascii="Times New Roman" w:eastAsiaTheme="minorEastAsia" w:hAnsi="Times New Roman" w:cs="Times New Roman"/>
          <w:sz w:val="28"/>
          <w:szCs w:val="28"/>
        </w:rPr>
        <w:t xml:space="preserve"> ц</w:t>
      </w:r>
    </w:p>
    <w:p w14:paraId="1EA94ACD" w14:textId="6E87468D" w:rsidR="00735346" w:rsidRPr="00A9349E" w:rsidRDefault="00735346" w:rsidP="00321A13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eastAsiaTheme="minorEastAsia" w:hAnsi="Times New Roman" w:cs="Times New Roman"/>
          <w:sz w:val="28"/>
          <w:szCs w:val="28"/>
        </w:rPr>
        <w:t xml:space="preserve">Солома </w:t>
      </w:r>
      <w:r w:rsidR="00026B76" w:rsidRPr="00A9349E">
        <w:rPr>
          <w:rFonts w:ascii="Times New Roman" w:eastAsiaTheme="minorEastAsia" w:hAnsi="Times New Roman" w:cs="Times New Roman"/>
          <w:sz w:val="28"/>
          <w:szCs w:val="28"/>
        </w:rPr>
        <w:t xml:space="preserve">озимая </w:t>
      </w:r>
      <w:r w:rsidR="00104D17" w:rsidRPr="00A9349E">
        <w:rPr>
          <w:rFonts w:ascii="Times New Roman" w:eastAsiaTheme="minorEastAsia" w:hAnsi="Times New Roman" w:cs="Times New Roman"/>
          <w:sz w:val="28"/>
          <w:szCs w:val="28"/>
        </w:rPr>
        <w:t>1,5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×850×210= 2677,5 ц</m:t>
        </m:r>
      </m:oMath>
    </w:p>
    <w:p w14:paraId="071DAF65" w14:textId="4E838048" w:rsidR="00735346" w:rsidRPr="00A9349E" w:rsidRDefault="00735346" w:rsidP="00321A13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eastAsiaTheme="minorEastAsia" w:hAnsi="Times New Roman" w:cs="Times New Roman"/>
          <w:sz w:val="28"/>
          <w:szCs w:val="28"/>
        </w:rPr>
        <w:t>Дерть ячменная 0,</w:t>
      </w:r>
      <w:r w:rsidR="00104D17" w:rsidRPr="00A9349E">
        <w:rPr>
          <w:rFonts w:ascii="Times New Roman" w:eastAsiaTheme="minorEastAsia" w:hAnsi="Times New Roman" w:cs="Times New Roman"/>
          <w:sz w:val="28"/>
          <w:szCs w:val="28"/>
        </w:rPr>
        <w:t>7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×850×210=1249,5 ц</m:t>
        </m:r>
      </m:oMath>
    </w:p>
    <w:p w14:paraId="2E7DA060" w14:textId="730F8D72" w:rsidR="00735346" w:rsidRPr="00A9349E" w:rsidRDefault="00735346" w:rsidP="00321A13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 xml:space="preserve">Силос кукурузный </w:t>
      </w:r>
      <w:r w:rsidR="00104D17" w:rsidRPr="00A9349E">
        <w:rPr>
          <w:rFonts w:ascii="Times New Roman" w:hAnsi="Times New Roman" w:cs="Times New Roman"/>
          <w:sz w:val="28"/>
          <w:szCs w:val="28"/>
        </w:rPr>
        <w:t>4,5</w:t>
      </w:r>
      <m:oMath>
        <m:r>
          <w:rPr>
            <w:rFonts w:ascii="Cambria Math" w:hAnsi="Cambria Math" w:cs="Times New Roman"/>
            <w:sz w:val="28"/>
            <w:szCs w:val="28"/>
          </w:rPr>
          <m:t>×850×210=8032,5 ц</m:t>
        </m:r>
      </m:oMath>
    </w:p>
    <w:p w14:paraId="7A16F899" w14:textId="0F4668A2" w:rsidR="00DD41CA" w:rsidRPr="00A9349E" w:rsidRDefault="00DD41CA" w:rsidP="00321A13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A9349E">
        <w:rPr>
          <w:rFonts w:ascii="Times New Roman" w:eastAsiaTheme="minorEastAsia" w:hAnsi="Times New Roman" w:cs="Times New Roman"/>
          <w:sz w:val="28"/>
          <w:szCs w:val="28"/>
        </w:rPr>
        <w:t>След</w:t>
      </w:r>
      <w:r w:rsidR="00321A13" w:rsidRPr="00A9349E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A9349E">
        <w:rPr>
          <w:rFonts w:ascii="Times New Roman" w:eastAsiaTheme="minorEastAsia" w:hAnsi="Times New Roman" w:cs="Times New Roman"/>
          <w:sz w:val="28"/>
          <w:szCs w:val="28"/>
        </w:rPr>
        <w:t>вательно</w:t>
      </w:r>
      <w:proofErr w:type="gramEnd"/>
      <w:r w:rsidRPr="00A9349E">
        <w:rPr>
          <w:rFonts w:ascii="Times New Roman" w:eastAsiaTheme="minorEastAsia" w:hAnsi="Times New Roman" w:cs="Times New Roman"/>
          <w:sz w:val="28"/>
          <w:szCs w:val="28"/>
        </w:rPr>
        <w:t xml:space="preserve"> потребность </w:t>
      </w:r>
      <w:r w:rsidR="00E94DF5" w:rsidRPr="00A9349E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Pr="00A9349E">
        <w:rPr>
          <w:rFonts w:ascii="Times New Roman" w:eastAsiaTheme="minorEastAsia" w:hAnsi="Times New Roman" w:cs="Times New Roman"/>
          <w:sz w:val="28"/>
          <w:szCs w:val="28"/>
        </w:rPr>
        <w:t>кормах для маток составит:</w:t>
      </w:r>
    </w:p>
    <w:p w14:paraId="5201A393" w14:textId="7E284A96" w:rsidR="00DD41CA" w:rsidRPr="00A9349E" w:rsidRDefault="00DD41CA" w:rsidP="00321A13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eastAsiaTheme="minorEastAsia" w:hAnsi="Times New Roman" w:cs="Times New Roman"/>
          <w:sz w:val="28"/>
          <w:szCs w:val="28"/>
        </w:rPr>
        <w:t xml:space="preserve">Грубых </w:t>
      </w:r>
      <w:r w:rsidR="00104D17" w:rsidRPr="00A9349E">
        <w:rPr>
          <w:rFonts w:ascii="Times New Roman" w:eastAsiaTheme="minorEastAsia" w:hAnsi="Times New Roman" w:cs="Times New Roman"/>
          <w:sz w:val="28"/>
          <w:szCs w:val="28"/>
        </w:rPr>
        <w:t>1785+2577,5=4362,5</w:t>
      </w:r>
      <w:r w:rsidRPr="00A9349E">
        <w:rPr>
          <w:rFonts w:ascii="Times New Roman" w:eastAsiaTheme="minorEastAsia" w:hAnsi="Times New Roman" w:cs="Times New Roman"/>
          <w:sz w:val="28"/>
          <w:szCs w:val="28"/>
        </w:rPr>
        <w:t xml:space="preserve"> ц</w:t>
      </w:r>
    </w:p>
    <w:p w14:paraId="0DAB2321" w14:textId="1A34B738" w:rsidR="00DD41CA" w:rsidRPr="00A9349E" w:rsidRDefault="00DD41CA" w:rsidP="00321A13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eastAsiaTheme="minorEastAsia" w:hAnsi="Times New Roman" w:cs="Times New Roman"/>
          <w:sz w:val="28"/>
          <w:szCs w:val="28"/>
        </w:rPr>
        <w:t xml:space="preserve">Концентрированных </w:t>
      </w:r>
      <w:r w:rsidR="00104D17" w:rsidRPr="00A9349E">
        <w:rPr>
          <w:rFonts w:ascii="Times New Roman" w:eastAsiaTheme="minorEastAsia" w:hAnsi="Times New Roman" w:cs="Times New Roman"/>
          <w:sz w:val="28"/>
          <w:szCs w:val="28"/>
        </w:rPr>
        <w:t>1249,5</w:t>
      </w:r>
      <w:r w:rsidRPr="00A9349E">
        <w:rPr>
          <w:rFonts w:ascii="Times New Roman" w:eastAsiaTheme="minorEastAsia" w:hAnsi="Times New Roman" w:cs="Times New Roman"/>
          <w:sz w:val="28"/>
          <w:szCs w:val="28"/>
        </w:rPr>
        <w:t xml:space="preserve"> ц</w:t>
      </w:r>
    </w:p>
    <w:p w14:paraId="2F93949B" w14:textId="5E92343D" w:rsidR="00DD41CA" w:rsidRPr="00A9349E" w:rsidRDefault="00DD41CA" w:rsidP="00321A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eastAsiaTheme="minorEastAsia" w:hAnsi="Times New Roman" w:cs="Times New Roman"/>
          <w:sz w:val="28"/>
          <w:szCs w:val="28"/>
        </w:rPr>
        <w:t xml:space="preserve">Сочных </w:t>
      </w:r>
      <w:r w:rsidR="00104D17" w:rsidRPr="00A9349E">
        <w:rPr>
          <w:rFonts w:ascii="Times New Roman" w:eastAsiaTheme="minorEastAsia" w:hAnsi="Times New Roman" w:cs="Times New Roman"/>
          <w:sz w:val="28"/>
          <w:szCs w:val="28"/>
        </w:rPr>
        <w:t>8032,5</w:t>
      </w:r>
      <w:r w:rsidR="00E94DF5" w:rsidRPr="00A9349E">
        <w:rPr>
          <w:rFonts w:ascii="Times New Roman" w:eastAsiaTheme="minorEastAsia" w:hAnsi="Times New Roman" w:cs="Times New Roman"/>
          <w:sz w:val="28"/>
          <w:szCs w:val="28"/>
        </w:rPr>
        <w:t xml:space="preserve"> ц</w:t>
      </w:r>
    </w:p>
    <w:p w14:paraId="5AE5A9FB" w14:textId="615C883A" w:rsidR="004B46BA" w:rsidRPr="00A9349E" w:rsidRDefault="00B53B28" w:rsidP="00321A1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lastRenderedPageBreak/>
        <w:t xml:space="preserve">Рацион кормления для молодняка овец на </w:t>
      </w:r>
      <w:r w:rsidR="00FE437D" w:rsidRPr="00A9349E">
        <w:rPr>
          <w:rFonts w:ascii="Times New Roman" w:hAnsi="Times New Roman" w:cs="Times New Roman"/>
          <w:sz w:val="28"/>
          <w:szCs w:val="28"/>
        </w:rPr>
        <w:t>первый</w:t>
      </w:r>
      <w:r w:rsidRPr="00A9349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85FDB" w:rsidRPr="00A9349E">
        <w:rPr>
          <w:rFonts w:ascii="Times New Roman" w:hAnsi="Times New Roman" w:cs="Times New Roman"/>
          <w:sz w:val="28"/>
          <w:szCs w:val="28"/>
        </w:rPr>
        <w:t>:</w:t>
      </w:r>
    </w:p>
    <w:p w14:paraId="10328CF9" w14:textId="77777777" w:rsidR="00CE49C8" w:rsidRPr="00A9349E" w:rsidRDefault="00785FDB" w:rsidP="00CE49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Так как ягнята в первые 2-3 недели исключительно питаются молоком матери</w:t>
      </w:r>
      <w:proofErr w:type="gramStart"/>
      <w:r w:rsidRPr="00A934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349E">
        <w:rPr>
          <w:rFonts w:ascii="Times New Roman" w:hAnsi="Times New Roman" w:cs="Times New Roman"/>
          <w:sz w:val="28"/>
          <w:szCs w:val="28"/>
        </w:rPr>
        <w:t xml:space="preserve"> корма в их рацион вводят постепенно приручая начиная с концентрированных кормов. </w:t>
      </w:r>
      <w:proofErr w:type="gramStart"/>
      <w:r w:rsidRPr="00A9349E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A9349E">
        <w:rPr>
          <w:rFonts w:ascii="Times New Roman" w:hAnsi="Times New Roman" w:cs="Times New Roman"/>
          <w:sz w:val="28"/>
          <w:szCs w:val="28"/>
        </w:rPr>
        <w:t xml:space="preserve"> в сутки для я</w:t>
      </w:r>
      <w:r w:rsidR="004217FE" w:rsidRPr="00A9349E">
        <w:rPr>
          <w:rFonts w:ascii="Times New Roman" w:hAnsi="Times New Roman" w:cs="Times New Roman"/>
          <w:sz w:val="28"/>
          <w:szCs w:val="28"/>
        </w:rPr>
        <w:t>г</w:t>
      </w:r>
      <w:r w:rsidRPr="00A9349E">
        <w:rPr>
          <w:rFonts w:ascii="Times New Roman" w:hAnsi="Times New Roman" w:cs="Times New Roman"/>
          <w:sz w:val="28"/>
          <w:szCs w:val="28"/>
        </w:rPr>
        <w:t>нят месячного возраста требуется</w:t>
      </w:r>
      <w:r w:rsidR="004217FE" w:rsidRPr="00A9349E">
        <w:rPr>
          <w:rFonts w:ascii="Times New Roman" w:hAnsi="Times New Roman" w:cs="Times New Roman"/>
          <w:sz w:val="28"/>
          <w:szCs w:val="28"/>
        </w:rPr>
        <w:t xml:space="preserve"> </w:t>
      </w:r>
      <w:r w:rsidRPr="00A9349E">
        <w:rPr>
          <w:rFonts w:ascii="Times New Roman" w:hAnsi="Times New Roman" w:cs="Times New Roman"/>
          <w:sz w:val="28"/>
          <w:szCs w:val="28"/>
        </w:rPr>
        <w:t>0,04 кг концентрированных кормов</w:t>
      </w:r>
      <w:r w:rsidR="004217FE" w:rsidRPr="00A9349E">
        <w:rPr>
          <w:rFonts w:ascii="Times New Roman" w:hAnsi="Times New Roman" w:cs="Times New Roman"/>
          <w:sz w:val="28"/>
          <w:szCs w:val="28"/>
        </w:rPr>
        <w:t xml:space="preserve">. А на второй месяц уже 0,1 кг концентрированных кормов, затем приручают к грубым </w:t>
      </w:r>
      <w:r w:rsidR="00CE49C8" w:rsidRPr="00A9349E">
        <w:rPr>
          <w:rFonts w:ascii="Times New Roman" w:hAnsi="Times New Roman" w:cs="Times New Roman"/>
          <w:sz w:val="28"/>
          <w:szCs w:val="28"/>
        </w:rPr>
        <w:t>и сочным кормам.</w:t>
      </w:r>
    </w:p>
    <w:p w14:paraId="4FD011FF" w14:textId="04641E70" w:rsidR="004217FE" w:rsidRPr="00A9349E" w:rsidRDefault="004217FE" w:rsidP="00321A13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hAnsi="Times New Roman" w:cs="Times New Roman"/>
          <w:sz w:val="28"/>
          <w:szCs w:val="28"/>
        </w:rPr>
        <w:t>0,04</w:t>
      </w:r>
      <m:oMath>
        <m:r>
          <w:rPr>
            <w:rFonts w:ascii="Cambria Math" w:hAnsi="Cambria Math" w:cs="Times New Roman"/>
            <w:sz w:val="28"/>
            <w:szCs w:val="28"/>
          </w:rPr>
          <m:t>×6000=240 кг или 2,4 ц</m:t>
        </m:r>
      </m:oMath>
    </w:p>
    <w:p w14:paraId="26B473B6" w14:textId="62B0DFC4" w:rsidR="004217FE" w:rsidRPr="00A9349E" w:rsidRDefault="004217FE" w:rsidP="00321A13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eastAsiaTheme="minorEastAsia" w:hAnsi="Times New Roman" w:cs="Times New Roman"/>
          <w:sz w:val="28"/>
          <w:szCs w:val="28"/>
        </w:rPr>
        <w:t>0,1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×6000=600 кг или 6 ц</m:t>
        </m:r>
      </m:oMath>
    </w:p>
    <w:p w14:paraId="368547F5" w14:textId="3CB3E4F1" w:rsidR="004217FE" w:rsidRPr="00A9349E" w:rsidRDefault="004217FE" w:rsidP="00321A13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eastAsiaTheme="minorEastAsia" w:hAnsi="Times New Roman" w:cs="Times New Roman"/>
          <w:sz w:val="28"/>
          <w:szCs w:val="28"/>
        </w:rPr>
        <w:t>Сено злаково-бобовое 0,</w:t>
      </w:r>
      <w:r w:rsidR="00845106" w:rsidRPr="00A9349E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9349E"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×6000=900 кг или 9 ц</m:t>
        </m:r>
      </m:oMath>
    </w:p>
    <w:p w14:paraId="4324C2A9" w14:textId="1E9E4A23" w:rsidR="00845106" w:rsidRPr="00A9349E" w:rsidRDefault="00845106" w:rsidP="00321A13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eastAsiaTheme="minorEastAsia" w:hAnsi="Times New Roman" w:cs="Times New Roman"/>
          <w:sz w:val="28"/>
          <w:szCs w:val="28"/>
        </w:rPr>
        <w:t>Силос кукурузный 0,1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×6000=600 кг или 6 ц</m:t>
        </m:r>
      </m:oMath>
    </w:p>
    <w:p w14:paraId="2FAF7011" w14:textId="51F19F2B" w:rsidR="004F2FEF" w:rsidRPr="00A9349E" w:rsidRDefault="00DD41CA" w:rsidP="00321A13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A9349E">
        <w:rPr>
          <w:rFonts w:ascii="Times New Roman" w:eastAsiaTheme="minorEastAsia" w:hAnsi="Times New Roman" w:cs="Times New Roman"/>
          <w:sz w:val="28"/>
          <w:szCs w:val="28"/>
        </w:rPr>
        <w:t xml:space="preserve">Всего потребность ягнят в концентрированных кормах составит </w:t>
      </w:r>
      <w:r w:rsidR="003358C1" w:rsidRPr="00A9349E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9349E">
        <w:rPr>
          <w:rFonts w:ascii="Times New Roman" w:eastAsiaTheme="minorEastAsia" w:hAnsi="Times New Roman" w:cs="Times New Roman"/>
          <w:sz w:val="28"/>
          <w:szCs w:val="28"/>
        </w:rPr>
        <w:t xml:space="preserve">,4 ц, в грубых кормах </w:t>
      </w:r>
      <w:r w:rsidR="003358C1" w:rsidRPr="00A9349E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4F2FEF" w:rsidRPr="00A9349E">
        <w:rPr>
          <w:rFonts w:ascii="Times New Roman" w:eastAsiaTheme="minorEastAsia" w:hAnsi="Times New Roman" w:cs="Times New Roman"/>
          <w:sz w:val="28"/>
          <w:szCs w:val="28"/>
        </w:rPr>
        <w:t xml:space="preserve"> ц</w:t>
      </w:r>
      <w:r w:rsidR="003358C1" w:rsidRPr="00A9349E">
        <w:rPr>
          <w:rFonts w:ascii="Times New Roman" w:eastAsiaTheme="minorEastAsia" w:hAnsi="Times New Roman" w:cs="Times New Roman"/>
          <w:sz w:val="28"/>
          <w:szCs w:val="28"/>
        </w:rPr>
        <w:t>, в сочных 6 ц.</w:t>
      </w:r>
      <w:proofErr w:type="gramEnd"/>
    </w:p>
    <w:p w14:paraId="6843A579" w14:textId="2C516C0D" w:rsidR="004F2FEF" w:rsidRPr="00A9349E" w:rsidRDefault="004F2FEF" w:rsidP="00321A13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eastAsiaTheme="minorEastAsia" w:hAnsi="Times New Roman" w:cs="Times New Roman"/>
          <w:sz w:val="28"/>
          <w:szCs w:val="28"/>
        </w:rPr>
        <w:t>Необходимо подстилки:</w:t>
      </w:r>
    </w:p>
    <w:p w14:paraId="4AAB08DC" w14:textId="2E084CE8" w:rsidR="004F2FEF" w:rsidRPr="00A9349E" w:rsidRDefault="004F2FEF" w:rsidP="00321A13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eastAsiaTheme="minorEastAsia" w:hAnsi="Times New Roman" w:cs="Times New Roman"/>
          <w:sz w:val="28"/>
          <w:szCs w:val="28"/>
        </w:rPr>
        <w:t xml:space="preserve">Для маток </w:t>
      </w:r>
      <w:r w:rsidR="003358C1" w:rsidRPr="00A9349E">
        <w:rPr>
          <w:rFonts w:ascii="Times New Roman" w:eastAsiaTheme="minorEastAsia" w:hAnsi="Times New Roman" w:cs="Times New Roman"/>
          <w:sz w:val="28"/>
          <w:szCs w:val="28"/>
        </w:rPr>
        <w:t>0,7</w:t>
      </w:r>
      <w:r w:rsidRPr="00A9349E">
        <w:rPr>
          <w:rFonts w:ascii="Times New Roman" w:eastAsiaTheme="minorEastAsia" w:hAnsi="Times New Roman" w:cs="Times New Roman"/>
          <w:sz w:val="28"/>
          <w:szCs w:val="28"/>
        </w:rPr>
        <w:t xml:space="preserve"> кг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×850=595 кг</m:t>
        </m:r>
      </m:oMath>
    </w:p>
    <w:p w14:paraId="4F8BC84E" w14:textId="0F1D4739" w:rsidR="004F2FEF" w:rsidRPr="00A9349E" w:rsidRDefault="004F2FEF" w:rsidP="00321A13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eastAsiaTheme="minorEastAsia" w:hAnsi="Times New Roman" w:cs="Times New Roman"/>
          <w:sz w:val="28"/>
          <w:szCs w:val="28"/>
        </w:rPr>
        <w:t xml:space="preserve">Для баранов-производителей и баранов-пробников </w:t>
      </w:r>
      <w:r w:rsidR="003358C1" w:rsidRPr="00A9349E">
        <w:rPr>
          <w:rFonts w:ascii="Times New Roman" w:eastAsiaTheme="minorEastAsia" w:hAnsi="Times New Roman" w:cs="Times New Roman"/>
          <w:sz w:val="28"/>
          <w:szCs w:val="28"/>
        </w:rPr>
        <w:t>0,7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кг×14=9,8 кг</m:t>
        </m:r>
      </m:oMath>
    </w:p>
    <w:p w14:paraId="48FEB97A" w14:textId="28DC45AF" w:rsidR="004F2FEF" w:rsidRPr="00A9349E" w:rsidRDefault="004F2FEF" w:rsidP="00321A13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eastAsiaTheme="minorEastAsia" w:hAnsi="Times New Roman" w:cs="Times New Roman"/>
          <w:sz w:val="28"/>
          <w:szCs w:val="28"/>
        </w:rPr>
        <w:t xml:space="preserve">Для ягнят </w:t>
      </w:r>
      <w:r w:rsidR="003358C1" w:rsidRPr="00A9349E">
        <w:rPr>
          <w:rFonts w:ascii="Times New Roman" w:eastAsiaTheme="minorEastAsia" w:hAnsi="Times New Roman" w:cs="Times New Roman"/>
          <w:sz w:val="28"/>
          <w:szCs w:val="28"/>
        </w:rPr>
        <w:t>0,</w:t>
      </w:r>
      <w:r w:rsidRPr="00A9349E">
        <w:rPr>
          <w:rFonts w:ascii="Times New Roman" w:eastAsiaTheme="minorEastAsia" w:hAnsi="Times New Roman" w:cs="Times New Roman"/>
          <w:sz w:val="28"/>
          <w:szCs w:val="28"/>
        </w:rPr>
        <w:t>5 кг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×1020=510 кг</m:t>
        </m:r>
      </m:oMath>
    </w:p>
    <w:p w14:paraId="1ED1712D" w14:textId="5429179B" w:rsidR="004F2FEF" w:rsidRPr="00A9349E" w:rsidRDefault="004F2FEF" w:rsidP="00321A13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9349E">
        <w:rPr>
          <w:rFonts w:ascii="Times New Roman" w:eastAsiaTheme="minorEastAsia" w:hAnsi="Times New Roman" w:cs="Times New Roman"/>
          <w:sz w:val="28"/>
          <w:szCs w:val="28"/>
        </w:rPr>
        <w:t xml:space="preserve">Всего необходимо </w:t>
      </w:r>
      <w:r w:rsidR="00106708" w:rsidRPr="00A9349E">
        <w:rPr>
          <w:rFonts w:ascii="Times New Roman" w:eastAsiaTheme="minorEastAsia" w:hAnsi="Times New Roman" w:cs="Times New Roman"/>
          <w:sz w:val="28"/>
          <w:szCs w:val="28"/>
        </w:rPr>
        <w:t>1114, 8</w:t>
      </w:r>
      <w:r w:rsidRPr="00A9349E">
        <w:rPr>
          <w:rFonts w:ascii="Times New Roman" w:eastAsiaTheme="minorEastAsia" w:hAnsi="Times New Roman" w:cs="Times New Roman"/>
          <w:sz w:val="28"/>
          <w:szCs w:val="28"/>
        </w:rPr>
        <w:t>кг подстилки</w:t>
      </w:r>
    </w:p>
    <w:p w14:paraId="4819F078" w14:textId="262B0CDA" w:rsidR="004B46BA" w:rsidRDefault="004B46BA" w:rsidP="00321A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8D831" w14:textId="6EAAB733" w:rsidR="004B46BA" w:rsidRDefault="004B46BA" w:rsidP="00321A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4312D8" w14:textId="7E56E16E" w:rsidR="004B46BA" w:rsidRDefault="004B46BA" w:rsidP="00321A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322E8" w14:textId="77777777" w:rsidR="00CE49C8" w:rsidRDefault="00CE49C8" w:rsidP="00321A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A529A" w14:textId="77777777" w:rsidR="00321A13" w:rsidRDefault="00321A13" w:rsidP="004D7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E4060" w14:textId="3C1347AE" w:rsidR="004B46BA" w:rsidRDefault="00A31AEB" w:rsidP="00975E41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40712249"/>
      <w:r w:rsidRPr="00975E4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Выводы и предложения</w:t>
      </w:r>
      <w:bookmarkEnd w:id="10"/>
    </w:p>
    <w:p w14:paraId="4AB1C097" w14:textId="77777777" w:rsidR="00975E41" w:rsidRPr="00975E41" w:rsidRDefault="00975E41" w:rsidP="00975E41"/>
    <w:p w14:paraId="3A1E8290" w14:textId="5C989C06" w:rsidR="00A31AEB" w:rsidRDefault="003E0C29" w:rsidP="0097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48">
        <w:rPr>
          <w:rFonts w:ascii="Times New Roman" w:hAnsi="Times New Roman" w:cs="Times New Roman"/>
          <w:sz w:val="28"/>
          <w:szCs w:val="28"/>
        </w:rPr>
        <w:t>Кроме скотоводства и свиноводства, одной из достаточно крупных и развитых отраслей сельского хозяйства можно назвать разведение овец. Эти животные покорили суровые регионы с достаточно холодными зимами благодаря своей неприхотливости и высокой продуктивности. Однако далеко не каждая порода обладает отменными производственными характеристиками.</w:t>
      </w:r>
      <w:r w:rsidRPr="00C7074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70748">
        <w:rPr>
          <w:rFonts w:ascii="Times New Roman" w:hAnsi="Times New Roman" w:cs="Times New Roman"/>
          <w:sz w:val="28"/>
          <w:szCs w:val="28"/>
        </w:rPr>
        <w:t>Эдильбайцы</w:t>
      </w:r>
      <w:proofErr w:type="spellEnd"/>
      <w:r w:rsidRPr="00C70748">
        <w:rPr>
          <w:rFonts w:ascii="Times New Roman" w:hAnsi="Times New Roman" w:cs="Times New Roman"/>
          <w:sz w:val="28"/>
          <w:szCs w:val="28"/>
        </w:rPr>
        <w:t xml:space="preserve"> считаются лучшей породой </w:t>
      </w:r>
      <w:proofErr w:type="gramStart"/>
      <w:r w:rsidRPr="00C70748">
        <w:rPr>
          <w:rFonts w:ascii="Times New Roman" w:hAnsi="Times New Roman" w:cs="Times New Roman"/>
          <w:sz w:val="28"/>
          <w:szCs w:val="28"/>
        </w:rPr>
        <w:t>мясо-сального</w:t>
      </w:r>
      <w:proofErr w:type="gramEnd"/>
      <w:r w:rsidRPr="00C70748">
        <w:rPr>
          <w:rFonts w:ascii="Times New Roman" w:hAnsi="Times New Roman" w:cs="Times New Roman"/>
          <w:sz w:val="28"/>
          <w:szCs w:val="28"/>
        </w:rPr>
        <w:t xml:space="preserve"> направления. Благодаря крупной массе тела и массивной мускулатуре средний выход товарной продукции составляет не менее 55% от общей массы тушки. Из них около 10% составляет сальная масса из курдючного мешка, а остальное приходится на мясо. Молочная продуктивность сорта низкая, </w:t>
      </w:r>
      <w:proofErr w:type="gramStart"/>
      <w:r w:rsidRPr="00C70748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C70748">
        <w:rPr>
          <w:rFonts w:ascii="Times New Roman" w:hAnsi="Times New Roman" w:cs="Times New Roman"/>
          <w:sz w:val="28"/>
          <w:szCs w:val="28"/>
        </w:rPr>
        <w:t xml:space="preserve"> при правильном уходе овца мож</w:t>
      </w:r>
      <w:r w:rsidR="00C70748">
        <w:rPr>
          <w:rFonts w:ascii="Times New Roman" w:hAnsi="Times New Roman" w:cs="Times New Roman"/>
          <w:sz w:val="28"/>
          <w:szCs w:val="28"/>
        </w:rPr>
        <w:t>ет давать до 200 л молока в год.</w:t>
      </w:r>
      <w:r w:rsidRPr="00C70748">
        <w:rPr>
          <w:rFonts w:ascii="Times New Roman" w:hAnsi="Times New Roman" w:cs="Times New Roman"/>
          <w:sz w:val="28"/>
          <w:szCs w:val="28"/>
        </w:rPr>
        <w:br/>
        <w:t>Порода даёт качественную и плотную шерсть, отличающуюся</w:t>
      </w:r>
      <w:r w:rsidR="00C70748">
        <w:rPr>
          <w:rFonts w:ascii="Times New Roman" w:hAnsi="Times New Roman" w:cs="Times New Roman"/>
          <w:sz w:val="28"/>
          <w:szCs w:val="28"/>
        </w:rPr>
        <w:t xml:space="preserve"> повышенными </w:t>
      </w:r>
      <w:r w:rsidR="00C70748" w:rsidRPr="00C70748">
        <w:rPr>
          <w:rFonts w:ascii="Times New Roman" w:hAnsi="Times New Roman" w:cs="Times New Roman"/>
          <w:sz w:val="28"/>
          <w:szCs w:val="28"/>
        </w:rPr>
        <w:t>теплоизоляционными </w:t>
      </w:r>
      <w:r w:rsidRPr="00C70748">
        <w:rPr>
          <w:rFonts w:ascii="Times New Roman" w:hAnsi="Times New Roman" w:cs="Times New Roman"/>
          <w:sz w:val="28"/>
          <w:szCs w:val="28"/>
        </w:rPr>
        <w:t>свойствами.</w:t>
      </w:r>
      <w:r w:rsidRPr="00C70748">
        <w:rPr>
          <w:rFonts w:ascii="Times New Roman" w:hAnsi="Times New Roman" w:cs="Times New Roman"/>
          <w:sz w:val="28"/>
          <w:szCs w:val="28"/>
        </w:rPr>
        <w:br/>
      </w:r>
      <w:r w:rsidR="00C70748" w:rsidRPr="00C70748">
        <w:rPr>
          <w:rFonts w:ascii="Times New Roman" w:hAnsi="Times New Roman" w:cs="Times New Roman"/>
          <w:sz w:val="28"/>
          <w:szCs w:val="28"/>
        </w:rPr>
        <w:t xml:space="preserve">Благодаря повышенной склонности к накоплению жиров, курдючное сало становится не просто побочной продукцией животноводства, но и является одной из главных целей овцеводства. Сало </w:t>
      </w:r>
      <w:proofErr w:type="spellStart"/>
      <w:r w:rsidR="00C70748" w:rsidRPr="00C70748">
        <w:rPr>
          <w:rFonts w:ascii="Times New Roman" w:hAnsi="Times New Roman" w:cs="Times New Roman"/>
          <w:sz w:val="28"/>
          <w:szCs w:val="28"/>
        </w:rPr>
        <w:t>Эдильбаевской</w:t>
      </w:r>
      <w:proofErr w:type="spellEnd"/>
      <w:r w:rsidR="00C70748" w:rsidRPr="00C70748">
        <w:rPr>
          <w:rFonts w:ascii="Times New Roman" w:hAnsi="Times New Roman" w:cs="Times New Roman"/>
          <w:sz w:val="28"/>
          <w:szCs w:val="28"/>
        </w:rPr>
        <w:t xml:space="preserve"> породы отличается повышенной питательностью и всевозможными насыщенными веществами, поэтому отлично подходит для приготовления любого продукта</w:t>
      </w:r>
      <w:proofErr w:type="gramStart"/>
      <w:r w:rsidR="00C70748" w:rsidRPr="00C707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0748" w:rsidRPr="00C70748">
        <w:rPr>
          <w:rFonts w:ascii="Times New Roman" w:hAnsi="Times New Roman" w:cs="Times New Roman"/>
          <w:sz w:val="28"/>
          <w:szCs w:val="28"/>
        </w:rPr>
        <w:br/>
      </w:r>
      <w:r w:rsidR="00C70748">
        <w:rPr>
          <w:rFonts w:ascii="Times New Roman" w:hAnsi="Times New Roman" w:cs="Times New Roman"/>
          <w:sz w:val="28"/>
          <w:szCs w:val="28"/>
        </w:rPr>
        <w:t>На данный момент в п</w:t>
      </w:r>
      <w:r w:rsidR="00A31AEB" w:rsidRPr="00A31AEB">
        <w:rPr>
          <w:rFonts w:ascii="Times New Roman" w:hAnsi="Times New Roman" w:cs="Times New Roman"/>
          <w:sz w:val="28"/>
          <w:szCs w:val="28"/>
        </w:rPr>
        <w:t>ромышленном овцеводстве используют технологию искусственного осеменения овец. Этот способ является наиболее выгодный и удобный. За один сезон спермой одного барана можно оплодотворить от 500-1000 маток.</w:t>
      </w:r>
      <w:r w:rsidR="00A31AEB" w:rsidRPr="00A31AEB">
        <w:t xml:space="preserve"> </w:t>
      </w:r>
      <w:r w:rsidR="00A31AEB" w:rsidRPr="00A31AEB">
        <w:rPr>
          <w:rFonts w:ascii="Times New Roman" w:hAnsi="Times New Roman" w:cs="Times New Roman"/>
          <w:sz w:val="28"/>
          <w:szCs w:val="28"/>
        </w:rPr>
        <w:t>Этот вид осеменения имеет ряд преимуществ, по сравнению с другими видами случки</w:t>
      </w:r>
      <w:r w:rsidR="00C70748">
        <w:rPr>
          <w:rFonts w:ascii="Times New Roman" w:hAnsi="Times New Roman" w:cs="Times New Roman"/>
          <w:sz w:val="28"/>
          <w:szCs w:val="28"/>
        </w:rPr>
        <w:t xml:space="preserve">. </w:t>
      </w:r>
      <w:r w:rsidR="00CE29C1">
        <w:rPr>
          <w:rFonts w:ascii="Times New Roman" w:hAnsi="Times New Roman" w:cs="Times New Roman"/>
          <w:sz w:val="28"/>
          <w:szCs w:val="28"/>
        </w:rPr>
        <w:t>Поэтому сейчас есть много возможностей для реализации качественного овцеводческого стада.</w:t>
      </w:r>
    </w:p>
    <w:p w14:paraId="36A90AEE" w14:textId="0E151FB6" w:rsidR="00A31AEB" w:rsidRDefault="00A31AEB" w:rsidP="004D7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DACE3" w14:textId="77777777" w:rsidR="004B46BA" w:rsidRDefault="004B46BA" w:rsidP="004D7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50C66" w14:textId="1EB34527" w:rsidR="004D7A4B" w:rsidRDefault="004B46BA" w:rsidP="00975E41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40712250"/>
      <w:r w:rsidRPr="00975E4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использованных источников</w:t>
      </w:r>
      <w:bookmarkEnd w:id="11"/>
    </w:p>
    <w:p w14:paraId="5E70B598" w14:textId="77777777" w:rsidR="00975E41" w:rsidRPr="00975E41" w:rsidRDefault="00975E41" w:rsidP="00975E41"/>
    <w:p w14:paraId="7EB2491F" w14:textId="4D27E166" w:rsidR="004B46BA" w:rsidRPr="004B46BA" w:rsidRDefault="004B46BA" w:rsidP="00F676E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0E6">
        <w:rPr>
          <w:rFonts w:ascii="Times New Roman" w:hAnsi="Times New Roman" w:cs="Times New Roman"/>
          <w:sz w:val="28"/>
          <w:szCs w:val="28"/>
        </w:rPr>
        <w:t xml:space="preserve"> </w:t>
      </w:r>
      <w:r w:rsidR="004A010A" w:rsidRPr="008340E6">
        <w:rPr>
          <w:rFonts w:ascii="Times New Roman" w:hAnsi="Times New Roman" w:cs="Times New Roman"/>
          <w:sz w:val="28"/>
          <w:szCs w:val="28"/>
        </w:rPr>
        <w:t xml:space="preserve">Воробьёв П.А. </w:t>
      </w:r>
      <w:r w:rsidR="008340E6" w:rsidRPr="008340E6">
        <w:rPr>
          <w:rFonts w:ascii="Times New Roman" w:hAnsi="Times New Roman" w:cs="Times New Roman"/>
          <w:sz w:val="28"/>
          <w:szCs w:val="28"/>
        </w:rPr>
        <w:t>Содержание овец на малой ферме.</w:t>
      </w:r>
      <w:r w:rsidR="003A3CE8" w:rsidRPr="008340E6">
        <w:rPr>
          <w:rFonts w:ascii="Times New Roman" w:hAnsi="Times New Roman" w:cs="Times New Roman"/>
          <w:sz w:val="28"/>
          <w:szCs w:val="28"/>
        </w:rPr>
        <w:t xml:space="preserve"> 2016г</w:t>
      </w:r>
    </w:p>
    <w:p w14:paraId="4AE31EB8" w14:textId="026B7DA4" w:rsidR="003A3CE8" w:rsidRDefault="003A3CE8" w:rsidP="004B46B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Драганов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И.Ф., Калашников В.В. Кормление овец и коз. 2011г</w:t>
      </w:r>
    </w:p>
    <w:p w14:paraId="70BFAB55" w14:textId="15082F63" w:rsidR="003A3CE8" w:rsidRDefault="003A3CE8" w:rsidP="004B46B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 А.И. Овцеводство 2014г</w:t>
      </w:r>
    </w:p>
    <w:p w14:paraId="760EA8F3" w14:textId="2E612152" w:rsidR="003A3CE8" w:rsidRDefault="003A3CE8" w:rsidP="004B46B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Завязкин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 Разведение и содержание коз и овец 2011г</w:t>
      </w:r>
    </w:p>
    <w:p w14:paraId="1E64BA4F" w14:textId="77777777" w:rsidR="004B46BA" w:rsidRPr="004B46BA" w:rsidRDefault="004B46BA" w:rsidP="004B46B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BA">
        <w:rPr>
          <w:rFonts w:ascii="Times New Roman" w:hAnsi="Times New Roman" w:cs="Times New Roman"/>
          <w:sz w:val="28"/>
          <w:szCs w:val="28"/>
        </w:rPr>
        <w:t>Иванова, Н.В</w:t>
      </w:r>
      <w:r>
        <w:t xml:space="preserve">. </w:t>
      </w:r>
      <w:r w:rsidRPr="004B46BA">
        <w:rPr>
          <w:rFonts w:ascii="Times New Roman" w:hAnsi="Times New Roman" w:cs="Times New Roman"/>
          <w:sz w:val="28"/>
          <w:szCs w:val="28"/>
        </w:rPr>
        <w:t>Гигиена содержания овец</w:t>
      </w:r>
      <w:proofErr w:type="gramStart"/>
      <w:r w:rsidRPr="004B46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46BA">
        <w:rPr>
          <w:rFonts w:ascii="Times New Roman" w:hAnsi="Times New Roman" w:cs="Times New Roman"/>
          <w:sz w:val="28"/>
          <w:szCs w:val="28"/>
        </w:rPr>
        <w:t xml:space="preserve"> учебное пособие / составитель Н. В. Иванова. — </w:t>
      </w:r>
      <w:proofErr w:type="spellStart"/>
      <w:r w:rsidRPr="004B46BA">
        <w:rPr>
          <w:rFonts w:ascii="Times New Roman" w:hAnsi="Times New Roman" w:cs="Times New Roman"/>
          <w:sz w:val="28"/>
          <w:szCs w:val="28"/>
        </w:rPr>
        <w:t>Персиановский</w:t>
      </w:r>
      <w:proofErr w:type="spellEnd"/>
      <w:proofErr w:type="gramStart"/>
      <w:r w:rsidRPr="004B46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46BA">
        <w:rPr>
          <w:rFonts w:ascii="Times New Roman" w:hAnsi="Times New Roman" w:cs="Times New Roman"/>
          <w:sz w:val="28"/>
          <w:szCs w:val="28"/>
        </w:rPr>
        <w:t xml:space="preserve"> Донской ГАУ, 2019. — 34 с.</w:t>
      </w:r>
      <w:r w:rsidRPr="004B46BA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194C31D5" w14:textId="77777777" w:rsidR="004B46BA" w:rsidRPr="004B46BA" w:rsidRDefault="004B46BA" w:rsidP="004B46B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BA">
        <w:rPr>
          <w:rFonts w:ascii="Times New Roman" w:hAnsi="Times New Roman" w:cs="Times New Roman"/>
          <w:sz w:val="28"/>
          <w:szCs w:val="28"/>
        </w:rPr>
        <w:t>Киселев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46BA">
        <w:rPr>
          <w:rFonts w:ascii="Times New Roman" w:hAnsi="Times New Roman" w:cs="Times New Roman"/>
          <w:sz w:val="28"/>
          <w:szCs w:val="28"/>
        </w:rPr>
        <w:t>Л. 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46BA">
        <w:rPr>
          <w:rFonts w:ascii="Times New Roman" w:hAnsi="Times New Roman" w:cs="Times New Roman"/>
          <w:sz w:val="28"/>
          <w:szCs w:val="28"/>
        </w:rPr>
        <w:t>Основы технологии производства и первичной обработки продукции животноводства</w:t>
      </w:r>
      <w:proofErr w:type="gramStart"/>
      <w:r w:rsidRPr="004B46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46BA">
        <w:rPr>
          <w:rFonts w:ascii="Times New Roman" w:hAnsi="Times New Roman" w:cs="Times New Roman"/>
          <w:sz w:val="28"/>
          <w:szCs w:val="28"/>
        </w:rPr>
        <w:t xml:space="preserve"> учебное пособие / Л. Ю. Киселев, Ю. И. </w:t>
      </w:r>
      <w:proofErr w:type="spellStart"/>
      <w:r w:rsidRPr="004B46BA">
        <w:rPr>
          <w:rFonts w:ascii="Times New Roman" w:hAnsi="Times New Roman" w:cs="Times New Roman"/>
          <w:sz w:val="28"/>
          <w:szCs w:val="28"/>
        </w:rPr>
        <w:t>Забудский</w:t>
      </w:r>
      <w:proofErr w:type="spellEnd"/>
      <w:r w:rsidRPr="004B46BA">
        <w:rPr>
          <w:rFonts w:ascii="Times New Roman" w:hAnsi="Times New Roman" w:cs="Times New Roman"/>
          <w:sz w:val="28"/>
          <w:szCs w:val="28"/>
        </w:rPr>
        <w:t>, А. П. Голикова, Н. А. Федосеева ; под редакцией Л. Ю. Киселевой. — Санкт-Петербург</w:t>
      </w:r>
      <w:proofErr w:type="gramStart"/>
      <w:r w:rsidRPr="004B46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46BA">
        <w:rPr>
          <w:rFonts w:ascii="Times New Roman" w:hAnsi="Times New Roman" w:cs="Times New Roman"/>
          <w:sz w:val="28"/>
          <w:szCs w:val="28"/>
        </w:rPr>
        <w:t xml:space="preserve"> Лань, 2012. — 448 с. </w:t>
      </w:r>
    </w:p>
    <w:p w14:paraId="07C96B6C" w14:textId="58C88029" w:rsidR="008340E6" w:rsidRDefault="008340E6" w:rsidP="004B46B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 В.В. Домашнее овцеводство и козоводство.</w:t>
      </w:r>
    </w:p>
    <w:p w14:paraId="47746F9B" w14:textId="77777777" w:rsidR="004B46BA" w:rsidRPr="004B46BA" w:rsidRDefault="004B46BA" w:rsidP="004B46B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6BA">
        <w:rPr>
          <w:rFonts w:ascii="Times New Roman" w:hAnsi="Times New Roman" w:cs="Times New Roman"/>
          <w:sz w:val="28"/>
          <w:szCs w:val="28"/>
        </w:rPr>
        <w:t>Чикалёв</w:t>
      </w:r>
      <w:proofErr w:type="spellEnd"/>
      <w:r w:rsidRPr="004B46BA">
        <w:rPr>
          <w:rFonts w:ascii="Times New Roman" w:hAnsi="Times New Roman" w:cs="Times New Roman"/>
          <w:sz w:val="28"/>
          <w:szCs w:val="28"/>
        </w:rPr>
        <w:t>, А. И. Основы животноводства</w:t>
      </w:r>
      <w:proofErr w:type="gramStart"/>
      <w:r w:rsidRPr="004B46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46BA">
        <w:rPr>
          <w:rFonts w:ascii="Times New Roman" w:hAnsi="Times New Roman" w:cs="Times New Roman"/>
          <w:sz w:val="28"/>
          <w:szCs w:val="28"/>
        </w:rPr>
        <w:t xml:space="preserve"> учебник / А. И. </w:t>
      </w:r>
      <w:proofErr w:type="spellStart"/>
      <w:r w:rsidRPr="004B46BA">
        <w:rPr>
          <w:rFonts w:ascii="Times New Roman" w:hAnsi="Times New Roman" w:cs="Times New Roman"/>
          <w:sz w:val="28"/>
          <w:szCs w:val="28"/>
        </w:rPr>
        <w:t>Чикалёв</w:t>
      </w:r>
      <w:proofErr w:type="spellEnd"/>
      <w:r w:rsidRPr="004B46BA"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 w:rsidRPr="004B46BA">
        <w:rPr>
          <w:rFonts w:ascii="Times New Roman" w:hAnsi="Times New Roman" w:cs="Times New Roman"/>
          <w:sz w:val="28"/>
          <w:szCs w:val="28"/>
        </w:rPr>
        <w:t>Юлдашбаев</w:t>
      </w:r>
      <w:proofErr w:type="spellEnd"/>
      <w:r w:rsidRPr="004B46BA">
        <w:rPr>
          <w:rFonts w:ascii="Times New Roman" w:hAnsi="Times New Roman" w:cs="Times New Roman"/>
          <w:sz w:val="28"/>
          <w:szCs w:val="28"/>
        </w:rPr>
        <w:t>. — Санкт-Петербург</w:t>
      </w:r>
      <w:proofErr w:type="gramStart"/>
      <w:r w:rsidRPr="004B46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46BA">
        <w:rPr>
          <w:rFonts w:ascii="Times New Roman" w:hAnsi="Times New Roman" w:cs="Times New Roman"/>
          <w:sz w:val="28"/>
          <w:szCs w:val="28"/>
        </w:rPr>
        <w:t xml:space="preserve"> Лань, 2015. — 208 с.</w:t>
      </w:r>
    </w:p>
    <w:p w14:paraId="58EA7B14" w14:textId="37E7D353" w:rsidR="004B46BA" w:rsidRPr="001777CE" w:rsidRDefault="00A40332" w:rsidP="00A4033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332">
        <w:rPr>
          <w:rFonts w:ascii="Times New Roman" w:hAnsi="Times New Roman" w:cs="Times New Roman"/>
          <w:sz w:val="28"/>
          <w:szCs w:val="28"/>
        </w:rPr>
        <w:t>Эдильбаевская</w:t>
      </w:r>
      <w:proofErr w:type="spellEnd"/>
      <w:r w:rsidRPr="00A40332">
        <w:rPr>
          <w:rFonts w:ascii="Times New Roman" w:hAnsi="Times New Roman" w:cs="Times New Roman"/>
          <w:sz w:val="28"/>
          <w:szCs w:val="28"/>
        </w:rPr>
        <w:t xml:space="preserve"> порода</w:t>
      </w:r>
      <w:r w:rsidR="004B46BA" w:rsidRPr="00A40332">
        <w:rPr>
          <w:rFonts w:ascii="Times New Roman" w:hAnsi="Times New Roman" w:cs="Times New Roman"/>
          <w:sz w:val="28"/>
          <w:szCs w:val="28"/>
        </w:rPr>
        <w:t xml:space="preserve"> (Электронный ресурс). – Режим доступа: </w:t>
      </w:r>
      <w:hyperlink r:id="rId14" w:history="1">
        <w:r w:rsidRPr="001168AF">
          <w:rPr>
            <w:rStyle w:val="a6"/>
          </w:rPr>
          <w:t>https://fermer.blog/bok/zhivotnye/ovcy/porody-ovec/myasosalnye-porody-ovec/9970-jedilbaevskie-ovcy.html</w:t>
        </w:r>
      </w:hyperlink>
      <w:r>
        <w:t xml:space="preserve"> </w:t>
      </w:r>
    </w:p>
    <w:p w14:paraId="7E25C52C" w14:textId="6C02B81C" w:rsidR="001777CE" w:rsidRDefault="001777CE" w:rsidP="001777C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Сыры из козьего и овечьего молока</w:t>
      </w:r>
      <w:r w:rsidRPr="00A40332">
        <w:rPr>
          <w:rFonts w:ascii="Times New Roman" w:hAnsi="Times New Roman" w:cs="Times New Roman"/>
          <w:sz w:val="28"/>
          <w:szCs w:val="28"/>
        </w:rPr>
        <w:t xml:space="preserve"> (Электронный ресурс).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7CE">
        <w:t xml:space="preserve"> </w:t>
      </w:r>
      <w:hyperlink r:id="rId15" w:history="1">
        <w:r w:rsidRPr="001168AF">
          <w:rPr>
            <w:rStyle w:val="a6"/>
            <w:rFonts w:ascii="Times New Roman" w:hAnsi="Times New Roman" w:cs="Times New Roman"/>
            <w:sz w:val="28"/>
            <w:szCs w:val="28"/>
          </w:rPr>
          <w:t>https://lektsii.org/10-27691.html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E5CE3" w14:textId="483FC2B5" w:rsidR="00520B50" w:rsidRDefault="00520B50" w:rsidP="00520B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Сыры из козьего и овечьего молока</w:t>
      </w:r>
      <w:r w:rsidRPr="00A40332">
        <w:rPr>
          <w:rFonts w:ascii="Times New Roman" w:hAnsi="Times New Roman" w:cs="Times New Roman"/>
          <w:sz w:val="28"/>
          <w:szCs w:val="28"/>
        </w:rPr>
        <w:t xml:space="preserve"> (Электронный ресурс).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7CE">
        <w:t xml:space="preserve"> </w:t>
      </w:r>
      <w:hyperlink r:id="rId16" w:history="1">
        <w:r w:rsidRPr="001168AF">
          <w:rPr>
            <w:rStyle w:val="a6"/>
            <w:rFonts w:ascii="Times New Roman" w:hAnsi="Times New Roman" w:cs="Times New Roman"/>
            <w:sz w:val="28"/>
            <w:szCs w:val="28"/>
          </w:rPr>
          <w:t>https://poisk-ru.ru/s28021t11.html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4FF1A" w14:textId="0BC3166E" w:rsidR="00520B50" w:rsidRPr="0097002E" w:rsidRDefault="00520B50" w:rsidP="00520B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50">
        <w:rPr>
          <w:rFonts w:ascii="Times New Roman" w:hAnsi="Times New Roman" w:cs="Times New Roman"/>
          <w:szCs w:val="28"/>
        </w:rPr>
        <w:t xml:space="preserve"> </w:t>
      </w:r>
      <w:r w:rsidRPr="00520B50">
        <w:rPr>
          <w:rFonts w:ascii="Times New Roman" w:hAnsi="Times New Roman" w:cs="Times New Roman"/>
          <w:szCs w:val="28"/>
        </w:rPr>
        <w:t>САМЫЕ ПОПУЛЯРНЫЕ ВИДЫ КОЗЬЕГО СЫРА В МИРЕ</w:t>
      </w:r>
      <w:hyperlink r:id="rId17" w:history="1">
        <w:r w:rsidRPr="00520B50">
          <w:rPr>
            <w:rFonts w:ascii="Times New Roman" w:hAnsi="Times New Roman" w:cs="Times New Roman"/>
            <w:szCs w:val="28"/>
          </w:rPr>
          <w:t>.</w:t>
        </w:r>
      </w:hyperlink>
      <w:r w:rsidRPr="00520B50">
        <w:rPr>
          <w:rFonts w:ascii="Times New Roman" w:hAnsi="Times New Roman" w:cs="Times New Roman"/>
          <w:szCs w:val="28"/>
        </w:rPr>
        <w:t xml:space="preserve"> </w:t>
      </w:r>
      <w:r w:rsidRPr="00A40332">
        <w:rPr>
          <w:rFonts w:ascii="Times New Roman" w:hAnsi="Times New Roman" w:cs="Times New Roman"/>
          <w:sz w:val="28"/>
          <w:szCs w:val="28"/>
        </w:rPr>
        <w:t>(Электронный ресурс).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1168AF">
          <w:rPr>
            <w:rStyle w:val="a6"/>
          </w:rPr>
          <w:t>http://syrodelkin.ru/samye-populyarnye-vidy-kozego-syra-v-mire.html</w:t>
        </w:r>
      </w:hyperlink>
      <w:r>
        <w:t xml:space="preserve"> </w:t>
      </w:r>
    </w:p>
    <w:p w14:paraId="6D1A00B6" w14:textId="509658AE" w:rsidR="0097002E" w:rsidRPr="0097002E" w:rsidRDefault="0097002E" w:rsidP="009700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02E">
        <w:rPr>
          <w:rFonts w:ascii="Times New Roman" w:hAnsi="Times New Roman" w:cs="Times New Roman"/>
          <w:sz w:val="28"/>
          <w:szCs w:val="28"/>
        </w:rPr>
        <w:t>Овцеводство</w:t>
      </w:r>
      <w:r w:rsidRPr="00520B50">
        <w:rPr>
          <w:rFonts w:ascii="Times New Roman" w:hAnsi="Times New Roman" w:cs="Times New Roman"/>
          <w:szCs w:val="28"/>
        </w:rPr>
        <w:t xml:space="preserve"> </w:t>
      </w:r>
      <w:r w:rsidRPr="00A40332">
        <w:rPr>
          <w:rFonts w:ascii="Times New Roman" w:hAnsi="Times New Roman" w:cs="Times New Roman"/>
          <w:sz w:val="28"/>
          <w:szCs w:val="28"/>
        </w:rPr>
        <w:t>(Электронный ресурс).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1168AF">
          <w:rPr>
            <w:rStyle w:val="a6"/>
            <w:rFonts w:ascii="Times New Roman" w:hAnsi="Times New Roman" w:cs="Times New Roman"/>
            <w:sz w:val="28"/>
            <w:szCs w:val="28"/>
          </w:rPr>
          <w:t>https://e-koncept.ru/2016/56906.htm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002E" w:rsidRPr="0097002E" w:rsidSect="002046BB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D3B46" w14:textId="77777777" w:rsidR="00A7009F" w:rsidRDefault="00A7009F" w:rsidP="002046BB">
      <w:pPr>
        <w:spacing w:after="0" w:line="240" w:lineRule="auto"/>
      </w:pPr>
      <w:r>
        <w:separator/>
      </w:r>
    </w:p>
  </w:endnote>
  <w:endnote w:type="continuationSeparator" w:id="0">
    <w:p w14:paraId="6E23A091" w14:textId="77777777" w:rsidR="00A7009F" w:rsidRDefault="00A7009F" w:rsidP="0020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743586"/>
      <w:docPartObj>
        <w:docPartGallery w:val="Page Numbers (Bottom of Page)"/>
        <w:docPartUnique/>
      </w:docPartObj>
    </w:sdtPr>
    <w:sdtContent>
      <w:p w14:paraId="7765940C" w14:textId="4AF5144E" w:rsidR="00FD65F2" w:rsidRDefault="00FD65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4D1">
          <w:rPr>
            <w:noProof/>
          </w:rPr>
          <w:t>13</w:t>
        </w:r>
        <w:r>
          <w:fldChar w:fldCharType="end"/>
        </w:r>
      </w:p>
    </w:sdtContent>
  </w:sdt>
  <w:p w14:paraId="01992C82" w14:textId="77777777" w:rsidR="00FD65F2" w:rsidRDefault="00FD65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48E80" w14:textId="77777777" w:rsidR="00A7009F" w:rsidRDefault="00A7009F" w:rsidP="002046BB">
      <w:pPr>
        <w:spacing w:after="0" w:line="240" w:lineRule="auto"/>
      </w:pPr>
      <w:r>
        <w:separator/>
      </w:r>
    </w:p>
  </w:footnote>
  <w:footnote w:type="continuationSeparator" w:id="0">
    <w:p w14:paraId="30D1903D" w14:textId="77777777" w:rsidR="00A7009F" w:rsidRDefault="00A7009F" w:rsidP="00204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4121"/>
    <w:multiLevelType w:val="multilevel"/>
    <w:tmpl w:val="93DC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47FA8"/>
    <w:multiLevelType w:val="hybridMultilevel"/>
    <w:tmpl w:val="C2FC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16E7C"/>
    <w:multiLevelType w:val="hybridMultilevel"/>
    <w:tmpl w:val="08981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BA257D"/>
    <w:multiLevelType w:val="multilevel"/>
    <w:tmpl w:val="CF08F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2A17DAB"/>
    <w:multiLevelType w:val="multilevel"/>
    <w:tmpl w:val="2E8AC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FB"/>
    <w:rsid w:val="00016557"/>
    <w:rsid w:val="0001681E"/>
    <w:rsid w:val="00026B76"/>
    <w:rsid w:val="0007772D"/>
    <w:rsid w:val="00086905"/>
    <w:rsid w:val="000A0DFB"/>
    <w:rsid w:val="000A3810"/>
    <w:rsid w:val="000B2D69"/>
    <w:rsid w:val="000D0111"/>
    <w:rsid w:val="00104D17"/>
    <w:rsid w:val="00106708"/>
    <w:rsid w:val="0012798E"/>
    <w:rsid w:val="00150F36"/>
    <w:rsid w:val="001709D8"/>
    <w:rsid w:val="001777CE"/>
    <w:rsid w:val="001A1C33"/>
    <w:rsid w:val="001A50B9"/>
    <w:rsid w:val="001B183D"/>
    <w:rsid w:val="001B3992"/>
    <w:rsid w:val="002046BB"/>
    <w:rsid w:val="002208AD"/>
    <w:rsid w:val="00250C57"/>
    <w:rsid w:val="0026283A"/>
    <w:rsid w:val="00267427"/>
    <w:rsid w:val="00273AAF"/>
    <w:rsid w:val="0028291C"/>
    <w:rsid w:val="00293A05"/>
    <w:rsid w:val="002A5B91"/>
    <w:rsid w:val="002E01CB"/>
    <w:rsid w:val="00300E14"/>
    <w:rsid w:val="00302AD7"/>
    <w:rsid w:val="00321A13"/>
    <w:rsid w:val="003358C1"/>
    <w:rsid w:val="00360BE6"/>
    <w:rsid w:val="00364B2D"/>
    <w:rsid w:val="00367BE7"/>
    <w:rsid w:val="00376D9D"/>
    <w:rsid w:val="003828D9"/>
    <w:rsid w:val="003A3CE8"/>
    <w:rsid w:val="003A78F0"/>
    <w:rsid w:val="003E0C29"/>
    <w:rsid w:val="003E7EEA"/>
    <w:rsid w:val="00404766"/>
    <w:rsid w:val="00405C37"/>
    <w:rsid w:val="004115B5"/>
    <w:rsid w:val="004217FE"/>
    <w:rsid w:val="00423881"/>
    <w:rsid w:val="0043700D"/>
    <w:rsid w:val="004600CA"/>
    <w:rsid w:val="004A010A"/>
    <w:rsid w:val="004B46BA"/>
    <w:rsid w:val="004C198D"/>
    <w:rsid w:val="004C6205"/>
    <w:rsid w:val="004D6D7E"/>
    <w:rsid w:val="004D7A4B"/>
    <w:rsid w:val="004F2FEF"/>
    <w:rsid w:val="004F787F"/>
    <w:rsid w:val="00514A40"/>
    <w:rsid w:val="005203A3"/>
    <w:rsid w:val="00520B50"/>
    <w:rsid w:val="005238E4"/>
    <w:rsid w:val="00526B14"/>
    <w:rsid w:val="00541B9E"/>
    <w:rsid w:val="005473CE"/>
    <w:rsid w:val="005608B8"/>
    <w:rsid w:val="00561382"/>
    <w:rsid w:val="00581ECF"/>
    <w:rsid w:val="005C68CE"/>
    <w:rsid w:val="005D3A19"/>
    <w:rsid w:val="005F26EA"/>
    <w:rsid w:val="00620137"/>
    <w:rsid w:val="006333ED"/>
    <w:rsid w:val="006834BF"/>
    <w:rsid w:val="00692315"/>
    <w:rsid w:val="006A274D"/>
    <w:rsid w:val="006C6661"/>
    <w:rsid w:val="006D6B40"/>
    <w:rsid w:val="0070504D"/>
    <w:rsid w:val="00717AD0"/>
    <w:rsid w:val="007264DC"/>
    <w:rsid w:val="00735346"/>
    <w:rsid w:val="00740856"/>
    <w:rsid w:val="007640C3"/>
    <w:rsid w:val="0077607C"/>
    <w:rsid w:val="007776DF"/>
    <w:rsid w:val="00785132"/>
    <w:rsid w:val="00785FDB"/>
    <w:rsid w:val="0080090B"/>
    <w:rsid w:val="0080534B"/>
    <w:rsid w:val="00833588"/>
    <w:rsid w:val="008340E6"/>
    <w:rsid w:val="00845106"/>
    <w:rsid w:val="00852303"/>
    <w:rsid w:val="00853798"/>
    <w:rsid w:val="008664D1"/>
    <w:rsid w:val="008C7BBF"/>
    <w:rsid w:val="008F5ABB"/>
    <w:rsid w:val="008F72A6"/>
    <w:rsid w:val="00931DEE"/>
    <w:rsid w:val="0094404D"/>
    <w:rsid w:val="00946A7C"/>
    <w:rsid w:val="0095404B"/>
    <w:rsid w:val="00957541"/>
    <w:rsid w:val="0097002E"/>
    <w:rsid w:val="00975E41"/>
    <w:rsid w:val="00980CE0"/>
    <w:rsid w:val="009937CE"/>
    <w:rsid w:val="009B45E7"/>
    <w:rsid w:val="009E0855"/>
    <w:rsid w:val="009E6820"/>
    <w:rsid w:val="009E7850"/>
    <w:rsid w:val="00A16167"/>
    <w:rsid w:val="00A30EAC"/>
    <w:rsid w:val="00A317C8"/>
    <w:rsid w:val="00A31AEB"/>
    <w:rsid w:val="00A40332"/>
    <w:rsid w:val="00A57009"/>
    <w:rsid w:val="00A651D3"/>
    <w:rsid w:val="00A7009F"/>
    <w:rsid w:val="00A9349E"/>
    <w:rsid w:val="00A949C3"/>
    <w:rsid w:val="00A9555C"/>
    <w:rsid w:val="00AC0CBB"/>
    <w:rsid w:val="00AC4B0D"/>
    <w:rsid w:val="00AD4E35"/>
    <w:rsid w:val="00B31A57"/>
    <w:rsid w:val="00B53B28"/>
    <w:rsid w:val="00B7311A"/>
    <w:rsid w:val="00BB6C76"/>
    <w:rsid w:val="00BB77EE"/>
    <w:rsid w:val="00BD6F5F"/>
    <w:rsid w:val="00BE7301"/>
    <w:rsid w:val="00BF1700"/>
    <w:rsid w:val="00C51573"/>
    <w:rsid w:val="00C52E13"/>
    <w:rsid w:val="00C610C7"/>
    <w:rsid w:val="00C70748"/>
    <w:rsid w:val="00C709DD"/>
    <w:rsid w:val="00C852FD"/>
    <w:rsid w:val="00CA288C"/>
    <w:rsid w:val="00CA6033"/>
    <w:rsid w:val="00CB47E1"/>
    <w:rsid w:val="00CC0BB3"/>
    <w:rsid w:val="00CC31F0"/>
    <w:rsid w:val="00CC3750"/>
    <w:rsid w:val="00CC47CC"/>
    <w:rsid w:val="00CC5E58"/>
    <w:rsid w:val="00CC7D1D"/>
    <w:rsid w:val="00CE176B"/>
    <w:rsid w:val="00CE29C1"/>
    <w:rsid w:val="00CE49C8"/>
    <w:rsid w:val="00D35E97"/>
    <w:rsid w:val="00D51B8B"/>
    <w:rsid w:val="00D56466"/>
    <w:rsid w:val="00D609DC"/>
    <w:rsid w:val="00D66A45"/>
    <w:rsid w:val="00D66C5F"/>
    <w:rsid w:val="00D75742"/>
    <w:rsid w:val="00D85B2F"/>
    <w:rsid w:val="00D87D2C"/>
    <w:rsid w:val="00DA0ABD"/>
    <w:rsid w:val="00DC7B31"/>
    <w:rsid w:val="00DD41CA"/>
    <w:rsid w:val="00E22D8D"/>
    <w:rsid w:val="00E62D04"/>
    <w:rsid w:val="00E62DA1"/>
    <w:rsid w:val="00E94DF5"/>
    <w:rsid w:val="00EC4CC9"/>
    <w:rsid w:val="00EE2375"/>
    <w:rsid w:val="00EE5DB1"/>
    <w:rsid w:val="00F0342B"/>
    <w:rsid w:val="00F206BC"/>
    <w:rsid w:val="00F44A56"/>
    <w:rsid w:val="00F47B38"/>
    <w:rsid w:val="00F63E23"/>
    <w:rsid w:val="00F676E0"/>
    <w:rsid w:val="00F94EC6"/>
    <w:rsid w:val="00FC5520"/>
    <w:rsid w:val="00FD65F2"/>
    <w:rsid w:val="00FE0170"/>
    <w:rsid w:val="00FE437D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3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B8"/>
  </w:style>
  <w:style w:type="paragraph" w:styleId="1">
    <w:name w:val="heading 1"/>
    <w:basedOn w:val="a"/>
    <w:next w:val="a"/>
    <w:link w:val="10"/>
    <w:uiPriority w:val="9"/>
    <w:qFormat/>
    <w:rsid w:val="00975E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4B"/>
    <w:pPr>
      <w:ind w:left="720"/>
      <w:contextualSpacing/>
    </w:pPr>
  </w:style>
  <w:style w:type="table" w:styleId="a4">
    <w:name w:val="Table Grid"/>
    <w:basedOn w:val="a1"/>
    <w:uiPriority w:val="39"/>
    <w:rsid w:val="00C5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8F72A6"/>
    <w:rPr>
      <w:color w:val="808080"/>
    </w:rPr>
  </w:style>
  <w:style w:type="character" w:styleId="a6">
    <w:name w:val="Hyperlink"/>
    <w:basedOn w:val="a0"/>
    <w:uiPriority w:val="99"/>
    <w:unhideWhenUsed/>
    <w:rsid w:val="007851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513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75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75E4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75E41"/>
    <w:pPr>
      <w:spacing w:after="100"/>
    </w:pPr>
  </w:style>
  <w:style w:type="paragraph" w:styleId="a8">
    <w:name w:val="header"/>
    <w:basedOn w:val="a"/>
    <w:link w:val="a9"/>
    <w:uiPriority w:val="99"/>
    <w:unhideWhenUsed/>
    <w:rsid w:val="0020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46BB"/>
  </w:style>
  <w:style w:type="paragraph" w:styleId="aa">
    <w:name w:val="footer"/>
    <w:basedOn w:val="a"/>
    <w:link w:val="ab"/>
    <w:uiPriority w:val="99"/>
    <w:unhideWhenUsed/>
    <w:rsid w:val="0020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46BB"/>
  </w:style>
  <w:style w:type="paragraph" w:styleId="ac">
    <w:name w:val="Balloon Text"/>
    <w:basedOn w:val="a"/>
    <w:link w:val="ad"/>
    <w:uiPriority w:val="99"/>
    <w:semiHidden/>
    <w:unhideWhenUsed/>
    <w:rsid w:val="00BE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3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14A4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51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5613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B8"/>
  </w:style>
  <w:style w:type="paragraph" w:styleId="1">
    <w:name w:val="heading 1"/>
    <w:basedOn w:val="a"/>
    <w:next w:val="a"/>
    <w:link w:val="10"/>
    <w:uiPriority w:val="9"/>
    <w:qFormat/>
    <w:rsid w:val="00975E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4B"/>
    <w:pPr>
      <w:ind w:left="720"/>
      <w:contextualSpacing/>
    </w:pPr>
  </w:style>
  <w:style w:type="table" w:styleId="a4">
    <w:name w:val="Table Grid"/>
    <w:basedOn w:val="a1"/>
    <w:uiPriority w:val="39"/>
    <w:rsid w:val="00C5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8F72A6"/>
    <w:rPr>
      <w:color w:val="808080"/>
    </w:rPr>
  </w:style>
  <w:style w:type="character" w:styleId="a6">
    <w:name w:val="Hyperlink"/>
    <w:basedOn w:val="a0"/>
    <w:uiPriority w:val="99"/>
    <w:unhideWhenUsed/>
    <w:rsid w:val="007851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513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75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75E4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75E41"/>
    <w:pPr>
      <w:spacing w:after="100"/>
    </w:pPr>
  </w:style>
  <w:style w:type="paragraph" w:styleId="a8">
    <w:name w:val="header"/>
    <w:basedOn w:val="a"/>
    <w:link w:val="a9"/>
    <w:uiPriority w:val="99"/>
    <w:unhideWhenUsed/>
    <w:rsid w:val="0020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46BB"/>
  </w:style>
  <w:style w:type="paragraph" w:styleId="aa">
    <w:name w:val="footer"/>
    <w:basedOn w:val="a"/>
    <w:link w:val="ab"/>
    <w:uiPriority w:val="99"/>
    <w:unhideWhenUsed/>
    <w:rsid w:val="0020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46BB"/>
  </w:style>
  <w:style w:type="paragraph" w:styleId="ac">
    <w:name w:val="Balloon Text"/>
    <w:basedOn w:val="a"/>
    <w:link w:val="ad"/>
    <w:uiPriority w:val="99"/>
    <w:semiHidden/>
    <w:unhideWhenUsed/>
    <w:rsid w:val="00BE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3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14A4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51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561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syrodelkin.ru/samye-populyarnye-vidy-kozego-syra-v-mire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syrodelkin.ru/samye-populyarnye-vidy-kozego-syra-v-mir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isk-ru.ru/s28021t11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lektsii.org/10-27691.htm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-koncept.ru/2016/56906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fermer.blog/bok/zhivotnye/ovcy/porody-ovec/myasosalnye-porody-ovec/9970-jedilbaevskie-ovcy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E101D-B3A0-4838-97FE-B5330438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21</Pages>
  <Words>3842</Words>
  <Characters>21902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 maratov</dc:creator>
  <cp:keywords/>
  <dc:description/>
  <cp:lastModifiedBy>Павел Брыляков</cp:lastModifiedBy>
  <cp:revision>109</cp:revision>
  <dcterms:created xsi:type="dcterms:W3CDTF">2020-05-07T18:30:00Z</dcterms:created>
  <dcterms:modified xsi:type="dcterms:W3CDTF">2020-07-21T20:47:00Z</dcterms:modified>
</cp:coreProperties>
</file>