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FF" w:rsidRPr="004D5C97" w:rsidRDefault="00CD5AFF" w:rsidP="00CD5AF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4D5C97">
        <w:rPr>
          <w:rFonts w:eastAsia="Times New Roman" w:cs="Times New Roman"/>
          <w:szCs w:val="28"/>
          <w:lang w:eastAsia="ru-RU"/>
        </w:rPr>
        <w:t>Министерство сельского хозяйства Российской Федерации</w:t>
      </w:r>
      <w:r w:rsidRPr="004D5C97">
        <w:rPr>
          <w:rFonts w:eastAsia="Times New Roman" w:cs="Times New Roman"/>
          <w:szCs w:val="28"/>
          <w:lang w:eastAsia="ru-RU"/>
        </w:rPr>
        <w:br/>
        <w:t>Департамент научно-технологической политики и образования</w:t>
      </w:r>
      <w:r w:rsidRPr="004D5C97">
        <w:rPr>
          <w:rFonts w:eastAsia="Times New Roman" w:cs="Times New Roman"/>
          <w:szCs w:val="28"/>
          <w:lang w:eastAsia="ru-RU"/>
        </w:rPr>
        <w:br/>
        <w:t xml:space="preserve">Федеральное государственное бюджетное образовательное учреждение высшего образования </w:t>
      </w:r>
    </w:p>
    <w:p w:rsidR="00CD5AFF" w:rsidRPr="004D5C97" w:rsidRDefault="00CD5AFF" w:rsidP="00CD5AF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4D5C97">
        <w:rPr>
          <w:rFonts w:eastAsia="Times New Roman" w:cs="Times New Roman"/>
          <w:szCs w:val="28"/>
          <w:lang w:eastAsia="ru-RU"/>
        </w:rPr>
        <w:t>«Костромская государственная сельскохозяйственная академия»</w:t>
      </w:r>
    </w:p>
    <w:p w:rsidR="00CD5AFF" w:rsidRDefault="00CD5AFF" w:rsidP="00CD5AF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4D5C97">
        <w:rPr>
          <w:rFonts w:eastAsia="Times New Roman" w:cs="Times New Roman"/>
          <w:szCs w:val="28"/>
          <w:lang w:eastAsia="ru-RU"/>
        </w:rPr>
        <w:t>Факультет ветеринарной медицины и зоотехнии</w:t>
      </w:r>
      <w:r w:rsidRPr="004D5C97">
        <w:rPr>
          <w:rFonts w:eastAsia="Times New Roman" w:cs="Times New Roman"/>
          <w:szCs w:val="28"/>
          <w:lang w:eastAsia="ru-RU"/>
        </w:rPr>
        <w:br/>
        <w:t xml:space="preserve">Специальность 36.05.01 «Ветеринария» </w:t>
      </w:r>
    </w:p>
    <w:p w:rsidR="00CD5AFF" w:rsidRDefault="00CD5AFF" w:rsidP="00CD5AF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D5AFF" w:rsidRPr="004D5C97" w:rsidRDefault="00CD5AFF" w:rsidP="00CD5AF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D5AFF" w:rsidRPr="002C2BFA" w:rsidRDefault="00CD5AFF" w:rsidP="00CD5AFF">
      <w:pPr>
        <w:spacing w:after="0"/>
        <w:jc w:val="center"/>
        <w:rPr>
          <w:rFonts w:cs="Times New Roman"/>
          <w:szCs w:val="28"/>
        </w:rPr>
      </w:pPr>
      <w:r w:rsidRPr="002C2BFA">
        <w:rPr>
          <w:rFonts w:cs="Times New Roman"/>
          <w:szCs w:val="28"/>
        </w:rPr>
        <w:t>Кафедра</w:t>
      </w:r>
      <w:r>
        <w:rPr>
          <w:rFonts w:cs="Times New Roman"/>
          <w:szCs w:val="28"/>
        </w:rPr>
        <w:t xml:space="preserve"> внутренних незаразных болезней, хирургии и акушерства</w:t>
      </w:r>
      <w:r w:rsidRPr="002C2BFA">
        <w:rPr>
          <w:rFonts w:cs="Times New Roman"/>
          <w:szCs w:val="28"/>
        </w:rPr>
        <w:t xml:space="preserve"> </w:t>
      </w:r>
    </w:p>
    <w:p w:rsidR="00CD5AFF" w:rsidRPr="002C2BFA" w:rsidRDefault="00CD5AFF" w:rsidP="00CD5AFF">
      <w:pPr>
        <w:spacing w:after="0"/>
        <w:jc w:val="center"/>
        <w:rPr>
          <w:rFonts w:cs="Times New Roman"/>
          <w:szCs w:val="28"/>
        </w:rPr>
      </w:pPr>
    </w:p>
    <w:p w:rsidR="00CD5AFF" w:rsidRDefault="00CD5AFF" w:rsidP="00CD5AFF">
      <w:pPr>
        <w:spacing w:after="0"/>
        <w:rPr>
          <w:rFonts w:cs="Times New Roman"/>
          <w:szCs w:val="28"/>
        </w:rPr>
      </w:pPr>
    </w:p>
    <w:p w:rsidR="00CD5AFF" w:rsidRPr="002C2BFA" w:rsidRDefault="00CD5AFF" w:rsidP="00CD5AFF">
      <w:pPr>
        <w:spacing w:after="0"/>
        <w:rPr>
          <w:rFonts w:cs="Times New Roman"/>
          <w:szCs w:val="28"/>
        </w:rPr>
      </w:pPr>
    </w:p>
    <w:p w:rsidR="00CD5AFF" w:rsidRPr="00855786" w:rsidRDefault="00CD5AFF" w:rsidP="00CD5AFF">
      <w:pPr>
        <w:spacing w:after="0"/>
        <w:jc w:val="center"/>
        <w:rPr>
          <w:rFonts w:cs="Times New Roman"/>
          <w:sz w:val="36"/>
          <w:szCs w:val="28"/>
        </w:rPr>
      </w:pPr>
      <w:r w:rsidRPr="00855786">
        <w:rPr>
          <w:rFonts w:cs="Times New Roman"/>
          <w:sz w:val="36"/>
          <w:szCs w:val="28"/>
        </w:rPr>
        <w:t>Реферат</w:t>
      </w:r>
    </w:p>
    <w:p w:rsidR="00CD5AFF" w:rsidRPr="002C2BFA" w:rsidRDefault="00CD5AFF" w:rsidP="00CD5AFF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 дисциплине «Физиотерапия</w:t>
      </w:r>
      <w:r w:rsidRPr="002C2BFA">
        <w:rPr>
          <w:rFonts w:cs="Times New Roman"/>
          <w:szCs w:val="28"/>
        </w:rPr>
        <w:t>»</w:t>
      </w:r>
    </w:p>
    <w:p w:rsidR="00CD5AFF" w:rsidRPr="0080726F" w:rsidRDefault="00CD5AFF" w:rsidP="00CD5AFF">
      <w:pPr>
        <w:spacing w:after="0"/>
        <w:jc w:val="center"/>
        <w:rPr>
          <w:rFonts w:cs="Times New Roman"/>
          <w:szCs w:val="28"/>
        </w:rPr>
      </w:pPr>
      <w:r w:rsidRPr="002C2BFA">
        <w:rPr>
          <w:rFonts w:cs="Times New Roman"/>
          <w:szCs w:val="28"/>
        </w:rPr>
        <w:t>На тему: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szCs w:val="28"/>
        </w:rPr>
        <w:t>Ультразвук</w:t>
      </w:r>
      <w:r w:rsidRPr="008546C4">
        <w:rPr>
          <w:szCs w:val="28"/>
        </w:rPr>
        <w:t>отерапия</w:t>
      </w:r>
      <w:proofErr w:type="spellEnd"/>
    </w:p>
    <w:p w:rsidR="00CD5AFF" w:rsidRDefault="00CD5AFF" w:rsidP="00CD5AFF">
      <w:pPr>
        <w:spacing w:after="0"/>
        <w:jc w:val="center"/>
        <w:rPr>
          <w:rFonts w:cs="Times New Roman"/>
          <w:szCs w:val="28"/>
        </w:rPr>
      </w:pPr>
    </w:p>
    <w:p w:rsidR="00CD5AFF" w:rsidRDefault="00CD5AFF" w:rsidP="00CD5AFF">
      <w:pPr>
        <w:spacing w:after="0"/>
        <w:jc w:val="center"/>
        <w:rPr>
          <w:rFonts w:cs="Times New Roman"/>
          <w:szCs w:val="28"/>
        </w:rPr>
      </w:pPr>
    </w:p>
    <w:p w:rsidR="00CD5AFF" w:rsidRDefault="00CD5AFF" w:rsidP="00CD5AFF">
      <w:pPr>
        <w:spacing w:after="0"/>
        <w:jc w:val="center"/>
        <w:rPr>
          <w:rFonts w:cs="Times New Roman"/>
          <w:szCs w:val="28"/>
        </w:rPr>
      </w:pPr>
    </w:p>
    <w:p w:rsidR="00CD5AFF" w:rsidRDefault="00CD5AFF" w:rsidP="00CD5AFF">
      <w:pPr>
        <w:spacing w:after="0"/>
        <w:rPr>
          <w:rFonts w:cs="Times New Roman"/>
          <w:szCs w:val="28"/>
        </w:rPr>
      </w:pPr>
    </w:p>
    <w:p w:rsidR="00CD5AFF" w:rsidRPr="002C2BFA" w:rsidRDefault="00CD5AFF" w:rsidP="00CD5AFF">
      <w:pPr>
        <w:spacing w:after="0"/>
        <w:rPr>
          <w:rFonts w:cs="Times New Roman"/>
          <w:szCs w:val="28"/>
        </w:rPr>
      </w:pPr>
    </w:p>
    <w:p w:rsidR="00CD5AFF" w:rsidRPr="002C2BFA" w:rsidRDefault="00CD5AFF" w:rsidP="00CD5AFF">
      <w:pPr>
        <w:spacing w:after="0"/>
        <w:rPr>
          <w:rFonts w:cs="Times New Roman"/>
          <w:szCs w:val="28"/>
        </w:rPr>
      </w:pPr>
    </w:p>
    <w:p w:rsidR="00CD5AFF" w:rsidRPr="002C2BFA" w:rsidRDefault="00CD5AFF" w:rsidP="00CD5AFF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Выполнила: студентка 4 курса 4 группы</w:t>
      </w:r>
    </w:p>
    <w:p w:rsidR="00CD5AFF" w:rsidRDefault="00CD5AFF" w:rsidP="00CD5AFF">
      <w:pPr>
        <w:spacing w:after="0"/>
        <w:jc w:val="right"/>
        <w:rPr>
          <w:rFonts w:cs="Times New Roman"/>
          <w:szCs w:val="28"/>
        </w:rPr>
      </w:pPr>
      <w:r w:rsidRPr="002C2BFA">
        <w:rPr>
          <w:rFonts w:cs="Times New Roman"/>
          <w:szCs w:val="28"/>
        </w:rPr>
        <w:t>Факу</w:t>
      </w:r>
      <w:r>
        <w:rPr>
          <w:rFonts w:cs="Times New Roman"/>
          <w:szCs w:val="28"/>
        </w:rPr>
        <w:t xml:space="preserve">льтета ветеринарной медицины и </w:t>
      </w:r>
      <w:r w:rsidRPr="002C2BFA">
        <w:rPr>
          <w:rFonts w:cs="Times New Roman"/>
          <w:szCs w:val="28"/>
        </w:rPr>
        <w:t>зоотехнии</w:t>
      </w:r>
    </w:p>
    <w:p w:rsidR="00CD5AFF" w:rsidRDefault="00CD5AFF" w:rsidP="00CD5AFF">
      <w:pPr>
        <w:spacing w:after="0"/>
        <w:jc w:val="righ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Моржина</w:t>
      </w:r>
      <w:proofErr w:type="spellEnd"/>
      <w:r>
        <w:rPr>
          <w:rFonts w:cs="Times New Roman"/>
          <w:szCs w:val="28"/>
        </w:rPr>
        <w:t xml:space="preserve"> Екатерина Александровна</w:t>
      </w:r>
    </w:p>
    <w:p w:rsidR="00CD5AFF" w:rsidRDefault="00CD5AFF" w:rsidP="00CD5AFF">
      <w:pPr>
        <w:spacing w:after="0"/>
        <w:jc w:val="right"/>
        <w:rPr>
          <w:rFonts w:cs="Times New Roman"/>
          <w:szCs w:val="28"/>
        </w:rPr>
      </w:pPr>
      <w:r w:rsidRPr="002C2BFA">
        <w:rPr>
          <w:rFonts w:cs="Times New Roman"/>
          <w:szCs w:val="28"/>
        </w:rPr>
        <w:t>Руководитель</w:t>
      </w:r>
      <w:r>
        <w:rPr>
          <w:rFonts w:cs="Times New Roman"/>
          <w:szCs w:val="28"/>
        </w:rPr>
        <w:t>: д.в.н., профессор кафедры</w:t>
      </w:r>
    </w:p>
    <w:p w:rsidR="00CD5AFF" w:rsidRDefault="00CD5AFF" w:rsidP="00CD5AFF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кафедры внутренних незаразных болезней,</w:t>
      </w:r>
    </w:p>
    <w:p w:rsidR="00CD5AFF" w:rsidRDefault="00CD5AFF" w:rsidP="00CD5AFF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хирургии и акушерства КГСХА</w:t>
      </w:r>
    </w:p>
    <w:p w:rsidR="00CD5AFF" w:rsidRPr="002C2BFA" w:rsidRDefault="00CD5AFF" w:rsidP="00CD5AFF">
      <w:pPr>
        <w:spacing w:after="0"/>
        <w:jc w:val="righ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Кочуева</w:t>
      </w:r>
      <w:proofErr w:type="spellEnd"/>
      <w:r>
        <w:rPr>
          <w:rFonts w:cs="Times New Roman"/>
          <w:szCs w:val="28"/>
        </w:rPr>
        <w:t xml:space="preserve"> Наталья Анатольевна</w:t>
      </w:r>
    </w:p>
    <w:p w:rsidR="00CD5AFF" w:rsidRDefault="00CD5AFF" w:rsidP="00CD5AFF">
      <w:pPr>
        <w:spacing w:after="0"/>
        <w:jc w:val="center"/>
        <w:rPr>
          <w:rFonts w:cs="Times New Roman"/>
          <w:szCs w:val="28"/>
        </w:rPr>
      </w:pPr>
    </w:p>
    <w:p w:rsidR="00CD5AFF" w:rsidRDefault="00CD5AFF" w:rsidP="00CD5AFF">
      <w:pPr>
        <w:spacing w:after="0"/>
        <w:jc w:val="center"/>
        <w:rPr>
          <w:rFonts w:cs="Times New Roman"/>
          <w:szCs w:val="28"/>
        </w:rPr>
      </w:pPr>
    </w:p>
    <w:p w:rsidR="00CD5AFF" w:rsidRDefault="00CD5AFF" w:rsidP="00CD5AFF">
      <w:pPr>
        <w:spacing w:after="0"/>
        <w:jc w:val="center"/>
        <w:rPr>
          <w:rFonts w:cs="Times New Roman"/>
          <w:szCs w:val="28"/>
        </w:rPr>
      </w:pPr>
    </w:p>
    <w:p w:rsidR="00CD5AFF" w:rsidRDefault="00CD5AFF" w:rsidP="00CD5AFF">
      <w:pPr>
        <w:spacing w:after="0"/>
        <w:jc w:val="center"/>
        <w:rPr>
          <w:rFonts w:cs="Times New Roman"/>
          <w:szCs w:val="28"/>
        </w:rPr>
      </w:pPr>
    </w:p>
    <w:p w:rsidR="00CD5AFF" w:rsidRDefault="00CD5AFF" w:rsidP="00CD5AFF">
      <w:pPr>
        <w:spacing w:after="0"/>
        <w:jc w:val="center"/>
        <w:rPr>
          <w:rFonts w:cs="Times New Roman"/>
          <w:szCs w:val="28"/>
        </w:rPr>
      </w:pPr>
    </w:p>
    <w:p w:rsidR="00CD5AFF" w:rsidRDefault="00CD5AFF" w:rsidP="00CD5AFF">
      <w:pPr>
        <w:spacing w:after="0"/>
        <w:jc w:val="center"/>
        <w:rPr>
          <w:rFonts w:cs="Times New Roman"/>
          <w:szCs w:val="28"/>
        </w:rPr>
      </w:pPr>
    </w:p>
    <w:p w:rsidR="00CD5AFF" w:rsidRDefault="00CD5AFF" w:rsidP="00CD5AFF">
      <w:pPr>
        <w:spacing w:after="0"/>
        <w:jc w:val="center"/>
        <w:rPr>
          <w:rFonts w:cs="Times New Roman"/>
          <w:szCs w:val="28"/>
        </w:rPr>
      </w:pPr>
    </w:p>
    <w:p w:rsidR="00CD5AFF" w:rsidRPr="002C2BFA" w:rsidRDefault="00CD5AFF" w:rsidP="00CD5AFF">
      <w:pPr>
        <w:spacing w:after="0"/>
        <w:jc w:val="center"/>
        <w:rPr>
          <w:rFonts w:cs="Times New Roman"/>
          <w:szCs w:val="28"/>
        </w:rPr>
      </w:pPr>
    </w:p>
    <w:p w:rsidR="00CD5AFF" w:rsidRDefault="00CD5AFF" w:rsidP="00CD5AFF">
      <w:pPr>
        <w:spacing w:after="0"/>
        <w:jc w:val="center"/>
        <w:rPr>
          <w:rFonts w:cs="Times New Roman"/>
          <w:szCs w:val="28"/>
        </w:rPr>
      </w:pPr>
    </w:p>
    <w:p w:rsidR="00CD5AFF" w:rsidRDefault="00CD5AFF" w:rsidP="00CD5AFF">
      <w:pPr>
        <w:spacing w:after="0"/>
        <w:rPr>
          <w:rFonts w:cs="Times New Roman"/>
          <w:szCs w:val="28"/>
        </w:rPr>
      </w:pPr>
    </w:p>
    <w:p w:rsidR="00CD5AFF" w:rsidRDefault="00CD5AFF" w:rsidP="00CD5AFF">
      <w:pPr>
        <w:spacing w:after="0"/>
        <w:jc w:val="center"/>
        <w:rPr>
          <w:rFonts w:cs="Times New Roman"/>
          <w:szCs w:val="28"/>
        </w:rPr>
      </w:pPr>
    </w:p>
    <w:p w:rsidR="00CD5AFF" w:rsidRPr="00A1658F" w:rsidRDefault="00CD5AFF" w:rsidP="00CD5AFF">
      <w:pPr>
        <w:spacing w:after="0"/>
        <w:rPr>
          <w:rFonts w:cs="Times New Roman"/>
          <w:szCs w:val="28"/>
        </w:rPr>
      </w:pPr>
    </w:p>
    <w:p w:rsidR="00CD5AFF" w:rsidRPr="00AD43CF" w:rsidRDefault="00CD5AFF" w:rsidP="00CD5AFF">
      <w:pPr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Караваево</w:t>
      </w:r>
      <w:proofErr w:type="spellEnd"/>
      <w:r>
        <w:rPr>
          <w:rFonts w:cs="Times New Roman"/>
          <w:szCs w:val="28"/>
        </w:rPr>
        <w:t xml:space="preserve"> 2020</w:t>
      </w:r>
    </w:p>
    <w:p w:rsidR="00CD5AFF" w:rsidRDefault="00CD5AFF" w:rsidP="00CD5AFF">
      <w:pPr>
        <w:spacing w:after="0" w:line="360" w:lineRule="auto"/>
        <w:ind w:firstLine="708"/>
        <w:jc w:val="center"/>
      </w:pPr>
      <w:r>
        <w:lastRenderedPageBreak/>
        <w:t>Содержание</w:t>
      </w:r>
    </w:p>
    <w:p w:rsidR="00CD5AFF" w:rsidRDefault="00CD5AFF" w:rsidP="00CD5AFF">
      <w:pPr>
        <w:spacing w:after="0" w:line="360" w:lineRule="auto"/>
        <w:ind w:firstLine="708"/>
      </w:pPr>
      <w:r>
        <w:t>1. Определение понятий…………………………………………………...3</w:t>
      </w:r>
    </w:p>
    <w:p w:rsidR="00CD5AFF" w:rsidRDefault="00CD5AFF" w:rsidP="00CD5AFF">
      <w:pPr>
        <w:spacing w:after="0" w:line="360" w:lineRule="auto"/>
        <w:ind w:firstLine="708"/>
      </w:pPr>
      <w:r>
        <w:t xml:space="preserve">2. </w:t>
      </w:r>
      <w:r w:rsidR="00FF2674">
        <w:t>История развития ультразвуковой терапии …………………..</w:t>
      </w:r>
      <w:r>
        <w:t>……….3</w:t>
      </w:r>
    </w:p>
    <w:p w:rsidR="00CD5AFF" w:rsidRDefault="0090137D" w:rsidP="0090137D">
      <w:pPr>
        <w:spacing w:after="0" w:line="360" w:lineRule="auto"/>
        <w:ind w:firstLine="708"/>
        <w:jc w:val="both"/>
      </w:pPr>
      <w:r w:rsidRPr="00577EC4">
        <w:t xml:space="preserve">3. </w:t>
      </w:r>
      <w:r>
        <w:t>Механизм биологического действия ультразвука……………………..4</w:t>
      </w:r>
    </w:p>
    <w:p w:rsidR="0090137D" w:rsidRDefault="0090137D" w:rsidP="0090137D">
      <w:pPr>
        <w:spacing w:after="0" w:line="360" w:lineRule="auto"/>
        <w:ind w:left="708" w:firstLine="708"/>
        <w:jc w:val="both"/>
      </w:pPr>
      <w:r w:rsidRPr="00FF2674">
        <w:t xml:space="preserve">3.1. </w:t>
      </w:r>
      <w:r>
        <w:t>Механический эффект………………………………………….5</w:t>
      </w:r>
    </w:p>
    <w:p w:rsidR="0090137D" w:rsidRDefault="0090137D" w:rsidP="0090137D">
      <w:pPr>
        <w:spacing w:after="0" w:line="360" w:lineRule="auto"/>
        <w:ind w:left="708" w:firstLine="708"/>
        <w:jc w:val="both"/>
      </w:pPr>
      <w:r w:rsidRPr="0090137D">
        <w:t xml:space="preserve">3.2. </w:t>
      </w:r>
      <w:r>
        <w:t>Тепловой эффект ультразвука………………………………….6</w:t>
      </w:r>
    </w:p>
    <w:p w:rsidR="0090137D" w:rsidRDefault="0090137D" w:rsidP="0090137D">
      <w:pPr>
        <w:spacing w:after="0" w:line="360" w:lineRule="auto"/>
        <w:ind w:left="708" w:firstLine="708"/>
        <w:jc w:val="both"/>
      </w:pPr>
      <w:r>
        <w:t>3</w:t>
      </w:r>
      <w:r w:rsidRPr="00FF2674">
        <w:t xml:space="preserve">.3. </w:t>
      </w:r>
      <w:r>
        <w:t>Физико-химический эффект……………………………………7</w:t>
      </w:r>
    </w:p>
    <w:p w:rsidR="0090137D" w:rsidRDefault="0090137D" w:rsidP="0090137D">
      <w:pPr>
        <w:spacing w:after="0" w:line="360" w:lineRule="auto"/>
        <w:ind w:left="708" w:firstLine="708"/>
        <w:jc w:val="both"/>
      </w:pPr>
      <w:r w:rsidRPr="0090137D">
        <w:t xml:space="preserve">3.4. </w:t>
      </w:r>
      <w:r>
        <w:t>Рефлекторный эффект…………………………………………..8</w:t>
      </w:r>
    </w:p>
    <w:p w:rsidR="0090137D" w:rsidRDefault="0090137D" w:rsidP="0090137D">
      <w:pPr>
        <w:spacing w:after="0" w:line="360" w:lineRule="auto"/>
        <w:ind w:firstLine="708"/>
        <w:jc w:val="both"/>
      </w:pPr>
      <w:r w:rsidRPr="00FF2674">
        <w:t>4.</w:t>
      </w:r>
      <w:r w:rsidRPr="0090137D">
        <w:t xml:space="preserve"> </w:t>
      </w:r>
      <w:r>
        <w:t>Проведение ультразвуковой терапии…………………………………..9</w:t>
      </w:r>
    </w:p>
    <w:p w:rsidR="0090137D" w:rsidRDefault="0090137D" w:rsidP="0090137D">
      <w:pPr>
        <w:spacing w:after="0" w:line="360" w:lineRule="auto"/>
        <w:ind w:firstLine="708"/>
        <w:jc w:val="both"/>
      </w:pPr>
      <w:r w:rsidRPr="0090137D">
        <w:t xml:space="preserve">5. </w:t>
      </w:r>
      <w:proofErr w:type="spellStart"/>
      <w:r>
        <w:t>Ультрафонофорез</w:t>
      </w:r>
      <w:proofErr w:type="spellEnd"/>
      <w:r>
        <w:t>………………………………………………………10</w:t>
      </w:r>
    </w:p>
    <w:p w:rsidR="00CD5AFF" w:rsidRDefault="00FF2674" w:rsidP="00CD5AFF">
      <w:pPr>
        <w:spacing w:after="0" w:line="360" w:lineRule="auto"/>
        <w:ind w:firstLine="708"/>
      </w:pPr>
      <w:r w:rsidRPr="00FF2674">
        <w:t xml:space="preserve">6. </w:t>
      </w:r>
      <w:r>
        <w:t>Показания и противопоказания по применению ультразвука ……...</w:t>
      </w:r>
      <w:r w:rsidR="00CD5AFF">
        <w:t>11</w:t>
      </w:r>
    </w:p>
    <w:p w:rsidR="00CD5AFF" w:rsidRDefault="00CD5AFF" w:rsidP="00CD5AFF">
      <w:pPr>
        <w:spacing w:after="0" w:line="360" w:lineRule="auto"/>
        <w:ind w:firstLine="708"/>
      </w:pPr>
      <w:r>
        <w:t>Список использова</w:t>
      </w:r>
      <w:r w:rsidR="0090137D">
        <w:t>нной литературы…………………………………….13</w:t>
      </w:r>
    </w:p>
    <w:p w:rsidR="00CD5AFF" w:rsidRDefault="00CD5AFF" w:rsidP="00CD5AFF">
      <w:pPr>
        <w:spacing w:after="0" w:line="360" w:lineRule="auto"/>
        <w:ind w:firstLine="708"/>
        <w:jc w:val="both"/>
      </w:pPr>
    </w:p>
    <w:p w:rsidR="00CD5AFF" w:rsidRDefault="00CD5AFF">
      <w:pPr>
        <w:spacing w:after="200" w:line="276" w:lineRule="auto"/>
      </w:pPr>
      <w:r>
        <w:br w:type="page"/>
      </w:r>
    </w:p>
    <w:p w:rsidR="00577EC4" w:rsidRDefault="00577EC4" w:rsidP="00577EC4">
      <w:pPr>
        <w:spacing w:after="200" w:line="276" w:lineRule="auto"/>
        <w:ind w:firstLine="708"/>
      </w:pPr>
      <w:r>
        <w:lastRenderedPageBreak/>
        <w:t>1. Определение понятий</w:t>
      </w:r>
    </w:p>
    <w:p w:rsidR="00CD5AFF" w:rsidRDefault="00CD5AFF" w:rsidP="00577EC4">
      <w:pPr>
        <w:spacing w:after="200" w:line="276" w:lineRule="auto"/>
        <w:ind w:firstLine="708"/>
      </w:pPr>
      <w:r>
        <w:t>Звук – механические колебания частиц среды.</w:t>
      </w:r>
    </w:p>
    <w:p w:rsidR="00CD5AFF" w:rsidRPr="00577EC4" w:rsidRDefault="00CD5AFF" w:rsidP="00CD5AFF">
      <w:pPr>
        <w:spacing w:line="360" w:lineRule="auto"/>
        <w:ind w:firstLine="708"/>
        <w:jc w:val="both"/>
        <w:rPr>
          <w:lang w:val="en-US"/>
        </w:rPr>
      </w:pPr>
      <w:r>
        <w:t>Звуковые волны — это волны давления, проходящие через среду. Они обладают соответствующей длиной волны, частотой и скоростью.</w:t>
      </w:r>
      <w:r w:rsidR="00577EC4">
        <w:t xml:space="preserve"> </w:t>
      </w:r>
      <w:r w:rsidR="00577EC4">
        <w:rPr>
          <w:lang w:val="en-US"/>
        </w:rPr>
        <w:t>[3]</w:t>
      </w:r>
    </w:p>
    <w:p w:rsidR="003C782C" w:rsidRPr="00577EC4" w:rsidRDefault="003C782C" w:rsidP="00CD5AFF">
      <w:pPr>
        <w:spacing w:after="0" w:line="360" w:lineRule="auto"/>
        <w:ind w:firstLine="708"/>
        <w:jc w:val="both"/>
      </w:pPr>
      <w:r>
        <w:t>Ультразвук — механическое волновое</w:t>
      </w:r>
      <w:r w:rsidR="00CD5AFF">
        <w:t xml:space="preserve"> </w:t>
      </w:r>
      <w:r>
        <w:t>колебани</w:t>
      </w:r>
      <w:r w:rsidR="00CD5AFF">
        <w:t>е в среде свыше 20 кГц. В вакуу</w:t>
      </w:r>
      <w:r>
        <w:t>ме ультр</w:t>
      </w:r>
      <w:r w:rsidR="00CD5AFF">
        <w:t xml:space="preserve">азвук не распространяется. С лечебной целью применяют </w:t>
      </w:r>
      <w:r>
        <w:t xml:space="preserve">высокочастотный ультразвук от 800 кГц до 3 МГц </w:t>
      </w:r>
      <w:proofErr w:type="spellStart"/>
      <w:r>
        <w:t>идлиной</w:t>
      </w:r>
      <w:proofErr w:type="spellEnd"/>
      <w:r>
        <w:t xml:space="preserve"> волны около 1,5 мм.</w:t>
      </w:r>
      <w:r w:rsidR="00CD5AFF">
        <w:t xml:space="preserve"> </w:t>
      </w:r>
      <w:r w:rsidR="00CD5AFF" w:rsidRPr="00577EC4">
        <w:t>[</w:t>
      </w:r>
      <w:r w:rsidR="00577EC4" w:rsidRPr="00577EC4">
        <w:t>1</w:t>
      </w:r>
      <w:r w:rsidR="00CD5AFF" w:rsidRPr="00577EC4">
        <w:t>]</w:t>
      </w:r>
    </w:p>
    <w:p w:rsidR="00C6357F" w:rsidRDefault="00577EC4" w:rsidP="00CD5AFF">
      <w:pPr>
        <w:spacing w:after="0" w:line="360" w:lineRule="auto"/>
        <w:ind w:firstLine="708"/>
      </w:pPr>
      <w:r w:rsidRPr="00577EC4">
        <w:t>2</w:t>
      </w:r>
      <w:r>
        <w:t>. История развития</w:t>
      </w:r>
      <w:r w:rsidR="00C6357F">
        <w:t xml:space="preserve"> </w:t>
      </w:r>
      <w:r>
        <w:t>ультразвуковой терапии</w:t>
      </w:r>
    </w:p>
    <w:p w:rsidR="00C6357F" w:rsidRPr="00577EC4" w:rsidRDefault="00C6357F" w:rsidP="00BD22E0">
      <w:pPr>
        <w:spacing w:after="0" w:line="360" w:lineRule="auto"/>
        <w:ind w:firstLine="708"/>
        <w:jc w:val="both"/>
        <w:rPr>
          <w:lang w:val="en-US"/>
        </w:rPr>
      </w:pPr>
      <w:r>
        <w:t xml:space="preserve">В конце 1920-х гг. были сделаны первые попытки использовать ультразвук в медицине. В 1928 г. немецкие врачи уже применили ультразвук для лечения заболеваний уха у людей. В 1934 г. отоларинголог Е. И. </w:t>
      </w:r>
      <w:proofErr w:type="spellStart"/>
      <w:r>
        <w:t>Анохриенко</w:t>
      </w:r>
      <w:proofErr w:type="spellEnd"/>
      <w:r>
        <w:t xml:space="preserve"> ввел ультразвуковой метод в терапевтическую практику и первым в мире осуществил комбинированное лечение ультразвуком и электрическим током. Вскоре ультразвук стал широко применяться в физиотерапии, быстро завоевав славу перспективного и эффективного средства.</w:t>
      </w:r>
      <w:r w:rsidR="00577EC4">
        <w:t xml:space="preserve"> </w:t>
      </w:r>
      <w:r w:rsidR="00577EC4">
        <w:rPr>
          <w:lang w:val="en-US"/>
        </w:rPr>
        <w:t>[2]</w:t>
      </w:r>
    </w:p>
    <w:p w:rsidR="00C6357F" w:rsidRDefault="00C6357F" w:rsidP="00BD22E0">
      <w:pPr>
        <w:spacing w:after="0" w:line="360" w:lineRule="auto"/>
        <w:ind w:firstLine="708"/>
        <w:jc w:val="both"/>
      </w:pPr>
      <w:r>
        <w:t>Прежде чем применить ультразвук для лечения болезней человека, действие его тщательно проверяли на животных, но новые методы в практическую ветеринарию пришли уже после того, как нашли широкое применение в медицине. Первые ультразвуковые аппараты были весьма дорогостоящими. Цена, конечно, не имеет значения, когда речь идет о здоровье людей, но в сельскохозяйственном производстве с этим приходится</w:t>
      </w:r>
    </w:p>
    <w:p w:rsidR="00C6357F" w:rsidRDefault="00C6357F" w:rsidP="00BD22E0">
      <w:pPr>
        <w:spacing w:after="0" w:line="360" w:lineRule="auto"/>
        <w:jc w:val="both"/>
      </w:pPr>
      <w:r>
        <w:t>считаться, поскольку оно не должно быть убыточным.</w:t>
      </w:r>
    </w:p>
    <w:p w:rsidR="00C6357F" w:rsidRPr="00577EC4" w:rsidRDefault="00C6357F" w:rsidP="00BD22E0">
      <w:pPr>
        <w:spacing w:after="0" w:line="360" w:lineRule="auto"/>
        <w:ind w:firstLine="708"/>
        <w:jc w:val="both"/>
      </w:pPr>
      <w:r>
        <w:t xml:space="preserve">Первые ультразвуковые лечебные методы основывались на чисто </w:t>
      </w:r>
      <w:proofErr w:type="spellStart"/>
      <w:r>
        <w:t>эпирических</w:t>
      </w:r>
      <w:proofErr w:type="spellEnd"/>
      <w:r>
        <w:t xml:space="preserve"> наблюдениях. Однако параллельно с развитием ультразвуковой физиотерапии разворачивались исследования механизмов биологического действия ультразвука. Их результаты позволяли вносить коррективы в практику применения ультразвука. Например, в 1940–1950-е гг. полагали, что </w:t>
      </w:r>
      <w:r>
        <w:lastRenderedPageBreak/>
        <w:t>в лечебных целях эффективен ультразвук интенсивностью до 5–6 и даже до 10 Вт/см</w:t>
      </w:r>
      <w:proofErr w:type="gramStart"/>
      <w:r>
        <w:t>2</w:t>
      </w:r>
      <w:proofErr w:type="gramEnd"/>
      <w:r>
        <w:t>. Однако вскоре применяемые в медицине и ветеринарии интенсивности ультразвука стали уменьшаться. В 1960-е гг. максимальная интенсивность ультразвука, генерируемого физиотерапевтическими аппаратами, уменьшилась до 2–3 Вт/см</w:t>
      </w:r>
      <w:proofErr w:type="gramStart"/>
      <w:r>
        <w:t>2</w:t>
      </w:r>
      <w:proofErr w:type="gramEnd"/>
      <w:r>
        <w:t>, а выпускаемые в настоящее время аппараты излучают ультразвук с интенсивностью, не превышающей 1 Вт/см2. Сегодня в медицинской и ветеринарной физиотерапии чаще всего используют ультразвук с интенсивностью 0,05–0,5 Вт/см</w:t>
      </w:r>
      <w:proofErr w:type="gramStart"/>
      <w:r>
        <w:t>2</w:t>
      </w:r>
      <w:proofErr w:type="gramEnd"/>
      <w:r>
        <w:t>.</w:t>
      </w:r>
      <w:r w:rsidR="00577EC4" w:rsidRPr="00577EC4">
        <w:t xml:space="preserve"> [2]</w:t>
      </w:r>
    </w:p>
    <w:p w:rsidR="00C6357F" w:rsidRDefault="00577EC4" w:rsidP="00BD22E0">
      <w:pPr>
        <w:spacing w:after="0" w:line="360" w:lineRule="auto"/>
        <w:ind w:firstLine="708"/>
        <w:jc w:val="both"/>
      </w:pPr>
      <w:r w:rsidRPr="00577EC4">
        <w:t xml:space="preserve">3. </w:t>
      </w:r>
      <w:r>
        <w:t>Механизм биологического действия</w:t>
      </w:r>
      <w:r w:rsidR="00C6357F">
        <w:t xml:space="preserve"> </w:t>
      </w:r>
      <w:r>
        <w:t>ультразвука</w:t>
      </w:r>
    </w:p>
    <w:p w:rsidR="00C6357F" w:rsidRDefault="00C6357F" w:rsidP="00BD22E0">
      <w:pPr>
        <w:spacing w:after="0" w:line="360" w:lineRule="auto"/>
        <w:ind w:firstLine="708"/>
        <w:jc w:val="both"/>
      </w:pPr>
      <w:r>
        <w:t xml:space="preserve">Ультразвук — это довольно обширная область механических колебаний, которые не воспринимаются ухом человека и распространяются </w:t>
      </w:r>
      <w:proofErr w:type="gramStart"/>
      <w:r>
        <w:t>в</w:t>
      </w:r>
      <w:proofErr w:type="gramEnd"/>
    </w:p>
    <w:p w:rsidR="00C6357F" w:rsidRPr="00FF2674" w:rsidRDefault="00C6357F" w:rsidP="00BD22E0">
      <w:pPr>
        <w:spacing w:after="0" w:line="360" w:lineRule="auto"/>
        <w:jc w:val="both"/>
        <w:rPr>
          <w:lang w:val="en-US"/>
        </w:rPr>
      </w:pPr>
      <w:r>
        <w:t xml:space="preserve">упругой среде с частотой от 20 тыс. до 1 </w:t>
      </w:r>
      <w:proofErr w:type="spellStart"/>
      <w:proofErr w:type="gramStart"/>
      <w:r>
        <w:t>млрд</w:t>
      </w:r>
      <w:proofErr w:type="spellEnd"/>
      <w:proofErr w:type="gramEnd"/>
      <w:r>
        <w:t xml:space="preserve"> Гц. Для лечебных целей применяется ультразвук с частотой от 800 кГц до 3 </w:t>
      </w:r>
      <w:proofErr w:type="spellStart"/>
      <w:r>
        <w:t>мГц</w:t>
      </w:r>
      <w:proofErr w:type="spellEnd"/>
      <w:r>
        <w:t xml:space="preserve"> с длиной волны в пределах 1,5 мм.</w:t>
      </w:r>
      <w:r w:rsidR="00FF2674" w:rsidRPr="00FF2674">
        <w:t xml:space="preserve"> [</w:t>
      </w:r>
      <w:r w:rsidR="00FF2674">
        <w:rPr>
          <w:lang w:val="en-US"/>
        </w:rPr>
        <w:t>2]</w:t>
      </w:r>
    </w:p>
    <w:p w:rsidR="00C6357F" w:rsidRPr="00FF2674" w:rsidRDefault="00C6357F" w:rsidP="00BD22E0">
      <w:pPr>
        <w:spacing w:after="0" w:line="360" w:lineRule="auto"/>
        <w:ind w:firstLine="708"/>
        <w:jc w:val="both"/>
      </w:pPr>
      <w:r>
        <w:t xml:space="preserve">Глубина проникновения ультразвуковых волн зависит от их частоты и от особенностей самих тканей. При увеличении частоты колебаний проникающая способность ультразвука ослабевает. </w:t>
      </w:r>
      <w:proofErr w:type="gramStart"/>
      <w:r>
        <w:t xml:space="preserve">Установлено, что при частоте 800–900 кГц ультразвук проникает в ткани животных на глубину до 7–8 см и более, а при частоте 2 </w:t>
      </w:r>
      <w:proofErr w:type="spellStart"/>
      <w:r>
        <w:t>мГц</w:t>
      </w:r>
      <w:proofErr w:type="spellEnd"/>
      <w:r>
        <w:t xml:space="preserve"> — не более 1,5–2 см. Ультразвук получают с помощью обратного пьезоэлектрического эффекта, сущность которого состоит в том, что под воздействием переменного электрического тока пластины из кварца или турмалина меняют свои размеры и вызывают механические колебания среды ультразвуковой</w:t>
      </w:r>
      <w:proofErr w:type="gramEnd"/>
      <w:r>
        <w:t xml:space="preserve"> частоты. Ультразвуковые волны отражаются от границ разнородных сред. Если акустическое сопротивление сред резко отличается, то отражение ультразвуковой волны значительно возрастает. Именно это явление наблюдается на границе воздуха и поверхности тела. К тому же воздух интенсивно поглощает ультразвук. Из этого явления вытекает основное требование к методике проведения ультразвукового лечения — обеспечение безвоздушного контакта излучателя с участком тела. У животных длинную шерсть необходимо состригать и </w:t>
      </w:r>
      <w:r>
        <w:lastRenderedPageBreak/>
        <w:t>использовать контактные среды: вазелин, ланолин, дегазированную воду, глицерин в соотношении 1:1 с водой или специальные гели.</w:t>
      </w:r>
      <w:r w:rsidR="00FF2674" w:rsidRPr="00FF2674">
        <w:t xml:space="preserve"> </w:t>
      </w:r>
    </w:p>
    <w:p w:rsidR="00347487" w:rsidRPr="00FF2674" w:rsidRDefault="00C6357F" w:rsidP="00BD22E0">
      <w:pPr>
        <w:spacing w:after="0" w:line="360" w:lineRule="auto"/>
        <w:ind w:firstLine="708"/>
        <w:jc w:val="both"/>
      </w:pPr>
      <w:r>
        <w:t>Отражение ультразвука зависит от угла его падения на поверхность</w:t>
      </w:r>
      <w:r w:rsidR="00347487">
        <w:t xml:space="preserve"> </w:t>
      </w:r>
      <w:r>
        <w:t>тела. Чем больше отклоняется ультразв</w:t>
      </w:r>
      <w:r w:rsidR="00347487">
        <w:t>уковой излучатель от вертикаль</w:t>
      </w:r>
      <w:r>
        <w:t>ного положения во время процедуры</w:t>
      </w:r>
      <w:r w:rsidR="00347487">
        <w:t>, тем больше коэффициент отраже</w:t>
      </w:r>
      <w:r>
        <w:t>ния и соответственно меньше энергии поступает в ткани.</w:t>
      </w:r>
      <w:r w:rsidR="00347487">
        <w:t xml:space="preserve"> </w:t>
      </w:r>
      <w:r>
        <w:t>При патологических изменениях</w:t>
      </w:r>
      <w:r w:rsidR="00347487">
        <w:t xml:space="preserve"> в биологических тканях поглоще</w:t>
      </w:r>
      <w:r>
        <w:t>ние ультразвуковой волны изменяется. Устано</w:t>
      </w:r>
      <w:r w:rsidR="00347487">
        <w:t>влено, что при отеках тка</w:t>
      </w:r>
      <w:r>
        <w:t>ней коэффициент поглощения уменьшается, а при наличии клеточных</w:t>
      </w:r>
      <w:r w:rsidR="00347487">
        <w:t xml:space="preserve"> </w:t>
      </w:r>
      <w:r>
        <w:t xml:space="preserve">инфильтратов — увеличивается (В. С. </w:t>
      </w:r>
      <w:proofErr w:type="spellStart"/>
      <w:r>
        <w:t>Улащик</w:t>
      </w:r>
      <w:proofErr w:type="spellEnd"/>
      <w:r>
        <w:t xml:space="preserve">, И. В. </w:t>
      </w:r>
      <w:proofErr w:type="spellStart"/>
      <w:r>
        <w:t>Лукомский</w:t>
      </w:r>
      <w:proofErr w:type="spellEnd"/>
      <w:r>
        <w:t>, 2008).</w:t>
      </w:r>
      <w:r w:rsidR="00347487">
        <w:t xml:space="preserve"> </w:t>
      </w:r>
      <w:r>
        <w:t>Большинство исследователей считают, что механизм ультразвукового</w:t>
      </w:r>
      <w:r w:rsidR="00347487">
        <w:t xml:space="preserve"> </w:t>
      </w:r>
      <w:r>
        <w:t>воздействия на ткани и организм жив</w:t>
      </w:r>
      <w:r w:rsidR="00347487">
        <w:t>отного и его терапевтическая эф</w:t>
      </w:r>
      <w:r>
        <w:t>фективность связаны с ме</w:t>
      </w:r>
      <w:r w:rsidR="00347487">
        <w:t xml:space="preserve">ханическим, термическим, </w:t>
      </w:r>
      <w:proofErr w:type="spellStart"/>
      <w:r w:rsidR="00347487">
        <w:t>физико</w:t>
      </w:r>
      <w:r>
        <w:t>химическим</w:t>
      </w:r>
      <w:proofErr w:type="spellEnd"/>
      <w:r w:rsidR="00347487">
        <w:t xml:space="preserve"> </w:t>
      </w:r>
      <w:r>
        <w:t>и рефлекторным действием.</w:t>
      </w:r>
      <w:r w:rsidR="00FF2674" w:rsidRPr="00FF2674">
        <w:t>[2]</w:t>
      </w:r>
    </w:p>
    <w:p w:rsidR="00347487" w:rsidRDefault="00FF2674" w:rsidP="00BD22E0">
      <w:pPr>
        <w:spacing w:after="0" w:line="360" w:lineRule="auto"/>
        <w:ind w:firstLine="708"/>
        <w:jc w:val="both"/>
      </w:pPr>
      <w:r w:rsidRPr="00FF2674">
        <w:t xml:space="preserve">3.1. </w:t>
      </w:r>
      <w:r>
        <w:t>Механический эффект</w:t>
      </w:r>
    </w:p>
    <w:p w:rsidR="00347487" w:rsidRDefault="00C6357F" w:rsidP="00BD22E0">
      <w:pPr>
        <w:spacing w:after="0" w:line="360" w:lineRule="auto"/>
        <w:ind w:firstLine="708"/>
        <w:jc w:val="both"/>
      </w:pPr>
      <w:r>
        <w:t>Механический эффект — специфическое действие ультразвуковой</w:t>
      </w:r>
      <w:r w:rsidR="00347487">
        <w:t xml:space="preserve"> </w:t>
      </w:r>
      <w:r>
        <w:t>волны. Упругие колебания ультразвукового диапазона в силу высокого</w:t>
      </w:r>
      <w:r w:rsidR="00347487">
        <w:t xml:space="preserve"> </w:t>
      </w:r>
      <w:r>
        <w:t>звукового давления и значительных напряжений в биологических тканях</w:t>
      </w:r>
      <w:r w:rsidR="00347487">
        <w:t xml:space="preserve"> </w:t>
      </w:r>
      <w:r>
        <w:t>изменяют проводимость мембран ра</w:t>
      </w:r>
      <w:r w:rsidR="00347487">
        <w:t xml:space="preserve">зных клеток и вызывают </w:t>
      </w:r>
      <w:proofErr w:type="spellStart"/>
      <w:r w:rsidR="00347487">
        <w:t>микроцир</w:t>
      </w:r>
      <w:r>
        <w:t>куляцию</w:t>
      </w:r>
      <w:proofErr w:type="spellEnd"/>
      <w:r>
        <w:t xml:space="preserve"> в клеточной цитоплазме (</w:t>
      </w:r>
      <w:proofErr w:type="spellStart"/>
      <w:r>
        <w:t>микромассаж</w:t>
      </w:r>
      <w:proofErr w:type="spellEnd"/>
      <w:r>
        <w:t xml:space="preserve"> тканей).</w:t>
      </w:r>
    </w:p>
    <w:p w:rsidR="00347487" w:rsidRDefault="00C6357F" w:rsidP="00BD22E0">
      <w:pPr>
        <w:spacing w:after="0" w:line="360" w:lineRule="auto"/>
        <w:ind w:firstLine="708"/>
        <w:jc w:val="both"/>
      </w:pPr>
      <w:r>
        <w:t>Механические эффекты у</w:t>
      </w:r>
      <w:r w:rsidR="00347487">
        <w:t>льтразвука на тканевом уровне: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>уско</w:t>
      </w:r>
      <w:r>
        <w:t>рение местного кровообращения;</w:t>
      </w:r>
    </w:p>
    <w:p w:rsidR="00347487" w:rsidRDefault="00347487" w:rsidP="00FF2674">
      <w:pPr>
        <w:spacing w:after="0" w:line="360" w:lineRule="auto"/>
        <w:jc w:val="both"/>
      </w:pPr>
      <w:r>
        <w:t xml:space="preserve">- ускорение </w:t>
      </w:r>
      <w:proofErr w:type="spellStart"/>
      <w:r>
        <w:t>лимфотока</w:t>
      </w:r>
      <w:proofErr w:type="spellEnd"/>
      <w:r>
        <w:t>;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>нормализация процессов образовани</w:t>
      </w:r>
      <w:r>
        <w:t>я коллагена и эластина (</w:t>
      </w:r>
      <w:proofErr w:type="spellStart"/>
      <w:r>
        <w:t>образу</w:t>
      </w:r>
      <w:r w:rsidR="00C6357F">
        <w:t>щиеся</w:t>
      </w:r>
      <w:proofErr w:type="spellEnd"/>
      <w:r w:rsidR="00C6357F">
        <w:t xml:space="preserve"> под действием ультразвуков</w:t>
      </w:r>
      <w:r>
        <w:t xml:space="preserve">ых колебаний </w:t>
      </w:r>
      <w:proofErr w:type="spellStart"/>
      <w:r>
        <w:t>коллагеновые</w:t>
      </w:r>
      <w:proofErr w:type="spellEnd"/>
      <w:r>
        <w:t xml:space="preserve"> и </w:t>
      </w:r>
      <w:proofErr w:type="spellStart"/>
      <w:r>
        <w:t>эла</w:t>
      </w:r>
      <w:r w:rsidR="00C6357F">
        <w:t>стиновые</w:t>
      </w:r>
      <w:proofErr w:type="spellEnd"/>
      <w:r w:rsidR="00C6357F">
        <w:t xml:space="preserve"> волокна обладают повыш</w:t>
      </w:r>
      <w:r>
        <w:t>енной в 2 и более раз эластично</w:t>
      </w:r>
      <w:r w:rsidR="00C6357F">
        <w:t xml:space="preserve">стью и прочностью по </w:t>
      </w:r>
      <w:r>
        <w:t xml:space="preserve">сравнению с </w:t>
      </w:r>
      <w:proofErr w:type="spellStart"/>
      <w:r>
        <w:t>неозвученной</w:t>
      </w:r>
      <w:proofErr w:type="spellEnd"/>
      <w:r>
        <w:t xml:space="preserve"> тканью);</w:t>
      </w:r>
    </w:p>
    <w:p w:rsidR="00C6357F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>стимуляция нервной системы (</w:t>
      </w:r>
      <w:r>
        <w:t>снижение компрессии нервных про</w:t>
      </w:r>
      <w:r w:rsidR="00C6357F">
        <w:t>водников в зоне воздействия).</w:t>
      </w:r>
    </w:p>
    <w:p w:rsidR="00FF2674" w:rsidRDefault="00FF2674" w:rsidP="00BD22E0">
      <w:pPr>
        <w:spacing w:after="0" w:line="360" w:lineRule="auto"/>
        <w:ind w:firstLine="708"/>
        <w:jc w:val="both"/>
        <w:rPr>
          <w:lang w:val="en-US"/>
        </w:rPr>
      </w:pPr>
    </w:p>
    <w:p w:rsidR="00347487" w:rsidRDefault="00C6357F" w:rsidP="00BD22E0">
      <w:pPr>
        <w:spacing w:after="0" w:line="360" w:lineRule="auto"/>
        <w:ind w:firstLine="708"/>
        <w:jc w:val="both"/>
      </w:pPr>
      <w:r>
        <w:lastRenderedPageBreak/>
        <w:t>На клеточном уровне под действием ультразвуковых волн происходят</w:t>
      </w:r>
      <w:r w:rsidR="00347487">
        <w:t xml:space="preserve"> следующие процессы:</w:t>
      </w:r>
    </w:p>
    <w:p w:rsidR="00347487" w:rsidRDefault="00347487" w:rsidP="00FF2674">
      <w:pPr>
        <w:spacing w:after="0" w:line="360" w:lineRule="auto"/>
        <w:jc w:val="both"/>
      </w:pPr>
      <w:r>
        <w:t>- разрыв межмолекулярных связей;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>уменьшен</w:t>
      </w:r>
      <w:r>
        <w:t>ие вязкости цитоплазмы клеток;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>переход ионов и биологически акт</w:t>
      </w:r>
      <w:r>
        <w:t>ивных соединений в свободное состояние;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 xml:space="preserve">активизация механизмов </w:t>
      </w:r>
      <w:proofErr w:type="gramStart"/>
      <w:r w:rsidR="00C6357F">
        <w:t>неспец</w:t>
      </w:r>
      <w:r>
        <w:t>ифической</w:t>
      </w:r>
      <w:proofErr w:type="gramEnd"/>
      <w:r>
        <w:t xml:space="preserve"> </w:t>
      </w:r>
      <w:proofErr w:type="spellStart"/>
      <w:r>
        <w:t>резистентности</w:t>
      </w:r>
      <w:proofErr w:type="spellEnd"/>
      <w:r>
        <w:t xml:space="preserve"> иммунитета;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>активизация мембранных ферменто</w:t>
      </w:r>
      <w:r>
        <w:t xml:space="preserve">в (в том числе </w:t>
      </w:r>
      <w:proofErr w:type="spellStart"/>
      <w:r>
        <w:t>лизосомальных</w:t>
      </w:r>
      <w:proofErr w:type="spellEnd"/>
      <w:r>
        <w:t xml:space="preserve"> </w:t>
      </w:r>
      <w:proofErr w:type="spellStart"/>
      <w:r>
        <w:t>эн</w:t>
      </w:r>
      <w:r w:rsidR="00C6357F">
        <w:t>зимов</w:t>
      </w:r>
      <w:proofErr w:type="spellEnd"/>
      <w:r w:rsidR="00C6357F">
        <w:t xml:space="preserve"> клет</w:t>
      </w:r>
      <w:r>
        <w:t>ок);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 xml:space="preserve">деполимеризация </w:t>
      </w:r>
      <w:proofErr w:type="spellStart"/>
      <w:r w:rsidR="00C6357F">
        <w:t>гиалуроновой</w:t>
      </w:r>
      <w:proofErr w:type="spellEnd"/>
      <w:r>
        <w:t xml:space="preserve"> кислоты (уменьшение и профилактика межтканевого застоя);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>изменение структурированности воды;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>стимуляция движения цитоплазм</w:t>
      </w:r>
      <w:r>
        <w:t>ы, вращения митохондрии и вибрации ядра клетки;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>повышение проницаемости клеточной мембраны.</w:t>
      </w:r>
    </w:p>
    <w:p w:rsidR="00347487" w:rsidRPr="00FF2674" w:rsidRDefault="00C6357F" w:rsidP="00BD22E0">
      <w:pPr>
        <w:spacing w:after="0" w:line="360" w:lineRule="auto"/>
        <w:ind w:firstLine="708"/>
        <w:jc w:val="both"/>
        <w:rPr>
          <w:lang w:val="en-US"/>
        </w:rPr>
      </w:pPr>
      <w:r>
        <w:t>Все вышеперечисленные явлени</w:t>
      </w:r>
      <w:r w:rsidR="00347487">
        <w:t xml:space="preserve">я стимулируют </w:t>
      </w:r>
      <w:proofErr w:type="spellStart"/>
      <w:r w:rsidR="00347487">
        <w:t>репаративную</w:t>
      </w:r>
      <w:proofErr w:type="spellEnd"/>
      <w:r w:rsidR="00347487">
        <w:t xml:space="preserve"> реге</w:t>
      </w:r>
      <w:r>
        <w:t>нерацию тканей.</w:t>
      </w:r>
      <w:r w:rsidR="00FF2674" w:rsidRPr="00FF2674">
        <w:t xml:space="preserve"> </w:t>
      </w:r>
      <w:r w:rsidR="00FF2674">
        <w:rPr>
          <w:lang w:val="en-US"/>
        </w:rPr>
        <w:t>[2]</w:t>
      </w:r>
    </w:p>
    <w:p w:rsidR="00347487" w:rsidRDefault="00FF2674" w:rsidP="00BD22E0">
      <w:pPr>
        <w:spacing w:after="0" w:line="360" w:lineRule="auto"/>
        <w:ind w:firstLine="708"/>
        <w:jc w:val="both"/>
      </w:pPr>
      <w:r>
        <w:rPr>
          <w:lang w:val="en-US"/>
        </w:rPr>
        <w:t xml:space="preserve">3.2. </w:t>
      </w:r>
      <w:r>
        <w:t>Тепловой эффект ультразвука</w:t>
      </w:r>
    </w:p>
    <w:p w:rsidR="00347487" w:rsidRDefault="00C6357F" w:rsidP="00BD22E0">
      <w:pPr>
        <w:spacing w:after="0" w:line="360" w:lineRule="auto"/>
        <w:ind w:firstLine="708"/>
        <w:jc w:val="both"/>
      </w:pPr>
      <w:r>
        <w:t>При увеличении интенсивности у</w:t>
      </w:r>
      <w:r w:rsidR="00347487">
        <w:t>льтразвука на границе неоднород</w:t>
      </w:r>
      <w:r>
        <w:t>ных биологических сред образуются затухающие сдвиговые (поперечные)</w:t>
      </w:r>
      <w:r w:rsidR="00347487">
        <w:t xml:space="preserve"> </w:t>
      </w:r>
      <w:r>
        <w:t>волны и при этом выделяется большое количество тепла.</w:t>
      </w:r>
      <w:r w:rsidR="00347487">
        <w:t xml:space="preserve"> </w:t>
      </w:r>
      <w:proofErr w:type="gramStart"/>
      <w:r>
        <w:t>Из-за значительного поглощения энергии ультразвуковых колебаний</w:t>
      </w:r>
      <w:r w:rsidR="00347487">
        <w:t xml:space="preserve"> </w:t>
      </w:r>
      <w:r>
        <w:t>в тканях, содержащих молекулы с бо</w:t>
      </w:r>
      <w:r w:rsidR="00347487">
        <w:t>льшими линейными размерами, про</w:t>
      </w:r>
      <w:r>
        <w:t>исходит повышение температуры на 1°С.</w:t>
      </w:r>
      <w:r w:rsidR="00347487">
        <w:t xml:space="preserve"> </w:t>
      </w:r>
      <w:r>
        <w:t>Наибольшее количество тепла выделяется не в толще однородных т</w:t>
      </w:r>
      <w:r w:rsidR="00347487">
        <w:t>ка</w:t>
      </w:r>
      <w:r>
        <w:t xml:space="preserve">ней, а на границах раздела тканей — </w:t>
      </w:r>
      <w:r w:rsidR="00347487">
        <w:t>в богатых коллагеном поверхност</w:t>
      </w:r>
      <w:r>
        <w:t>ных слоях кожи,  фасциях,  рубцах,  связках</w:t>
      </w:r>
      <w:r w:rsidR="00347487">
        <w:t>,  синовиальных  оболочках,  су</w:t>
      </w:r>
      <w:r>
        <w:t>ставных менисках и надкостнице, что</w:t>
      </w:r>
      <w:r w:rsidR="00347487">
        <w:t xml:space="preserve"> повышает их эластичность и рас</w:t>
      </w:r>
      <w:r>
        <w:t>ширяет диапазон физиологических напряжений (</w:t>
      </w:r>
      <w:proofErr w:type="spellStart"/>
      <w:r>
        <w:t>вибротермолиз</w:t>
      </w:r>
      <w:proofErr w:type="spellEnd"/>
      <w:r>
        <w:t>).</w:t>
      </w:r>
      <w:proofErr w:type="gramEnd"/>
      <w:r w:rsidR="00347487">
        <w:t xml:space="preserve"> </w:t>
      </w:r>
      <w:r>
        <w:t xml:space="preserve">Наибольшее количество тепловой </w:t>
      </w:r>
      <w:r w:rsidR="00347487">
        <w:t xml:space="preserve">энергии поглощается </w:t>
      </w:r>
      <w:r w:rsidR="00347487">
        <w:lastRenderedPageBreak/>
        <w:t>костной тка</w:t>
      </w:r>
      <w:r>
        <w:t>нью, мышцы поглощают в 2 раза больше, чем жировая ткань, а нервная</w:t>
      </w:r>
      <w:r w:rsidR="00347487">
        <w:t xml:space="preserve"> </w:t>
      </w:r>
      <w:r>
        <w:t>ткань — в 3–4 раза больше, чем мышечная ткань.</w:t>
      </w:r>
    </w:p>
    <w:p w:rsidR="00347487" w:rsidRDefault="00C6357F" w:rsidP="00BD22E0">
      <w:pPr>
        <w:spacing w:after="0" w:line="360" w:lineRule="auto"/>
        <w:ind w:firstLine="708"/>
        <w:jc w:val="both"/>
      </w:pPr>
      <w:r>
        <w:t>Под действием выделяющего тепла происходит местное расширение</w:t>
      </w:r>
      <w:r w:rsidR="00347487">
        <w:t xml:space="preserve"> </w:t>
      </w:r>
      <w:r>
        <w:t>сосудов, которо</w:t>
      </w:r>
      <w:r w:rsidR="00347487">
        <w:t>е, в свою очередь, приводит к</w:t>
      </w:r>
      <w:r w:rsidR="00FF2674" w:rsidRPr="00FF2674">
        <w:t xml:space="preserve"> </w:t>
      </w:r>
      <w:r w:rsidR="00FF2674">
        <w:t>следующему</w:t>
      </w:r>
      <w:r w:rsidR="00347487">
        <w:t>: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>увеличению объемного кровотока в</w:t>
      </w:r>
      <w:r>
        <w:t xml:space="preserve"> 2–3 раза в </w:t>
      </w:r>
      <w:proofErr w:type="spellStart"/>
      <w:r>
        <w:t>слабоваскуляризован</w:t>
      </w:r>
      <w:r w:rsidR="00C6357F">
        <w:t>ных</w:t>
      </w:r>
      <w:proofErr w:type="spellEnd"/>
      <w:r w:rsidR="00C6357F">
        <w:t xml:space="preserve"> тканях</w:t>
      </w:r>
      <w:r>
        <w:t>: связках, сухожилиях и т. п.;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>повышению обмена веществ;• улучшению эластичн</w:t>
      </w:r>
      <w:r>
        <w:t>ости кожи и уменьшению отеков;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>приблизительно 80% тепла поглощ</w:t>
      </w:r>
      <w:r>
        <w:t>ается и уносится кровотоком, ос</w:t>
      </w:r>
      <w:r w:rsidR="00C6357F">
        <w:t>тальные 20% рассеиваются в близлежащих тканях.</w:t>
      </w:r>
    </w:p>
    <w:p w:rsidR="00347487" w:rsidRDefault="00C6357F" w:rsidP="00BD22E0">
      <w:pPr>
        <w:spacing w:after="0" w:line="360" w:lineRule="auto"/>
        <w:ind w:firstLine="708"/>
        <w:jc w:val="both"/>
      </w:pPr>
      <w:r>
        <w:t>Тепловые эффекты на тканевом и к</w:t>
      </w:r>
      <w:r w:rsidR="00347487">
        <w:t>леточном уровнях способствуют:</w:t>
      </w:r>
    </w:p>
    <w:p w:rsidR="00347487" w:rsidRDefault="00347487" w:rsidP="00BD22E0">
      <w:pPr>
        <w:spacing w:after="0" w:line="360" w:lineRule="auto"/>
        <w:ind w:firstLine="708"/>
        <w:jc w:val="both"/>
      </w:pPr>
      <w:r>
        <w:t>- изменению диффузных процессов;</w:t>
      </w:r>
    </w:p>
    <w:p w:rsidR="00347487" w:rsidRDefault="00347487" w:rsidP="00BD22E0">
      <w:pPr>
        <w:spacing w:after="0" w:line="360" w:lineRule="auto"/>
        <w:ind w:firstLine="708"/>
        <w:jc w:val="both"/>
      </w:pPr>
      <w:r>
        <w:t xml:space="preserve">- </w:t>
      </w:r>
      <w:r w:rsidR="00C6357F">
        <w:t>изменению с</w:t>
      </w:r>
      <w:r>
        <w:t>корости биохимических реакций;</w:t>
      </w:r>
    </w:p>
    <w:p w:rsidR="00347487" w:rsidRDefault="00347487" w:rsidP="00BD22E0">
      <w:pPr>
        <w:spacing w:after="0" w:line="360" w:lineRule="auto"/>
        <w:ind w:firstLine="708"/>
        <w:jc w:val="both"/>
      </w:pPr>
      <w:r>
        <w:t xml:space="preserve">- </w:t>
      </w:r>
      <w:r w:rsidR="00C6357F">
        <w:t>возникновению температурных гради</w:t>
      </w:r>
      <w:r>
        <w:t>ентов (до 1°С);</w:t>
      </w:r>
    </w:p>
    <w:p w:rsidR="00347487" w:rsidRDefault="00347487" w:rsidP="00BD22E0">
      <w:pPr>
        <w:spacing w:after="0" w:line="360" w:lineRule="auto"/>
        <w:ind w:firstLine="708"/>
        <w:jc w:val="both"/>
      </w:pPr>
      <w:r>
        <w:t xml:space="preserve">- </w:t>
      </w:r>
      <w:r w:rsidR="00C6357F">
        <w:t xml:space="preserve">ускорению </w:t>
      </w:r>
      <w:proofErr w:type="spellStart"/>
      <w:r w:rsidR="00C6357F">
        <w:t>микроциркуляции</w:t>
      </w:r>
      <w:proofErr w:type="spellEnd"/>
      <w:r w:rsidR="00C6357F">
        <w:t>.</w:t>
      </w:r>
    </w:p>
    <w:p w:rsidR="00347487" w:rsidRDefault="00FF2674" w:rsidP="00BD22E0">
      <w:pPr>
        <w:spacing w:after="0" w:line="360" w:lineRule="auto"/>
        <w:ind w:firstLine="708"/>
        <w:jc w:val="both"/>
      </w:pPr>
      <w:r>
        <w:t>3</w:t>
      </w:r>
      <w:r w:rsidRPr="00FF2674">
        <w:t xml:space="preserve">.3. </w:t>
      </w:r>
      <w:r>
        <w:t>Физико-химический эффект</w:t>
      </w:r>
    </w:p>
    <w:p w:rsidR="00347487" w:rsidRPr="00FF2674" w:rsidRDefault="00C6357F" w:rsidP="00BD22E0">
      <w:pPr>
        <w:spacing w:after="0" w:line="360" w:lineRule="auto"/>
        <w:ind w:firstLine="708"/>
        <w:jc w:val="both"/>
        <w:rPr>
          <w:lang w:val="en-US"/>
        </w:rPr>
      </w:pPr>
      <w:r>
        <w:t>Физико-химический эффект ультразвука проявляется в изменении</w:t>
      </w:r>
      <w:r w:rsidR="00347487">
        <w:t xml:space="preserve"> </w:t>
      </w:r>
      <w:r>
        <w:t xml:space="preserve">физико-химических, биохимических и </w:t>
      </w:r>
      <w:r w:rsidR="00347487">
        <w:t>биофизических процессов, в кото</w:t>
      </w:r>
      <w:r>
        <w:t>рых он выступает как своеобразный катализатор.</w:t>
      </w:r>
      <w:r w:rsidR="00FF2674" w:rsidRPr="00FF2674">
        <w:t xml:space="preserve"> </w:t>
      </w:r>
      <w:r w:rsidR="00FF2674">
        <w:rPr>
          <w:lang w:val="en-US"/>
        </w:rPr>
        <w:t>[2]</w:t>
      </w:r>
    </w:p>
    <w:p w:rsidR="00347487" w:rsidRDefault="00C6357F" w:rsidP="00BD22E0">
      <w:pPr>
        <w:spacing w:after="0" w:line="360" w:lineRule="auto"/>
        <w:ind w:firstLine="708"/>
        <w:jc w:val="both"/>
      </w:pPr>
      <w:r>
        <w:t xml:space="preserve">Малые дозы ультразвука ускоряют </w:t>
      </w:r>
      <w:r w:rsidR="00347487">
        <w:t>синтез белка внутри клеток, вос</w:t>
      </w:r>
      <w:r>
        <w:t>станавливают травмированные, воспале</w:t>
      </w:r>
      <w:r w:rsidR="00347487">
        <w:t>нные ткани, в то время как тера</w:t>
      </w:r>
      <w:r>
        <w:t>певтические  дозы способствуют синтезу волокон эластина и коллагена,</w:t>
      </w:r>
      <w:r w:rsidR="00347487">
        <w:t xml:space="preserve"> </w:t>
      </w:r>
      <w:r>
        <w:t>усиливают кровообращение, разрыхля</w:t>
      </w:r>
      <w:r w:rsidR="00347487">
        <w:t>ют соединительную ткань и увели</w:t>
      </w:r>
      <w:r>
        <w:t>чивают ее функцию, повышают противовоспалительный, рассасывающий,</w:t>
      </w:r>
      <w:r w:rsidR="00347487">
        <w:t xml:space="preserve"> </w:t>
      </w:r>
      <w:r>
        <w:t>болеутоляющий и антиспастический эффект.</w:t>
      </w:r>
    </w:p>
    <w:p w:rsidR="00347487" w:rsidRDefault="00C6357F" w:rsidP="00BD22E0">
      <w:pPr>
        <w:spacing w:after="0" w:line="360" w:lineRule="auto"/>
        <w:ind w:firstLine="708"/>
        <w:jc w:val="both"/>
      </w:pPr>
      <w:r>
        <w:t>Замечено также, что ультразвук</w:t>
      </w:r>
      <w:r w:rsidR="00347487">
        <w:t xml:space="preserve"> вызывает следующие физико-химические эффекты: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>действует как катализатор:</w:t>
      </w:r>
      <w:r>
        <w:t xml:space="preserve"> ускоряет процесс метаболизма;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 xml:space="preserve">изменяет значение </w:t>
      </w:r>
      <w:proofErr w:type="spellStart"/>
      <w:r w:rsidR="00C6357F">
        <w:t>рН</w:t>
      </w:r>
      <w:proofErr w:type="spellEnd"/>
      <w:r w:rsidR="00C6357F">
        <w:t xml:space="preserve"> тканей к ще</w:t>
      </w:r>
      <w:r>
        <w:t>лочи, что облегчает воспалитель</w:t>
      </w:r>
      <w:r w:rsidR="00C6357F">
        <w:t>ные процессы (усиливае</w:t>
      </w:r>
      <w:r>
        <w:t>тся активность многих ферментов);</w:t>
      </w:r>
    </w:p>
    <w:p w:rsidR="00347487" w:rsidRDefault="00347487" w:rsidP="00FF2674">
      <w:pPr>
        <w:spacing w:after="0" w:line="360" w:lineRule="auto"/>
        <w:jc w:val="both"/>
      </w:pPr>
      <w:r>
        <w:lastRenderedPageBreak/>
        <w:t xml:space="preserve">- </w:t>
      </w:r>
      <w:r w:rsidR="00C6357F">
        <w:t xml:space="preserve">способствует образованию </w:t>
      </w:r>
      <w:r>
        <w:t>биологически активных веществ;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>способствует с</w:t>
      </w:r>
      <w:r>
        <w:t>вязыванию свободных радикалов;</w:t>
      </w:r>
    </w:p>
    <w:p w:rsidR="00347487" w:rsidRDefault="00347487" w:rsidP="00FF2674">
      <w:pPr>
        <w:spacing w:after="0" w:line="360" w:lineRule="auto"/>
        <w:jc w:val="both"/>
      </w:pPr>
      <w:r>
        <w:t xml:space="preserve">- </w:t>
      </w:r>
      <w:r w:rsidR="00C6357F">
        <w:t xml:space="preserve">бактерицидное действие за счет проникновения </w:t>
      </w:r>
      <w:r>
        <w:t>ультразвуковой вол</w:t>
      </w:r>
      <w:r w:rsidR="00C6357F">
        <w:t>ны и лекарственных сре</w:t>
      </w:r>
      <w:proofErr w:type="gramStart"/>
      <w:r w:rsidR="00C6357F">
        <w:t>дств в б</w:t>
      </w:r>
      <w:proofErr w:type="gramEnd"/>
      <w:r w:rsidR="00C6357F">
        <w:t>актериальную среду, а также за счет</w:t>
      </w:r>
      <w:r>
        <w:t xml:space="preserve"> </w:t>
      </w:r>
      <w:r w:rsidR="00C6357F">
        <w:t>повреждения клеточной оболоч</w:t>
      </w:r>
      <w:r>
        <w:t>ки микроорганизмов (чувствитель</w:t>
      </w:r>
      <w:r w:rsidR="00C6357F">
        <w:t>ность к ультразвуку максимальна у</w:t>
      </w:r>
      <w:r>
        <w:t xml:space="preserve"> лептоспир и минимальна у стафи</w:t>
      </w:r>
      <w:r w:rsidR="00C6357F">
        <w:t>локо</w:t>
      </w:r>
      <w:r>
        <w:t>кков).</w:t>
      </w:r>
    </w:p>
    <w:p w:rsidR="00347487" w:rsidRDefault="00FF2674" w:rsidP="00BD22E0">
      <w:pPr>
        <w:spacing w:after="0" w:line="360" w:lineRule="auto"/>
        <w:ind w:firstLine="708"/>
        <w:jc w:val="both"/>
      </w:pPr>
      <w:r>
        <w:rPr>
          <w:lang w:val="en-US"/>
        </w:rPr>
        <w:t xml:space="preserve">3.4. </w:t>
      </w:r>
      <w:r>
        <w:t>Рефлекторный эффект</w:t>
      </w:r>
    </w:p>
    <w:p w:rsidR="00347487" w:rsidRPr="00FF2674" w:rsidRDefault="00C6357F" w:rsidP="00BD22E0">
      <w:pPr>
        <w:spacing w:after="0" w:line="360" w:lineRule="auto"/>
        <w:ind w:firstLine="708"/>
        <w:jc w:val="both"/>
        <w:rPr>
          <w:lang w:val="en-US"/>
        </w:rPr>
      </w:pPr>
      <w:r>
        <w:t>Действие всех трех вышеперечисленных факторов взаимосвязано.</w:t>
      </w:r>
      <w:r w:rsidR="00347487">
        <w:t xml:space="preserve"> </w:t>
      </w:r>
      <w:r>
        <w:t xml:space="preserve">В формировании ответных реакций </w:t>
      </w:r>
      <w:r w:rsidR="00347487">
        <w:t>организма участвуют и рефлектор</w:t>
      </w:r>
      <w:r>
        <w:t>ные механизмы.</w:t>
      </w:r>
      <w:r w:rsidR="00347487">
        <w:t xml:space="preserve"> </w:t>
      </w:r>
      <w:r>
        <w:t>Рефлекторный эффект ультразвук</w:t>
      </w:r>
      <w:r w:rsidR="00347487">
        <w:t>а обусловлен раздражением рецеп</w:t>
      </w:r>
      <w:r>
        <w:t>торов в тканях, что подтверждается возникнов</w:t>
      </w:r>
      <w:r w:rsidR="00347487">
        <w:t>ением рефлекторных реак</w:t>
      </w:r>
      <w:r>
        <w:t>ций.</w:t>
      </w:r>
      <w:r w:rsidR="00FF2674" w:rsidRPr="00FF2674">
        <w:t xml:space="preserve"> </w:t>
      </w:r>
      <w:r w:rsidR="00FF2674">
        <w:rPr>
          <w:lang w:val="en-US"/>
        </w:rPr>
        <w:t>[2]</w:t>
      </w:r>
    </w:p>
    <w:p w:rsidR="00BD22E0" w:rsidRDefault="00C6357F" w:rsidP="00BD22E0">
      <w:pPr>
        <w:spacing w:after="0" w:line="360" w:lineRule="auto"/>
        <w:ind w:firstLine="708"/>
        <w:jc w:val="both"/>
      </w:pPr>
      <w:r>
        <w:t>Ультразвук влияет как на центральну</w:t>
      </w:r>
      <w:r w:rsidR="00BD22E0">
        <w:t>ю, так и на периферическую нерв</w:t>
      </w:r>
      <w:r>
        <w:t>ную систему. В результате ультразвуко</w:t>
      </w:r>
      <w:r w:rsidR="00BD22E0">
        <w:t>вого воздействия понижается проводимость нервных стволов.</w:t>
      </w:r>
    </w:p>
    <w:p w:rsidR="00C6357F" w:rsidRDefault="00C6357F" w:rsidP="00BD22E0">
      <w:pPr>
        <w:spacing w:after="0" w:line="360" w:lineRule="auto"/>
        <w:ind w:firstLine="708"/>
        <w:jc w:val="both"/>
      </w:pPr>
      <w:r>
        <w:t>Установлено обезболивающее влияние ультразвука при сохранении</w:t>
      </w:r>
      <w:r w:rsidR="00BD22E0">
        <w:t xml:space="preserve"> чувствительности кожи. </w:t>
      </w:r>
      <w:r>
        <w:t>Ультразвук влияет и на вегетативную нервную систему. Лечебный</w:t>
      </w:r>
      <w:r w:rsidR="00BD22E0">
        <w:t xml:space="preserve"> </w:t>
      </w:r>
      <w:r>
        <w:t>эффект объясняется действием на нервную систему рефлекторно через</w:t>
      </w:r>
      <w:r w:rsidR="00BD22E0">
        <w:t xml:space="preserve"> </w:t>
      </w:r>
      <w:r>
        <w:t>афферентные вегетативные волокна периферических нервов.</w:t>
      </w:r>
      <w:r w:rsidR="00BD22E0">
        <w:t xml:space="preserve"> </w:t>
      </w:r>
      <w:r>
        <w:t>Формирующиеся под влиянием ультразвука сложные тк</w:t>
      </w:r>
      <w:r w:rsidR="00BD22E0">
        <w:t>аневые и эн</w:t>
      </w:r>
      <w:r>
        <w:t>докринные изменения в организме координируются высшими отделами</w:t>
      </w:r>
    </w:p>
    <w:p w:rsidR="00C6357F" w:rsidRDefault="00C6357F" w:rsidP="00BD22E0">
      <w:pPr>
        <w:spacing w:after="0" w:line="360" w:lineRule="auto"/>
        <w:jc w:val="both"/>
      </w:pPr>
      <w:r>
        <w:t xml:space="preserve">ЦНС, наиболее </w:t>
      </w:r>
      <w:proofErr w:type="gramStart"/>
      <w:r>
        <w:t>чувствительными</w:t>
      </w:r>
      <w:proofErr w:type="gramEnd"/>
      <w:r>
        <w:t xml:space="preserve"> к ультразвуку. </w:t>
      </w:r>
      <w:proofErr w:type="gramStart"/>
      <w:r>
        <w:t>Малые по интенсивности ультразвуковые воздействия приводят к активизации окислительно</w:t>
      </w:r>
      <w:r w:rsidR="00BD22E0">
        <w:t>-</w:t>
      </w:r>
      <w:r>
        <w:t>восстановительных процессов в нейронах, снижению чувствительности</w:t>
      </w:r>
      <w:r w:rsidR="00BD22E0">
        <w:t xml:space="preserve"> </w:t>
      </w:r>
      <w:r>
        <w:t>ре</w:t>
      </w:r>
      <w:r w:rsidR="00BD22E0">
        <w:t>цепторов, оказывают ганглиоблоки</w:t>
      </w:r>
      <w:r>
        <w:t>р</w:t>
      </w:r>
      <w:r w:rsidR="00BD22E0">
        <w:t>ующее действие, ускоряют регене</w:t>
      </w:r>
      <w:r>
        <w:t xml:space="preserve">рацию поврежденных периферических нервов (В. С. </w:t>
      </w:r>
      <w:proofErr w:type="spellStart"/>
      <w:r>
        <w:t>Улащик</w:t>
      </w:r>
      <w:proofErr w:type="spellEnd"/>
      <w:r>
        <w:t>, И. В. Лу-</w:t>
      </w:r>
      <w:proofErr w:type="gramEnd"/>
    </w:p>
    <w:p w:rsidR="00BD22E0" w:rsidRDefault="00C6357F" w:rsidP="00BD22E0">
      <w:pPr>
        <w:spacing w:after="0" w:line="360" w:lineRule="auto"/>
        <w:jc w:val="both"/>
      </w:pPr>
      <w:proofErr w:type="spellStart"/>
      <w:proofErr w:type="gramStart"/>
      <w:r>
        <w:t>комский</w:t>
      </w:r>
      <w:proofErr w:type="spellEnd"/>
      <w:r>
        <w:t>, 2008).</w:t>
      </w:r>
      <w:proofErr w:type="gramEnd"/>
    </w:p>
    <w:p w:rsidR="00C32C53" w:rsidRPr="00DD7913" w:rsidRDefault="00C6357F" w:rsidP="00BD22E0">
      <w:pPr>
        <w:spacing w:after="0" w:line="360" w:lineRule="auto"/>
        <w:ind w:firstLine="708"/>
        <w:jc w:val="both"/>
      </w:pPr>
      <w:r>
        <w:t xml:space="preserve">В целом можно сделать заключение, что под влиянием </w:t>
      </w:r>
      <w:proofErr w:type="spellStart"/>
      <w:r>
        <w:t>ульразвуковой</w:t>
      </w:r>
      <w:proofErr w:type="spellEnd"/>
      <w:r w:rsidR="00BD22E0">
        <w:t xml:space="preserve"> </w:t>
      </w:r>
      <w:r>
        <w:t xml:space="preserve">терапии происходит повышение неспецифической </w:t>
      </w:r>
      <w:proofErr w:type="spellStart"/>
      <w:r>
        <w:t>резистентности</w:t>
      </w:r>
      <w:proofErr w:type="spellEnd"/>
      <w:r>
        <w:t xml:space="preserve"> организма.</w:t>
      </w:r>
      <w:r w:rsidR="00DD7913">
        <w:t xml:space="preserve"> </w:t>
      </w:r>
      <w:r w:rsidR="00DD7913" w:rsidRPr="00DD7913">
        <w:t>[</w:t>
      </w:r>
      <w:r w:rsidR="00FF2674" w:rsidRPr="00FF2674">
        <w:t>2</w:t>
      </w:r>
      <w:r w:rsidR="00DD7913" w:rsidRPr="00DD7913">
        <w:t>]</w:t>
      </w:r>
    </w:p>
    <w:p w:rsidR="00FF2674" w:rsidRPr="00FF2674" w:rsidRDefault="00FF2674" w:rsidP="00DD7913">
      <w:pPr>
        <w:spacing w:after="0" w:line="360" w:lineRule="auto"/>
        <w:ind w:firstLine="708"/>
        <w:jc w:val="both"/>
      </w:pPr>
      <w:r w:rsidRPr="00FF2674">
        <w:lastRenderedPageBreak/>
        <w:t>4.</w:t>
      </w:r>
      <w:r>
        <w:rPr>
          <w:lang w:val="en-US"/>
        </w:rPr>
        <w:t xml:space="preserve"> </w:t>
      </w:r>
      <w:r>
        <w:t>Проведение ультразвуковой терапии</w:t>
      </w:r>
    </w:p>
    <w:p w:rsidR="00DD7913" w:rsidRDefault="00DD7913" w:rsidP="00DD7913">
      <w:pPr>
        <w:spacing w:after="0" w:line="360" w:lineRule="auto"/>
        <w:ind w:firstLine="708"/>
        <w:jc w:val="both"/>
      </w:pPr>
      <w:r>
        <w:t>При проведении ультразвуковой терапии необходимо знать основные показатели, как режима работы аппаратуры, так и самой терапии:</w:t>
      </w:r>
    </w:p>
    <w:p w:rsidR="00DD7913" w:rsidRDefault="00DD7913" w:rsidP="00DD7913">
      <w:pPr>
        <w:spacing w:after="0" w:line="360" w:lineRule="auto"/>
        <w:ind w:firstLine="708"/>
        <w:jc w:val="both"/>
      </w:pPr>
      <w:r>
        <w:t>- частоту колебаний (герц),</w:t>
      </w:r>
    </w:p>
    <w:p w:rsidR="00DD7913" w:rsidRDefault="00DD7913" w:rsidP="00DD7913">
      <w:pPr>
        <w:spacing w:after="0" w:line="360" w:lineRule="auto"/>
        <w:ind w:firstLine="708"/>
        <w:jc w:val="both"/>
      </w:pPr>
      <w:r>
        <w:t>- интенсивность ультразвуковых колебаний,</w:t>
      </w:r>
    </w:p>
    <w:p w:rsidR="00DD7913" w:rsidRDefault="00DD7913" w:rsidP="00DD7913">
      <w:pPr>
        <w:spacing w:after="0" w:line="360" w:lineRule="auto"/>
        <w:ind w:firstLine="708"/>
        <w:jc w:val="both"/>
      </w:pPr>
      <w:r>
        <w:t>- угол падения ультразвукового луча на облучаемую ткань,</w:t>
      </w:r>
    </w:p>
    <w:p w:rsidR="00DD7913" w:rsidRDefault="00DD7913" w:rsidP="00DD7913">
      <w:pPr>
        <w:spacing w:after="0" w:line="360" w:lineRule="auto"/>
        <w:ind w:firstLine="708"/>
        <w:jc w:val="both"/>
      </w:pPr>
      <w:r>
        <w:t>- вид ультразвукового воздействия (непрерывный или импульсный),</w:t>
      </w:r>
    </w:p>
    <w:p w:rsidR="00DD7913" w:rsidRDefault="00DD7913" w:rsidP="00DD7913">
      <w:pPr>
        <w:spacing w:after="0" w:line="360" w:lineRule="auto"/>
        <w:ind w:firstLine="708"/>
        <w:jc w:val="both"/>
      </w:pPr>
      <w:r>
        <w:t>- контактную среду, - продолжительность процедуры, - температурный эффект</w:t>
      </w:r>
    </w:p>
    <w:p w:rsidR="00DD7913" w:rsidRPr="00FF2674" w:rsidRDefault="00DD7913" w:rsidP="00DD7913">
      <w:pPr>
        <w:spacing w:after="0" w:line="360" w:lineRule="auto"/>
        <w:ind w:firstLine="708"/>
        <w:jc w:val="both"/>
        <w:rPr>
          <w:lang w:val="en-US"/>
        </w:rPr>
      </w:pPr>
      <w:r>
        <w:t>- курс лечения.</w:t>
      </w:r>
      <w:r w:rsidR="00FF2674">
        <w:t xml:space="preserve"> </w:t>
      </w:r>
      <w:r w:rsidR="00FF2674" w:rsidRPr="00FF2674">
        <w:t>[</w:t>
      </w:r>
      <w:r w:rsidR="00FF2674">
        <w:rPr>
          <w:lang w:val="en-US"/>
        </w:rPr>
        <w:t>3]</w:t>
      </w:r>
    </w:p>
    <w:p w:rsidR="00DD7913" w:rsidRPr="00FF2674" w:rsidRDefault="00DD7913" w:rsidP="00DD7913">
      <w:pPr>
        <w:spacing w:after="0" w:line="360" w:lineRule="auto"/>
        <w:ind w:firstLine="708"/>
        <w:jc w:val="both"/>
        <w:rPr>
          <w:lang w:val="en-US"/>
        </w:rPr>
      </w:pPr>
      <w:r>
        <w:t>Интенсивность ультразвуковых колебаний – это энергия, проходящая за 1 секунду через 1 см</w:t>
      </w:r>
      <w:proofErr w:type="gramStart"/>
      <w:r>
        <w:t>2</w:t>
      </w:r>
      <w:proofErr w:type="gramEnd"/>
      <w:r>
        <w:t xml:space="preserve"> площади. При лабильном методе озвучивания интенсивность ультразвуковых колебаний 0,5 – 1,5 Вт/см</w:t>
      </w:r>
      <w:proofErr w:type="gramStart"/>
      <w:r>
        <w:t>2</w:t>
      </w:r>
      <w:proofErr w:type="gramEnd"/>
      <w:r>
        <w:t xml:space="preserve"> считается малой дозой, 1,5 – 3 Вт/см2 – средней и 3-6 Вт/см2 – большой дозой. С лечебной целью используют чаще малые и средние дозы. Для выбора той или иной интенсивности ультразвука в каждом конкретном случае определяющим моментом должен быть характер патологического процесса. Определенное значение имеет режим работы. Чаще используют непрерывный и импульсный режимы. Непрерывный ультразвук используют преимущественно для озвучивания мягких тканей и суставов. Импульсный режим характеризуется более выраженным механическим действием на ткани и значительным снижением теплообразования. Образующееся в тканях тепло кровью и лимфой отводится во время пауз гораздо больше, чем это наблюдается при непрерывном воздействии ультразвука.</w:t>
      </w:r>
      <w:r w:rsidR="00FF2674" w:rsidRPr="00FF2674">
        <w:t xml:space="preserve"> </w:t>
      </w:r>
      <w:r w:rsidR="00FF2674">
        <w:rPr>
          <w:lang w:val="en-US"/>
        </w:rPr>
        <w:t>[3]</w:t>
      </w:r>
    </w:p>
    <w:p w:rsidR="00DD7913" w:rsidRDefault="00DD7913" w:rsidP="00DD7913">
      <w:pPr>
        <w:spacing w:after="0" w:line="360" w:lineRule="auto"/>
        <w:ind w:firstLine="708"/>
        <w:jc w:val="both"/>
      </w:pPr>
      <w:r>
        <w:t xml:space="preserve">При ультразвуковой терапии проводят прямое (локальное) и косвенное озвучивание. При </w:t>
      </w:r>
      <w:proofErr w:type="gramStart"/>
      <w:r>
        <w:t>прямом</w:t>
      </w:r>
      <w:proofErr w:type="gramEnd"/>
      <w:r>
        <w:t xml:space="preserve"> озвучивания вибратор прикладывают к очагу поражения. </w:t>
      </w:r>
      <w:proofErr w:type="gramStart"/>
      <w:r>
        <w:t>При косвенном - воздействуют на какую-нибудь ткань или орган опосредованно: через спинномозговые нервы, нервные узлы и сосуды (при поражении локтевого сустава озвучивают плечевое сплетение).</w:t>
      </w:r>
      <w:proofErr w:type="gramEnd"/>
    </w:p>
    <w:p w:rsidR="00DD7913" w:rsidRPr="00FF2674" w:rsidRDefault="00DD7913" w:rsidP="00DD7913">
      <w:pPr>
        <w:spacing w:after="0" w:line="360" w:lineRule="auto"/>
        <w:ind w:firstLine="708"/>
        <w:jc w:val="both"/>
        <w:rPr>
          <w:lang w:val="en-US"/>
        </w:rPr>
      </w:pPr>
      <w:r>
        <w:lastRenderedPageBreak/>
        <w:t>Существуют два метода озвучивания – лабильный и стабильный. В первом вибратор медленно с легким нажимом передвигают по озвучиваемой поверхности. Это основной метод, его используют и при косвенном озвучивании. При стабильном методе вибратор устанавливают на соответствующий участок и неподвижно удерживают во время всей процедуры. При проведении ультразвуковой процедуры необходимо применять контактную среду для того, чтобы между вибратором и кожей не было воздушной прослойки, так как ультразвук, применяемый с лечебной целью в пределах 800-3000 кГц, через воздух не проходит. В качестве контактной среды применяют вазелиновое, персиковое, подсолнечное, гречишное и другие растительные масла. Наиболее оптимальным является использование 50%-ного водного раствора глицерина, который в поле ультразвуковых волн нагревается меньше.</w:t>
      </w:r>
      <w:r w:rsidR="00FF2674" w:rsidRPr="00FF2674">
        <w:t xml:space="preserve"> </w:t>
      </w:r>
      <w:r w:rsidR="00FF2674">
        <w:rPr>
          <w:lang w:val="en-US"/>
        </w:rPr>
        <w:t>[3]</w:t>
      </w:r>
    </w:p>
    <w:p w:rsidR="00DD7913" w:rsidRDefault="00DD7913" w:rsidP="00DD7913">
      <w:pPr>
        <w:spacing w:after="0" w:line="360" w:lineRule="auto"/>
        <w:ind w:firstLine="708"/>
        <w:jc w:val="both"/>
      </w:pPr>
      <w:r>
        <w:t>Ветеринарный аппарат ультразвуковой терапевтический ВУТ-1 двухчастотный (880 и 2640 кГц), что позволяет озвучивать как поверхностно, так и глубокорасположенные ткани животных. При работе аппарата в диапазоне 2640 кГц можно озвучивать поверхностно, а 880 кГц - глубоколежащие ткани.</w:t>
      </w:r>
    </w:p>
    <w:p w:rsidR="00DD7913" w:rsidRPr="00DD7913" w:rsidRDefault="00DD7913" w:rsidP="00DD7913">
      <w:pPr>
        <w:spacing w:after="0" w:line="360" w:lineRule="auto"/>
        <w:ind w:firstLine="708"/>
        <w:jc w:val="both"/>
        <w:rPr>
          <w:lang w:val="en-US"/>
        </w:rPr>
      </w:pPr>
      <w:r>
        <w:t xml:space="preserve">Для ветеринарных целей можно использовать и медицинские аппараты типов УТС-1, УТС-1м, УТП-1,2,3м, УТ-5, УЗТ-5 и 1.3, УЗТ-1.03 с излучателями для </w:t>
      </w:r>
      <w:proofErr w:type="spellStart"/>
      <w:r>
        <w:t>чрескожных</w:t>
      </w:r>
      <w:proofErr w:type="spellEnd"/>
      <w:r>
        <w:t xml:space="preserve"> и ректальных воздействий. Большинство из них имеет частоту только 800-1000 кГц. </w:t>
      </w:r>
      <w:r>
        <w:rPr>
          <w:lang w:val="en-US"/>
        </w:rPr>
        <w:t>[</w:t>
      </w:r>
      <w:r w:rsidR="00FF2674">
        <w:rPr>
          <w:lang w:val="en-US"/>
        </w:rPr>
        <w:t>3</w:t>
      </w:r>
      <w:r>
        <w:rPr>
          <w:lang w:val="en-US"/>
        </w:rPr>
        <w:t>]</w:t>
      </w:r>
    </w:p>
    <w:p w:rsidR="00DD7913" w:rsidRPr="00DD7913" w:rsidRDefault="00FF2674" w:rsidP="00DD7913">
      <w:pPr>
        <w:spacing w:after="0" w:line="36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5. </w:t>
      </w:r>
      <w:proofErr w:type="spellStart"/>
      <w:r w:rsidR="00DD7913">
        <w:t>Ультрафонофорез</w:t>
      </w:r>
      <w:proofErr w:type="spellEnd"/>
    </w:p>
    <w:p w:rsidR="00DD7913" w:rsidRPr="00FF2674" w:rsidRDefault="00DD7913" w:rsidP="00DD7913">
      <w:pPr>
        <w:spacing w:after="0" w:line="360" w:lineRule="auto"/>
        <w:ind w:firstLine="708"/>
        <w:jc w:val="both"/>
        <w:rPr>
          <w:lang w:val="en-US"/>
        </w:rPr>
      </w:pPr>
      <w:r>
        <w:t>Кроме того, ультразвуковое озвучивание может способствовать локализации и концентрации лекарственных веществ в зоне воспаления.</w:t>
      </w:r>
      <w:r w:rsidRPr="00DD7913">
        <w:t xml:space="preserve"> </w:t>
      </w:r>
      <w:r>
        <w:t xml:space="preserve">На этом основан широко применяемый метод </w:t>
      </w:r>
      <w:proofErr w:type="spellStart"/>
      <w:r>
        <w:t>ультрафонофореза</w:t>
      </w:r>
      <w:proofErr w:type="spellEnd"/>
      <w:r>
        <w:t>.</w:t>
      </w:r>
      <w:r w:rsidR="00FF2674">
        <w:rPr>
          <w:lang w:val="en-US"/>
        </w:rPr>
        <w:t xml:space="preserve"> [2]</w:t>
      </w:r>
    </w:p>
    <w:p w:rsidR="00DD7913" w:rsidRPr="00DD7913" w:rsidRDefault="00DD7913" w:rsidP="00DD7913">
      <w:pPr>
        <w:spacing w:after="0" w:line="360" w:lineRule="auto"/>
        <w:ind w:firstLine="708"/>
        <w:jc w:val="both"/>
      </w:pPr>
      <w:r>
        <w:t>Он представляет собой сочетанное воздействие на кожные структуры</w:t>
      </w:r>
      <w:r w:rsidRPr="00DD7913">
        <w:t xml:space="preserve"> </w:t>
      </w:r>
      <w:r>
        <w:t xml:space="preserve">ультразвуковых волн и специально подобранных лекарственных препаратов. В настоящее время посредством </w:t>
      </w:r>
      <w:proofErr w:type="spellStart"/>
      <w:r>
        <w:t>ультрафонофореза</w:t>
      </w:r>
      <w:proofErr w:type="spellEnd"/>
      <w:r>
        <w:t xml:space="preserve"> применяют растворы и гели, выступающие в качестве контактной среды и содержащей:</w:t>
      </w:r>
      <w:r w:rsidRPr="00DD7913">
        <w:t xml:space="preserve"> </w:t>
      </w:r>
      <w:r>
        <w:lastRenderedPageBreak/>
        <w:t>антибиотики, гормоны, десенсибилизирующие и обезболивающие препараты.</w:t>
      </w:r>
    </w:p>
    <w:p w:rsidR="00DD7913" w:rsidRPr="00DD7913" w:rsidRDefault="00DD7913" w:rsidP="00DD7913">
      <w:pPr>
        <w:spacing w:after="0" w:line="360" w:lineRule="auto"/>
        <w:ind w:firstLine="708"/>
        <w:jc w:val="both"/>
      </w:pPr>
      <w:r>
        <w:t>Основанием для внедрения и использования этой методики в физиотерапии являются такие свойства ультразвуковых волн, как:</w:t>
      </w:r>
    </w:p>
    <w:p w:rsidR="00DD7913" w:rsidRPr="00DD7913" w:rsidRDefault="00DD7913" w:rsidP="00DD7913">
      <w:pPr>
        <w:pStyle w:val="a4"/>
        <w:numPr>
          <w:ilvl w:val="0"/>
          <w:numId w:val="1"/>
        </w:numPr>
        <w:spacing w:after="0" w:line="360" w:lineRule="auto"/>
        <w:jc w:val="both"/>
      </w:pPr>
      <w:r>
        <w:t>способность разрыхлять и прогревать структуру соединительной</w:t>
      </w:r>
      <w:r w:rsidRPr="00DD7913">
        <w:t xml:space="preserve"> </w:t>
      </w:r>
      <w:r>
        <w:t>ткани;</w:t>
      </w:r>
    </w:p>
    <w:p w:rsidR="00DD7913" w:rsidRPr="00DD7913" w:rsidRDefault="00DD7913" w:rsidP="00DD7913">
      <w:pPr>
        <w:pStyle w:val="a4"/>
        <w:numPr>
          <w:ilvl w:val="0"/>
          <w:numId w:val="1"/>
        </w:numPr>
        <w:spacing w:after="0" w:line="360" w:lineRule="auto"/>
        <w:jc w:val="both"/>
      </w:pPr>
      <w:r>
        <w:t>осуществление массажного воздействия на клеточном уровне;</w:t>
      </w:r>
    </w:p>
    <w:p w:rsidR="00DD7913" w:rsidRPr="00DD7913" w:rsidRDefault="00DD7913" w:rsidP="00DD7913">
      <w:pPr>
        <w:pStyle w:val="a4"/>
        <w:numPr>
          <w:ilvl w:val="0"/>
          <w:numId w:val="1"/>
        </w:numPr>
        <w:spacing w:after="0" w:line="360" w:lineRule="auto"/>
        <w:jc w:val="both"/>
      </w:pPr>
      <w:r>
        <w:t>значительное повышение проницаемости клеточных мембран и межклеточного вещества для лечебных средств;</w:t>
      </w:r>
    </w:p>
    <w:p w:rsidR="00DD7913" w:rsidRPr="00DD7913" w:rsidRDefault="00DD7913" w:rsidP="00DD7913">
      <w:pPr>
        <w:pStyle w:val="a4"/>
        <w:numPr>
          <w:ilvl w:val="0"/>
          <w:numId w:val="1"/>
        </w:numPr>
        <w:spacing w:after="0" w:line="360" w:lineRule="auto"/>
        <w:jc w:val="both"/>
      </w:pPr>
      <w:r>
        <w:t>усиление транспорта жидкостей и элементов, растворенных в них, через стенки капилляров и лимфатических сосудов;</w:t>
      </w:r>
    </w:p>
    <w:p w:rsidR="00DD7913" w:rsidRPr="00DD7913" w:rsidRDefault="00DD7913" w:rsidP="00DD7913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улучшение </w:t>
      </w:r>
      <w:proofErr w:type="spellStart"/>
      <w:r>
        <w:t>микроциркуляции</w:t>
      </w:r>
      <w:proofErr w:type="spellEnd"/>
      <w:r>
        <w:t xml:space="preserve"> крови в мелких сосудах и усиление лимфатического дренажа;</w:t>
      </w:r>
    </w:p>
    <w:p w:rsidR="00DD7913" w:rsidRPr="00DD7913" w:rsidRDefault="00DD7913" w:rsidP="00DD7913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стимуляция синтеза </w:t>
      </w:r>
      <w:proofErr w:type="spellStart"/>
      <w:r>
        <w:t>гиалуроновой</w:t>
      </w:r>
      <w:proofErr w:type="spellEnd"/>
      <w:r>
        <w:t xml:space="preserve"> кислоты, коллагена и эластина;</w:t>
      </w:r>
    </w:p>
    <w:p w:rsidR="00DD7913" w:rsidRPr="00DD7913" w:rsidRDefault="00DD7913" w:rsidP="00DD7913">
      <w:pPr>
        <w:pStyle w:val="a4"/>
        <w:numPr>
          <w:ilvl w:val="0"/>
          <w:numId w:val="1"/>
        </w:numPr>
        <w:spacing w:after="0" w:line="360" w:lineRule="auto"/>
        <w:jc w:val="both"/>
      </w:pPr>
      <w:r>
        <w:t>снижение клеточного и кровеносного барьеров для диффузии лекарственных препаратов;</w:t>
      </w:r>
    </w:p>
    <w:p w:rsidR="00DD7913" w:rsidRPr="00DD7913" w:rsidRDefault="00DD7913" w:rsidP="00DD7913">
      <w:pPr>
        <w:pStyle w:val="a4"/>
        <w:numPr>
          <w:ilvl w:val="0"/>
          <w:numId w:val="1"/>
        </w:numPr>
        <w:spacing w:after="0" w:line="360" w:lineRule="auto"/>
        <w:jc w:val="both"/>
      </w:pPr>
      <w:r>
        <w:t>способность стимулировать ферментные клеточные системы и местный иммунитет;</w:t>
      </w:r>
    </w:p>
    <w:p w:rsidR="00BD22E0" w:rsidRPr="00DD7913" w:rsidRDefault="00DD7913" w:rsidP="00DD7913">
      <w:pPr>
        <w:pStyle w:val="a4"/>
        <w:numPr>
          <w:ilvl w:val="0"/>
          <w:numId w:val="1"/>
        </w:numPr>
        <w:spacing w:after="0" w:line="360" w:lineRule="auto"/>
        <w:jc w:val="both"/>
      </w:pPr>
      <w:r>
        <w:t>уменьшать побочное действие применяемых лекарственных средств.</w:t>
      </w:r>
    </w:p>
    <w:p w:rsidR="003C782C" w:rsidRDefault="00FF2674" w:rsidP="00FF2674">
      <w:pPr>
        <w:spacing w:after="0" w:line="360" w:lineRule="auto"/>
        <w:ind w:firstLine="708"/>
        <w:jc w:val="both"/>
      </w:pPr>
      <w:r w:rsidRPr="00FF2674">
        <w:t xml:space="preserve">6. </w:t>
      </w:r>
      <w:r w:rsidR="003C782C">
        <w:t>Показания и противопоказания по применению ультразвука</w:t>
      </w:r>
    </w:p>
    <w:p w:rsidR="003C782C" w:rsidRDefault="003C782C" w:rsidP="003C782C">
      <w:pPr>
        <w:spacing w:after="0" w:line="360" w:lineRule="auto"/>
        <w:ind w:left="708"/>
        <w:jc w:val="both"/>
      </w:pPr>
      <w:r>
        <w:t>Показания:</w:t>
      </w:r>
    </w:p>
    <w:p w:rsidR="003C782C" w:rsidRDefault="00DD7913" w:rsidP="003C782C">
      <w:pPr>
        <w:spacing w:after="0" w:line="360" w:lineRule="auto"/>
        <w:jc w:val="both"/>
      </w:pPr>
      <w:r>
        <w:t>- ушибы, раны, язвы, ожоги,</w:t>
      </w:r>
      <w:r w:rsidR="003C782C">
        <w:t xml:space="preserve"> свищи, бородавки, оспа вымени</w:t>
      </w:r>
    </w:p>
    <w:p w:rsidR="003C782C" w:rsidRDefault="003C782C" w:rsidP="003C782C">
      <w:pPr>
        <w:spacing w:after="0" w:line="360" w:lineRule="auto"/>
        <w:jc w:val="both"/>
      </w:pPr>
      <w:r>
        <w:t>- маститы</w:t>
      </w:r>
    </w:p>
    <w:p w:rsidR="003C782C" w:rsidRDefault="003C782C" w:rsidP="003C782C">
      <w:pPr>
        <w:spacing w:after="0" w:line="360" w:lineRule="auto"/>
        <w:jc w:val="both"/>
      </w:pPr>
      <w:r>
        <w:t>- миозиты, мышечный спазм</w:t>
      </w:r>
    </w:p>
    <w:p w:rsidR="003C782C" w:rsidRDefault="003C782C" w:rsidP="003C782C">
      <w:pPr>
        <w:spacing w:after="0" w:line="360" w:lineRule="auto"/>
        <w:jc w:val="both"/>
      </w:pPr>
      <w:r>
        <w:t xml:space="preserve">- </w:t>
      </w:r>
      <w:r w:rsidR="00DD7913">
        <w:t>костно-суставные пат</w:t>
      </w:r>
      <w:r>
        <w:t>ологии (</w:t>
      </w:r>
      <w:proofErr w:type="spellStart"/>
      <w:r>
        <w:t>синовиты</w:t>
      </w:r>
      <w:proofErr w:type="spellEnd"/>
      <w:r>
        <w:t>, артриты, периартриты, панариции)</w:t>
      </w:r>
    </w:p>
    <w:p w:rsidR="003C782C" w:rsidRDefault="003C782C" w:rsidP="003C782C">
      <w:pPr>
        <w:spacing w:after="0" w:line="360" w:lineRule="auto"/>
        <w:jc w:val="both"/>
      </w:pPr>
      <w:r>
        <w:t>- спайки, рубцы</w:t>
      </w:r>
    </w:p>
    <w:p w:rsidR="003C782C" w:rsidRDefault="003C782C" w:rsidP="003C782C">
      <w:pPr>
        <w:spacing w:after="0" w:line="360" w:lineRule="auto"/>
        <w:jc w:val="both"/>
      </w:pPr>
      <w:r>
        <w:t xml:space="preserve">- </w:t>
      </w:r>
      <w:r w:rsidR="00DD7913">
        <w:t>сухожильно-связочн</w:t>
      </w:r>
      <w:r>
        <w:t xml:space="preserve">ые заболевания (бурситы, </w:t>
      </w:r>
      <w:proofErr w:type="spellStart"/>
      <w:r>
        <w:t>тенди</w:t>
      </w:r>
      <w:r w:rsidR="00DD7913">
        <w:t>ниты</w:t>
      </w:r>
      <w:proofErr w:type="spellEnd"/>
      <w:r w:rsidR="00DD7913">
        <w:t>, тендовагиниты, ко</w:t>
      </w:r>
      <w:r>
        <w:t xml:space="preserve">нтрактуры </w:t>
      </w:r>
      <w:proofErr w:type="spellStart"/>
      <w:r>
        <w:t>тендогенного</w:t>
      </w:r>
      <w:proofErr w:type="spellEnd"/>
      <w:r>
        <w:t xml:space="preserve"> и </w:t>
      </w:r>
      <w:proofErr w:type="spellStart"/>
      <w:r>
        <w:t>десмогенного</w:t>
      </w:r>
      <w:proofErr w:type="spellEnd"/>
      <w:r>
        <w:t xml:space="preserve"> происхождения)</w:t>
      </w:r>
    </w:p>
    <w:p w:rsidR="003C782C" w:rsidRDefault="00DD7913" w:rsidP="003C782C">
      <w:pPr>
        <w:spacing w:after="0" w:line="360" w:lineRule="auto"/>
        <w:jc w:val="both"/>
      </w:pPr>
      <w:r>
        <w:t xml:space="preserve">- </w:t>
      </w:r>
      <w:proofErr w:type="gramStart"/>
      <w:r>
        <w:t>хронический</w:t>
      </w:r>
      <w:proofErr w:type="gramEnd"/>
      <w:r>
        <w:t xml:space="preserve"> </w:t>
      </w:r>
      <w:proofErr w:type="spellStart"/>
      <w:r>
        <w:t>сино</w:t>
      </w:r>
      <w:r w:rsidR="003C782C">
        <w:t>вит</w:t>
      </w:r>
      <w:proofErr w:type="spellEnd"/>
      <w:r w:rsidR="003C782C">
        <w:t xml:space="preserve"> (постоянное воспаление обо</w:t>
      </w:r>
      <w:r>
        <w:t>лочки</w:t>
      </w:r>
      <w:r w:rsidR="003C782C">
        <w:t xml:space="preserve"> сустава)</w:t>
      </w:r>
    </w:p>
    <w:p w:rsidR="003C782C" w:rsidRDefault="00DD7913" w:rsidP="003C782C">
      <w:pPr>
        <w:spacing w:after="0" w:line="360" w:lineRule="auto"/>
        <w:jc w:val="both"/>
      </w:pPr>
      <w:r>
        <w:lastRenderedPageBreak/>
        <w:t>- в офтальмологии кер</w:t>
      </w:r>
      <w:r w:rsidR="003C782C">
        <w:t xml:space="preserve">атиты, </w:t>
      </w:r>
      <w:proofErr w:type="spellStart"/>
      <w:r w:rsidR="003C782C">
        <w:t>кератоконъюнктивиты</w:t>
      </w:r>
      <w:proofErr w:type="spellEnd"/>
      <w:r w:rsidR="003C782C">
        <w:t>, язвы и помутнения роговицы</w:t>
      </w:r>
    </w:p>
    <w:p w:rsidR="003C782C" w:rsidRDefault="00DD7913" w:rsidP="003C782C">
      <w:pPr>
        <w:spacing w:after="0" w:line="360" w:lineRule="auto"/>
        <w:jc w:val="both"/>
      </w:pPr>
      <w:r>
        <w:t>- пролиферативных и р</w:t>
      </w:r>
      <w:r w:rsidR="003C782C">
        <w:t xml:space="preserve">убцовых </w:t>
      </w:r>
      <w:proofErr w:type="gramStart"/>
      <w:r w:rsidR="003C782C">
        <w:t>процессах</w:t>
      </w:r>
      <w:proofErr w:type="gramEnd"/>
      <w:r w:rsidR="003C782C">
        <w:t xml:space="preserve"> в мягких тканях</w:t>
      </w:r>
    </w:p>
    <w:p w:rsidR="003C782C" w:rsidRDefault="00DD7913" w:rsidP="003C782C">
      <w:pPr>
        <w:spacing w:after="0" w:line="360" w:lineRule="auto"/>
        <w:jc w:val="both"/>
      </w:pPr>
      <w:r>
        <w:t xml:space="preserve">- </w:t>
      </w:r>
      <w:proofErr w:type="gramStart"/>
      <w:r>
        <w:t>хронический</w:t>
      </w:r>
      <w:proofErr w:type="gramEnd"/>
      <w:r>
        <w:t xml:space="preserve"> неспец</w:t>
      </w:r>
      <w:r w:rsidR="003C782C">
        <w:t xml:space="preserve">ифический </w:t>
      </w:r>
      <w:proofErr w:type="spellStart"/>
      <w:r w:rsidR="003C782C">
        <w:t>уретропростатит</w:t>
      </w:r>
      <w:proofErr w:type="spellEnd"/>
      <w:r w:rsidR="003C782C">
        <w:t>, ато</w:t>
      </w:r>
      <w:r>
        <w:t>ния предстательн</w:t>
      </w:r>
      <w:r w:rsidR="003C782C">
        <w:t>ой железы,</w:t>
      </w:r>
    </w:p>
    <w:p w:rsidR="00DD7913" w:rsidRPr="00FF2674" w:rsidRDefault="00DD7913" w:rsidP="003C782C">
      <w:pPr>
        <w:spacing w:after="0" w:line="360" w:lineRule="auto"/>
        <w:jc w:val="both"/>
        <w:rPr>
          <w:lang w:val="en-US"/>
        </w:rPr>
      </w:pPr>
      <w:r>
        <w:t xml:space="preserve">- цистит, </w:t>
      </w:r>
      <w:proofErr w:type="spellStart"/>
      <w:r>
        <w:t>цисталгия</w:t>
      </w:r>
      <w:proofErr w:type="spellEnd"/>
      <w:r>
        <w:t>.</w:t>
      </w:r>
      <w:r w:rsidR="00FF2674">
        <w:rPr>
          <w:lang w:val="en-US"/>
        </w:rPr>
        <w:t xml:space="preserve"> [3]</w:t>
      </w:r>
    </w:p>
    <w:p w:rsidR="003C782C" w:rsidRDefault="003C782C" w:rsidP="003C782C">
      <w:pPr>
        <w:spacing w:after="0" w:line="360" w:lineRule="auto"/>
        <w:ind w:firstLine="708"/>
        <w:jc w:val="both"/>
      </w:pPr>
      <w:r>
        <w:t>П</w:t>
      </w:r>
      <w:r w:rsidR="00DD7913">
        <w:t>р</w:t>
      </w:r>
      <w:r>
        <w:t>отивопоказания:</w:t>
      </w:r>
    </w:p>
    <w:p w:rsidR="003C782C" w:rsidRDefault="003C782C" w:rsidP="003C782C">
      <w:pPr>
        <w:spacing w:after="0" w:line="360" w:lineRule="auto"/>
        <w:jc w:val="both"/>
      </w:pPr>
      <w:r>
        <w:t>- глубокая беременность</w:t>
      </w:r>
    </w:p>
    <w:p w:rsidR="003C782C" w:rsidRDefault="003C782C" w:rsidP="003C782C">
      <w:pPr>
        <w:spacing w:after="0" w:line="360" w:lineRule="auto"/>
        <w:jc w:val="both"/>
      </w:pPr>
      <w:r>
        <w:t>- кахексия</w:t>
      </w:r>
    </w:p>
    <w:p w:rsidR="003C782C" w:rsidRDefault="003C782C" w:rsidP="003C782C">
      <w:pPr>
        <w:spacing w:after="0" w:line="360" w:lineRule="auto"/>
        <w:jc w:val="both"/>
      </w:pPr>
      <w:r>
        <w:t>- активная форма туберкулеза,</w:t>
      </w:r>
    </w:p>
    <w:p w:rsidR="00DD7913" w:rsidRDefault="00DD7913" w:rsidP="003C782C">
      <w:pPr>
        <w:spacing w:after="0" w:line="360" w:lineRule="auto"/>
        <w:jc w:val="both"/>
      </w:pPr>
      <w:r>
        <w:t xml:space="preserve">- </w:t>
      </w:r>
      <w:proofErr w:type="spellStart"/>
      <w:proofErr w:type="gramStart"/>
      <w:r>
        <w:t>серд</w:t>
      </w:r>
      <w:r w:rsidR="003C782C">
        <w:t>ечно-сосудистая</w:t>
      </w:r>
      <w:proofErr w:type="spellEnd"/>
      <w:proofErr w:type="gramEnd"/>
      <w:r w:rsidR="003C782C">
        <w:t xml:space="preserve"> недостаточность</w:t>
      </w:r>
    </w:p>
    <w:p w:rsidR="003C782C" w:rsidRDefault="003C782C" w:rsidP="003C782C">
      <w:pPr>
        <w:spacing w:after="0" w:line="360" w:lineRule="auto"/>
        <w:jc w:val="both"/>
      </w:pPr>
      <w:r>
        <w:t xml:space="preserve">- </w:t>
      </w:r>
      <w:r w:rsidR="00DD7913">
        <w:t>воздействие в обл</w:t>
      </w:r>
      <w:r>
        <w:t>асти головного и спинного мозга</w:t>
      </w:r>
    </w:p>
    <w:p w:rsidR="003C782C" w:rsidRDefault="00DD7913" w:rsidP="003C782C">
      <w:pPr>
        <w:spacing w:after="0" w:line="360" w:lineRule="auto"/>
        <w:jc w:val="both"/>
      </w:pPr>
      <w:r>
        <w:t xml:space="preserve">- </w:t>
      </w:r>
      <w:r w:rsidR="003C782C">
        <w:t>при закрытых гнойных процессах</w:t>
      </w:r>
    </w:p>
    <w:p w:rsidR="00DD7913" w:rsidRPr="00FF2674" w:rsidRDefault="00DD7913" w:rsidP="003C782C">
      <w:pPr>
        <w:spacing w:after="0" w:line="360" w:lineRule="auto"/>
        <w:jc w:val="both"/>
        <w:rPr>
          <w:lang w:val="en-US"/>
        </w:rPr>
      </w:pPr>
      <w:r>
        <w:t>- в период острого воспалительного отека.</w:t>
      </w:r>
      <w:r w:rsidR="00FF2674" w:rsidRPr="00FF2674">
        <w:t xml:space="preserve"> </w:t>
      </w:r>
      <w:r w:rsidR="00FF2674">
        <w:rPr>
          <w:lang w:val="en-US"/>
        </w:rPr>
        <w:t>[3]</w:t>
      </w:r>
    </w:p>
    <w:p w:rsidR="00577EC4" w:rsidRDefault="00577EC4" w:rsidP="003C782C">
      <w:pPr>
        <w:spacing w:after="0" w:line="360" w:lineRule="auto"/>
        <w:jc w:val="both"/>
      </w:pPr>
    </w:p>
    <w:p w:rsidR="00577EC4" w:rsidRDefault="00577EC4">
      <w:pPr>
        <w:spacing w:after="200" w:line="276" w:lineRule="auto"/>
      </w:pPr>
      <w:r>
        <w:br w:type="page"/>
      </w:r>
    </w:p>
    <w:p w:rsidR="00577EC4" w:rsidRDefault="00577EC4" w:rsidP="00577EC4">
      <w:pPr>
        <w:spacing w:after="0" w:line="360" w:lineRule="auto"/>
        <w:jc w:val="center"/>
      </w:pPr>
      <w:r>
        <w:lastRenderedPageBreak/>
        <w:t>Список использованной литературы</w:t>
      </w:r>
    </w:p>
    <w:p w:rsidR="00577EC4" w:rsidRDefault="00577EC4" w:rsidP="00577EC4">
      <w:pPr>
        <w:spacing w:after="0" w:line="360" w:lineRule="auto"/>
        <w:jc w:val="both"/>
      </w:pPr>
      <w:r>
        <w:t xml:space="preserve">1. Внутренние болезни животных: учебник / Г. Г. Щербаков, А. В. Яшин, А. П. </w:t>
      </w:r>
      <w:proofErr w:type="spellStart"/>
      <w:r>
        <w:t>Курдеко</w:t>
      </w:r>
      <w:proofErr w:type="spellEnd"/>
      <w:r>
        <w:t xml:space="preserve"> [и др.]</w:t>
      </w:r>
      <w:proofErr w:type="gramStart"/>
      <w:r>
        <w:t xml:space="preserve"> ;</w:t>
      </w:r>
      <w:proofErr w:type="gramEnd"/>
      <w:r>
        <w:t xml:space="preserve"> под общей редакцией Г. Г. Щербакова, А. В. Яшина, А. П. </w:t>
      </w:r>
      <w:proofErr w:type="spellStart"/>
      <w:r>
        <w:t>Курдеко</w:t>
      </w:r>
      <w:proofErr w:type="spellEnd"/>
      <w:r>
        <w:t xml:space="preserve">, К. Х. </w:t>
      </w:r>
      <w:proofErr w:type="spellStart"/>
      <w:r>
        <w:t>Мурзагулова</w:t>
      </w:r>
      <w:proofErr w:type="spellEnd"/>
      <w:r>
        <w:t xml:space="preserve">. — 3-е изд., стер. — Санкт-Петербург: Лань, 2019. — 716 с. : ил. : вклейка (4 </w:t>
      </w:r>
      <w:proofErr w:type="gramStart"/>
      <w:r>
        <w:t>с</w:t>
      </w:r>
      <w:proofErr w:type="gramEnd"/>
      <w:r>
        <w:t xml:space="preserve">.). — </w:t>
      </w:r>
      <w:proofErr w:type="gramStart"/>
      <w:r>
        <w:t>(Учебники для вузов.</w:t>
      </w:r>
      <w:proofErr w:type="gramEnd"/>
      <w:r>
        <w:t xml:space="preserve"> </w:t>
      </w:r>
      <w:proofErr w:type="gramStart"/>
      <w:r>
        <w:t>Специальная литература).</w:t>
      </w:r>
      <w:proofErr w:type="gramEnd"/>
      <w:r>
        <w:t xml:space="preserve"> — Текст: непосредственный.</w:t>
      </w:r>
    </w:p>
    <w:p w:rsidR="00577EC4" w:rsidRDefault="00577EC4" w:rsidP="00577EC4">
      <w:pPr>
        <w:spacing w:after="0" w:line="360" w:lineRule="auto"/>
        <w:jc w:val="both"/>
      </w:pPr>
      <w:r>
        <w:t>2</w:t>
      </w:r>
      <w:r w:rsidRPr="0029761E">
        <w:t xml:space="preserve">. </w:t>
      </w:r>
      <w:r>
        <w:t>Физиотерапия в ветеринарной медицине: Учебник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А. А. </w:t>
      </w:r>
      <w:proofErr w:type="spellStart"/>
      <w:r>
        <w:t>Стекольникова</w:t>
      </w:r>
      <w:proofErr w:type="spellEnd"/>
      <w:r>
        <w:t>. —  СПб</w:t>
      </w:r>
      <w:proofErr w:type="gramStart"/>
      <w:r>
        <w:t xml:space="preserve">.: </w:t>
      </w:r>
      <w:proofErr w:type="gramEnd"/>
      <w:r>
        <w:t xml:space="preserve">Издательство «Лань», 2019. — 372 с.: ил. —  </w:t>
      </w:r>
      <w:proofErr w:type="gramStart"/>
      <w:r>
        <w:t>(Учебники для вузов.</w:t>
      </w:r>
      <w:proofErr w:type="gramEnd"/>
      <w:r>
        <w:t xml:space="preserve"> </w:t>
      </w:r>
      <w:proofErr w:type="gramStart"/>
      <w:r>
        <w:t>Специальная литература).</w:t>
      </w:r>
      <w:proofErr w:type="gramEnd"/>
    </w:p>
    <w:p w:rsidR="00577EC4" w:rsidRPr="00577EC4" w:rsidRDefault="00577EC4" w:rsidP="00577EC4">
      <w:pPr>
        <w:spacing w:after="0" w:line="360" w:lineRule="auto"/>
        <w:jc w:val="both"/>
      </w:pPr>
      <w:r>
        <w:t xml:space="preserve">3. </w:t>
      </w:r>
      <w:r w:rsidRPr="00577EC4">
        <w:t xml:space="preserve">Физиотерапия и </w:t>
      </w:r>
      <w:proofErr w:type="spellStart"/>
      <w:r w:rsidRPr="00577EC4">
        <w:t>физиопрофилактика</w:t>
      </w:r>
      <w:proofErr w:type="spellEnd"/>
      <w:r w:rsidRPr="00577EC4">
        <w:t xml:space="preserve"> в ветеринарии:</w:t>
      </w:r>
      <w:r>
        <w:t xml:space="preserve"> </w:t>
      </w:r>
      <w:proofErr w:type="spellStart"/>
      <w:r w:rsidRPr="00577EC4">
        <w:t>учеб</w:t>
      </w:r>
      <w:proofErr w:type="gramStart"/>
      <w:r w:rsidRPr="00577EC4">
        <w:t>.-</w:t>
      </w:r>
      <w:proofErr w:type="gramEnd"/>
      <w:r w:rsidRPr="00577EC4">
        <w:t>мет</w:t>
      </w:r>
      <w:proofErr w:type="spellEnd"/>
      <w:r w:rsidRPr="00577EC4">
        <w:t>. пособие для студентов факультета ветеринарной</w:t>
      </w:r>
      <w:r>
        <w:t xml:space="preserve"> </w:t>
      </w:r>
      <w:r w:rsidRPr="00577EC4">
        <w:t xml:space="preserve">медицины и слушателей ФПК / А.В. </w:t>
      </w:r>
      <w:proofErr w:type="spellStart"/>
      <w:r w:rsidRPr="00577EC4">
        <w:t>Сенько</w:t>
      </w:r>
      <w:proofErr w:type="spellEnd"/>
      <w:r w:rsidRPr="00577EC4">
        <w:t>, Ю.Н. Бобёр,</w:t>
      </w:r>
      <w:r>
        <w:t xml:space="preserve"> </w:t>
      </w:r>
      <w:r w:rsidRPr="00577EC4">
        <w:t>Д.В. Воронов.- Гродно, 2009.- 97 с.: ил.</w:t>
      </w:r>
    </w:p>
    <w:p w:rsidR="00DD7913" w:rsidRPr="00DD7913" w:rsidRDefault="00DD7913" w:rsidP="00577EC4">
      <w:pPr>
        <w:spacing w:after="0" w:line="360" w:lineRule="auto"/>
        <w:jc w:val="both"/>
      </w:pPr>
    </w:p>
    <w:sectPr w:rsidR="00DD7913" w:rsidRPr="00DD7913" w:rsidSect="00FF267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AB" w:rsidRDefault="00EB14AB" w:rsidP="00FF2674">
      <w:pPr>
        <w:spacing w:after="0" w:line="240" w:lineRule="auto"/>
      </w:pPr>
      <w:r>
        <w:separator/>
      </w:r>
    </w:p>
  </w:endnote>
  <w:endnote w:type="continuationSeparator" w:id="0">
    <w:p w:rsidR="00EB14AB" w:rsidRDefault="00EB14AB" w:rsidP="00FF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4017"/>
      <w:docPartObj>
        <w:docPartGallery w:val="Page Numbers (Bottom of Page)"/>
        <w:docPartUnique/>
      </w:docPartObj>
    </w:sdtPr>
    <w:sdtContent>
      <w:p w:rsidR="00FF2674" w:rsidRDefault="00FF2674">
        <w:pPr>
          <w:pStyle w:val="a7"/>
          <w:jc w:val="center"/>
        </w:pPr>
        <w:fldSimple w:instr=" PAGE   \* MERGEFORMAT ">
          <w:r w:rsidR="0090137D">
            <w:rPr>
              <w:noProof/>
            </w:rPr>
            <w:t>2</w:t>
          </w:r>
        </w:fldSimple>
      </w:p>
    </w:sdtContent>
  </w:sdt>
  <w:p w:rsidR="00FF2674" w:rsidRDefault="00FF26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AB" w:rsidRDefault="00EB14AB" w:rsidP="00FF2674">
      <w:pPr>
        <w:spacing w:after="0" w:line="240" w:lineRule="auto"/>
      </w:pPr>
      <w:r>
        <w:separator/>
      </w:r>
    </w:p>
  </w:footnote>
  <w:footnote w:type="continuationSeparator" w:id="0">
    <w:p w:rsidR="00EB14AB" w:rsidRDefault="00EB14AB" w:rsidP="00FF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32898"/>
    <w:multiLevelType w:val="hybridMultilevel"/>
    <w:tmpl w:val="2DDE0F7E"/>
    <w:lvl w:ilvl="0" w:tplc="CF265BD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57F"/>
    <w:rsid w:val="00023CA1"/>
    <w:rsid w:val="00096884"/>
    <w:rsid w:val="000D560A"/>
    <w:rsid w:val="002E1E0D"/>
    <w:rsid w:val="00347487"/>
    <w:rsid w:val="003C782C"/>
    <w:rsid w:val="00417EF1"/>
    <w:rsid w:val="00501A65"/>
    <w:rsid w:val="00577EC4"/>
    <w:rsid w:val="006F4FC6"/>
    <w:rsid w:val="007361C3"/>
    <w:rsid w:val="00786504"/>
    <w:rsid w:val="00845946"/>
    <w:rsid w:val="0090137D"/>
    <w:rsid w:val="00B076A0"/>
    <w:rsid w:val="00BC36D8"/>
    <w:rsid w:val="00BD22E0"/>
    <w:rsid w:val="00C30680"/>
    <w:rsid w:val="00C32C53"/>
    <w:rsid w:val="00C6357F"/>
    <w:rsid w:val="00CD5AFF"/>
    <w:rsid w:val="00DD7913"/>
    <w:rsid w:val="00E37BFA"/>
    <w:rsid w:val="00EB14AB"/>
    <w:rsid w:val="00FF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04"/>
    <w:pPr>
      <w:spacing w:after="40" w:line="259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76A0"/>
    <w:pPr>
      <w:keepNext/>
      <w:keepLines/>
      <w:pageBreakBefore/>
      <w:spacing w:after="454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реф"/>
    <w:basedOn w:val="a"/>
    <w:qFormat/>
    <w:rsid w:val="00417EF1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B076A0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a4">
    <w:name w:val="List Paragraph"/>
    <w:basedOn w:val="a"/>
    <w:uiPriority w:val="34"/>
    <w:qFormat/>
    <w:rsid w:val="00DD791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267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F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267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2020-06-30T08:35:00Z</dcterms:created>
  <dcterms:modified xsi:type="dcterms:W3CDTF">2020-06-30T10:06:00Z</dcterms:modified>
</cp:coreProperties>
</file>