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«Костромская государственная сельскохозяйственная академия»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36.05.01. «Ветеринария»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</w:p>
    <w:p w:rsidR="001472E2" w:rsidRDefault="001472E2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незаразных болезней, хирургии и акушерства</w:t>
      </w:r>
    </w:p>
    <w:p w:rsidR="001472E2" w:rsidRDefault="001472E2" w:rsidP="001472E2">
      <w:pPr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rPr>
          <w:rFonts w:ascii="Times New Roman" w:hAnsi="Times New Roman" w:cs="Times New Roman"/>
          <w:sz w:val="28"/>
          <w:szCs w:val="28"/>
        </w:rPr>
      </w:pPr>
    </w:p>
    <w:p w:rsidR="001472E2" w:rsidRPr="0085644F" w:rsidRDefault="001472E2" w:rsidP="001472E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644F">
        <w:rPr>
          <w:rFonts w:ascii="Times New Roman" w:hAnsi="Times New Roman" w:cs="Times New Roman"/>
          <w:sz w:val="32"/>
          <w:szCs w:val="32"/>
        </w:rPr>
        <w:t>Реферат</w:t>
      </w: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«Физиотерапия»</w:t>
      </w: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AD5F2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FD457E">
        <w:rPr>
          <w:rFonts w:ascii="Times New Roman" w:hAnsi="Times New Roman" w:cs="Times New Roman"/>
          <w:sz w:val="28"/>
          <w:szCs w:val="28"/>
        </w:rPr>
        <w:t>Применение лечебных ванн</w:t>
      </w:r>
      <w:r w:rsidR="00AD5F28">
        <w:rPr>
          <w:rFonts w:ascii="Times New Roman" w:hAnsi="Times New Roman" w:cs="Times New Roman"/>
          <w:sz w:val="28"/>
          <w:szCs w:val="28"/>
        </w:rPr>
        <w:t>»</w:t>
      </w: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FD457E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="001472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студент 543</w:t>
      </w:r>
      <w:r w:rsidR="001472E2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ветеринарной медицины</w:t>
      </w: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зоотехнии</w:t>
      </w:r>
    </w:p>
    <w:p w:rsidR="001472E2" w:rsidRDefault="00FD457E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Заиграев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1472E2" w:rsidRDefault="001472E2" w:rsidP="00147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Проверила: профессор кафедры</w:t>
      </w: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внутренних незаразных болезней,</w:t>
      </w: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 и акушерства,</w:t>
      </w:r>
    </w:p>
    <w:p w:rsidR="001472E2" w:rsidRDefault="001472E2" w:rsidP="001472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472E2" w:rsidRDefault="001472E2" w:rsidP="001472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2E2" w:rsidRDefault="000206F9" w:rsidP="001472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1472E2" w:rsidRDefault="001472E2" w:rsidP="0014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3620117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341FA4" w:rsidRPr="00341FA4" w:rsidRDefault="00341FA4" w:rsidP="00341FA4">
          <w:pPr>
            <w:pStyle w:val="af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</w:t>
          </w:r>
          <w:r w:rsidRPr="00341FA4">
            <w:rPr>
              <w:rFonts w:ascii="Times New Roman" w:hAnsi="Times New Roman" w:cs="Times New Roman"/>
              <w:color w:val="auto"/>
            </w:rPr>
            <w:t>одержание</w:t>
          </w:r>
        </w:p>
        <w:p w:rsidR="00341FA4" w:rsidRPr="00341FA4" w:rsidRDefault="004D0FA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D0FA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41FA4" w:rsidRPr="00341FA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D0FA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439716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_Toc44439716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17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341FA4" w:rsidRPr="00341F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Применение клизм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_Toc44439717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18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341FA4" w:rsidRPr="00341FA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Виды клизм и механизм действия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_Toc44439718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19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2.1 Микроклизмы (лекарственные)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_Toc44439719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20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2.2 Питательные клизмы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_Toc44439720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21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2.3 Массирующие клизмы (сифонные)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_Toc44439721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22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2.4 Клизмы терморегулирующие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_Toc44439722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23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2.5 Очистительные клизмы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_Toc44439723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4439724" w:history="1">
            <w:r w:rsidR="00341FA4" w:rsidRPr="00341FA4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_Toc44439724 \h </w:instrTex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41FA4"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341FA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1FA4" w:rsidRPr="00341FA4" w:rsidRDefault="004D0FA4" w:rsidP="00341FA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41FA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472E2" w:rsidRDefault="001472E2" w:rsidP="00147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2E2" w:rsidRDefault="001472E2" w:rsidP="0014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72E2" w:rsidRPr="00341FA4" w:rsidRDefault="000C5D6C" w:rsidP="00341FA4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4439716"/>
      <w:r w:rsidRPr="00341FA4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1472E2" w:rsidRDefault="009B26C9" w:rsidP="009E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C9">
        <w:rPr>
          <w:rFonts w:ascii="Times New Roman" w:hAnsi="Times New Roman" w:cs="Times New Roman"/>
          <w:sz w:val="28"/>
          <w:szCs w:val="28"/>
        </w:rPr>
        <w:t>Гидротерапия (водолечение) — метод воздействия воды разной темп</w:t>
      </w:r>
      <w:r w:rsidRPr="009B26C9">
        <w:rPr>
          <w:rFonts w:ascii="Times New Roman" w:hAnsi="Times New Roman" w:cs="Times New Roman"/>
          <w:sz w:val="28"/>
          <w:szCs w:val="28"/>
        </w:rPr>
        <w:t>е</w:t>
      </w:r>
      <w:r w:rsidRPr="009B26C9">
        <w:rPr>
          <w:rFonts w:ascii="Times New Roman" w:hAnsi="Times New Roman" w:cs="Times New Roman"/>
          <w:sz w:val="28"/>
          <w:szCs w:val="28"/>
        </w:rPr>
        <w:t>ратуры на организм с целью лечения или профилактики. Вода может испол</w:t>
      </w:r>
      <w:r w:rsidRPr="009B26C9">
        <w:rPr>
          <w:rFonts w:ascii="Times New Roman" w:hAnsi="Times New Roman" w:cs="Times New Roman"/>
          <w:sz w:val="28"/>
          <w:szCs w:val="28"/>
        </w:rPr>
        <w:t>ь</w:t>
      </w:r>
      <w:r w:rsidRPr="009B26C9">
        <w:rPr>
          <w:rFonts w:ascii="Times New Roman" w:hAnsi="Times New Roman" w:cs="Times New Roman"/>
          <w:sz w:val="28"/>
          <w:szCs w:val="28"/>
        </w:rPr>
        <w:t>зоваться в жидком, твердом и парообразном состояниях. Она обладает выс</w:t>
      </w:r>
      <w:r w:rsidRPr="009B26C9">
        <w:rPr>
          <w:rFonts w:ascii="Times New Roman" w:hAnsi="Times New Roman" w:cs="Times New Roman"/>
          <w:sz w:val="28"/>
          <w:szCs w:val="28"/>
        </w:rPr>
        <w:t>о</w:t>
      </w:r>
      <w:r w:rsidRPr="009B26C9">
        <w:rPr>
          <w:rFonts w:ascii="Times New Roman" w:hAnsi="Times New Roman" w:cs="Times New Roman"/>
          <w:sz w:val="28"/>
          <w:szCs w:val="28"/>
        </w:rPr>
        <w:t>кой теплопроводностью, теплоемкостью и малой вязкостью.</w:t>
      </w:r>
      <w:r w:rsidR="001472E2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1472E2" w:rsidRDefault="001472E2" w:rsidP="009E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2E2">
        <w:rPr>
          <w:rFonts w:ascii="Times New Roman" w:hAnsi="Times New Roman" w:cs="Times New Roman"/>
          <w:sz w:val="28"/>
          <w:szCs w:val="28"/>
        </w:rPr>
        <w:t>Различают местные водолечебные процедуры, когда воду используют на небольшом участке тела, и общие, когда вода контактирует со всей п</w:t>
      </w:r>
      <w:r w:rsidRPr="001472E2">
        <w:rPr>
          <w:rFonts w:ascii="Times New Roman" w:hAnsi="Times New Roman" w:cs="Times New Roman"/>
          <w:sz w:val="28"/>
          <w:szCs w:val="28"/>
        </w:rPr>
        <w:t>о</w:t>
      </w:r>
      <w:r w:rsidRPr="001472E2">
        <w:rPr>
          <w:rFonts w:ascii="Times New Roman" w:hAnsi="Times New Roman" w:cs="Times New Roman"/>
          <w:sz w:val="28"/>
          <w:szCs w:val="28"/>
        </w:rPr>
        <w:t xml:space="preserve">верхностью пациента или с большей ее частью. </w:t>
      </w:r>
      <w:proofErr w:type="gramStart"/>
      <w:r w:rsidRPr="001472E2">
        <w:rPr>
          <w:rFonts w:ascii="Times New Roman" w:hAnsi="Times New Roman" w:cs="Times New Roman"/>
          <w:sz w:val="28"/>
          <w:szCs w:val="28"/>
        </w:rPr>
        <w:t>Местные процедуры вкл</w:t>
      </w:r>
      <w:r w:rsidRPr="001472E2">
        <w:rPr>
          <w:rFonts w:ascii="Times New Roman" w:hAnsi="Times New Roman" w:cs="Times New Roman"/>
          <w:sz w:val="28"/>
          <w:szCs w:val="28"/>
        </w:rPr>
        <w:t>ю</w:t>
      </w:r>
      <w:r w:rsidRPr="001472E2">
        <w:rPr>
          <w:rFonts w:ascii="Times New Roman" w:hAnsi="Times New Roman" w:cs="Times New Roman"/>
          <w:sz w:val="28"/>
          <w:szCs w:val="28"/>
        </w:rPr>
        <w:t xml:space="preserve">чают 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r w:rsidRPr="001472E2">
        <w:rPr>
          <w:rFonts w:ascii="Times New Roman" w:hAnsi="Times New Roman" w:cs="Times New Roman"/>
          <w:sz w:val="28"/>
          <w:szCs w:val="28"/>
        </w:rPr>
        <w:t>, компрессы, грелки, клизмы, вапоризацию, ингаляцию, пром</w:t>
      </w:r>
      <w:r w:rsidRPr="001472E2">
        <w:rPr>
          <w:rFonts w:ascii="Times New Roman" w:hAnsi="Times New Roman" w:cs="Times New Roman"/>
          <w:sz w:val="28"/>
          <w:szCs w:val="28"/>
        </w:rPr>
        <w:t>ы</w:t>
      </w:r>
      <w:r w:rsidRPr="001472E2">
        <w:rPr>
          <w:rFonts w:ascii="Times New Roman" w:hAnsi="Times New Roman" w:cs="Times New Roman"/>
          <w:sz w:val="28"/>
          <w:szCs w:val="28"/>
        </w:rPr>
        <w:t xml:space="preserve">вание (рта, </w:t>
      </w:r>
      <w:proofErr w:type="spellStart"/>
      <w:r w:rsidRPr="001472E2">
        <w:rPr>
          <w:rFonts w:ascii="Times New Roman" w:hAnsi="Times New Roman" w:cs="Times New Roman"/>
          <w:sz w:val="28"/>
          <w:szCs w:val="28"/>
        </w:rPr>
        <w:t>преджелудков</w:t>
      </w:r>
      <w:proofErr w:type="spellEnd"/>
      <w:r w:rsidRPr="001472E2">
        <w:rPr>
          <w:rFonts w:ascii="Times New Roman" w:hAnsi="Times New Roman" w:cs="Times New Roman"/>
          <w:sz w:val="28"/>
          <w:szCs w:val="28"/>
        </w:rPr>
        <w:t>, желудка, мочевого пузыря, влагалища, матки), а к общим относят купание, обмывание и душ.</w:t>
      </w:r>
      <w:r>
        <w:rPr>
          <w:rFonts w:ascii="Times New Roman" w:hAnsi="Times New Roman" w:cs="Times New Roman"/>
          <w:sz w:val="28"/>
          <w:szCs w:val="28"/>
        </w:rPr>
        <w:t xml:space="preserve"> [3]</w:t>
      </w:r>
      <w:proofErr w:type="gramEnd"/>
    </w:p>
    <w:p w:rsidR="000C5D6C" w:rsidRDefault="000C5D6C" w:rsidP="009E6C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0C5D6C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6C" w:rsidRDefault="00FD457E" w:rsidP="009E6C63">
      <w:pPr>
        <w:pStyle w:val="a7"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ванн</w:t>
      </w:r>
    </w:p>
    <w:p w:rsidR="006312E4" w:rsidRDefault="0053046E" w:rsidP="00FD4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 по назначению могут быть: очистительными (для очистки кожи) и лечебными, которые в зависимости от температуры воды могут быть х</w:t>
      </w:r>
      <w:r w:rsidR="00FD457E" w:rsidRPr="00FD457E">
        <w:rPr>
          <w:rFonts w:ascii="Times New Roman" w:hAnsi="Times New Roman" w:cs="Times New Roman"/>
          <w:sz w:val="28"/>
          <w:szCs w:val="28"/>
        </w:rPr>
        <w:t>о</w:t>
      </w:r>
      <w:r w:rsidR="00FD457E" w:rsidRPr="00FD457E">
        <w:rPr>
          <w:rFonts w:ascii="Times New Roman" w:hAnsi="Times New Roman" w:cs="Times New Roman"/>
          <w:sz w:val="28"/>
          <w:szCs w:val="28"/>
        </w:rPr>
        <w:t>лодн</w:t>
      </w:r>
      <w:r w:rsidR="00FD457E" w:rsidRPr="00FD457E">
        <w:rPr>
          <w:rFonts w:ascii="Times New Roman" w:hAnsi="Times New Roman" w:cs="Times New Roman"/>
          <w:sz w:val="28"/>
          <w:szCs w:val="28"/>
        </w:rPr>
        <w:t>ы</w:t>
      </w:r>
      <w:r w:rsidR="00FD457E" w:rsidRPr="00FD457E">
        <w:rPr>
          <w:rFonts w:ascii="Times New Roman" w:hAnsi="Times New Roman" w:cs="Times New Roman"/>
          <w:sz w:val="28"/>
          <w:szCs w:val="28"/>
        </w:rPr>
        <w:t>ми (ниже 20°С), прохладными (21-33°С), индифферентными (34-36°С), теплыми (37-38°С) и горячими (39</w:t>
      </w:r>
      <w:proofErr w:type="gramStart"/>
      <w:r w:rsidR="00FD457E" w:rsidRPr="00FD457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D457E" w:rsidRPr="00FD457E">
        <w:rPr>
          <w:rFonts w:ascii="Times New Roman" w:hAnsi="Times New Roman" w:cs="Times New Roman"/>
          <w:sz w:val="28"/>
          <w:szCs w:val="28"/>
        </w:rPr>
        <w:t xml:space="preserve"> и выше). Лекарственным ваннам соо</w:t>
      </w:r>
      <w:r w:rsidR="00FD457E" w:rsidRPr="00FD457E">
        <w:rPr>
          <w:rFonts w:ascii="Times New Roman" w:hAnsi="Times New Roman" w:cs="Times New Roman"/>
          <w:sz w:val="28"/>
          <w:szCs w:val="28"/>
        </w:rPr>
        <w:t>т</w:t>
      </w:r>
      <w:r w:rsidR="00FD457E" w:rsidRPr="00FD457E">
        <w:rPr>
          <w:rFonts w:ascii="Times New Roman" w:hAnsi="Times New Roman" w:cs="Times New Roman"/>
          <w:sz w:val="28"/>
          <w:szCs w:val="28"/>
        </w:rPr>
        <w:t>ветствует название лекарственного средства. Ваннами можно оказывать во</w:t>
      </w:r>
      <w:r w:rsidR="00FD457E" w:rsidRPr="00FD457E">
        <w:rPr>
          <w:rFonts w:ascii="Times New Roman" w:hAnsi="Times New Roman" w:cs="Times New Roman"/>
          <w:sz w:val="28"/>
          <w:szCs w:val="28"/>
        </w:rPr>
        <w:t>з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действие на весь организм (общие) и на какой-то участок тела (местные). Крупным животным назначают в основном местные </w:t>
      </w: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, мелким — общие и местные. Холодные </w:t>
      </w: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 тонизируют, теплые обладают успокаивающим действием. В ветеринарной практике </w:t>
      </w: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 чаще назначают для очистки к</w:t>
      </w:r>
      <w:r w:rsidR="00FD457E" w:rsidRPr="00FD457E">
        <w:rPr>
          <w:rFonts w:ascii="Times New Roman" w:hAnsi="Times New Roman" w:cs="Times New Roman"/>
          <w:sz w:val="28"/>
          <w:szCs w:val="28"/>
        </w:rPr>
        <w:t>о</w:t>
      </w:r>
      <w:r w:rsidR="00FD457E" w:rsidRPr="00FD457E">
        <w:rPr>
          <w:rFonts w:ascii="Times New Roman" w:hAnsi="Times New Roman" w:cs="Times New Roman"/>
          <w:sz w:val="28"/>
          <w:szCs w:val="28"/>
        </w:rPr>
        <w:t>жи, используя теплую воду, мыло или мыльный порошок (100 г на ведро). В зависимости от температуры воды продолжительность ванн разная. Если температура воды выше температуры тела животного на 3-4</w:t>
      </w:r>
      <w:proofErr w:type="gramStart"/>
      <w:r w:rsidR="00FD457E" w:rsidRPr="00FD457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FD457E" w:rsidRPr="00FD457E">
        <w:rPr>
          <w:rFonts w:ascii="Times New Roman" w:hAnsi="Times New Roman" w:cs="Times New Roman"/>
          <w:sz w:val="28"/>
          <w:szCs w:val="28"/>
        </w:rPr>
        <w:t>, то продолж</w:t>
      </w:r>
      <w:r w:rsidR="00FD457E" w:rsidRPr="00FD457E">
        <w:rPr>
          <w:rFonts w:ascii="Times New Roman" w:hAnsi="Times New Roman" w:cs="Times New Roman"/>
          <w:sz w:val="28"/>
          <w:szCs w:val="28"/>
        </w:rPr>
        <w:t>и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тельность </w:t>
      </w: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 составляет 30-40 минут, при 20°С — 20-25 минут. При д</w:t>
      </w:r>
      <w:r w:rsidR="00FD457E" w:rsidRPr="00FD457E">
        <w:rPr>
          <w:rFonts w:ascii="Times New Roman" w:hAnsi="Times New Roman" w:cs="Times New Roman"/>
          <w:sz w:val="28"/>
          <w:szCs w:val="28"/>
        </w:rPr>
        <w:t>о</w:t>
      </w:r>
      <w:r w:rsidR="00FD457E" w:rsidRPr="00FD457E">
        <w:rPr>
          <w:rFonts w:ascii="Times New Roman" w:hAnsi="Times New Roman" w:cs="Times New Roman"/>
          <w:sz w:val="28"/>
          <w:szCs w:val="28"/>
        </w:rPr>
        <w:t>бавлении в воду лекарственного вещества (углекислой соды, креолина, лиз</w:t>
      </w:r>
      <w:r w:rsidR="00FD457E" w:rsidRPr="00FD457E">
        <w:rPr>
          <w:rFonts w:ascii="Times New Roman" w:hAnsi="Times New Roman" w:cs="Times New Roman"/>
          <w:sz w:val="28"/>
          <w:szCs w:val="28"/>
        </w:rPr>
        <w:t>о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ла, формалина и т. д.) </w:t>
      </w:r>
      <w:r>
        <w:rPr>
          <w:rFonts w:ascii="Times New Roman" w:hAnsi="Times New Roman" w:cs="Times New Roman"/>
          <w:sz w:val="28"/>
          <w:szCs w:val="28"/>
        </w:rPr>
        <w:t>ванны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 будут лекарственными. Их применяют чаще при заболеваниях конечностей, паразитарных болезнях кожи. После ванн живо</w:t>
      </w:r>
      <w:r w:rsidR="00FD457E" w:rsidRPr="00FD457E">
        <w:rPr>
          <w:rFonts w:ascii="Times New Roman" w:hAnsi="Times New Roman" w:cs="Times New Roman"/>
          <w:sz w:val="28"/>
          <w:szCs w:val="28"/>
        </w:rPr>
        <w:t>т</w:t>
      </w:r>
      <w:r w:rsidR="00FD457E" w:rsidRPr="00FD457E">
        <w:rPr>
          <w:rFonts w:ascii="Times New Roman" w:hAnsi="Times New Roman" w:cs="Times New Roman"/>
          <w:sz w:val="28"/>
          <w:szCs w:val="28"/>
        </w:rPr>
        <w:t xml:space="preserve">ное обтирают сухой тканью и покрывают попоной. </w:t>
      </w:r>
      <w:r w:rsidR="00341FA4" w:rsidRPr="00341FA4">
        <w:rPr>
          <w:rFonts w:ascii="Times New Roman" w:hAnsi="Times New Roman" w:cs="Times New Roman"/>
          <w:sz w:val="28"/>
          <w:szCs w:val="28"/>
        </w:rPr>
        <w:t>[</w:t>
      </w:r>
      <w:r w:rsidR="00341FA4">
        <w:rPr>
          <w:rFonts w:ascii="Times New Roman" w:hAnsi="Times New Roman" w:cs="Times New Roman"/>
          <w:sz w:val="28"/>
          <w:szCs w:val="28"/>
        </w:rPr>
        <w:t>1</w:t>
      </w:r>
      <w:r w:rsidR="00341FA4" w:rsidRPr="00341FA4">
        <w:rPr>
          <w:rFonts w:ascii="Times New Roman" w:hAnsi="Times New Roman" w:cs="Times New Roman"/>
          <w:sz w:val="28"/>
          <w:szCs w:val="28"/>
        </w:rPr>
        <w:t>]</w:t>
      </w:r>
    </w:p>
    <w:p w:rsidR="000C5D6C" w:rsidRPr="009E6C63" w:rsidRDefault="00FD457E" w:rsidP="009E6C63">
      <w:pPr>
        <w:pStyle w:val="a7"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ванн</w:t>
      </w:r>
    </w:p>
    <w:p w:rsidR="00FD457E" w:rsidRDefault="00FD457E" w:rsidP="009E6C6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Простые лечебные </w:t>
      </w:r>
      <w:r w:rsidR="0053046E">
        <w:rPr>
          <w:rFonts w:ascii="Times New Roman" w:eastAsiaTheme="majorEastAsia" w:hAnsi="Times New Roman" w:cs="Times New Roman"/>
          <w:sz w:val="28"/>
          <w:szCs w:val="28"/>
        </w:rPr>
        <w:t>ванны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 xml:space="preserve"> рассчитаны на действие температурного фа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к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тора воды. Их мож</w:t>
      </w:r>
      <w:r>
        <w:rPr>
          <w:rFonts w:ascii="Times New Roman" w:eastAsiaTheme="majorEastAsia" w:hAnsi="Times New Roman" w:cs="Times New Roman"/>
          <w:sz w:val="28"/>
          <w:szCs w:val="28"/>
        </w:rPr>
        <w:t>но применять также как гигиенические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 xml:space="preserve"> или очистительные процедуры. Для большей эффективности в тёплую воду добавляют мыльный спирт (50— 100 мл на ведро воды) или делают мыльную воду. Местные л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е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карст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венные </w:t>
      </w:r>
      <w:r w:rsidR="0053046E">
        <w:rPr>
          <w:rFonts w:ascii="Times New Roman" w:eastAsiaTheme="majorEastAsia" w:hAnsi="Times New Roman" w:cs="Times New Roman"/>
          <w:sz w:val="28"/>
          <w:szCs w:val="28"/>
        </w:rPr>
        <w:t>ванны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 xml:space="preserve"> могут иметь различный состав в зависимости от характ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е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ра заболевания и цели процедур. По характер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у действия лекарственные </w:t>
      </w:r>
      <w:r w:rsidR="0053046E">
        <w:rPr>
          <w:rFonts w:ascii="Times New Roman" w:eastAsiaTheme="majorEastAsia" w:hAnsi="Times New Roman" w:cs="Times New Roman"/>
          <w:sz w:val="28"/>
          <w:szCs w:val="28"/>
        </w:rPr>
        <w:t>ва</w:t>
      </w:r>
      <w:r w:rsidR="0053046E">
        <w:rPr>
          <w:rFonts w:ascii="Times New Roman" w:eastAsiaTheme="majorEastAsia" w:hAnsi="Times New Roman" w:cs="Times New Roman"/>
          <w:sz w:val="28"/>
          <w:szCs w:val="28"/>
        </w:rPr>
        <w:t>н</w:t>
      </w:r>
      <w:r w:rsidR="0053046E">
        <w:rPr>
          <w:rFonts w:ascii="Times New Roman" w:eastAsiaTheme="majorEastAsia" w:hAnsi="Times New Roman" w:cs="Times New Roman"/>
          <w:sz w:val="28"/>
          <w:szCs w:val="28"/>
        </w:rPr>
        <w:t>ны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 xml:space="preserve"> бывают вяжущими (с отваром дубовой или ивовой коры) и дезинфиц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рующими (с л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и</w:t>
      </w:r>
      <w:r>
        <w:rPr>
          <w:rFonts w:ascii="Times New Roman" w:eastAsiaTheme="majorEastAsia" w:hAnsi="Times New Roman" w:cs="Times New Roman"/>
          <w:sz w:val="28"/>
          <w:szCs w:val="28"/>
        </w:rPr>
        <w:t>золом, креолином</w:t>
      </w:r>
      <w:r w:rsidRPr="00FD457E">
        <w:rPr>
          <w:rFonts w:ascii="Times New Roman" w:eastAsiaTheme="majorEastAsia" w:hAnsi="Times New Roman" w:cs="Times New Roman"/>
          <w:sz w:val="28"/>
          <w:szCs w:val="28"/>
        </w:rPr>
        <w:t>).</w:t>
      </w:r>
      <w:r w:rsidR="0053046E" w:rsidRPr="0053046E">
        <w:rPr>
          <w:rFonts w:ascii="Times New Roman" w:hAnsi="Times New Roman" w:cs="Times New Roman"/>
          <w:sz w:val="28"/>
          <w:szCs w:val="28"/>
        </w:rPr>
        <w:t xml:space="preserve"> </w:t>
      </w:r>
      <w:r w:rsidR="0053046E" w:rsidRPr="00341FA4">
        <w:rPr>
          <w:rFonts w:ascii="Times New Roman" w:hAnsi="Times New Roman" w:cs="Times New Roman"/>
          <w:sz w:val="28"/>
          <w:szCs w:val="28"/>
        </w:rPr>
        <w:t>[</w:t>
      </w:r>
      <w:r w:rsidR="0053046E">
        <w:rPr>
          <w:rFonts w:ascii="Times New Roman" w:hAnsi="Times New Roman" w:cs="Times New Roman"/>
          <w:sz w:val="28"/>
          <w:szCs w:val="28"/>
        </w:rPr>
        <w:t>1,2</w:t>
      </w:r>
      <w:r w:rsidR="0053046E" w:rsidRPr="00341FA4">
        <w:rPr>
          <w:rFonts w:ascii="Times New Roman" w:hAnsi="Times New Roman" w:cs="Times New Roman"/>
          <w:sz w:val="28"/>
          <w:szCs w:val="28"/>
        </w:rPr>
        <w:t>]</w:t>
      </w:r>
    </w:p>
    <w:p w:rsidR="009E6C63" w:rsidRDefault="00FD457E" w:rsidP="009E6C63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7E">
        <w:rPr>
          <w:rFonts w:ascii="Times New Roman" w:hAnsi="Times New Roman" w:cs="Times New Roman"/>
          <w:sz w:val="28"/>
          <w:szCs w:val="28"/>
        </w:rPr>
        <w:t>Применяют также спе</w:t>
      </w:r>
      <w:r>
        <w:rPr>
          <w:rFonts w:ascii="Times New Roman" w:hAnsi="Times New Roman" w:cs="Times New Roman"/>
          <w:sz w:val="28"/>
          <w:szCs w:val="28"/>
        </w:rPr>
        <w:t xml:space="preserve">циальные 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r w:rsidRPr="00FD457E">
        <w:rPr>
          <w:rFonts w:ascii="Times New Roman" w:hAnsi="Times New Roman" w:cs="Times New Roman"/>
          <w:sz w:val="28"/>
          <w:szCs w:val="28"/>
        </w:rPr>
        <w:t>, предназначенные для купания крупных и мелких животных с целью профилактики и лечения (при пораж</w:t>
      </w:r>
      <w:r w:rsidRPr="00FD457E">
        <w:rPr>
          <w:rFonts w:ascii="Times New Roman" w:hAnsi="Times New Roman" w:cs="Times New Roman"/>
          <w:sz w:val="28"/>
          <w:szCs w:val="28"/>
        </w:rPr>
        <w:t>е</w:t>
      </w:r>
      <w:r w:rsidRPr="00FD457E">
        <w:rPr>
          <w:rFonts w:ascii="Times New Roman" w:hAnsi="Times New Roman" w:cs="Times New Roman"/>
          <w:sz w:val="28"/>
          <w:szCs w:val="28"/>
        </w:rPr>
        <w:t xml:space="preserve">нии эктопаразитами), уничтожения клещей — переносчиков возбудителей </w:t>
      </w:r>
      <w:r w:rsidRPr="00FD457E">
        <w:rPr>
          <w:rFonts w:ascii="Times New Roman" w:hAnsi="Times New Roman" w:cs="Times New Roman"/>
          <w:sz w:val="28"/>
          <w:szCs w:val="28"/>
        </w:rPr>
        <w:lastRenderedPageBreak/>
        <w:t>кровопара</w:t>
      </w:r>
      <w:r w:rsidR="0053046E">
        <w:rPr>
          <w:rFonts w:ascii="Times New Roman" w:hAnsi="Times New Roman" w:cs="Times New Roman"/>
          <w:sz w:val="28"/>
          <w:szCs w:val="28"/>
        </w:rPr>
        <w:t>зитарных болезней</w:t>
      </w:r>
      <w:r w:rsidRPr="00FD457E">
        <w:rPr>
          <w:rFonts w:ascii="Times New Roman" w:hAnsi="Times New Roman" w:cs="Times New Roman"/>
          <w:sz w:val="28"/>
          <w:szCs w:val="28"/>
        </w:rPr>
        <w:t>. Вблизи пастбищ и вдали от населённого пун</w:t>
      </w:r>
      <w:r w:rsidRPr="00FD457E">
        <w:rPr>
          <w:rFonts w:ascii="Times New Roman" w:hAnsi="Times New Roman" w:cs="Times New Roman"/>
          <w:sz w:val="28"/>
          <w:szCs w:val="28"/>
        </w:rPr>
        <w:t>к</w:t>
      </w:r>
      <w:r w:rsidRPr="00FD457E">
        <w:rPr>
          <w:rFonts w:ascii="Times New Roman" w:hAnsi="Times New Roman" w:cs="Times New Roman"/>
          <w:sz w:val="28"/>
          <w:szCs w:val="28"/>
        </w:rPr>
        <w:t xml:space="preserve">та строят 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r w:rsidRPr="00FD457E">
        <w:rPr>
          <w:rFonts w:ascii="Times New Roman" w:hAnsi="Times New Roman" w:cs="Times New Roman"/>
          <w:sz w:val="28"/>
          <w:szCs w:val="28"/>
        </w:rPr>
        <w:t xml:space="preserve"> из кирпича, камня или бетона. В комплекс сооружений </w:t>
      </w:r>
      <w:r w:rsidR="0053046E">
        <w:rPr>
          <w:rFonts w:ascii="Times New Roman" w:hAnsi="Times New Roman" w:cs="Times New Roman"/>
          <w:sz w:val="28"/>
          <w:szCs w:val="28"/>
        </w:rPr>
        <w:t>ва</w:t>
      </w:r>
      <w:r w:rsidR="0053046E">
        <w:rPr>
          <w:rFonts w:ascii="Times New Roman" w:hAnsi="Times New Roman" w:cs="Times New Roman"/>
          <w:sz w:val="28"/>
          <w:szCs w:val="28"/>
        </w:rPr>
        <w:t>н</w:t>
      </w:r>
      <w:r w:rsidR="0053046E">
        <w:rPr>
          <w:rFonts w:ascii="Times New Roman" w:hAnsi="Times New Roman" w:cs="Times New Roman"/>
          <w:sz w:val="28"/>
          <w:szCs w:val="28"/>
        </w:rPr>
        <w:t>ны</w:t>
      </w:r>
      <w:r w:rsidRPr="00FD457E">
        <w:rPr>
          <w:rFonts w:ascii="Times New Roman" w:hAnsi="Times New Roman" w:cs="Times New Roman"/>
          <w:sz w:val="28"/>
          <w:szCs w:val="28"/>
        </w:rPr>
        <w:t xml:space="preserve"> входят отстой</w:t>
      </w:r>
      <w:r w:rsidR="0053046E">
        <w:rPr>
          <w:rFonts w:ascii="Times New Roman" w:hAnsi="Times New Roman" w:cs="Times New Roman"/>
          <w:sz w:val="28"/>
          <w:szCs w:val="28"/>
        </w:rPr>
        <w:t>ник под полом выходной площадки</w:t>
      </w:r>
      <w:r w:rsidRPr="00FD457E">
        <w:rPr>
          <w:rFonts w:ascii="Times New Roman" w:hAnsi="Times New Roman" w:cs="Times New Roman"/>
          <w:sz w:val="28"/>
          <w:szCs w:val="28"/>
        </w:rPr>
        <w:t xml:space="preserve"> и спец</w:t>
      </w:r>
      <w:r w:rsidR="0053046E">
        <w:rPr>
          <w:rFonts w:ascii="Times New Roman" w:hAnsi="Times New Roman" w:cs="Times New Roman"/>
          <w:sz w:val="28"/>
          <w:szCs w:val="28"/>
        </w:rPr>
        <w:t>иальный</w:t>
      </w:r>
      <w:r w:rsidRPr="00FD457E">
        <w:rPr>
          <w:rFonts w:ascii="Times New Roman" w:hAnsi="Times New Roman" w:cs="Times New Roman"/>
          <w:sz w:val="28"/>
          <w:szCs w:val="28"/>
        </w:rPr>
        <w:t xml:space="preserve"> погл</w:t>
      </w:r>
      <w:r w:rsidRPr="00FD457E">
        <w:rPr>
          <w:rFonts w:ascii="Times New Roman" w:hAnsi="Times New Roman" w:cs="Times New Roman"/>
          <w:sz w:val="28"/>
          <w:szCs w:val="28"/>
        </w:rPr>
        <w:t>о</w:t>
      </w:r>
      <w:r w:rsidRPr="00FD457E">
        <w:rPr>
          <w:rFonts w:ascii="Times New Roman" w:hAnsi="Times New Roman" w:cs="Times New Roman"/>
          <w:sz w:val="28"/>
          <w:szCs w:val="28"/>
        </w:rPr>
        <w:t>щающий колодец, куда выпускают использо</w:t>
      </w:r>
      <w:r w:rsidR="0053046E">
        <w:rPr>
          <w:rFonts w:ascii="Times New Roman" w:hAnsi="Times New Roman" w:cs="Times New Roman"/>
          <w:sz w:val="28"/>
          <w:szCs w:val="28"/>
        </w:rPr>
        <w:t>ванные при купании раство</w:t>
      </w:r>
      <w:r w:rsidRPr="00FD457E">
        <w:rPr>
          <w:rFonts w:ascii="Times New Roman" w:hAnsi="Times New Roman" w:cs="Times New Roman"/>
          <w:sz w:val="28"/>
          <w:szCs w:val="28"/>
        </w:rPr>
        <w:t xml:space="preserve">ры. Для обработки применяют различные инсектициды </w:t>
      </w:r>
      <w:r w:rsidR="0053046E">
        <w:rPr>
          <w:rFonts w:ascii="Times New Roman" w:hAnsi="Times New Roman" w:cs="Times New Roman"/>
          <w:sz w:val="28"/>
          <w:szCs w:val="28"/>
        </w:rPr>
        <w:t>(например, раство</w:t>
      </w:r>
      <w:r w:rsidRPr="00FD457E">
        <w:rPr>
          <w:rFonts w:ascii="Times New Roman" w:hAnsi="Times New Roman" w:cs="Times New Roman"/>
          <w:sz w:val="28"/>
          <w:szCs w:val="28"/>
        </w:rPr>
        <w:t>р а</w:t>
      </w:r>
      <w:r w:rsidRPr="00FD457E">
        <w:rPr>
          <w:rFonts w:ascii="Times New Roman" w:hAnsi="Times New Roman" w:cs="Times New Roman"/>
          <w:sz w:val="28"/>
          <w:szCs w:val="28"/>
        </w:rPr>
        <w:t>р</w:t>
      </w:r>
      <w:r w:rsidRPr="00FD457E">
        <w:rPr>
          <w:rFonts w:ascii="Times New Roman" w:hAnsi="Times New Roman" w:cs="Times New Roman"/>
          <w:sz w:val="28"/>
          <w:szCs w:val="28"/>
        </w:rPr>
        <w:t xml:space="preserve">сенита натрия) или эмульсий. Стандартные противопаразитарные 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r w:rsidRPr="00FD457E">
        <w:rPr>
          <w:rFonts w:ascii="Times New Roman" w:hAnsi="Times New Roman" w:cs="Times New Roman"/>
          <w:sz w:val="28"/>
          <w:szCs w:val="28"/>
        </w:rPr>
        <w:t xml:space="preserve"> рассчитаны для ежедневной обработки 500—800 голов</w:t>
      </w:r>
      <w:r w:rsidR="0053046E">
        <w:rPr>
          <w:rFonts w:ascii="Times New Roman" w:hAnsi="Times New Roman" w:cs="Times New Roman"/>
          <w:sz w:val="28"/>
          <w:szCs w:val="28"/>
        </w:rPr>
        <w:t xml:space="preserve">  крупного рогатого</w:t>
      </w:r>
      <w:r w:rsidRPr="00FD457E">
        <w:rPr>
          <w:rFonts w:ascii="Times New Roman" w:hAnsi="Times New Roman" w:cs="Times New Roman"/>
          <w:sz w:val="28"/>
          <w:szCs w:val="28"/>
        </w:rPr>
        <w:t xml:space="preserve"> скота, укороченные (на 2—3 м) — 200—400 голо</w:t>
      </w:r>
      <w:r w:rsidR="0053046E">
        <w:rPr>
          <w:rFonts w:ascii="Times New Roman" w:hAnsi="Times New Roman" w:cs="Times New Roman"/>
          <w:sz w:val="28"/>
          <w:szCs w:val="28"/>
        </w:rPr>
        <w:t>в.</w:t>
      </w:r>
      <w:r w:rsidRPr="00FD457E">
        <w:rPr>
          <w:rFonts w:ascii="Times New Roman" w:hAnsi="Times New Roman" w:cs="Times New Roman"/>
          <w:sz w:val="28"/>
          <w:szCs w:val="28"/>
        </w:rPr>
        <w:t xml:space="preserve"> Последние использ</w:t>
      </w:r>
      <w:r w:rsidRPr="00FD457E">
        <w:rPr>
          <w:rFonts w:ascii="Times New Roman" w:hAnsi="Times New Roman" w:cs="Times New Roman"/>
          <w:sz w:val="28"/>
          <w:szCs w:val="28"/>
        </w:rPr>
        <w:t>у</w:t>
      </w:r>
      <w:r w:rsidRPr="00FD457E">
        <w:rPr>
          <w:rFonts w:ascii="Times New Roman" w:hAnsi="Times New Roman" w:cs="Times New Roman"/>
          <w:sz w:val="28"/>
          <w:szCs w:val="28"/>
        </w:rPr>
        <w:t xml:space="preserve">ются также для обработки овец. После обработки 100 голов крупного рогатого скота или 200 голов овец в 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r w:rsidRPr="00FD457E">
        <w:rPr>
          <w:rFonts w:ascii="Times New Roman" w:hAnsi="Times New Roman" w:cs="Times New Roman"/>
          <w:sz w:val="28"/>
          <w:szCs w:val="28"/>
        </w:rPr>
        <w:t xml:space="preserve"> добавляют рабочий раствор до начального уровня.</w:t>
      </w:r>
      <w:r w:rsidR="0053046E" w:rsidRPr="0053046E">
        <w:rPr>
          <w:rFonts w:ascii="Times New Roman" w:hAnsi="Times New Roman" w:cs="Times New Roman"/>
          <w:sz w:val="28"/>
          <w:szCs w:val="28"/>
        </w:rPr>
        <w:t xml:space="preserve"> </w:t>
      </w:r>
      <w:r w:rsidR="0053046E" w:rsidRPr="00341FA4">
        <w:rPr>
          <w:rFonts w:ascii="Times New Roman" w:hAnsi="Times New Roman" w:cs="Times New Roman"/>
          <w:sz w:val="28"/>
          <w:szCs w:val="28"/>
        </w:rPr>
        <w:t>[</w:t>
      </w:r>
      <w:r w:rsidR="0053046E">
        <w:rPr>
          <w:rFonts w:ascii="Times New Roman" w:hAnsi="Times New Roman" w:cs="Times New Roman"/>
          <w:sz w:val="28"/>
          <w:szCs w:val="28"/>
        </w:rPr>
        <w:t>1,2</w:t>
      </w:r>
      <w:r w:rsidR="0053046E" w:rsidRPr="00341FA4">
        <w:rPr>
          <w:rFonts w:ascii="Times New Roman" w:hAnsi="Times New Roman" w:cs="Times New Roman"/>
          <w:sz w:val="28"/>
          <w:szCs w:val="28"/>
        </w:rPr>
        <w:t>]</w:t>
      </w:r>
    </w:p>
    <w:p w:rsidR="0053046E" w:rsidRDefault="0053046E" w:rsidP="009E6C63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Противопаразитарные ванны</w:t>
      </w:r>
      <w:r w:rsidRPr="0053046E">
        <w:rPr>
          <w:rFonts w:ascii="Times New Roman" w:hAnsi="Times New Roman" w:cs="Times New Roman"/>
          <w:sz w:val="28"/>
          <w:szCs w:val="28"/>
        </w:rPr>
        <w:t xml:space="preserve"> применяют также для рыб. Обычно это небольшой чан-ящик из брезента и решётчатые углублённые носилки, вх</w:t>
      </w:r>
      <w:r w:rsidRPr="0053046E">
        <w:rPr>
          <w:rFonts w:ascii="Times New Roman" w:hAnsi="Times New Roman" w:cs="Times New Roman"/>
          <w:sz w:val="28"/>
          <w:szCs w:val="28"/>
        </w:rPr>
        <w:t>о</w:t>
      </w:r>
      <w:r w:rsidRPr="0053046E">
        <w:rPr>
          <w:rFonts w:ascii="Times New Roman" w:hAnsi="Times New Roman" w:cs="Times New Roman"/>
          <w:sz w:val="28"/>
          <w:szCs w:val="28"/>
        </w:rPr>
        <w:t>дящие в чан</w:t>
      </w:r>
      <w:r>
        <w:rPr>
          <w:rFonts w:ascii="Times New Roman" w:hAnsi="Times New Roman" w:cs="Times New Roman"/>
          <w:sz w:val="28"/>
          <w:szCs w:val="28"/>
        </w:rPr>
        <w:t>-ящик с рабочим раствором (например, 5%-ный раствор пов</w:t>
      </w:r>
      <w:r w:rsidRPr="0053046E">
        <w:rPr>
          <w:rFonts w:ascii="Times New Roman" w:hAnsi="Times New Roman" w:cs="Times New Roman"/>
          <w:sz w:val="28"/>
          <w:szCs w:val="28"/>
        </w:rPr>
        <w:t>а</w:t>
      </w:r>
      <w:r w:rsidRPr="0053046E">
        <w:rPr>
          <w:rFonts w:ascii="Times New Roman" w:hAnsi="Times New Roman" w:cs="Times New Roman"/>
          <w:sz w:val="28"/>
          <w:szCs w:val="28"/>
        </w:rPr>
        <w:t>ренной соли)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46E">
        <w:rPr>
          <w:rFonts w:ascii="Times New Roman" w:hAnsi="Times New Roman" w:cs="Times New Roman"/>
          <w:sz w:val="28"/>
          <w:szCs w:val="28"/>
        </w:rPr>
        <w:t xml:space="preserve"> </w:t>
      </w:r>
      <w:r w:rsidRPr="00341F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341FA4">
        <w:rPr>
          <w:rFonts w:ascii="Times New Roman" w:hAnsi="Times New Roman" w:cs="Times New Roman"/>
          <w:sz w:val="28"/>
          <w:szCs w:val="28"/>
        </w:rPr>
        <w:t>]</w:t>
      </w:r>
    </w:p>
    <w:p w:rsidR="0053046E" w:rsidRPr="009E6C63" w:rsidRDefault="0053046E" w:rsidP="0053046E">
      <w:pPr>
        <w:pStyle w:val="a7"/>
        <w:numPr>
          <w:ilvl w:val="0"/>
          <w:numId w:val="1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и противопоказания</w:t>
      </w:r>
    </w:p>
    <w:p w:rsidR="00531FBA" w:rsidRDefault="0053046E" w:rsidP="009E6C63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6E">
        <w:rPr>
          <w:rFonts w:ascii="Times New Roman" w:hAnsi="Times New Roman" w:cs="Times New Roman"/>
          <w:sz w:val="28"/>
          <w:szCs w:val="28"/>
        </w:rPr>
        <w:t>Показания. Холодные водные процедуры применяют для уменьшения воспалительных явлений, болей при ушибах и острых воспалительных пр</w:t>
      </w:r>
      <w:r w:rsidRPr="0053046E">
        <w:rPr>
          <w:rFonts w:ascii="Times New Roman" w:hAnsi="Times New Roman" w:cs="Times New Roman"/>
          <w:sz w:val="28"/>
          <w:szCs w:val="28"/>
        </w:rPr>
        <w:t>о</w:t>
      </w:r>
      <w:r w:rsidRPr="0053046E">
        <w:rPr>
          <w:rFonts w:ascii="Times New Roman" w:hAnsi="Times New Roman" w:cs="Times New Roman"/>
          <w:sz w:val="28"/>
          <w:szCs w:val="28"/>
        </w:rPr>
        <w:t>цессах, а также для остановки капиллярного кровотечения из носа, повыш</w:t>
      </w:r>
      <w:r w:rsidRPr="0053046E">
        <w:rPr>
          <w:rFonts w:ascii="Times New Roman" w:hAnsi="Times New Roman" w:cs="Times New Roman"/>
          <w:sz w:val="28"/>
          <w:szCs w:val="28"/>
        </w:rPr>
        <w:t>е</w:t>
      </w:r>
      <w:r w:rsidRPr="0053046E">
        <w:rPr>
          <w:rFonts w:ascii="Times New Roman" w:hAnsi="Times New Roman" w:cs="Times New Roman"/>
          <w:sz w:val="28"/>
          <w:szCs w:val="28"/>
        </w:rPr>
        <w:t>ния общего обмена и функции мышц. Тепловые водные процедуры назн</w:t>
      </w:r>
      <w:r w:rsidRPr="0053046E">
        <w:rPr>
          <w:rFonts w:ascii="Times New Roman" w:hAnsi="Times New Roman" w:cs="Times New Roman"/>
          <w:sz w:val="28"/>
          <w:szCs w:val="28"/>
        </w:rPr>
        <w:t>а</w:t>
      </w:r>
      <w:r w:rsidRPr="0053046E">
        <w:rPr>
          <w:rFonts w:ascii="Times New Roman" w:hAnsi="Times New Roman" w:cs="Times New Roman"/>
          <w:sz w:val="28"/>
          <w:szCs w:val="28"/>
        </w:rPr>
        <w:t xml:space="preserve">чают при воспалительных заболеваниях с целью рассасывания продуктов распада тканей, ускорения </w:t>
      </w:r>
      <w:proofErr w:type="spellStart"/>
      <w:r w:rsidRPr="0053046E">
        <w:rPr>
          <w:rFonts w:ascii="Times New Roman" w:hAnsi="Times New Roman" w:cs="Times New Roman"/>
          <w:sz w:val="28"/>
          <w:szCs w:val="28"/>
        </w:rPr>
        <w:t>абсцедирования</w:t>
      </w:r>
      <w:proofErr w:type="spellEnd"/>
      <w:r w:rsidRPr="0053046E">
        <w:rPr>
          <w:rFonts w:ascii="Times New Roman" w:hAnsi="Times New Roman" w:cs="Times New Roman"/>
          <w:sz w:val="28"/>
          <w:szCs w:val="28"/>
        </w:rPr>
        <w:t xml:space="preserve">, уменьшения болей и улучшения местного </w:t>
      </w:r>
      <w:proofErr w:type="spellStart"/>
      <w:r w:rsidRPr="0053046E">
        <w:rPr>
          <w:rFonts w:ascii="Times New Roman" w:hAnsi="Times New Roman" w:cs="Times New Roman"/>
          <w:sz w:val="28"/>
          <w:szCs w:val="28"/>
        </w:rPr>
        <w:t>лимфообращения</w:t>
      </w:r>
      <w:proofErr w:type="spellEnd"/>
      <w:r w:rsidRPr="0053046E">
        <w:rPr>
          <w:rFonts w:ascii="Times New Roman" w:hAnsi="Times New Roman" w:cs="Times New Roman"/>
          <w:sz w:val="28"/>
          <w:szCs w:val="28"/>
        </w:rPr>
        <w:t xml:space="preserve">. </w:t>
      </w:r>
      <w:r w:rsidR="00341FA4" w:rsidRPr="00341FA4">
        <w:rPr>
          <w:rFonts w:ascii="Times New Roman" w:hAnsi="Times New Roman" w:cs="Times New Roman"/>
          <w:sz w:val="28"/>
          <w:szCs w:val="28"/>
        </w:rPr>
        <w:t>[</w:t>
      </w:r>
      <w:r w:rsidR="00341FA4">
        <w:rPr>
          <w:rFonts w:ascii="Times New Roman" w:hAnsi="Times New Roman" w:cs="Times New Roman"/>
          <w:sz w:val="28"/>
          <w:szCs w:val="28"/>
        </w:rPr>
        <w:t>1,2</w:t>
      </w:r>
      <w:r w:rsidR="00341FA4" w:rsidRPr="00341FA4">
        <w:rPr>
          <w:rFonts w:ascii="Times New Roman" w:hAnsi="Times New Roman" w:cs="Times New Roman"/>
          <w:sz w:val="28"/>
          <w:szCs w:val="28"/>
        </w:rPr>
        <w:t>]</w:t>
      </w:r>
      <w:r w:rsidR="00341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46E" w:rsidRPr="00AD7E3D" w:rsidRDefault="0053046E" w:rsidP="009E6C63">
      <w:pPr>
        <w:spacing w:after="0" w:line="360" w:lineRule="auto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46E">
        <w:rPr>
          <w:rFonts w:ascii="Times New Roman" w:hAnsi="Times New Roman" w:cs="Times New Roman"/>
          <w:sz w:val="28"/>
          <w:szCs w:val="28"/>
        </w:rPr>
        <w:t>Противопоказания. Применение холода противопоказано при всех острогнойных и некротических процессах (флегмоны, гнойные артриты, мыт и др.). Те</w:t>
      </w:r>
      <w:r>
        <w:rPr>
          <w:rFonts w:ascii="Times New Roman" w:hAnsi="Times New Roman" w:cs="Times New Roman"/>
          <w:sz w:val="28"/>
          <w:szCs w:val="28"/>
        </w:rPr>
        <w:t>пло противопоказано при опухолях</w:t>
      </w:r>
      <w:r w:rsidRPr="0053046E">
        <w:rPr>
          <w:rFonts w:ascii="Times New Roman" w:hAnsi="Times New Roman" w:cs="Times New Roman"/>
          <w:sz w:val="28"/>
          <w:szCs w:val="28"/>
        </w:rPr>
        <w:t xml:space="preserve">, кровотечениях и склонностях к нему. Водные процедуры не применяют при экземах и влажной гангрене. </w:t>
      </w:r>
      <w:r w:rsidRPr="00341F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341FA4">
        <w:rPr>
          <w:rFonts w:ascii="Times New Roman" w:hAnsi="Times New Roman" w:cs="Times New Roman"/>
          <w:sz w:val="28"/>
          <w:szCs w:val="28"/>
        </w:rPr>
        <w:t>]</w:t>
      </w:r>
    </w:p>
    <w:p w:rsidR="005106D7" w:rsidRDefault="005106D7">
      <w:pPr>
        <w:rPr>
          <w:rFonts w:ascii="Times New Roman" w:hAnsi="Times New Roman" w:cs="Times New Roman"/>
          <w:sz w:val="28"/>
          <w:szCs w:val="28"/>
        </w:rPr>
      </w:pPr>
    </w:p>
    <w:p w:rsidR="001472E2" w:rsidRDefault="00147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72E2" w:rsidRPr="009E6C63" w:rsidRDefault="001472E2" w:rsidP="009E6C6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4439724"/>
      <w:r w:rsidRPr="009E6C63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использованной литературы</w:t>
      </w:r>
      <w:bookmarkEnd w:id="2"/>
    </w:p>
    <w:p w:rsidR="001472E2" w:rsidRDefault="001472E2" w:rsidP="00341FA4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342D">
        <w:rPr>
          <w:rFonts w:ascii="Times New Roman" w:hAnsi="Times New Roman" w:cs="Times New Roman"/>
          <w:sz w:val="28"/>
          <w:szCs w:val="28"/>
        </w:rPr>
        <w:t xml:space="preserve">. Г. Г. Щербаков, А. </w:t>
      </w:r>
      <w:r w:rsidR="0053046E">
        <w:rPr>
          <w:rFonts w:ascii="Times New Roman" w:hAnsi="Times New Roman" w:cs="Times New Roman"/>
          <w:sz w:val="28"/>
          <w:szCs w:val="28"/>
        </w:rPr>
        <w:t>В</w:t>
      </w:r>
      <w:r w:rsidRPr="00953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42D">
        <w:rPr>
          <w:rFonts w:ascii="Times New Roman" w:hAnsi="Times New Roman" w:cs="Times New Roman"/>
          <w:sz w:val="28"/>
          <w:szCs w:val="28"/>
        </w:rPr>
        <w:t>Коробо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proofErr w:type="spellEnd"/>
      <w:r w:rsidRPr="0095342D">
        <w:rPr>
          <w:rFonts w:ascii="Times New Roman" w:hAnsi="Times New Roman" w:cs="Times New Roman"/>
          <w:sz w:val="28"/>
          <w:szCs w:val="28"/>
        </w:rPr>
        <w:t xml:space="preserve"> Внутренние болезни ж</w:t>
      </w:r>
      <w:r w:rsidRPr="0095342D">
        <w:rPr>
          <w:rFonts w:ascii="Times New Roman" w:hAnsi="Times New Roman" w:cs="Times New Roman"/>
          <w:sz w:val="28"/>
          <w:szCs w:val="28"/>
        </w:rPr>
        <w:t>и</w:t>
      </w:r>
      <w:r w:rsidRPr="0095342D">
        <w:rPr>
          <w:rFonts w:ascii="Times New Roman" w:hAnsi="Times New Roman" w:cs="Times New Roman"/>
          <w:sz w:val="28"/>
          <w:szCs w:val="28"/>
        </w:rPr>
        <w:t>вотных — СПб</w:t>
      </w:r>
      <w:proofErr w:type="gramStart"/>
      <w:r w:rsidRPr="0095342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5342D">
        <w:rPr>
          <w:rFonts w:ascii="Times New Roman" w:hAnsi="Times New Roman" w:cs="Times New Roman"/>
          <w:sz w:val="28"/>
          <w:szCs w:val="28"/>
        </w:rPr>
        <w:t>Издательство «Лань»,— 736 с.— 2003 г.</w:t>
      </w:r>
    </w:p>
    <w:p w:rsidR="001472E2" w:rsidRDefault="001472E2" w:rsidP="00341FA4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6C63">
        <w:rPr>
          <w:rFonts w:ascii="Times New Roman" w:hAnsi="Times New Roman" w:cs="Times New Roman"/>
          <w:sz w:val="28"/>
          <w:szCs w:val="28"/>
        </w:rPr>
        <w:t xml:space="preserve"> А. Д. Белов, И. М. Беляков, </w:t>
      </w:r>
      <w:r w:rsidR="0053046E">
        <w:rPr>
          <w:rFonts w:ascii="Times New Roman" w:hAnsi="Times New Roman" w:cs="Times New Roman"/>
          <w:sz w:val="28"/>
          <w:szCs w:val="28"/>
        </w:rPr>
        <w:t>В</w:t>
      </w:r>
      <w:r w:rsidR="009E6C63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9E6C63">
        <w:rPr>
          <w:rFonts w:ascii="Times New Roman" w:hAnsi="Times New Roman" w:cs="Times New Roman"/>
          <w:sz w:val="28"/>
          <w:szCs w:val="28"/>
        </w:rPr>
        <w:t>Лукъяновский</w:t>
      </w:r>
      <w:proofErr w:type="spellEnd"/>
      <w:r w:rsidR="009E6C63">
        <w:rPr>
          <w:rFonts w:ascii="Times New Roman" w:hAnsi="Times New Roman" w:cs="Times New Roman"/>
          <w:sz w:val="28"/>
          <w:szCs w:val="28"/>
        </w:rPr>
        <w:t xml:space="preserve">. </w:t>
      </w:r>
      <w:r w:rsidR="00341FA4">
        <w:rPr>
          <w:rFonts w:ascii="Times New Roman" w:hAnsi="Times New Roman" w:cs="Times New Roman"/>
          <w:sz w:val="28"/>
          <w:szCs w:val="28"/>
        </w:rPr>
        <w:t xml:space="preserve">Физиотерапия и </w:t>
      </w:r>
      <w:proofErr w:type="spellStart"/>
      <w:r w:rsidR="00341FA4">
        <w:rPr>
          <w:rFonts w:ascii="Times New Roman" w:hAnsi="Times New Roman" w:cs="Times New Roman"/>
          <w:sz w:val="28"/>
          <w:szCs w:val="28"/>
        </w:rPr>
        <w:t>ф</w:t>
      </w:r>
      <w:r w:rsidR="00341FA4">
        <w:rPr>
          <w:rFonts w:ascii="Times New Roman" w:hAnsi="Times New Roman" w:cs="Times New Roman"/>
          <w:sz w:val="28"/>
          <w:szCs w:val="28"/>
        </w:rPr>
        <w:t>и</w:t>
      </w:r>
      <w:r w:rsidR="00341FA4">
        <w:rPr>
          <w:rFonts w:ascii="Times New Roman" w:hAnsi="Times New Roman" w:cs="Times New Roman"/>
          <w:sz w:val="28"/>
          <w:szCs w:val="28"/>
        </w:rPr>
        <w:t>зиопрофилактика</w:t>
      </w:r>
      <w:proofErr w:type="spellEnd"/>
      <w:r w:rsidR="00341FA4">
        <w:rPr>
          <w:rFonts w:ascii="Times New Roman" w:hAnsi="Times New Roman" w:cs="Times New Roman"/>
          <w:sz w:val="28"/>
          <w:szCs w:val="28"/>
        </w:rPr>
        <w:t xml:space="preserve"> болезней животных: </w:t>
      </w:r>
      <w:proofErr w:type="spellStart"/>
      <w:r w:rsidR="00341FA4">
        <w:rPr>
          <w:rFonts w:ascii="Times New Roman" w:hAnsi="Times New Roman" w:cs="Times New Roman"/>
          <w:sz w:val="28"/>
          <w:szCs w:val="28"/>
        </w:rPr>
        <w:t>спра</w:t>
      </w:r>
      <w:r w:rsidR="0053046E">
        <w:rPr>
          <w:rFonts w:ascii="Times New Roman" w:hAnsi="Times New Roman" w:cs="Times New Roman"/>
          <w:sz w:val="28"/>
          <w:szCs w:val="28"/>
        </w:rPr>
        <w:t>ванны</w:t>
      </w:r>
      <w:proofErr w:type="spellEnd"/>
      <w:r w:rsidR="00341FA4">
        <w:rPr>
          <w:rFonts w:ascii="Times New Roman" w:hAnsi="Times New Roman" w:cs="Times New Roman"/>
          <w:sz w:val="28"/>
          <w:szCs w:val="28"/>
        </w:rPr>
        <w:t xml:space="preserve"> издание/ </w:t>
      </w:r>
      <w:r w:rsidR="009E6C63">
        <w:rPr>
          <w:rFonts w:ascii="Times New Roman" w:hAnsi="Times New Roman" w:cs="Times New Roman"/>
          <w:sz w:val="28"/>
          <w:szCs w:val="28"/>
        </w:rPr>
        <w:t>М.: Колос, 1983. 206с.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2E2" w:rsidRDefault="001472E2" w:rsidP="00341FA4">
      <w:pPr>
        <w:tabs>
          <w:tab w:val="left" w:pos="3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E6C63" w:rsidRPr="009E6C63">
        <w:rPr>
          <w:rFonts w:ascii="Times New Roman" w:hAnsi="Times New Roman" w:cs="Times New Roman"/>
          <w:sz w:val="28"/>
          <w:szCs w:val="28"/>
        </w:rPr>
        <w:t>А.</w:t>
      </w:r>
      <w:r w:rsidR="0053046E">
        <w:rPr>
          <w:rFonts w:ascii="Times New Roman" w:hAnsi="Times New Roman" w:cs="Times New Roman"/>
          <w:sz w:val="28"/>
          <w:szCs w:val="28"/>
        </w:rPr>
        <w:t>В</w:t>
      </w:r>
      <w:r w:rsidR="009E6C63" w:rsidRPr="009E6C63">
        <w:rPr>
          <w:rFonts w:ascii="Times New Roman" w:hAnsi="Times New Roman" w:cs="Times New Roman"/>
          <w:sz w:val="28"/>
          <w:szCs w:val="28"/>
        </w:rPr>
        <w:t>Сенько</w:t>
      </w:r>
      <w:proofErr w:type="spellEnd"/>
      <w:r w:rsidR="009E6C63" w:rsidRPr="009E6C63">
        <w:rPr>
          <w:rFonts w:ascii="Times New Roman" w:hAnsi="Times New Roman" w:cs="Times New Roman"/>
          <w:sz w:val="28"/>
          <w:szCs w:val="28"/>
        </w:rPr>
        <w:t>, Ю.Н. Бобёр, Д.</w:t>
      </w:r>
      <w:r w:rsidR="0053046E">
        <w:rPr>
          <w:rFonts w:ascii="Times New Roman" w:hAnsi="Times New Roman" w:cs="Times New Roman"/>
          <w:sz w:val="28"/>
          <w:szCs w:val="28"/>
        </w:rPr>
        <w:t>В</w:t>
      </w:r>
      <w:r w:rsidR="009E6C63" w:rsidRPr="009E6C63">
        <w:rPr>
          <w:rFonts w:ascii="Times New Roman" w:hAnsi="Times New Roman" w:cs="Times New Roman"/>
          <w:sz w:val="28"/>
          <w:szCs w:val="28"/>
        </w:rPr>
        <w:t xml:space="preserve"> Воронов </w:t>
      </w:r>
      <w:r w:rsidR="009E6C63">
        <w:rPr>
          <w:rFonts w:ascii="Times New Roman" w:hAnsi="Times New Roman" w:cs="Times New Roman"/>
          <w:sz w:val="28"/>
          <w:szCs w:val="28"/>
        </w:rPr>
        <w:t>Физиотерапия</w:t>
      </w:r>
      <w:r w:rsidRPr="00375B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5B44">
        <w:rPr>
          <w:rFonts w:ascii="Times New Roman" w:hAnsi="Times New Roman" w:cs="Times New Roman"/>
          <w:sz w:val="28"/>
          <w:szCs w:val="28"/>
        </w:rPr>
        <w:t>физиопроф</w:t>
      </w:r>
      <w:r w:rsidRPr="00375B44">
        <w:rPr>
          <w:rFonts w:ascii="Times New Roman" w:hAnsi="Times New Roman" w:cs="Times New Roman"/>
          <w:sz w:val="28"/>
          <w:szCs w:val="28"/>
        </w:rPr>
        <w:t>и</w:t>
      </w:r>
      <w:r w:rsidRPr="00375B44">
        <w:rPr>
          <w:rFonts w:ascii="Times New Roman" w:hAnsi="Times New Roman" w:cs="Times New Roman"/>
          <w:sz w:val="28"/>
          <w:szCs w:val="28"/>
        </w:rPr>
        <w:t>лактика</w:t>
      </w:r>
      <w:proofErr w:type="spellEnd"/>
      <w:r w:rsidRPr="00375B44">
        <w:rPr>
          <w:rFonts w:ascii="Times New Roman" w:hAnsi="Times New Roman" w:cs="Times New Roman"/>
          <w:sz w:val="28"/>
          <w:szCs w:val="28"/>
        </w:rPr>
        <w:t xml:space="preserve"> в ветеринарии: 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5B4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75B44">
        <w:rPr>
          <w:rFonts w:ascii="Times New Roman" w:hAnsi="Times New Roman" w:cs="Times New Roman"/>
          <w:sz w:val="28"/>
          <w:szCs w:val="28"/>
        </w:rPr>
        <w:t>ет. пособие для студентов факультета ветер</w:t>
      </w:r>
      <w:r w:rsidRPr="00375B44">
        <w:rPr>
          <w:rFonts w:ascii="Times New Roman" w:hAnsi="Times New Roman" w:cs="Times New Roman"/>
          <w:sz w:val="28"/>
          <w:szCs w:val="28"/>
        </w:rPr>
        <w:t>и</w:t>
      </w:r>
      <w:r w:rsidRPr="00375B44">
        <w:rPr>
          <w:rFonts w:ascii="Times New Roman" w:hAnsi="Times New Roman" w:cs="Times New Roman"/>
          <w:sz w:val="28"/>
          <w:szCs w:val="28"/>
        </w:rPr>
        <w:t>нарной медицины и слушателей ФПК /- Гродно, 2009.- 97 с.: ил.</w:t>
      </w:r>
    </w:p>
    <w:p w:rsidR="001472E2" w:rsidRDefault="001472E2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E2" w:rsidRPr="009B26C9" w:rsidRDefault="001472E2" w:rsidP="00147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2E2" w:rsidRPr="009B26C9" w:rsidSect="001472E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F5" w:rsidRDefault="00803DF5" w:rsidP="001472E2">
      <w:pPr>
        <w:spacing w:after="0" w:line="240" w:lineRule="auto"/>
      </w:pPr>
      <w:r>
        <w:separator/>
      </w:r>
    </w:p>
  </w:endnote>
  <w:endnote w:type="continuationSeparator" w:id="0">
    <w:p w:rsidR="00803DF5" w:rsidRDefault="00803DF5" w:rsidP="0014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26338"/>
      <w:docPartObj>
        <w:docPartGallery w:val="Page Numbers (Bottom of Page)"/>
        <w:docPartUnique/>
      </w:docPartObj>
    </w:sdtPr>
    <w:sdtContent>
      <w:p w:rsidR="004734DB" w:rsidRDefault="004D0FA4">
        <w:pPr>
          <w:pStyle w:val="a5"/>
          <w:jc w:val="center"/>
        </w:pPr>
        <w:r>
          <w:fldChar w:fldCharType="begin"/>
        </w:r>
        <w:r w:rsidR="004734DB">
          <w:instrText>PAGE   \* MERGEFORMAT</w:instrText>
        </w:r>
        <w:r>
          <w:fldChar w:fldCharType="separate"/>
        </w:r>
        <w:r w:rsidR="0053046E">
          <w:rPr>
            <w:noProof/>
          </w:rPr>
          <w:t>3</w:t>
        </w:r>
        <w:r>
          <w:fldChar w:fldCharType="end"/>
        </w:r>
      </w:p>
    </w:sdtContent>
  </w:sdt>
  <w:p w:rsidR="001472E2" w:rsidRDefault="001472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F5" w:rsidRDefault="00803DF5" w:rsidP="001472E2">
      <w:pPr>
        <w:spacing w:after="0" w:line="240" w:lineRule="auto"/>
      </w:pPr>
      <w:r>
        <w:separator/>
      </w:r>
    </w:p>
  </w:footnote>
  <w:footnote w:type="continuationSeparator" w:id="0">
    <w:p w:rsidR="00803DF5" w:rsidRDefault="00803DF5" w:rsidP="0014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6A0"/>
    <w:multiLevelType w:val="multilevel"/>
    <w:tmpl w:val="8A8C7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360D20"/>
    <w:multiLevelType w:val="multilevel"/>
    <w:tmpl w:val="71F0A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2F8C3F10"/>
    <w:multiLevelType w:val="multilevel"/>
    <w:tmpl w:val="31D04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3">
    <w:nsid w:val="4ABD6FC0"/>
    <w:multiLevelType w:val="multilevel"/>
    <w:tmpl w:val="D35E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6BE03F4E"/>
    <w:multiLevelType w:val="multilevel"/>
    <w:tmpl w:val="BE36D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1B70"/>
    <w:rsid w:val="00015307"/>
    <w:rsid w:val="000206F9"/>
    <w:rsid w:val="00045A68"/>
    <w:rsid w:val="00063D71"/>
    <w:rsid w:val="0006495B"/>
    <w:rsid w:val="00070ACB"/>
    <w:rsid w:val="00093DF1"/>
    <w:rsid w:val="000A0CD7"/>
    <w:rsid w:val="000B053F"/>
    <w:rsid w:val="000C5D6C"/>
    <w:rsid w:val="000D19AD"/>
    <w:rsid w:val="001108D6"/>
    <w:rsid w:val="0011596D"/>
    <w:rsid w:val="001249D4"/>
    <w:rsid w:val="001472E2"/>
    <w:rsid w:val="00170DB1"/>
    <w:rsid w:val="00186C55"/>
    <w:rsid w:val="001A619D"/>
    <w:rsid w:val="001A7730"/>
    <w:rsid w:val="001E67A7"/>
    <w:rsid w:val="001F39D9"/>
    <w:rsid w:val="001F7660"/>
    <w:rsid w:val="00216ABB"/>
    <w:rsid w:val="00234AA9"/>
    <w:rsid w:val="00256009"/>
    <w:rsid w:val="00291EA1"/>
    <w:rsid w:val="002C47FF"/>
    <w:rsid w:val="002D13C0"/>
    <w:rsid w:val="002D40F8"/>
    <w:rsid w:val="002F3C1A"/>
    <w:rsid w:val="002F4B38"/>
    <w:rsid w:val="00301516"/>
    <w:rsid w:val="00305C4E"/>
    <w:rsid w:val="0030758D"/>
    <w:rsid w:val="00311986"/>
    <w:rsid w:val="00314C2C"/>
    <w:rsid w:val="00341FA4"/>
    <w:rsid w:val="00352B73"/>
    <w:rsid w:val="003570E9"/>
    <w:rsid w:val="0038635F"/>
    <w:rsid w:val="00394B3E"/>
    <w:rsid w:val="003A0763"/>
    <w:rsid w:val="003A113D"/>
    <w:rsid w:val="003A6D7E"/>
    <w:rsid w:val="003A73E6"/>
    <w:rsid w:val="003C6A00"/>
    <w:rsid w:val="003E3E11"/>
    <w:rsid w:val="00414335"/>
    <w:rsid w:val="00416D6C"/>
    <w:rsid w:val="00424A3E"/>
    <w:rsid w:val="004677A7"/>
    <w:rsid w:val="004734DB"/>
    <w:rsid w:val="004841E0"/>
    <w:rsid w:val="004844C6"/>
    <w:rsid w:val="004A1B70"/>
    <w:rsid w:val="004B1B0F"/>
    <w:rsid w:val="004C0069"/>
    <w:rsid w:val="004C21A4"/>
    <w:rsid w:val="004C239F"/>
    <w:rsid w:val="004C6BE6"/>
    <w:rsid w:val="004D0EAF"/>
    <w:rsid w:val="004D0FA4"/>
    <w:rsid w:val="005106D7"/>
    <w:rsid w:val="005125D0"/>
    <w:rsid w:val="0053046E"/>
    <w:rsid w:val="00531FBA"/>
    <w:rsid w:val="0054583A"/>
    <w:rsid w:val="00554F9E"/>
    <w:rsid w:val="00565919"/>
    <w:rsid w:val="005721C0"/>
    <w:rsid w:val="00593C56"/>
    <w:rsid w:val="00595F73"/>
    <w:rsid w:val="005B2964"/>
    <w:rsid w:val="005B2B21"/>
    <w:rsid w:val="005F6825"/>
    <w:rsid w:val="0061110D"/>
    <w:rsid w:val="0062226B"/>
    <w:rsid w:val="006312E4"/>
    <w:rsid w:val="006453F8"/>
    <w:rsid w:val="00651968"/>
    <w:rsid w:val="00653A1E"/>
    <w:rsid w:val="006758DE"/>
    <w:rsid w:val="006A499F"/>
    <w:rsid w:val="006A65F4"/>
    <w:rsid w:val="006C016C"/>
    <w:rsid w:val="006E0DF5"/>
    <w:rsid w:val="00700FCB"/>
    <w:rsid w:val="00704CD8"/>
    <w:rsid w:val="007161CC"/>
    <w:rsid w:val="00756736"/>
    <w:rsid w:val="007C02A6"/>
    <w:rsid w:val="007D0B59"/>
    <w:rsid w:val="007F473D"/>
    <w:rsid w:val="00803DF5"/>
    <w:rsid w:val="00813855"/>
    <w:rsid w:val="00866B97"/>
    <w:rsid w:val="00883D7E"/>
    <w:rsid w:val="008866E0"/>
    <w:rsid w:val="00895846"/>
    <w:rsid w:val="008C4847"/>
    <w:rsid w:val="008E0C7E"/>
    <w:rsid w:val="008E0D17"/>
    <w:rsid w:val="008E0E88"/>
    <w:rsid w:val="00957A04"/>
    <w:rsid w:val="0097012E"/>
    <w:rsid w:val="00976898"/>
    <w:rsid w:val="0099101E"/>
    <w:rsid w:val="009B17C8"/>
    <w:rsid w:val="009B26C9"/>
    <w:rsid w:val="009C1AEA"/>
    <w:rsid w:val="009D09DD"/>
    <w:rsid w:val="009E0AE9"/>
    <w:rsid w:val="009E0BA2"/>
    <w:rsid w:val="009E18FE"/>
    <w:rsid w:val="009E1C33"/>
    <w:rsid w:val="009E6C63"/>
    <w:rsid w:val="00A1265A"/>
    <w:rsid w:val="00A17079"/>
    <w:rsid w:val="00A23325"/>
    <w:rsid w:val="00A25905"/>
    <w:rsid w:val="00A2634D"/>
    <w:rsid w:val="00A31EA3"/>
    <w:rsid w:val="00A353FE"/>
    <w:rsid w:val="00A36C71"/>
    <w:rsid w:val="00A371A7"/>
    <w:rsid w:val="00A518B6"/>
    <w:rsid w:val="00A52056"/>
    <w:rsid w:val="00A711EA"/>
    <w:rsid w:val="00A83648"/>
    <w:rsid w:val="00A93955"/>
    <w:rsid w:val="00AA1C0D"/>
    <w:rsid w:val="00AA7D77"/>
    <w:rsid w:val="00AD39B3"/>
    <w:rsid w:val="00AD5F28"/>
    <w:rsid w:val="00AD6818"/>
    <w:rsid w:val="00AD7E3D"/>
    <w:rsid w:val="00AE561F"/>
    <w:rsid w:val="00AF1EE6"/>
    <w:rsid w:val="00AF6531"/>
    <w:rsid w:val="00B3100E"/>
    <w:rsid w:val="00B45752"/>
    <w:rsid w:val="00B47CA7"/>
    <w:rsid w:val="00B605F6"/>
    <w:rsid w:val="00B67198"/>
    <w:rsid w:val="00BB58BA"/>
    <w:rsid w:val="00BB7FF3"/>
    <w:rsid w:val="00BF4D8B"/>
    <w:rsid w:val="00C229AB"/>
    <w:rsid w:val="00C26B23"/>
    <w:rsid w:val="00C40076"/>
    <w:rsid w:val="00C45CF3"/>
    <w:rsid w:val="00C559FD"/>
    <w:rsid w:val="00C6463B"/>
    <w:rsid w:val="00C82624"/>
    <w:rsid w:val="00C90BFE"/>
    <w:rsid w:val="00D01425"/>
    <w:rsid w:val="00D01ACC"/>
    <w:rsid w:val="00D16669"/>
    <w:rsid w:val="00D16E39"/>
    <w:rsid w:val="00D25B46"/>
    <w:rsid w:val="00D355CC"/>
    <w:rsid w:val="00D43652"/>
    <w:rsid w:val="00D5681F"/>
    <w:rsid w:val="00D64F22"/>
    <w:rsid w:val="00D7131F"/>
    <w:rsid w:val="00D87D99"/>
    <w:rsid w:val="00D90AF2"/>
    <w:rsid w:val="00DC1908"/>
    <w:rsid w:val="00DD41D4"/>
    <w:rsid w:val="00DD776A"/>
    <w:rsid w:val="00DF2BB9"/>
    <w:rsid w:val="00DF3F32"/>
    <w:rsid w:val="00E2053C"/>
    <w:rsid w:val="00E21E41"/>
    <w:rsid w:val="00E22C1D"/>
    <w:rsid w:val="00E7078F"/>
    <w:rsid w:val="00E70CA4"/>
    <w:rsid w:val="00E83B10"/>
    <w:rsid w:val="00ED313F"/>
    <w:rsid w:val="00EF764C"/>
    <w:rsid w:val="00F233C8"/>
    <w:rsid w:val="00F31A63"/>
    <w:rsid w:val="00F3231C"/>
    <w:rsid w:val="00F3639A"/>
    <w:rsid w:val="00F42F46"/>
    <w:rsid w:val="00F4547F"/>
    <w:rsid w:val="00F47144"/>
    <w:rsid w:val="00F727FE"/>
    <w:rsid w:val="00F86229"/>
    <w:rsid w:val="00FA17A8"/>
    <w:rsid w:val="00FC6BB6"/>
    <w:rsid w:val="00FD105B"/>
    <w:rsid w:val="00FD457E"/>
    <w:rsid w:val="00FD642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A4"/>
  </w:style>
  <w:style w:type="paragraph" w:styleId="1">
    <w:name w:val="heading 1"/>
    <w:basedOn w:val="a"/>
    <w:next w:val="a"/>
    <w:link w:val="10"/>
    <w:uiPriority w:val="9"/>
    <w:qFormat/>
    <w:rsid w:val="009E6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2E2"/>
  </w:style>
  <w:style w:type="paragraph" w:styleId="a5">
    <w:name w:val="footer"/>
    <w:basedOn w:val="a"/>
    <w:link w:val="a6"/>
    <w:uiPriority w:val="99"/>
    <w:unhideWhenUsed/>
    <w:rsid w:val="0014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2E2"/>
  </w:style>
  <w:style w:type="paragraph" w:styleId="a7">
    <w:name w:val="List Paragraph"/>
    <w:basedOn w:val="a"/>
    <w:uiPriority w:val="34"/>
    <w:qFormat/>
    <w:rsid w:val="000C5D6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106D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106D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106D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106D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106D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1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06D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9E6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341FA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41FA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41FA4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341FA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4D8E-3CB8-4921-87BA-F455AE64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Сундеева</dc:creator>
  <cp:keywords/>
  <dc:description/>
  <cp:lastModifiedBy>Врачи</cp:lastModifiedBy>
  <cp:revision>7</cp:revision>
  <dcterms:created xsi:type="dcterms:W3CDTF">2020-06-30T17:06:00Z</dcterms:created>
  <dcterms:modified xsi:type="dcterms:W3CDTF">2020-07-09T10:16:00Z</dcterms:modified>
</cp:coreProperties>
</file>