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F1" w:rsidRDefault="003926E5" w:rsidP="006E37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работы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b/>
          <w:sz w:val="28"/>
          <w:szCs w:val="28"/>
        </w:rPr>
        <w:t>1.</w:t>
      </w:r>
      <w:r w:rsidRPr="006E3772">
        <w:rPr>
          <w:rFonts w:ascii="Times New Roman" w:hAnsi="Times New Roman" w:cs="Times New Roman"/>
          <w:sz w:val="28"/>
          <w:szCs w:val="28"/>
        </w:rPr>
        <w:t xml:space="preserve"> 1. Больных или подозрительных по заболеванию</w:t>
      </w:r>
      <w:r>
        <w:rPr>
          <w:rFonts w:ascii="Times New Roman" w:hAnsi="Times New Roman" w:cs="Times New Roman"/>
          <w:sz w:val="28"/>
          <w:szCs w:val="28"/>
        </w:rPr>
        <w:t xml:space="preserve">  инфекционными и </w:t>
      </w:r>
      <w:r w:rsidRPr="006E3772">
        <w:rPr>
          <w:rFonts w:ascii="Times New Roman" w:hAnsi="Times New Roman" w:cs="Times New Roman"/>
          <w:sz w:val="28"/>
          <w:szCs w:val="28"/>
        </w:rPr>
        <w:t>инвазионными болезнями рыб доставляют в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6E3772">
        <w:rPr>
          <w:rFonts w:ascii="Times New Roman" w:hAnsi="Times New Roman" w:cs="Times New Roman"/>
          <w:sz w:val="28"/>
          <w:szCs w:val="28"/>
        </w:rPr>
        <w:t>лабораторию в живом виде. Для исследования отбирают 15-20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рыб с явно выраженными клиническими признаками болезни.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2. Рыб перевозят в чистых молочных бидонах, ваннах или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6E3772">
        <w:rPr>
          <w:rFonts w:ascii="Times New Roman" w:hAnsi="Times New Roman" w:cs="Times New Roman"/>
          <w:sz w:val="28"/>
          <w:szCs w:val="28"/>
        </w:rPr>
        <w:t>других емкостях, предназначенных для перевозки живой рыбы,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заполненных на 3/4 объема водой из того же водоема, откуда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взята рыба, или из артезианской скважины. Рыба, доставленная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в лабораторию в бумаге, марле и др. упаковочных материалах,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для исследования непригодна.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Летом при длительной транспортировке воду с рыбой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постепенно охлаждают до температуры 12-15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>, добавляя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кусочки льда. Чтобы не вызвать температурного шока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простудных явлений, нельзя пересаживать рыбу в воду,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имеющую температуру ниже, чем в водоеме (на 7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 xml:space="preserve"> и более).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3. При отсутствии возможности доставить живую рыбу,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крупных рыб берут кусочки пораженных органов и тканей,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помещают их в стерильную стеклянную посуду, заливают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стерильным 40%-ным водным раствором глицерина,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закрывают пробкой, заливают парафином и направляют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нарочным в лабораторию. Жидкий патологический материал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(кровь, экссудат и др.) доставляют в лабораторию в запаянных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стерильных пастеровских пипетках. Летом патологический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материал пригоден для бактериологического исследования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течение 2 часов после его взятия. Зимой патологический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 xml:space="preserve">материал можно посылать 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замороженным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>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4. Для вирусологического исследования живых рыб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помещают в двойной полиэтиленовый пакет, заполненный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водой на 1/3 объема. В наружный пакет для охлаждения воды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кладут лед. Пакет помещают в ящик, отравляют с нарочным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лабораторию. Мертвая рыба направляется только в том случае,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если она погибла после отлова перед отправкой в лабораторию.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Такую рыбу кладут в полиэтиленовый пакет, который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помещают в термос или пакет со льдом. При направлении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 xml:space="preserve">рыбы для исследования на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вирусоносительство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берут,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соблюдением правил асептики, внутренние органы (можно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объединять органы от пяти рыб в одну пробу) и помещают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стерильный ф</w:t>
      </w:r>
      <w:r>
        <w:rPr>
          <w:rFonts w:ascii="Times New Roman" w:hAnsi="Times New Roman" w:cs="Times New Roman"/>
          <w:sz w:val="28"/>
          <w:szCs w:val="28"/>
        </w:rPr>
        <w:t xml:space="preserve">лакон, который плотно закрывают </w:t>
      </w:r>
      <w:r w:rsidRPr="006E3772">
        <w:rPr>
          <w:rFonts w:ascii="Times New Roman" w:hAnsi="Times New Roman" w:cs="Times New Roman"/>
          <w:sz w:val="28"/>
          <w:szCs w:val="28"/>
        </w:rPr>
        <w:t>резиновой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пробкой. Флакон помещают в термос или полиэтиленовый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t>пакет со льдом.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В тех случаях, когда невозможно направить материал </w:t>
      </w:r>
      <w:r w:rsidRPr="006E3772">
        <w:rPr>
          <w:rFonts w:ascii="Times New Roman" w:hAnsi="Times New Roman" w:cs="Times New Roman"/>
          <w:sz w:val="28"/>
          <w:szCs w:val="28"/>
        </w:rPr>
        <w:br/>
        <w:t>немедленно, его можно хранить в холодильнике при </w:t>
      </w:r>
      <w:r w:rsidRPr="006E3772">
        <w:rPr>
          <w:rFonts w:ascii="Times New Roman" w:hAnsi="Times New Roman" w:cs="Times New Roman"/>
          <w:sz w:val="28"/>
          <w:szCs w:val="28"/>
        </w:rPr>
        <w:br/>
        <w:t>температуре не выше +4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 xml:space="preserve"> не более суток. Патологический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r w:rsidRPr="006E3772">
        <w:rPr>
          <w:rFonts w:ascii="Times New Roman" w:hAnsi="Times New Roman" w:cs="Times New Roman"/>
          <w:sz w:val="28"/>
          <w:szCs w:val="28"/>
        </w:rPr>
        <w:lastRenderedPageBreak/>
        <w:t>материал от больных рыб или подозреваемых в заболевании </w:t>
      </w:r>
      <w:r w:rsidRPr="006E3772">
        <w:rPr>
          <w:rFonts w:ascii="Times New Roman" w:hAnsi="Times New Roman" w:cs="Times New Roman"/>
          <w:sz w:val="28"/>
          <w:szCs w:val="28"/>
        </w:rPr>
        <w:br/>
        <w:t>вирусной этиологии можно консервировать 50%-ным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фосфатно-буферным раствором глицерина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7,2-7,4.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4.1. Вирусная геморрагическая септицемия (ВГС). У </w:t>
      </w:r>
      <w:r w:rsidRPr="006E3772">
        <w:rPr>
          <w:rFonts w:ascii="Times New Roman" w:hAnsi="Times New Roman" w:cs="Times New Roman"/>
          <w:sz w:val="28"/>
          <w:szCs w:val="28"/>
        </w:rPr>
        <w:br/>
        <w:t>производителей и ремонтной форели отсасывают из брюшной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полости шприцем с иглой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перитонеальную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жидкость, сливают </w:t>
      </w:r>
      <w:r w:rsidRPr="006E3772">
        <w:rPr>
          <w:rFonts w:ascii="Times New Roman" w:hAnsi="Times New Roman" w:cs="Times New Roman"/>
          <w:sz w:val="28"/>
          <w:szCs w:val="28"/>
        </w:rPr>
        <w:br/>
        <w:t>ее в стерильную пробирку с резиновой пробкой и направляют в </w:t>
      </w:r>
      <w:r w:rsidRPr="006E3772">
        <w:rPr>
          <w:rFonts w:ascii="Times New Roman" w:hAnsi="Times New Roman" w:cs="Times New Roman"/>
          <w:sz w:val="28"/>
          <w:szCs w:val="28"/>
        </w:rPr>
        <w:br/>
        <w:t>ветеринарную лабораторию.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При подозрении на вирусную геморрагическую септицемию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патматериал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50%-ным фосфатно-буферным раствором не </w:t>
      </w:r>
      <w:r w:rsidRPr="006E3772">
        <w:rPr>
          <w:rFonts w:ascii="Times New Roman" w:hAnsi="Times New Roman" w:cs="Times New Roman"/>
          <w:sz w:val="28"/>
          <w:szCs w:val="28"/>
        </w:rPr>
        <w:br/>
        <w:t>консервируют, а отправляют в пакетах со льдом.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4.2. Инфекционный некроз гемопоэтической ткани (ИНГТ). </w:t>
      </w:r>
      <w:r w:rsidRPr="006E3772">
        <w:rPr>
          <w:rFonts w:ascii="Times New Roman" w:hAnsi="Times New Roman" w:cs="Times New Roman"/>
          <w:sz w:val="28"/>
          <w:szCs w:val="28"/>
        </w:rPr>
        <w:br/>
        <w:t>В лабораторию посылают от рыб маточного поголовья </w:t>
      </w:r>
      <w:r w:rsidRPr="006E3772">
        <w:rPr>
          <w:rFonts w:ascii="Times New Roman" w:hAnsi="Times New Roman" w:cs="Times New Roman"/>
          <w:sz w:val="28"/>
          <w:szCs w:val="28"/>
        </w:rPr>
        <w:br/>
        <w:t>внутренние органы, а в период нереста - овариальную </w:t>
      </w:r>
      <w:r w:rsidRPr="006E3772">
        <w:rPr>
          <w:rFonts w:ascii="Times New Roman" w:hAnsi="Times New Roman" w:cs="Times New Roman"/>
          <w:sz w:val="28"/>
          <w:szCs w:val="28"/>
        </w:rPr>
        <w:br/>
        <w:t>жидкость вместе с икрой, которые помещают в стерильные </w:t>
      </w:r>
      <w:r w:rsidRPr="006E3772">
        <w:rPr>
          <w:rFonts w:ascii="Times New Roman" w:hAnsi="Times New Roman" w:cs="Times New Roman"/>
          <w:sz w:val="28"/>
          <w:szCs w:val="28"/>
        </w:rPr>
        <w:br/>
        <w:t>флаконы или пробирки с резиновыми пробками и отправляют в </w:t>
      </w:r>
      <w:r w:rsidRPr="006E3772">
        <w:rPr>
          <w:rFonts w:ascii="Times New Roman" w:hAnsi="Times New Roman" w:cs="Times New Roman"/>
          <w:sz w:val="28"/>
          <w:szCs w:val="28"/>
        </w:rPr>
        <w:br/>
        <w:t>термосе или полиэтиленовом пакете со льдом.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4.3. Инфекционный некроз поджелудочной железы </w:t>
      </w:r>
      <w:r w:rsidRPr="006E3772">
        <w:rPr>
          <w:rFonts w:ascii="Times New Roman" w:hAnsi="Times New Roman" w:cs="Times New Roman"/>
          <w:sz w:val="28"/>
          <w:szCs w:val="28"/>
        </w:rPr>
        <w:br/>
        <w:t>(ИНПЖ). От производителей и ремонтной рыбы берут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перитонеальную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жидкость, которую набирают из брюшной </w:t>
      </w:r>
      <w:r w:rsidRPr="006E3772">
        <w:rPr>
          <w:rFonts w:ascii="Times New Roman" w:hAnsi="Times New Roman" w:cs="Times New Roman"/>
          <w:sz w:val="28"/>
          <w:szCs w:val="28"/>
        </w:rPr>
        <w:br/>
        <w:t>полости шприцем с иглой, сливают ее в стерильную пробирку с </w:t>
      </w:r>
      <w:r w:rsidRPr="006E3772">
        <w:rPr>
          <w:rFonts w:ascii="Times New Roman" w:hAnsi="Times New Roman" w:cs="Times New Roman"/>
          <w:sz w:val="28"/>
          <w:szCs w:val="28"/>
        </w:rPr>
        <w:br/>
        <w:t>резиновой пробкой. Для исследования в период между </w:t>
      </w:r>
      <w:r w:rsidRPr="006E3772">
        <w:rPr>
          <w:rFonts w:ascii="Times New Roman" w:hAnsi="Times New Roman" w:cs="Times New Roman"/>
          <w:sz w:val="28"/>
          <w:szCs w:val="28"/>
        </w:rPr>
        <w:br/>
        <w:t>сезонами нереста от производителей берут фекалии, пробы </w:t>
      </w:r>
      <w:r w:rsidRPr="006E3772">
        <w:rPr>
          <w:rFonts w:ascii="Times New Roman" w:hAnsi="Times New Roman" w:cs="Times New Roman"/>
          <w:sz w:val="28"/>
          <w:szCs w:val="28"/>
        </w:rPr>
        <w:br/>
        <w:t>которых перевозят в термосе со льдом в стерильных пробирках </w:t>
      </w:r>
      <w:r w:rsidRPr="006E3772">
        <w:rPr>
          <w:rFonts w:ascii="Times New Roman" w:hAnsi="Times New Roman" w:cs="Times New Roman"/>
          <w:sz w:val="28"/>
          <w:szCs w:val="28"/>
        </w:rPr>
        <w:br/>
        <w:t>или флаконах, закрытых резиновыми пробками.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5. Материал для патологического исследования берут от </w:t>
      </w:r>
      <w:r w:rsidRPr="006E3772">
        <w:rPr>
          <w:rFonts w:ascii="Times New Roman" w:hAnsi="Times New Roman" w:cs="Times New Roman"/>
          <w:sz w:val="28"/>
          <w:szCs w:val="28"/>
        </w:rPr>
        <w:br/>
        <w:t>больных снулых рыб. Мелких рыб (мальки и сеголетки) после </w:t>
      </w:r>
      <w:r w:rsidRPr="006E3772">
        <w:rPr>
          <w:rFonts w:ascii="Times New Roman" w:hAnsi="Times New Roman" w:cs="Times New Roman"/>
          <w:sz w:val="28"/>
          <w:szCs w:val="28"/>
        </w:rPr>
        <w:br/>
        <w:t>вскрытия брюшной полости фиксируют целиком, а от крупных </w:t>
      </w:r>
      <w:r w:rsidRPr="006E3772">
        <w:rPr>
          <w:rFonts w:ascii="Times New Roman" w:hAnsi="Times New Roman" w:cs="Times New Roman"/>
          <w:sz w:val="28"/>
          <w:szCs w:val="28"/>
        </w:rPr>
        <w:br/>
        <w:t>берут органы или кусочки органов размером 2х3 см и </w:t>
      </w:r>
      <w:r w:rsidRPr="006E3772">
        <w:rPr>
          <w:rFonts w:ascii="Times New Roman" w:hAnsi="Times New Roman" w:cs="Times New Roman"/>
          <w:sz w:val="28"/>
          <w:szCs w:val="28"/>
        </w:rPr>
        <w:br/>
        <w:t>толщиной 0,5-1,0 см.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Кусочки из пораженных органон и тканей вырезают так, </w:t>
      </w:r>
      <w:r w:rsidRPr="006E3772">
        <w:rPr>
          <w:rFonts w:ascii="Times New Roman" w:hAnsi="Times New Roman" w:cs="Times New Roman"/>
          <w:sz w:val="28"/>
          <w:szCs w:val="28"/>
        </w:rPr>
        <w:br/>
        <w:t>чтобы были захвачены нормальные и пораженные участки.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Независимо от степени поражения берут кусочки из </w:t>
      </w:r>
      <w:r w:rsidRPr="006E3772">
        <w:rPr>
          <w:rFonts w:ascii="Times New Roman" w:hAnsi="Times New Roman" w:cs="Times New Roman"/>
          <w:sz w:val="28"/>
          <w:szCs w:val="28"/>
        </w:rPr>
        <w:br/>
        <w:t>различных органов: кожи с подлежащей мускулатурой, жабр, </w:t>
      </w:r>
      <w:r w:rsidRPr="006E3772">
        <w:rPr>
          <w:rFonts w:ascii="Times New Roman" w:hAnsi="Times New Roman" w:cs="Times New Roman"/>
          <w:sz w:val="28"/>
          <w:szCs w:val="28"/>
        </w:rPr>
        <w:br/>
        <w:t>печени, почек, селезенки, сердца, кишечника, плавательного </w:t>
      </w:r>
      <w:r w:rsidRPr="006E3772">
        <w:rPr>
          <w:rFonts w:ascii="Times New Roman" w:hAnsi="Times New Roman" w:cs="Times New Roman"/>
          <w:sz w:val="28"/>
          <w:szCs w:val="28"/>
        </w:rPr>
        <w:br/>
        <w:t>пузыря, головного мозга.</w:t>
      </w:r>
      <w:proofErr w:type="gramEnd"/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Кишечник перед фиксацией осторожно вскрывают или </w:t>
      </w:r>
      <w:r w:rsidRPr="006E3772">
        <w:rPr>
          <w:rFonts w:ascii="Times New Roman" w:hAnsi="Times New Roman" w:cs="Times New Roman"/>
          <w:sz w:val="28"/>
          <w:szCs w:val="28"/>
        </w:rPr>
        <w:br/>
        <w:t>делают на нем несколько надрезов, чтобы фиксирующая </w:t>
      </w:r>
      <w:r w:rsidRPr="006E3772">
        <w:rPr>
          <w:rFonts w:ascii="Times New Roman" w:hAnsi="Times New Roman" w:cs="Times New Roman"/>
          <w:sz w:val="28"/>
          <w:szCs w:val="28"/>
        </w:rPr>
        <w:br/>
        <w:t>жидкость проникла в его полость. Головной мозг осторожно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r w:rsidRPr="006E3772">
        <w:rPr>
          <w:rFonts w:ascii="Times New Roman" w:hAnsi="Times New Roman" w:cs="Times New Roman"/>
          <w:sz w:val="28"/>
          <w:szCs w:val="28"/>
        </w:rPr>
        <w:lastRenderedPageBreak/>
        <w:t>извлекают целиком после вскрытия черепной коробки. </w:t>
      </w:r>
      <w:r w:rsidRPr="006E3772">
        <w:rPr>
          <w:rFonts w:ascii="Times New Roman" w:hAnsi="Times New Roman" w:cs="Times New Roman"/>
          <w:sz w:val="28"/>
          <w:szCs w:val="28"/>
        </w:rPr>
        <w:br/>
        <w:t>Подлежащий исследованию материал помещают в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широкогорлую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стеклянную банку и фиксируют обычным </w:t>
      </w:r>
      <w:r w:rsidRPr="006E3772">
        <w:rPr>
          <w:rFonts w:ascii="Times New Roman" w:hAnsi="Times New Roman" w:cs="Times New Roman"/>
          <w:sz w:val="28"/>
          <w:szCs w:val="28"/>
        </w:rPr>
        <w:br/>
        <w:t>способом.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Для гистохимических исследований патологический </w:t>
      </w:r>
      <w:r w:rsidRPr="006E3772">
        <w:rPr>
          <w:rFonts w:ascii="Times New Roman" w:hAnsi="Times New Roman" w:cs="Times New Roman"/>
          <w:sz w:val="28"/>
          <w:szCs w:val="28"/>
        </w:rPr>
        <w:br/>
        <w:t>материал фиксируют так: его тотчас помещают в </w:t>
      </w:r>
      <w:r w:rsidRPr="006E3772">
        <w:rPr>
          <w:rFonts w:ascii="Times New Roman" w:hAnsi="Times New Roman" w:cs="Times New Roman"/>
          <w:sz w:val="28"/>
          <w:szCs w:val="28"/>
        </w:rPr>
        <w:br/>
        <w:t>фиксирующую жидкость, объем которой должен в 10 раз </w:t>
      </w:r>
      <w:r w:rsidRPr="006E3772">
        <w:rPr>
          <w:rFonts w:ascii="Times New Roman" w:hAnsi="Times New Roman" w:cs="Times New Roman"/>
          <w:sz w:val="28"/>
          <w:szCs w:val="28"/>
        </w:rPr>
        <w:br/>
        <w:t>превышать объем взятого материала. В качестве фиксирующей </w:t>
      </w:r>
      <w:r w:rsidRPr="006E3772">
        <w:rPr>
          <w:rFonts w:ascii="Times New Roman" w:hAnsi="Times New Roman" w:cs="Times New Roman"/>
          <w:sz w:val="28"/>
          <w:szCs w:val="28"/>
        </w:rPr>
        <w:br/>
        <w:t>жидкости лучше всего использовать 10%-ный водный раствор </w:t>
      </w:r>
      <w:r w:rsidRPr="006E3772">
        <w:rPr>
          <w:rFonts w:ascii="Times New Roman" w:hAnsi="Times New Roman" w:cs="Times New Roman"/>
          <w:sz w:val="28"/>
          <w:szCs w:val="28"/>
        </w:rPr>
        <w:br/>
        <w:t>продажного формалина или 96%-ный этиловый спирт. При </w:t>
      </w:r>
      <w:r w:rsidRPr="006E3772">
        <w:rPr>
          <w:rFonts w:ascii="Times New Roman" w:hAnsi="Times New Roman" w:cs="Times New Roman"/>
          <w:sz w:val="28"/>
          <w:szCs w:val="28"/>
        </w:rPr>
        <w:br/>
        <w:t>применении спирта толщина кусочков ткани не должна </w:t>
      </w:r>
      <w:r w:rsidRPr="006E3772">
        <w:rPr>
          <w:rFonts w:ascii="Times New Roman" w:hAnsi="Times New Roman" w:cs="Times New Roman"/>
          <w:sz w:val="28"/>
          <w:szCs w:val="28"/>
        </w:rPr>
        <w:br/>
        <w:t>превышать 0,5 см.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Фиксирующую жидкость во всех случаях через сутки </w:t>
      </w:r>
      <w:r w:rsidRPr="006E3772">
        <w:rPr>
          <w:rFonts w:ascii="Times New Roman" w:hAnsi="Times New Roman" w:cs="Times New Roman"/>
          <w:sz w:val="28"/>
          <w:szCs w:val="28"/>
        </w:rPr>
        <w:br/>
        <w:t>необходимо заменить свежей.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Патологический материал фиксируют в стеклянной посуде. </w:t>
      </w:r>
      <w:r w:rsidRPr="006E3772">
        <w:rPr>
          <w:rFonts w:ascii="Times New Roman" w:hAnsi="Times New Roman" w:cs="Times New Roman"/>
          <w:sz w:val="28"/>
          <w:szCs w:val="28"/>
        </w:rPr>
        <w:br/>
        <w:t>Головной, спинной мозг фиксируют в 10%-ном </w:t>
      </w:r>
      <w:r w:rsidRPr="006E3772">
        <w:rPr>
          <w:rFonts w:ascii="Times New Roman" w:hAnsi="Times New Roman" w:cs="Times New Roman"/>
          <w:sz w:val="28"/>
          <w:szCs w:val="28"/>
        </w:rPr>
        <w:br/>
        <w:t>нейтральном формалине. Формалин нейтрализуют </w:t>
      </w:r>
      <w:r w:rsidRPr="006E3772">
        <w:rPr>
          <w:rFonts w:ascii="Times New Roman" w:hAnsi="Times New Roman" w:cs="Times New Roman"/>
          <w:sz w:val="28"/>
          <w:szCs w:val="28"/>
        </w:rPr>
        <w:br/>
        <w:t>прибавлением в продажный формалин сухого мела или </w:t>
      </w:r>
      <w:r w:rsidRPr="006E3772">
        <w:rPr>
          <w:rFonts w:ascii="Times New Roman" w:hAnsi="Times New Roman" w:cs="Times New Roman"/>
          <w:sz w:val="28"/>
          <w:szCs w:val="28"/>
        </w:rPr>
        <w:br/>
        <w:t>углекислого магния до 1/10-1/20 его объема. Для фиксации </w:t>
      </w:r>
      <w:r w:rsidRPr="006E3772">
        <w:rPr>
          <w:rFonts w:ascii="Times New Roman" w:hAnsi="Times New Roman" w:cs="Times New Roman"/>
          <w:sz w:val="28"/>
          <w:szCs w:val="28"/>
        </w:rPr>
        <w:br/>
        <w:t>кусочков мозга можно использовать также 96%-ный этиловый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спирт, жидкость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Карнуа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или смесь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Буэна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>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6. Кровь для исследования берут из хвостовой артерии или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из сердца. Чешую на месте взятия крови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слущивают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br/>
        <w:t>скальпелем, кожу вытирают от слизи и дезинфицируют 70%-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спиртом. Кровь насасывают в пастеровскую пипетку, </w:t>
      </w:r>
      <w:r w:rsidRPr="006E3772">
        <w:rPr>
          <w:rFonts w:ascii="Times New Roman" w:hAnsi="Times New Roman" w:cs="Times New Roman"/>
          <w:sz w:val="28"/>
          <w:szCs w:val="28"/>
        </w:rPr>
        <w:br/>
        <w:t>затем переносят на часовое стекло и быстро отбирают </w:t>
      </w:r>
      <w:r w:rsidRPr="006E3772">
        <w:rPr>
          <w:rFonts w:ascii="Times New Roman" w:hAnsi="Times New Roman" w:cs="Times New Roman"/>
          <w:sz w:val="28"/>
          <w:szCs w:val="28"/>
        </w:rPr>
        <w:br/>
        <w:t>количество, необходимое для гематологических исследований </w:t>
      </w:r>
      <w:r w:rsidRPr="006E3772">
        <w:rPr>
          <w:rFonts w:ascii="Times New Roman" w:hAnsi="Times New Roman" w:cs="Times New Roman"/>
          <w:sz w:val="28"/>
          <w:szCs w:val="28"/>
        </w:rPr>
        <w:br/>
        <w:t>(подсчета количества форменных элементов, определения </w:t>
      </w:r>
      <w:r w:rsidRPr="006E3772">
        <w:rPr>
          <w:rFonts w:ascii="Times New Roman" w:hAnsi="Times New Roman" w:cs="Times New Roman"/>
          <w:sz w:val="28"/>
          <w:szCs w:val="28"/>
        </w:rPr>
        <w:br/>
        <w:t>гемоглобина, приготовления мазков и т.д.).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7. Для биохимических исследований цельную кровь </w:t>
      </w:r>
      <w:r w:rsidRPr="006E3772">
        <w:rPr>
          <w:rFonts w:ascii="Times New Roman" w:hAnsi="Times New Roman" w:cs="Times New Roman"/>
          <w:sz w:val="28"/>
          <w:szCs w:val="28"/>
        </w:rPr>
        <w:br/>
        <w:t>предохраняют от свертывания, добавляя к ней лимоннокислый </w:t>
      </w:r>
      <w:r w:rsidRPr="006E3772">
        <w:rPr>
          <w:rFonts w:ascii="Times New Roman" w:hAnsi="Times New Roman" w:cs="Times New Roman"/>
          <w:sz w:val="28"/>
          <w:szCs w:val="28"/>
        </w:rPr>
        <w:br/>
        <w:t>или щавелевокислый натрий (на 1 мл 2 мг), или 1-2%-ный </w:t>
      </w:r>
      <w:r w:rsidRPr="006E3772">
        <w:rPr>
          <w:rFonts w:ascii="Times New Roman" w:hAnsi="Times New Roman" w:cs="Times New Roman"/>
          <w:sz w:val="28"/>
          <w:szCs w:val="28"/>
        </w:rPr>
        <w:br/>
        <w:t>раствор гепарина (на 1 мл от 0,01 до 0,02 мл), и доставляют в </w:t>
      </w:r>
      <w:r w:rsidRPr="006E3772">
        <w:rPr>
          <w:rFonts w:ascii="Times New Roman" w:hAnsi="Times New Roman" w:cs="Times New Roman"/>
          <w:sz w:val="28"/>
          <w:szCs w:val="28"/>
        </w:rPr>
        <w:br/>
        <w:t>лабораторию в герметически закрытых стеклянных сосудах </w:t>
      </w:r>
      <w:r w:rsidRPr="006E3772">
        <w:rPr>
          <w:rFonts w:ascii="Times New Roman" w:hAnsi="Times New Roman" w:cs="Times New Roman"/>
          <w:sz w:val="28"/>
          <w:szCs w:val="28"/>
        </w:rPr>
        <w:br/>
        <w:t>(пробирках), снабженных этикеткой.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Сыворотку крови для биохимических исследований </w:t>
      </w:r>
      <w:r w:rsidRPr="006E3772">
        <w:rPr>
          <w:rFonts w:ascii="Times New Roman" w:hAnsi="Times New Roman" w:cs="Times New Roman"/>
          <w:sz w:val="28"/>
          <w:szCs w:val="28"/>
        </w:rPr>
        <w:br/>
        <w:t>получают так: взятую кровь выдерживают около часа при 20- </w:t>
      </w:r>
      <w:r w:rsidRPr="006E3772">
        <w:rPr>
          <w:rFonts w:ascii="Times New Roman" w:hAnsi="Times New Roman" w:cs="Times New Roman"/>
          <w:sz w:val="28"/>
          <w:szCs w:val="28"/>
        </w:rPr>
        <w:br/>
        <w:t>30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 xml:space="preserve"> для свертывания. 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Затем сгусток крови отделяют от стенок </w:t>
      </w:r>
      <w:r w:rsidRPr="006E3772">
        <w:rPr>
          <w:rFonts w:ascii="Times New Roman" w:hAnsi="Times New Roman" w:cs="Times New Roman"/>
          <w:sz w:val="28"/>
          <w:szCs w:val="28"/>
        </w:rPr>
        <w:br/>
        <w:t>пробирки стальной спицей (проволокой), которую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r w:rsidRPr="006E3772">
        <w:rPr>
          <w:rFonts w:ascii="Times New Roman" w:hAnsi="Times New Roman" w:cs="Times New Roman"/>
          <w:sz w:val="28"/>
          <w:szCs w:val="28"/>
        </w:rPr>
        <w:lastRenderedPageBreak/>
        <w:t>дезинфицируют раствором карболовой кислоты или обжигают </w:t>
      </w:r>
      <w:r w:rsidRPr="006E3772">
        <w:rPr>
          <w:rFonts w:ascii="Times New Roman" w:hAnsi="Times New Roman" w:cs="Times New Roman"/>
          <w:sz w:val="28"/>
          <w:szCs w:val="28"/>
        </w:rPr>
        <w:br/>
        <w:t>на пламени после каждой пробы, после чего пробирки </w:t>
      </w:r>
      <w:r w:rsidRPr="006E3772">
        <w:rPr>
          <w:rFonts w:ascii="Times New Roman" w:hAnsi="Times New Roman" w:cs="Times New Roman"/>
          <w:sz w:val="28"/>
          <w:szCs w:val="28"/>
        </w:rPr>
        <w:br/>
        <w:t>выдерживают при 4-10°С. Через 18-24 часа отстоявшуюся </w:t>
      </w:r>
      <w:r w:rsidRPr="006E3772">
        <w:rPr>
          <w:rFonts w:ascii="Times New Roman" w:hAnsi="Times New Roman" w:cs="Times New Roman"/>
          <w:sz w:val="28"/>
          <w:szCs w:val="28"/>
        </w:rPr>
        <w:br/>
        <w:t>сыворотку в количестве 2-3 мл сливают в сухие стерильные </w:t>
      </w:r>
      <w:r w:rsidRPr="006E3772">
        <w:rPr>
          <w:rFonts w:ascii="Times New Roman" w:hAnsi="Times New Roman" w:cs="Times New Roman"/>
          <w:sz w:val="28"/>
          <w:szCs w:val="28"/>
        </w:rPr>
        <w:br/>
        <w:t>пробирки (лучше пробирки Флоринского), которые маркируют </w:t>
      </w:r>
      <w:r w:rsidRPr="006E3772">
        <w:rPr>
          <w:rFonts w:ascii="Times New Roman" w:hAnsi="Times New Roman" w:cs="Times New Roman"/>
          <w:sz w:val="28"/>
          <w:szCs w:val="28"/>
        </w:rPr>
        <w:br/>
        <w:t>так же, как пробирки с кровью, и направляют в лабораторию в </w:t>
      </w:r>
      <w:r w:rsidRPr="006E3772">
        <w:rPr>
          <w:rFonts w:ascii="Times New Roman" w:hAnsi="Times New Roman" w:cs="Times New Roman"/>
          <w:sz w:val="28"/>
          <w:szCs w:val="28"/>
        </w:rPr>
        <w:br/>
        <w:t>свежем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 xml:space="preserve"> или консервированном 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>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Пробирки с сыворотками закрывают стерильными </w:t>
      </w:r>
      <w:r w:rsidRPr="006E3772">
        <w:rPr>
          <w:rFonts w:ascii="Times New Roman" w:hAnsi="Times New Roman" w:cs="Times New Roman"/>
          <w:sz w:val="28"/>
          <w:szCs w:val="28"/>
        </w:rPr>
        <w:br/>
        <w:t>резиновыми пробками и устанавливают для пересылки в </w:t>
      </w:r>
      <w:r w:rsidRPr="006E3772">
        <w:rPr>
          <w:rFonts w:ascii="Times New Roman" w:hAnsi="Times New Roman" w:cs="Times New Roman"/>
          <w:sz w:val="28"/>
          <w:szCs w:val="28"/>
        </w:rPr>
        <w:br/>
        <w:t>вертикальном положении (пробирки Флоринского - в </w:t>
      </w:r>
      <w:r w:rsidRPr="006E3772">
        <w:rPr>
          <w:rFonts w:ascii="Times New Roman" w:hAnsi="Times New Roman" w:cs="Times New Roman"/>
          <w:sz w:val="28"/>
          <w:szCs w:val="28"/>
        </w:rPr>
        <w:br/>
        <w:t>одноименных штативах).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8. При подозрении на инвазионные болезни у крупных рыб </w:t>
      </w:r>
      <w:r w:rsidRPr="006E3772">
        <w:rPr>
          <w:rFonts w:ascii="Times New Roman" w:hAnsi="Times New Roman" w:cs="Times New Roman"/>
          <w:sz w:val="28"/>
          <w:szCs w:val="28"/>
        </w:rPr>
        <w:br/>
        <w:t>извлекают пораженные паразитами органы и ткани (жабры, </w:t>
      </w:r>
      <w:r w:rsidRPr="006E3772">
        <w:rPr>
          <w:rFonts w:ascii="Times New Roman" w:hAnsi="Times New Roman" w:cs="Times New Roman"/>
          <w:sz w:val="28"/>
          <w:szCs w:val="28"/>
        </w:rPr>
        <w:br/>
        <w:t>кишечник, печет, и др.) и посылают для исследования </w:t>
      </w:r>
      <w:r w:rsidRPr="006E3772">
        <w:rPr>
          <w:rFonts w:ascii="Times New Roman" w:hAnsi="Times New Roman" w:cs="Times New Roman"/>
          <w:sz w:val="28"/>
          <w:szCs w:val="28"/>
        </w:rPr>
        <w:br/>
        <w:t>законсервированными в банках, мелких рыб - целиком.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Целых рыб или кусочки органов и тканей консервируют в </w:t>
      </w:r>
      <w:r w:rsidRPr="006E3772">
        <w:rPr>
          <w:rFonts w:ascii="Times New Roman" w:hAnsi="Times New Roman" w:cs="Times New Roman"/>
          <w:sz w:val="28"/>
          <w:szCs w:val="28"/>
        </w:rPr>
        <w:br/>
        <w:t>70%-ном этиловом спирте или 4%-ном растворе формалина.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9. Обнаруженных при клиническом осмотре и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паразитологическом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вскрытии рыб паразитических организмов </w:t>
      </w:r>
      <w:r w:rsidRPr="006E3772">
        <w:rPr>
          <w:rFonts w:ascii="Times New Roman" w:hAnsi="Times New Roman" w:cs="Times New Roman"/>
          <w:sz w:val="28"/>
          <w:szCs w:val="28"/>
        </w:rPr>
        <w:br/>
        <w:t>помещают в пробирки или флаконы с консервирующей </w:t>
      </w:r>
      <w:r w:rsidRPr="006E3772">
        <w:rPr>
          <w:rFonts w:ascii="Times New Roman" w:hAnsi="Times New Roman" w:cs="Times New Roman"/>
          <w:sz w:val="28"/>
          <w:szCs w:val="28"/>
        </w:rPr>
        <w:br/>
        <w:t>жидкостью.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Паразитических простейших наносят на покровное или </w:t>
      </w:r>
      <w:r w:rsidRPr="006E3772">
        <w:rPr>
          <w:rFonts w:ascii="Times New Roman" w:hAnsi="Times New Roman" w:cs="Times New Roman"/>
          <w:sz w:val="28"/>
          <w:szCs w:val="28"/>
        </w:rPr>
        <w:br/>
        <w:t>предметное стекло и, не давая мазку подсохнуть, спускают в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жидкость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Шаудина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(50 мл насыщенного раствора сулемы и 25 </w:t>
      </w:r>
      <w:r w:rsidRPr="006E3772">
        <w:rPr>
          <w:rFonts w:ascii="Times New Roman" w:hAnsi="Times New Roman" w:cs="Times New Roman"/>
          <w:sz w:val="28"/>
          <w:szCs w:val="28"/>
        </w:rPr>
        <w:br/>
        <w:t>мл абсолютного спирта) на 20 минут. Маленькие кусочки </w:t>
      </w:r>
      <w:r w:rsidRPr="006E3772">
        <w:rPr>
          <w:rFonts w:ascii="Times New Roman" w:hAnsi="Times New Roman" w:cs="Times New Roman"/>
          <w:sz w:val="28"/>
          <w:szCs w:val="28"/>
        </w:rPr>
        <w:br/>
        <w:t>пораженных паразитами тканей и органов фиксируют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указанной 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смесью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 xml:space="preserve"> и течение 30-120 минут. Затем стекло </w:t>
      </w:r>
      <w:r w:rsidRPr="006E3772">
        <w:rPr>
          <w:rFonts w:ascii="Times New Roman" w:hAnsi="Times New Roman" w:cs="Times New Roman"/>
          <w:sz w:val="28"/>
          <w:szCs w:val="28"/>
        </w:rPr>
        <w:br/>
        <w:t>промывают несколько раз водой и 70%-ным спиртом и </w:t>
      </w:r>
      <w:r w:rsidRPr="006E3772">
        <w:rPr>
          <w:rFonts w:ascii="Times New Roman" w:hAnsi="Times New Roman" w:cs="Times New Roman"/>
          <w:sz w:val="28"/>
          <w:szCs w:val="28"/>
        </w:rPr>
        <w:br/>
        <w:t>сохраняют в нем до исследования. Влажные мазки, кусочки </w:t>
      </w:r>
      <w:r w:rsidRPr="006E3772">
        <w:rPr>
          <w:rFonts w:ascii="Times New Roman" w:hAnsi="Times New Roman" w:cs="Times New Roman"/>
          <w:sz w:val="28"/>
          <w:szCs w:val="28"/>
        </w:rPr>
        <w:br/>
        <w:t>органов и тканей рыб с паразитами можно фиксировать также в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жидкости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Буэна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>. Фиксация мазков 1-20 минут, кусочков  1-12 </w:t>
      </w:r>
      <w:r w:rsidRPr="006E3772">
        <w:rPr>
          <w:rFonts w:ascii="Times New Roman" w:hAnsi="Times New Roman" w:cs="Times New Roman"/>
          <w:sz w:val="28"/>
          <w:szCs w:val="28"/>
        </w:rPr>
        <w:br/>
        <w:t>часов.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Гельминтов, прежде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 xml:space="preserve"> чем консервировать, тщательно </w:t>
      </w:r>
      <w:r w:rsidRPr="006E3772">
        <w:rPr>
          <w:rFonts w:ascii="Times New Roman" w:hAnsi="Times New Roman" w:cs="Times New Roman"/>
          <w:sz w:val="28"/>
          <w:szCs w:val="28"/>
        </w:rPr>
        <w:br/>
        <w:t>промывают в воде или физиологическом растворе. </w:t>
      </w:r>
      <w:r w:rsidRPr="006E3772">
        <w:rPr>
          <w:rFonts w:ascii="Times New Roman" w:hAnsi="Times New Roman" w:cs="Times New Roman"/>
          <w:sz w:val="28"/>
          <w:szCs w:val="28"/>
        </w:rPr>
        <w:br/>
        <w:t>Моногенетических сосальщиков (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дактилогирус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>,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гиродактилус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и др.) консервируют в 4%-ном растворе </w:t>
      </w:r>
      <w:r w:rsidRPr="006E3772">
        <w:rPr>
          <w:rFonts w:ascii="Times New Roman" w:hAnsi="Times New Roman" w:cs="Times New Roman"/>
          <w:sz w:val="28"/>
          <w:szCs w:val="28"/>
        </w:rPr>
        <w:br/>
        <w:t>формалина.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Трематод и мелких цестод помещают на предметное стекло, </w:t>
      </w:r>
      <w:r w:rsidRPr="006E3772">
        <w:rPr>
          <w:rFonts w:ascii="Times New Roman" w:hAnsi="Times New Roman" w:cs="Times New Roman"/>
          <w:sz w:val="28"/>
          <w:szCs w:val="28"/>
        </w:rPr>
        <w:br/>
        <w:t>накрывают покровным стеклом или куском предметного стекла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r w:rsidRPr="006E3772">
        <w:rPr>
          <w:rFonts w:ascii="Times New Roman" w:hAnsi="Times New Roman" w:cs="Times New Roman"/>
          <w:sz w:val="28"/>
          <w:szCs w:val="28"/>
        </w:rPr>
        <w:lastRenderedPageBreak/>
        <w:t xml:space="preserve">(для нежного прессования), заливают 70%-ным спиртом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br/>
        <w:t>оставляют на несколько часов. После этого гельминтов </w:t>
      </w:r>
      <w:r w:rsidRPr="006E3772">
        <w:rPr>
          <w:rFonts w:ascii="Times New Roman" w:hAnsi="Times New Roman" w:cs="Times New Roman"/>
          <w:sz w:val="28"/>
          <w:szCs w:val="28"/>
        </w:rPr>
        <w:br/>
        <w:t>перекладывают при помощи кисточки в пробирку (флакон) со </w:t>
      </w:r>
      <w:r w:rsidRPr="006E3772">
        <w:rPr>
          <w:rFonts w:ascii="Times New Roman" w:hAnsi="Times New Roman" w:cs="Times New Roman"/>
          <w:sz w:val="28"/>
          <w:szCs w:val="28"/>
        </w:rPr>
        <w:br/>
        <w:t>спиртом. Одновременно часть умерщвленных в </w:t>
      </w:r>
      <w:r w:rsidRPr="006E3772">
        <w:rPr>
          <w:rFonts w:ascii="Times New Roman" w:hAnsi="Times New Roman" w:cs="Times New Roman"/>
          <w:sz w:val="28"/>
          <w:szCs w:val="28"/>
        </w:rPr>
        <w:br/>
        <w:t>физиологическом растворе трематод (цестод), не подвергая </w:t>
      </w:r>
      <w:r w:rsidRPr="006E3772">
        <w:rPr>
          <w:rFonts w:ascii="Times New Roman" w:hAnsi="Times New Roman" w:cs="Times New Roman"/>
          <w:sz w:val="28"/>
          <w:szCs w:val="28"/>
        </w:rPr>
        <w:br/>
        <w:t>прессованию (для сохранения естественной формы), помещают </w:t>
      </w:r>
      <w:r w:rsidRPr="006E3772">
        <w:rPr>
          <w:rFonts w:ascii="Times New Roman" w:hAnsi="Times New Roman" w:cs="Times New Roman"/>
          <w:sz w:val="28"/>
          <w:szCs w:val="28"/>
        </w:rPr>
        <w:br/>
        <w:t>в пробирку с 70%-ным спиртом.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Нематод и личиночные стадии цестод консервируют в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жидкости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Барбагалло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>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Крупных ленточных гельминтов после умерщвления в </w:t>
      </w:r>
      <w:r w:rsidRPr="006E3772">
        <w:rPr>
          <w:rFonts w:ascii="Times New Roman" w:hAnsi="Times New Roman" w:cs="Times New Roman"/>
          <w:sz w:val="28"/>
          <w:szCs w:val="28"/>
        </w:rPr>
        <w:br/>
        <w:t>физиологическом растворе помещают в 70%-ный спирт.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При консервировании скребней в 70%-ном спирте </w:t>
      </w:r>
      <w:r w:rsidRPr="006E3772">
        <w:rPr>
          <w:rFonts w:ascii="Times New Roman" w:hAnsi="Times New Roman" w:cs="Times New Roman"/>
          <w:sz w:val="28"/>
          <w:szCs w:val="28"/>
        </w:rPr>
        <w:br/>
        <w:t>добиваются выдавливания хоботка из влагалища путем слабого </w:t>
      </w:r>
      <w:r w:rsidRPr="006E3772">
        <w:rPr>
          <w:rFonts w:ascii="Times New Roman" w:hAnsi="Times New Roman" w:cs="Times New Roman"/>
          <w:sz w:val="28"/>
          <w:szCs w:val="28"/>
        </w:rPr>
        <w:br/>
        <w:t>прессования передних концов с помощью покровных стекол.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Паразитических рачков консервируют в 3%-ном растворе </w:t>
      </w:r>
      <w:r w:rsidRPr="006E3772">
        <w:rPr>
          <w:rFonts w:ascii="Times New Roman" w:hAnsi="Times New Roman" w:cs="Times New Roman"/>
          <w:sz w:val="28"/>
          <w:szCs w:val="28"/>
        </w:rPr>
        <w:br/>
        <w:t>формалина и сразу же переносят для хранения в 70%-ный </w:t>
      </w:r>
      <w:r w:rsidRPr="006E3772">
        <w:rPr>
          <w:rFonts w:ascii="Times New Roman" w:hAnsi="Times New Roman" w:cs="Times New Roman"/>
          <w:sz w:val="28"/>
          <w:szCs w:val="28"/>
        </w:rPr>
        <w:br/>
        <w:t>спирт.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Пиявок фиксируют в 1 -2%-ном растворе формалина.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10. При подозрении на отравление рыб отбирают пробы </w:t>
      </w:r>
      <w:r w:rsidRPr="006E3772">
        <w:rPr>
          <w:rFonts w:ascii="Times New Roman" w:hAnsi="Times New Roman" w:cs="Times New Roman"/>
          <w:sz w:val="28"/>
          <w:szCs w:val="28"/>
        </w:rPr>
        <w:br/>
        <w:t>воды из водоема непосредственно на месте гибели рыбы, </w:t>
      </w:r>
      <w:r w:rsidRPr="006E3772">
        <w:rPr>
          <w:rFonts w:ascii="Times New Roman" w:hAnsi="Times New Roman" w:cs="Times New Roman"/>
          <w:sz w:val="28"/>
          <w:szCs w:val="28"/>
        </w:rPr>
        <w:br/>
        <w:t>сточные воды промышленных предприятий и </w:t>
      </w:r>
      <w:r w:rsidRPr="006E3772">
        <w:rPr>
          <w:rFonts w:ascii="Times New Roman" w:hAnsi="Times New Roman" w:cs="Times New Roman"/>
          <w:sz w:val="28"/>
          <w:szCs w:val="28"/>
        </w:rPr>
        <w:br/>
        <w:t>сельскохозяйственных объектов, находящихся вблизи </w:t>
      </w:r>
      <w:r w:rsidRPr="006E3772">
        <w:rPr>
          <w:rFonts w:ascii="Times New Roman" w:hAnsi="Times New Roman" w:cs="Times New Roman"/>
          <w:sz w:val="28"/>
          <w:szCs w:val="28"/>
        </w:rPr>
        <w:br/>
        <w:t>водосборной площади данного водоема.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10.1. Для гидрохимического и химико-токсикологического </w:t>
      </w:r>
      <w:r w:rsidRPr="006E3772">
        <w:rPr>
          <w:rFonts w:ascii="Times New Roman" w:hAnsi="Times New Roman" w:cs="Times New Roman"/>
          <w:sz w:val="28"/>
          <w:szCs w:val="28"/>
        </w:rPr>
        <w:br/>
        <w:t>исследований пробы воды из водоемов берут в количестве 2-3 </w:t>
      </w:r>
      <w:r w:rsidRPr="006E3772">
        <w:rPr>
          <w:rFonts w:ascii="Times New Roman" w:hAnsi="Times New Roman" w:cs="Times New Roman"/>
          <w:sz w:val="28"/>
          <w:szCs w:val="28"/>
        </w:rPr>
        <w:br/>
        <w:t>л каждая, батометром из поверхностных (на глубине 30-50 см </w:t>
      </w:r>
      <w:r w:rsidRPr="006E3772">
        <w:rPr>
          <w:rFonts w:ascii="Times New Roman" w:hAnsi="Times New Roman" w:cs="Times New Roman"/>
          <w:sz w:val="28"/>
          <w:szCs w:val="28"/>
        </w:rPr>
        <w:br/>
        <w:t>от зеркала воды) и глубинных слоев (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6E3772">
        <w:rPr>
          <w:rFonts w:ascii="Times New Roman" w:hAnsi="Times New Roman" w:cs="Times New Roman"/>
          <w:sz w:val="28"/>
          <w:szCs w:val="28"/>
        </w:rPr>
        <w:t xml:space="preserve"> менее 10-15 см от дна), </w:t>
      </w:r>
      <w:r w:rsidRPr="006E3772">
        <w:rPr>
          <w:rFonts w:ascii="Times New Roman" w:hAnsi="Times New Roman" w:cs="Times New Roman"/>
          <w:sz w:val="28"/>
          <w:szCs w:val="28"/>
        </w:rPr>
        <w:br/>
        <w:t>не допуская взмучивания грунта, так, чтобы проба </w:t>
      </w:r>
      <w:r w:rsidRPr="006E3772">
        <w:rPr>
          <w:rFonts w:ascii="Times New Roman" w:hAnsi="Times New Roman" w:cs="Times New Roman"/>
          <w:sz w:val="28"/>
          <w:szCs w:val="28"/>
        </w:rPr>
        <w:br/>
        <w:t>соответствовала всей массе исследуемой воды. Из проруби </w:t>
      </w:r>
      <w:r w:rsidRPr="006E3772">
        <w:rPr>
          <w:rFonts w:ascii="Times New Roman" w:hAnsi="Times New Roman" w:cs="Times New Roman"/>
          <w:sz w:val="28"/>
          <w:szCs w:val="28"/>
        </w:rPr>
        <w:br/>
        <w:t>пробу воды берут на глубине 10-15 см от нижней поверхности </w:t>
      </w:r>
      <w:r w:rsidRPr="006E3772">
        <w:rPr>
          <w:rFonts w:ascii="Times New Roman" w:hAnsi="Times New Roman" w:cs="Times New Roman"/>
          <w:sz w:val="28"/>
          <w:szCs w:val="28"/>
        </w:rPr>
        <w:br/>
        <w:t>льда. При отборе проб необходимо исключить элементы </w:t>
      </w:r>
      <w:r w:rsidRPr="006E3772">
        <w:rPr>
          <w:rFonts w:ascii="Times New Roman" w:hAnsi="Times New Roman" w:cs="Times New Roman"/>
          <w:sz w:val="28"/>
          <w:szCs w:val="28"/>
        </w:rPr>
        <w:br/>
        <w:t>случайности (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взмученность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воды, поверхностный </w:t>
      </w:r>
      <w:r w:rsidRPr="006E3772">
        <w:rPr>
          <w:rFonts w:ascii="Times New Roman" w:hAnsi="Times New Roman" w:cs="Times New Roman"/>
          <w:sz w:val="28"/>
          <w:szCs w:val="28"/>
        </w:rPr>
        <w:br/>
        <w:t>слой воды со случайным загрязнением).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В проточном водоеме пробы берут на быстринах, </w:t>
      </w:r>
      <w:r w:rsidRPr="006E3772">
        <w:rPr>
          <w:rFonts w:ascii="Times New Roman" w:hAnsi="Times New Roman" w:cs="Times New Roman"/>
          <w:sz w:val="28"/>
          <w:szCs w:val="28"/>
        </w:rPr>
        <w:br/>
        <w:t>перепадах, водосборах и водоспусках. Из больших водоемов </w:t>
      </w:r>
      <w:r w:rsidRPr="006E3772">
        <w:rPr>
          <w:rFonts w:ascii="Times New Roman" w:hAnsi="Times New Roman" w:cs="Times New Roman"/>
          <w:sz w:val="28"/>
          <w:szCs w:val="28"/>
        </w:rPr>
        <w:br/>
        <w:t>пробы берут в нескольких местах с учетом </w:t>
      </w:r>
      <w:r w:rsidRPr="006E3772">
        <w:rPr>
          <w:rFonts w:ascii="Times New Roman" w:hAnsi="Times New Roman" w:cs="Times New Roman"/>
          <w:sz w:val="28"/>
          <w:szCs w:val="28"/>
        </w:rPr>
        <w:br/>
        <w:t>гидробиологических особенностей каждого участка (заросли, </w:t>
      </w:r>
      <w:r w:rsidRPr="006E3772">
        <w:rPr>
          <w:rFonts w:ascii="Times New Roman" w:hAnsi="Times New Roman" w:cs="Times New Roman"/>
          <w:sz w:val="28"/>
          <w:szCs w:val="28"/>
        </w:rPr>
        <w:br/>
        <w:t>заболоченные участки, плесы и т.д.), в однотипных по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r w:rsidRPr="006E3772">
        <w:rPr>
          <w:rFonts w:ascii="Times New Roman" w:hAnsi="Times New Roman" w:cs="Times New Roman"/>
          <w:sz w:val="28"/>
          <w:szCs w:val="28"/>
        </w:rPr>
        <w:lastRenderedPageBreak/>
        <w:t>гидробиологическим условиям водоемах - в одном-двух </w:t>
      </w:r>
      <w:r w:rsidRPr="006E3772">
        <w:rPr>
          <w:rFonts w:ascii="Times New Roman" w:hAnsi="Times New Roman" w:cs="Times New Roman"/>
          <w:sz w:val="28"/>
          <w:szCs w:val="28"/>
        </w:rPr>
        <w:br/>
        <w:t>местах, на расстоянии 3-4 м от берега.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10.2. Вблизи сельскохозяйственных объектов,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промышленных предприятий и мест сброса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коммунальн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br/>
        <w:t>бытовых сточных вод, пробы воды берутся на условно чистом </w:t>
      </w:r>
      <w:r w:rsidRPr="006E3772">
        <w:rPr>
          <w:rFonts w:ascii="Times New Roman" w:hAnsi="Times New Roman" w:cs="Times New Roman"/>
          <w:sz w:val="28"/>
          <w:szCs w:val="28"/>
        </w:rPr>
        <w:br/>
        <w:t>участке выше источника загрязнения; в месте поступления </w:t>
      </w:r>
      <w:r w:rsidRPr="006E3772">
        <w:rPr>
          <w:rFonts w:ascii="Times New Roman" w:hAnsi="Times New Roman" w:cs="Times New Roman"/>
          <w:sz w:val="28"/>
          <w:szCs w:val="28"/>
        </w:rPr>
        <w:br/>
        <w:t>сточных вод и на различном расстоянии в нескольких точках </w:t>
      </w:r>
      <w:r w:rsidRPr="006E3772">
        <w:rPr>
          <w:rFonts w:ascii="Times New Roman" w:hAnsi="Times New Roman" w:cs="Times New Roman"/>
          <w:sz w:val="28"/>
          <w:szCs w:val="28"/>
        </w:rPr>
        <w:br/>
        <w:t>ниже места выпуска стоков.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На промышленном предприятии отбирают среднесуточные </w:t>
      </w:r>
      <w:r w:rsidRPr="006E3772">
        <w:rPr>
          <w:rFonts w:ascii="Times New Roman" w:hAnsi="Times New Roman" w:cs="Times New Roman"/>
          <w:sz w:val="28"/>
          <w:szCs w:val="28"/>
        </w:rPr>
        <w:br/>
        <w:t>пробы (2-3 л) воды общего выпуска.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10.3. Воду для анализа отбирают в чисто вымытые (без </w:t>
      </w:r>
      <w:r w:rsidRPr="006E3772">
        <w:rPr>
          <w:rFonts w:ascii="Times New Roman" w:hAnsi="Times New Roman" w:cs="Times New Roman"/>
          <w:sz w:val="28"/>
          <w:szCs w:val="28"/>
        </w:rPr>
        <w:br/>
        <w:t>мыла) склянки. Перед наполнением склянку промывают 2-3 </w:t>
      </w:r>
      <w:r w:rsidRPr="006E3772">
        <w:rPr>
          <w:rFonts w:ascii="Times New Roman" w:hAnsi="Times New Roman" w:cs="Times New Roman"/>
          <w:sz w:val="28"/>
          <w:szCs w:val="28"/>
        </w:rPr>
        <w:br/>
        <w:t>раза исследуемой водой. При транспортировке проб зимой их </w:t>
      </w:r>
      <w:r w:rsidRPr="006E3772">
        <w:rPr>
          <w:rFonts w:ascii="Times New Roman" w:hAnsi="Times New Roman" w:cs="Times New Roman"/>
          <w:sz w:val="28"/>
          <w:szCs w:val="28"/>
        </w:rPr>
        <w:br/>
        <w:t>нужно утеплить. Если доставка в лабораторию в теплое время </w:t>
      </w:r>
      <w:r w:rsidRPr="006E3772">
        <w:rPr>
          <w:rFonts w:ascii="Times New Roman" w:hAnsi="Times New Roman" w:cs="Times New Roman"/>
          <w:sz w:val="28"/>
          <w:szCs w:val="28"/>
        </w:rPr>
        <w:br/>
        <w:t>займет свыше суток, взятые пробы консервируют. Для этого в </w:t>
      </w:r>
      <w:r w:rsidRPr="006E3772">
        <w:rPr>
          <w:rFonts w:ascii="Times New Roman" w:hAnsi="Times New Roman" w:cs="Times New Roman"/>
          <w:sz w:val="28"/>
          <w:szCs w:val="28"/>
        </w:rPr>
        <w:br/>
        <w:t>пробу, предназначенную для определения взвешенных </w:t>
      </w:r>
      <w:r w:rsidRPr="006E3772">
        <w:rPr>
          <w:rFonts w:ascii="Times New Roman" w:hAnsi="Times New Roman" w:cs="Times New Roman"/>
          <w:sz w:val="28"/>
          <w:szCs w:val="28"/>
        </w:rPr>
        <w:br/>
        <w:t>веществ, нитритов, нитратов, фосфатов на каждый литр воды </w:t>
      </w:r>
      <w:r w:rsidRPr="006E3772">
        <w:rPr>
          <w:rFonts w:ascii="Times New Roman" w:hAnsi="Times New Roman" w:cs="Times New Roman"/>
          <w:sz w:val="28"/>
          <w:szCs w:val="28"/>
        </w:rPr>
        <w:br/>
        <w:t>добавляют 2 мл хлороформа и хорошо взбалтывают. В порцию, </w:t>
      </w:r>
      <w:r w:rsidRPr="006E3772">
        <w:rPr>
          <w:rFonts w:ascii="Times New Roman" w:hAnsi="Times New Roman" w:cs="Times New Roman"/>
          <w:sz w:val="28"/>
          <w:szCs w:val="28"/>
        </w:rPr>
        <w:br/>
        <w:t>предназначенную для определения аммиака, окисляемости, </w:t>
      </w:r>
      <w:r w:rsidRPr="006E3772">
        <w:rPr>
          <w:rFonts w:ascii="Times New Roman" w:hAnsi="Times New Roman" w:cs="Times New Roman"/>
          <w:sz w:val="28"/>
          <w:szCs w:val="28"/>
        </w:rPr>
        <w:br/>
        <w:t>хлоридов на 1 л добавляют 2 мл 25%-ной серной кислоты. </w:t>
      </w:r>
      <w:r w:rsidRPr="006E3772">
        <w:rPr>
          <w:rFonts w:ascii="Times New Roman" w:hAnsi="Times New Roman" w:cs="Times New Roman"/>
          <w:sz w:val="28"/>
          <w:szCs w:val="28"/>
        </w:rPr>
        <w:br/>
        <w:t>Третью часть пробы для химического анализа на токсические </w:t>
      </w:r>
      <w:r w:rsidRPr="006E3772">
        <w:rPr>
          <w:rFonts w:ascii="Times New Roman" w:hAnsi="Times New Roman" w:cs="Times New Roman"/>
          <w:sz w:val="28"/>
          <w:szCs w:val="28"/>
        </w:rPr>
        <w:br/>
        <w:t>компоненты сточных вод не консервируют.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11. Для химико-токсикологических исследований в </w:t>
      </w:r>
      <w:r w:rsidRPr="006E3772">
        <w:rPr>
          <w:rFonts w:ascii="Times New Roman" w:hAnsi="Times New Roman" w:cs="Times New Roman"/>
          <w:sz w:val="28"/>
          <w:szCs w:val="28"/>
        </w:rPr>
        <w:br/>
        <w:t>лабораторию доставляют живых или недавно погибших рыб, не </w:t>
      </w:r>
      <w:r w:rsidRPr="006E3772">
        <w:rPr>
          <w:rFonts w:ascii="Times New Roman" w:hAnsi="Times New Roman" w:cs="Times New Roman"/>
          <w:sz w:val="28"/>
          <w:szCs w:val="28"/>
        </w:rPr>
        <w:br/>
        <w:t>менее 5 экземпляров каждого вида. Одновременно направляют </w:t>
      </w:r>
      <w:r w:rsidRPr="006E3772">
        <w:rPr>
          <w:rFonts w:ascii="Times New Roman" w:hAnsi="Times New Roman" w:cs="Times New Roman"/>
          <w:sz w:val="28"/>
          <w:szCs w:val="28"/>
        </w:rPr>
        <w:br/>
        <w:t>рыб того же вида из благополучного водоема для контрольных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исследований. Если доставить живых или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свежеуснувших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рыб </w:t>
      </w:r>
      <w:r w:rsidRPr="006E3772">
        <w:rPr>
          <w:rFonts w:ascii="Times New Roman" w:hAnsi="Times New Roman" w:cs="Times New Roman"/>
          <w:sz w:val="28"/>
          <w:szCs w:val="28"/>
        </w:rPr>
        <w:br/>
        <w:t>невозможно, а также в теплое время года, рыб охлаждают на </w:t>
      </w:r>
      <w:r w:rsidRPr="006E3772">
        <w:rPr>
          <w:rFonts w:ascii="Times New Roman" w:hAnsi="Times New Roman" w:cs="Times New Roman"/>
          <w:sz w:val="28"/>
          <w:szCs w:val="28"/>
        </w:rPr>
        <w:br/>
        <w:t>льду, промораживают или консервируют спирто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br/>
        <w:t>ректификатом. Другие вещества для консервирования </w:t>
      </w:r>
      <w:r w:rsidRPr="006E3772">
        <w:rPr>
          <w:rFonts w:ascii="Times New Roman" w:hAnsi="Times New Roman" w:cs="Times New Roman"/>
          <w:sz w:val="28"/>
          <w:szCs w:val="28"/>
        </w:rPr>
        <w:br/>
        <w:t>использовать нельзя. Вместе с пробами высылают 50-100 мл </w:t>
      </w:r>
      <w:r w:rsidRPr="006E3772">
        <w:rPr>
          <w:rFonts w:ascii="Times New Roman" w:hAnsi="Times New Roman" w:cs="Times New Roman"/>
          <w:sz w:val="28"/>
          <w:szCs w:val="28"/>
        </w:rPr>
        <w:br/>
        <w:t>консерванта.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12. Грунт для исследований берут в количестве 2 кг с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поверхности дна водоема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дночерпателем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Экмана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или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>. Пробы отбирают выше предполагаемого </w:t>
      </w:r>
      <w:r w:rsidRPr="006E3772">
        <w:rPr>
          <w:rFonts w:ascii="Times New Roman" w:hAnsi="Times New Roman" w:cs="Times New Roman"/>
          <w:sz w:val="28"/>
          <w:szCs w:val="28"/>
        </w:rPr>
        <w:br/>
        <w:t>источника загрязнения, в месте поступления сточных вод и на </w:t>
      </w:r>
      <w:r w:rsidRPr="006E3772">
        <w:rPr>
          <w:rFonts w:ascii="Times New Roman" w:hAnsi="Times New Roman" w:cs="Times New Roman"/>
          <w:sz w:val="28"/>
          <w:szCs w:val="28"/>
        </w:rPr>
        <w:br/>
        <w:t>различном расстоянии в нескольких точках ниже места </w:t>
      </w:r>
      <w:r w:rsidRPr="006E3772">
        <w:rPr>
          <w:rFonts w:ascii="Times New Roman" w:hAnsi="Times New Roman" w:cs="Times New Roman"/>
          <w:sz w:val="28"/>
          <w:szCs w:val="28"/>
        </w:rPr>
        <w:br/>
        <w:t>выпуска стоков - на течении и в застойных зонах (ямах, </w:t>
      </w:r>
      <w:r w:rsidRPr="006E3772">
        <w:rPr>
          <w:rFonts w:ascii="Times New Roman" w:hAnsi="Times New Roman" w:cs="Times New Roman"/>
          <w:sz w:val="28"/>
          <w:szCs w:val="28"/>
        </w:rPr>
        <w:br/>
        <w:t>бочагах, низинах). Грунт высушивают на воздухе, растирают в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r w:rsidRPr="006E3772">
        <w:rPr>
          <w:rFonts w:ascii="Times New Roman" w:hAnsi="Times New Roman" w:cs="Times New Roman"/>
          <w:sz w:val="28"/>
          <w:szCs w:val="28"/>
        </w:rPr>
        <w:lastRenderedPageBreak/>
        <w:t>ступке, просеивают через мелкое сито и упаковывают в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щирокогорлые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банки или полиэтиленовые мешочки по 50 г </w:t>
      </w:r>
      <w:r w:rsidRPr="006E3772">
        <w:rPr>
          <w:rFonts w:ascii="Times New Roman" w:hAnsi="Times New Roman" w:cs="Times New Roman"/>
          <w:sz w:val="28"/>
          <w:szCs w:val="28"/>
        </w:rPr>
        <w:br/>
        <w:t>каждый.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13. Планктон берут планктонной сеткой. Для этого 50-100 л </w:t>
      </w:r>
      <w:r w:rsidRPr="006E3772">
        <w:rPr>
          <w:rFonts w:ascii="Times New Roman" w:hAnsi="Times New Roman" w:cs="Times New Roman"/>
          <w:sz w:val="28"/>
          <w:szCs w:val="28"/>
        </w:rPr>
        <w:br/>
        <w:t>воды пропускают через сетку и собирают планктон.</w:t>
      </w:r>
    </w:p>
    <w:p w:rsidR="006E3772" w:rsidRP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14. Материал для исследования на отправление собирают </w:t>
      </w:r>
      <w:r w:rsidRPr="006E37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с участием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ветврача-ихтиопатолога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>, специалиста </w:t>
      </w:r>
      <w:r w:rsidRPr="006E3772">
        <w:rPr>
          <w:rFonts w:ascii="Times New Roman" w:hAnsi="Times New Roman" w:cs="Times New Roman"/>
          <w:sz w:val="28"/>
          <w:szCs w:val="28"/>
        </w:rPr>
        <w:br/>
        <w:t xml:space="preserve">органов </w:t>
      </w:r>
      <w:proofErr w:type="spellStart"/>
      <w:r w:rsidRPr="006E3772">
        <w:rPr>
          <w:rFonts w:ascii="Times New Roman" w:hAnsi="Times New Roman" w:cs="Times New Roman"/>
          <w:sz w:val="28"/>
          <w:szCs w:val="28"/>
        </w:rPr>
        <w:t>рыбохраны</w:t>
      </w:r>
      <w:proofErr w:type="spellEnd"/>
      <w:r w:rsidRPr="006E3772">
        <w:rPr>
          <w:rFonts w:ascii="Times New Roman" w:hAnsi="Times New Roman" w:cs="Times New Roman"/>
          <w:sz w:val="28"/>
          <w:szCs w:val="28"/>
        </w:rPr>
        <w:t xml:space="preserve"> водного хозяйства, санитарн</w:t>
      </w:r>
      <w:proofErr w:type="gramStart"/>
      <w:r w:rsidRPr="006E37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3772">
        <w:rPr>
          <w:rFonts w:ascii="Times New Roman" w:hAnsi="Times New Roman" w:cs="Times New Roman"/>
          <w:sz w:val="28"/>
          <w:szCs w:val="28"/>
        </w:rPr>
        <w:t> </w:t>
      </w:r>
      <w:r w:rsidRPr="006E3772">
        <w:rPr>
          <w:rFonts w:ascii="Times New Roman" w:hAnsi="Times New Roman" w:cs="Times New Roman"/>
          <w:sz w:val="28"/>
          <w:szCs w:val="28"/>
        </w:rPr>
        <w:br/>
        <w:t>эпидемиологической станции и представителя местной </w:t>
      </w:r>
      <w:r w:rsidRPr="006E3772">
        <w:rPr>
          <w:rFonts w:ascii="Times New Roman" w:hAnsi="Times New Roman" w:cs="Times New Roman"/>
          <w:sz w:val="28"/>
          <w:szCs w:val="28"/>
        </w:rPr>
        <w:br/>
        <w:t>администрации.</w:t>
      </w:r>
    </w:p>
    <w:p w:rsid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2">
        <w:rPr>
          <w:rFonts w:ascii="Times New Roman" w:hAnsi="Times New Roman" w:cs="Times New Roman"/>
          <w:sz w:val="28"/>
          <w:szCs w:val="28"/>
        </w:rPr>
        <w:t>Весь материал (пробы воды, грунта, планктона и рыб) </w:t>
      </w:r>
      <w:r w:rsidRPr="006E3772">
        <w:rPr>
          <w:rFonts w:ascii="Times New Roman" w:hAnsi="Times New Roman" w:cs="Times New Roman"/>
          <w:sz w:val="28"/>
          <w:szCs w:val="28"/>
        </w:rPr>
        <w:br/>
        <w:t>упаковывают в водонепроницаемую тару, опечатывают и </w:t>
      </w:r>
      <w:r w:rsidRPr="006E3772">
        <w:rPr>
          <w:rFonts w:ascii="Times New Roman" w:hAnsi="Times New Roman" w:cs="Times New Roman"/>
          <w:sz w:val="28"/>
          <w:szCs w:val="28"/>
        </w:rPr>
        <w:br/>
        <w:t>вместе с актом комиссии направляют в лабораторию с </w:t>
      </w:r>
      <w:r w:rsidRPr="006E3772">
        <w:rPr>
          <w:rFonts w:ascii="Times New Roman" w:hAnsi="Times New Roman" w:cs="Times New Roman"/>
          <w:sz w:val="28"/>
          <w:szCs w:val="28"/>
        </w:rPr>
        <w:br/>
        <w:t>нарочным.</w:t>
      </w:r>
    </w:p>
    <w:p w:rsid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4A7" w:rsidRPr="006E3772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772" w:rsidRDefault="006E3772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4A7" w:rsidRPr="002364A7">
        <w:rPr>
          <w:rFonts w:ascii="Times New Roman" w:hAnsi="Times New Roman" w:cs="Times New Roman"/>
          <w:sz w:val="28"/>
          <w:szCs w:val="28"/>
        </w:rPr>
        <w:t xml:space="preserve">Профилактика. Общие меры профилактики гельминтозов амфибий (рептилий): Все вновь поступающие амфибии и рептилии подвергаются карантину. Живой корм необходимо выдерживать не менее суток в проточной воде. Тщательно сортировать и осматривать корм из естественных водоёмов. Не допускать попадания в </w:t>
      </w:r>
      <w:proofErr w:type="spellStart"/>
      <w:r w:rsidR="002364A7" w:rsidRPr="002364A7">
        <w:rPr>
          <w:rFonts w:ascii="Times New Roman" w:hAnsi="Times New Roman" w:cs="Times New Roman"/>
          <w:sz w:val="28"/>
          <w:szCs w:val="28"/>
        </w:rPr>
        <w:t>акватеррариум</w:t>
      </w:r>
      <w:proofErr w:type="spell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 пресноводных моллюсков, личинок стрекоз из естественных водоёмов. Не использовать для кормления насекомых, бокоплавов из природы. Циклопов использовать для выкармливания молоди только в крайних случаях и из водоемов, где не обитают дикие птицы, звери. Использовать для террариумов почву, взятую в местах, где не встречаются амфибии, водные, околоводные и хищные птицы и животные. Или тщательно просушивать, разложив тонким слоем на солнце. Следить за состоянием рыб в аквариуме, где содержаться амфибии. Кормить пресноводной рыбой можно только после длительного (около месяца) </w:t>
      </w:r>
      <w:proofErr w:type="spellStart"/>
      <w:r w:rsidR="002364A7" w:rsidRPr="002364A7">
        <w:rPr>
          <w:rFonts w:ascii="Times New Roman" w:hAnsi="Times New Roman" w:cs="Times New Roman"/>
          <w:sz w:val="28"/>
          <w:szCs w:val="28"/>
        </w:rPr>
        <w:t>промораживания</w:t>
      </w:r>
      <w:proofErr w:type="spell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. Морская рыба, продаваемая в магазинах, может содержать личинки </w:t>
      </w:r>
      <w:proofErr w:type="spellStart"/>
      <w:r w:rsidR="002364A7" w:rsidRPr="002364A7">
        <w:rPr>
          <w:rFonts w:ascii="Times New Roman" w:hAnsi="Times New Roman" w:cs="Times New Roman"/>
          <w:sz w:val="28"/>
          <w:szCs w:val="28"/>
        </w:rPr>
        <w:t>анизакид</w:t>
      </w:r>
      <w:proofErr w:type="spell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, как правило, они не представляют опасности для амфибий и рептилий. Рыбу, заражённую </w:t>
      </w:r>
      <w:proofErr w:type="spellStart"/>
      <w:r w:rsidR="002364A7" w:rsidRPr="002364A7">
        <w:rPr>
          <w:rFonts w:ascii="Times New Roman" w:hAnsi="Times New Roman" w:cs="Times New Roman"/>
          <w:sz w:val="28"/>
          <w:szCs w:val="28"/>
        </w:rPr>
        <w:t>анизакидами</w:t>
      </w:r>
      <w:proofErr w:type="spell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, обычно подвергают продолжительной заморозке до продажи или засолке, но с целью перестраховки можно промораживать рыбу в морозильнике. Рекомендую избегать кормления проходными рыбами – лососевые, а также гольцом, щукой, форелью. Из красной рыбы лучше использовать норвежского лосося после </w:t>
      </w:r>
      <w:proofErr w:type="spellStart"/>
      <w:r w:rsidR="002364A7" w:rsidRPr="002364A7">
        <w:rPr>
          <w:rFonts w:ascii="Times New Roman" w:hAnsi="Times New Roman" w:cs="Times New Roman"/>
          <w:sz w:val="28"/>
          <w:szCs w:val="28"/>
        </w:rPr>
        <w:t>проморозки</w:t>
      </w:r>
      <w:proofErr w:type="spell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, причём предварительно нарезав его на пластинки. Не использовать для кормления крупных амфибий головастиков и других амфибий. Каннибализм также зачастую способствует </w:t>
      </w:r>
      <w:proofErr w:type="spellStart"/>
      <w:r w:rsidR="002364A7" w:rsidRPr="002364A7">
        <w:rPr>
          <w:rFonts w:ascii="Times New Roman" w:hAnsi="Times New Roman" w:cs="Times New Roman"/>
          <w:sz w:val="28"/>
          <w:szCs w:val="28"/>
        </w:rPr>
        <w:t>перезаражению</w:t>
      </w:r>
      <w:proofErr w:type="spell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64A7" w:rsidRPr="002364A7">
        <w:rPr>
          <w:rFonts w:ascii="Times New Roman" w:hAnsi="Times New Roman" w:cs="Times New Roman"/>
          <w:sz w:val="28"/>
          <w:szCs w:val="28"/>
        </w:rPr>
        <w:lastRenderedPageBreak/>
        <w:t>Дезинвазия</w:t>
      </w:r>
      <w:proofErr w:type="spell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64A7" w:rsidRPr="002364A7">
        <w:rPr>
          <w:rFonts w:ascii="Times New Roman" w:hAnsi="Times New Roman" w:cs="Times New Roman"/>
          <w:sz w:val="28"/>
          <w:szCs w:val="28"/>
        </w:rPr>
        <w:t>акватеррариуме</w:t>
      </w:r>
      <w:proofErr w:type="spell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: яйца паразитов и их личинки малоустойчивы к нагреванию, высыханию. При борьбе с </w:t>
      </w:r>
      <w:proofErr w:type="spellStart"/>
      <w:r w:rsidR="002364A7" w:rsidRPr="002364A7">
        <w:rPr>
          <w:rFonts w:ascii="Times New Roman" w:hAnsi="Times New Roman" w:cs="Times New Roman"/>
          <w:sz w:val="28"/>
          <w:szCs w:val="28"/>
        </w:rPr>
        <w:t>моногенеями</w:t>
      </w:r>
      <w:proofErr w:type="spell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 можно поднять 5 температуру воды и не заселять новых амфибий в течени</w:t>
      </w:r>
      <w:proofErr w:type="gramStart"/>
      <w:r w:rsidR="002364A7" w:rsidRPr="002364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 двух недель. При </w:t>
      </w:r>
      <w:proofErr w:type="spellStart"/>
      <w:r w:rsidR="002364A7" w:rsidRPr="002364A7">
        <w:rPr>
          <w:rFonts w:ascii="Times New Roman" w:hAnsi="Times New Roman" w:cs="Times New Roman"/>
          <w:sz w:val="28"/>
          <w:szCs w:val="28"/>
        </w:rPr>
        <w:t>рабдиозах</w:t>
      </w:r>
      <w:proofErr w:type="spell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 амфибий необходим полный перезапуск </w:t>
      </w:r>
      <w:proofErr w:type="spellStart"/>
      <w:r w:rsidR="002364A7" w:rsidRPr="002364A7">
        <w:rPr>
          <w:rFonts w:ascii="Times New Roman" w:hAnsi="Times New Roman" w:cs="Times New Roman"/>
          <w:sz w:val="28"/>
          <w:szCs w:val="28"/>
        </w:rPr>
        <w:t>акватеррариума</w:t>
      </w:r>
      <w:proofErr w:type="spellEnd"/>
      <w:r w:rsidR="002364A7" w:rsidRPr="002364A7">
        <w:rPr>
          <w:rFonts w:ascii="Times New Roman" w:hAnsi="Times New Roman" w:cs="Times New Roman"/>
          <w:sz w:val="28"/>
          <w:szCs w:val="28"/>
        </w:rPr>
        <w:t xml:space="preserve"> с дезинфекцией грунта.</w:t>
      </w:r>
    </w:p>
    <w:p w:rsidR="002364A7" w:rsidRP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Микроспоридии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Pleistophora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myotrophica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- заболевание скелетной мускулатуры – Лечение не разработано.</w:t>
      </w:r>
    </w:p>
    <w:p w:rsidR="002364A7" w:rsidRP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Трипаносомы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Tripanosoma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inopinctum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T.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diemyctyli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T.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pipientis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в клетках крови – Лечение не разработано.</w:t>
      </w:r>
    </w:p>
    <w:p w:rsidR="002364A7" w:rsidRP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4A7">
        <w:rPr>
          <w:rFonts w:ascii="Times New Roman" w:hAnsi="Times New Roman" w:cs="Times New Roman"/>
          <w:sz w:val="28"/>
          <w:szCs w:val="28"/>
        </w:rPr>
        <w:t>Postodiplostomus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чернопятнистая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болезнь». На коже появляется одно или несколько маленьких темных пятен приблизительно круглой формы, 1-2мм в диаметре. Заражение в раннем возрасте часто приводит к аномалиям развития – отсутствию конечностей, появлению лишних пар лапок, опухолей на коже и многих других. Лечение не разработано.</w:t>
      </w:r>
    </w:p>
    <w:p w:rsidR="002364A7" w:rsidRP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Кишечные трематоды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Diplodiscus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subclavatus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Astiotrema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monticelli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trituri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Opisthioglyphe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ranae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Paralepoderma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cloacicola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Alaria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alata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Pleurogenoides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medians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Tylodelphys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clavata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Strigea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strigis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Явных симптомов не наблюдается. Взрослые гельминты могут вызывать расстройства пищеварения, исхудание. Личинки в организме амфибий не размножаются и обычно находятся в стадии покоя, однако большое их количество приводит к поражению тканей и органов, в которых они паразитируют.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Празиквантел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водят внутрь вместе с пищей с дозировкой 50 мг на килограмм веса в день, в течение 1-2 дня.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Празиквантел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один из самых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низкотоксичных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препаратов, но мало изучена реакция амфибий.</w:t>
      </w:r>
    </w:p>
    <w:p w:rsidR="002364A7" w:rsidRP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Моногенитические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64A7">
        <w:rPr>
          <w:rFonts w:ascii="Times New Roman" w:hAnsi="Times New Roman" w:cs="Times New Roman"/>
          <w:sz w:val="28"/>
          <w:szCs w:val="28"/>
        </w:rPr>
        <w:t>сосальщики</w:t>
      </w:r>
      <w:proofErr w:type="gramEnd"/>
      <w:r w:rsidRPr="002364A7">
        <w:rPr>
          <w:rFonts w:ascii="Times New Roman" w:hAnsi="Times New Roman" w:cs="Times New Roman"/>
          <w:sz w:val="28"/>
          <w:szCs w:val="28"/>
        </w:rPr>
        <w:t>Gyrodactylus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полистоматиды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— поверхность тела, мочевой пузырь Амфибии чешутся о камни, вырабатывают больше слизи. На теле могут появляться мелкие язвочки и припухлости. Несколько облегчает состояние линька. Паразитирование в мочевом пузыре проходит обычно бессимптомно. Кожные формы паразитов погибают при применении растворов поваренной соли,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мебендазола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– против моногенетических трематод его применяют в виде краткосрочных ванн (100 мг/литр в течение 10 минут) или длительных ванн (1 мг/литр в течение суток).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Мебендазол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плохо растворим в воде.</w:t>
      </w:r>
    </w:p>
    <w:p w:rsidR="002364A7" w:rsidRP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Нематоды Род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Rhabdias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- лёгкие, полость тела Взрослые гельминты могут вызывать расстройства пищеварения, исхудание, Изолировать больных животных.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Акватеррариум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необходимо 3 затруднение дыхания подвергнуть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дезинвазии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– грунт прокипятить, аквариум тщательно вымыть с содой, растения лучше заменить. В сосудах, где содержаться больные амфибии </w:t>
      </w:r>
      <w:r w:rsidRPr="002364A7">
        <w:rPr>
          <w:rFonts w:ascii="Times New Roman" w:hAnsi="Times New Roman" w:cs="Times New Roman"/>
          <w:sz w:val="28"/>
          <w:szCs w:val="28"/>
        </w:rPr>
        <w:lastRenderedPageBreak/>
        <w:t>необходимо часто подменивать воду и чистить субстрат, дабы избавляться от свободноживущих генераций паразитов и их личинок.</w:t>
      </w:r>
    </w:p>
    <w:p w:rsidR="002364A7" w:rsidRP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Нематоды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кишечныеOswaldocruzia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filiformis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Chabaudgolvania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terdentatum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Neoxysomatiam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breuicaudatum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Cosmocerca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ornata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C.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longicauda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Hedruris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androphora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. Погибшие выходят с фекалиями в виде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белых</w:t>
      </w:r>
      <w:proofErr w:type="gramStart"/>
      <w:r w:rsidRPr="002364A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364A7">
        <w:rPr>
          <w:rFonts w:ascii="Times New Roman" w:hAnsi="Times New Roman" w:cs="Times New Roman"/>
          <w:sz w:val="28"/>
          <w:szCs w:val="28"/>
        </w:rPr>
        <w:t>олупрозрачных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ниточек Явные признаки инвазии проявляются только при большом количестве паразитов. У амфибий вздувается брюшко, фекалии жидкие, могут возникать запоры, сопровождающиеся долгим голоданием амфибии. Аппетит обычно в норме или даже наоборот повышен. Часто черви обнаруживаются в экскрементах. Проводят трехнедельный курс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фебендазолом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методом длительных ванн с дозой 2-3 мг/л, причем на 7-й и 14-й дни процедуру повторяют. Желательно кормление во время процедур. Гидрохлорид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левамизола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используется внутрь с пищей, а крупным можно вводить через трубку. -5-10 мг /кг веса 7 дней вместе с пищей.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Пиперазин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2,5 мг смешивают с 1 г увлажненного корма. В течение 7-10 дней кормить исключительно этим кормом. По прошествии 10-14 дней в случае необходимости провести повторный курс лечения</w:t>
      </w:r>
      <w:proofErr w:type="gramStart"/>
      <w:r w:rsidRPr="002364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64A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364A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364A7">
        <w:rPr>
          <w:rFonts w:ascii="Times New Roman" w:hAnsi="Times New Roman" w:cs="Times New Roman"/>
          <w:sz w:val="28"/>
          <w:szCs w:val="28"/>
        </w:rPr>
        <w:t>изко эффективен).</w:t>
      </w:r>
    </w:p>
    <w:p w:rsidR="002364A7" w:rsidRP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Цестоды у амфибий паразитируют в личиночной стадии виды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Mesocestoides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тетратиридии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дифиллоботриид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Клинически цестодозы обычно не проявляются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Фенбендазол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панакур</w:t>
      </w:r>
      <w:proofErr w:type="spellEnd"/>
      <w:proofErr w:type="gramStart"/>
      <w:r w:rsidRPr="002364A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364A7">
        <w:rPr>
          <w:rFonts w:ascii="Times New Roman" w:hAnsi="Times New Roman" w:cs="Times New Roman"/>
          <w:sz w:val="28"/>
          <w:szCs w:val="28"/>
        </w:rPr>
        <w:t>роводят трехнедельный курс методом длительных ванн с дозой 2-3 мг/литр, на 7-й и 14-й дни повторяют.</w:t>
      </w:r>
    </w:p>
    <w:p w:rsid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Скребни</w:t>
      </w:r>
      <w:r w:rsidRPr="002364A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2364A7">
        <w:rPr>
          <w:rFonts w:ascii="Times New Roman" w:hAnsi="Times New Roman" w:cs="Times New Roman"/>
          <w:sz w:val="28"/>
          <w:szCs w:val="28"/>
          <w:lang w:val="en-US"/>
        </w:rPr>
        <w:t>Acanthocephala</w:t>
      </w:r>
      <w:proofErr w:type="spellEnd"/>
      <w:proofErr w:type="gramStart"/>
      <w:r w:rsidRPr="002364A7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236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364A7">
        <w:rPr>
          <w:rFonts w:ascii="Times New Roman" w:hAnsi="Times New Roman" w:cs="Times New Roman"/>
          <w:sz w:val="28"/>
          <w:szCs w:val="28"/>
          <w:lang w:val="en-US"/>
        </w:rPr>
        <w:t>Acanthocephallus</w:t>
      </w:r>
      <w:proofErr w:type="spellEnd"/>
      <w:r w:rsidRPr="00236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  <w:lang w:val="en-US"/>
        </w:rPr>
        <w:t>falcatus</w:t>
      </w:r>
      <w:proofErr w:type="spellEnd"/>
      <w:r w:rsidRPr="002364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64A7">
        <w:rPr>
          <w:rFonts w:ascii="Times New Roman" w:hAnsi="Times New Roman" w:cs="Times New Roman"/>
          <w:sz w:val="28"/>
          <w:szCs w:val="28"/>
          <w:lang w:val="en-US"/>
        </w:rPr>
        <w:t>Macrocanthorhynchus</w:t>
      </w:r>
      <w:proofErr w:type="spellEnd"/>
      <w:r w:rsidRPr="00236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  <w:lang w:val="en-US"/>
        </w:rPr>
        <w:t>catulinus</w:t>
      </w:r>
      <w:proofErr w:type="spellEnd"/>
      <w:r w:rsidRPr="002364A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36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64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Centrorhynchus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.)промежуточные хозяева ракообразные – рачки– </w:t>
      </w:r>
      <w:proofErr w:type="gramStart"/>
      <w:r w:rsidRPr="002364A7">
        <w:rPr>
          <w:rFonts w:ascii="Times New Roman" w:hAnsi="Times New Roman" w:cs="Times New Roman"/>
          <w:sz w:val="28"/>
          <w:szCs w:val="28"/>
        </w:rPr>
        <w:t>бо</w:t>
      </w:r>
      <w:proofErr w:type="gramEnd"/>
      <w:r w:rsidRPr="002364A7">
        <w:rPr>
          <w:rFonts w:ascii="Times New Roman" w:hAnsi="Times New Roman" w:cs="Times New Roman"/>
          <w:sz w:val="28"/>
          <w:szCs w:val="28"/>
        </w:rPr>
        <w:t xml:space="preserve">коплавы, водяные ослики. В амфибиях развивается личинка –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цистакант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>, клинически обычно не проявляются</w:t>
      </w:r>
      <w:proofErr w:type="gramStart"/>
      <w:r w:rsidRPr="002364A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364A7">
        <w:rPr>
          <w:rFonts w:ascii="Times New Roman" w:hAnsi="Times New Roman" w:cs="Times New Roman"/>
          <w:sz w:val="28"/>
          <w:szCs w:val="28"/>
        </w:rPr>
        <w:t xml:space="preserve">е имеет большого смысла. В условиях </w:t>
      </w:r>
      <w:proofErr w:type="spellStart"/>
      <w:r w:rsidRPr="002364A7">
        <w:rPr>
          <w:rFonts w:ascii="Times New Roman" w:hAnsi="Times New Roman" w:cs="Times New Roman"/>
          <w:sz w:val="28"/>
          <w:szCs w:val="28"/>
        </w:rPr>
        <w:t>акватеррариума</w:t>
      </w:r>
      <w:proofErr w:type="spellEnd"/>
      <w:r w:rsidRPr="002364A7">
        <w:rPr>
          <w:rFonts w:ascii="Times New Roman" w:hAnsi="Times New Roman" w:cs="Times New Roman"/>
          <w:sz w:val="28"/>
          <w:szCs w:val="28"/>
        </w:rPr>
        <w:t xml:space="preserve"> заболевание от амфибии к амфибии не передаётся.</w:t>
      </w:r>
    </w:p>
    <w:p w:rsid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4A7" w:rsidRP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4A7" w:rsidRDefault="002364A7" w:rsidP="00236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b/>
          <w:sz w:val="28"/>
          <w:szCs w:val="28"/>
        </w:rPr>
        <w:t>3.</w:t>
      </w:r>
      <w:r w:rsidRPr="0023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Фиксация крокодилов: если крокодил маленький, то с помощью рук позади головы прижимаем 2 руками позади конечности. Более крупных животных удерживают за голову и хвост. Фиксируют с помощью металлической решетки и веревки (накидывают на голову и хвост). С помощью ящика, который имеет множество отверстий (узкий), затаскивают в него, накинув веревку на шею и переднюю конечность.</w:t>
      </w:r>
    </w:p>
    <w:p w:rsidR="002364A7" w:rsidRDefault="002364A7" w:rsidP="00236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Фиксация черепах: больших черепах хватают за панцирь, сзади за хвост. У крупных черепах рот открывают с помощью шпателя, когда рот откроется, то шпатель поворачивают перпендикулярно первоначальному положению.</w:t>
      </w:r>
    </w:p>
    <w:p w:rsidR="002364A7" w:rsidRDefault="002364A7" w:rsidP="00236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Фиксация ящериц: захватывают позади головы так же, как и крокодилов. Тело можно поместить в мешок или ткань. Очень больших ящериц (вараны) фиксируют в узких ящиках.</w:t>
      </w:r>
    </w:p>
    <w:p w:rsidR="002364A7" w:rsidRDefault="002364A7" w:rsidP="00236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Фиксация змей: для фиксации головы используют специальные палки в виде вилки, захват производят за головой, держат за тело (тело должно быть вытянуто), на голову накидывают платок или тряпку.</w:t>
      </w:r>
    </w:p>
    <w:p w:rsidR="002364A7" w:rsidRDefault="002364A7" w:rsidP="00236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введения лекарственных средств: </w:t>
      </w:r>
    </w:p>
    <w:p w:rsidR="002364A7" w:rsidRDefault="002364A7" w:rsidP="00236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1.Закапывать лекарственное средство в глаза и нос: крепко зафиксировать животное за голову, за нижнюю челюсть. Отодвинуть нижнее подвижное веко вниз, залить лекарство. </w:t>
      </w:r>
    </w:p>
    <w:p w:rsidR="002364A7" w:rsidRDefault="002364A7" w:rsidP="00236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2.Внутримышечно (перед инъекцией обрабатывать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нужно, так как спирт вызывает у рептилий ожог.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Инъекции делают в 3 области: в мышцу плеча передних лап, в мышцу бедра задних лап или в ягодичную область слева или справа от хвоста.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Колоть нужно между щитками.)</w:t>
      </w:r>
      <w:proofErr w:type="gramEnd"/>
    </w:p>
    <w:p w:rsidR="002364A7" w:rsidRDefault="002364A7" w:rsidP="00236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3.Подкожно (вводят под кожу в основании плеча или бедра с медиальной его стороны)</w:t>
      </w:r>
    </w:p>
    <w:p w:rsidR="002364A7" w:rsidRDefault="002364A7" w:rsidP="00236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Внутрицеломически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черепах): для введения большого количества жидкости. Черепаху фиксируют вниз головой. Препарат вводится в полость  паховой ямки над пластроном, перед основанием задней лапы. Направление иглы по диагонали к передней лапе с противоположной стороны.</w:t>
      </w:r>
    </w:p>
    <w:p w:rsidR="002364A7" w:rsidRDefault="002364A7" w:rsidP="00236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Внутривенно: в хвостовую вену и в вену под сводом панциря.</w:t>
      </w:r>
    </w:p>
    <w:p w:rsidR="002364A7" w:rsidRDefault="002364A7" w:rsidP="00236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Используя зонд: Зафиксировать животное за голову (головой вверх, хвостом вниз), полностью вытянуть голову, определить глубину введения (от носа черепахи до 2 шва пластрона), открываем рот с помощью плоского инструмента, затем над языком вводим катетер.</w:t>
      </w:r>
    </w:p>
    <w:p w:rsidR="002364A7" w:rsidRP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4A7" w:rsidRDefault="002364A7" w:rsidP="006E3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6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50664" w:rsidRPr="00C50664">
        <w:rPr>
          <w:rFonts w:ascii="Times New Roman" w:hAnsi="Times New Roman" w:cs="Times New Roman"/>
          <w:sz w:val="28"/>
          <w:szCs w:val="28"/>
        </w:rPr>
        <w:t>При фиксации птиц следует опасаться ударов клювом и крыльями. Обычно фиксируют птиц на столе в стоячем положении. Одной рукой держат за основание обоих крыльев, а другой за обе конечности. Можно каждой рукой фиксировать крылья и конечности соответствующей стороны. На спину птицу класть нельзя из-за опасности ее удушения. Небольших птиц фиксируют удерживанием обеими руками за крылья </w:t>
      </w:r>
      <w:r w:rsidR="00C50664">
        <w:rPr>
          <w:rFonts w:ascii="Times New Roman" w:hAnsi="Times New Roman" w:cs="Times New Roman"/>
          <w:sz w:val="28"/>
          <w:szCs w:val="28"/>
        </w:rPr>
        <w:t>и грудь</w:t>
      </w:r>
      <w:r w:rsidR="00C50664" w:rsidRPr="00C50664">
        <w:rPr>
          <w:rFonts w:ascii="Times New Roman" w:hAnsi="Times New Roman" w:cs="Times New Roman"/>
          <w:sz w:val="28"/>
          <w:szCs w:val="28"/>
        </w:rPr>
        <w:t xml:space="preserve">, либо одной рукой удерживают за крылья, а второй фиксируют конечности. Птицу фиксируют в станке прямоугольной формы. Размеры его определяются величиной птицы. На верхнюю плоскость станка натягивают плотную ткань с отверстиями для ног и канюли. Крылья и ноги птицы привязывают тесемками к каркасу станка. Птиц также удерживают двумя руками, захватывают за крылья и конечности или завертывают в полотенце. </w:t>
      </w:r>
      <w:r w:rsidR="00C50664" w:rsidRPr="00C50664">
        <w:rPr>
          <w:rFonts w:ascii="Times New Roman" w:hAnsi="Times New Roman" w:cs="Times New Roman"/>
          <w:sz w:val="28"/>
          <w:szCs w:val="28"/>
        </w:rPr>
        <w:lastRenderedPageBreak/>
        <w:t>При острых опытах и операциях птиц фиксируют бинтом на операционных столиках, предназначенных для кроликов, или на специальном столике в виде корытца, используя особые модели станков в зависимости от цели опыта.</w:t>
      </w:r>
    </w:p>
    <w:p w:rsidR="00C50664" w:rsidRPr="00C50664" w:rsidRDefault="00C50664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64">
        <w:rPr>
          <w:rFonts w:ascii="Times New Roman" w:hAnsi="Times New Roman" w:cs="Times New Roman"/>
          <w:sz w:val="28"/>
          <w:szCs w:val="28"/>
        </w:rPr>
        <w:t xml:space="preserve">Многие препараты при введении их через пищеварительную систему разрушаются или не всасываются в кровь, поэтому применяют парентеральные, то </w:t>
      </w:r>
      <w:proofErr w:type="gramStart"/>
      <w:r w:rsidRPr="00C50664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C50664">
        <w:rPr>
          <w:rFonts w:ascii="Times New Roman" w:hAnsi="Times New Roman" w:cs="Times New Roman"/>
          <w:sz w:val="28"/>
          <w:szCs w:val="28"/>
        </w:rPr>
        <w:t xml:space="preserve"> минуя желудочно-кишечный тракт, методы введения. Одними из таких методов являются внутримышечное и подкожное введение. </w:t>
      </w:r>
      <w:proofErr w:type="gramStart"/>
      <w:r w:rsidRPr="00C50664">
        <w:rPr>
          <w:rFonts w:ascii="Times New Roman" w:hAnsi="Times New Roman" w:cs="Times New Roman"/>
          <w:sz w:val="28"/>
          <w:szCs w:val="28"/>
        </w:rPr>
        <w:t>Способ введения всех препаратов регламентирован наставлением по их применению, которое необходимо соблюдать неукоснительно, так как не все лекарственные средства, предназначенные для внутримышечного введения, пригодны для подкожного и наоборот.</w:t>
      </w:r>
      <w:proofErr w:type="gramEnd"/>
      <w:r w:rsidRPr="00C50664">
        <w:rPr>
          <w:rFonts w:ascii="Times New Roman" w:hAnsi="Times New Roman" w:cs="Times New Roman"/>
          <w:sz w:val="28"/>
          <w:szCs w:val="28"/>
        </w:rPr>
        <w:t> Количество и дозировка лекарственных сре</w:t>
      </w:r>
      <w:proofErr w:type="gramStart"/>
      <w:r w:rsidRPr="00C5066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50664">
        <w:rPr>
          <w:rFonts w:ascii="Times New Roman" w:hAnsi="Times New Roman" w:cs="Times New Roman"/>
          <w:sz w:val="28"/>
          <w:szCs w:val="28"/>
        </w:rPr>
        <w:t>оизводится с учетом массы, возраста, общего состояния и величины птицы. Владелец обязан ставить в известность лечащего врача обо всех изменениях, которые происходят с птицей. Крупным птицам лекарственный препарат вводится внутримышечно через шприц емкостью в 1 мл с тонкой иглой (инсулиновый шприц) в бедренную или грудную мышцу сбоку от края килевой кости, реже подкожно в область локтевого сустава. Набрав лекарство в шприц, необходимо выпустить из шприца все пузырьки воздуха. Для этого следует поднять шприц иглой вверх и выдавить немного жидкости в колпачок от шприца.</w:t>
      </w:r>
    </w:p>
    <w:p w:rsidR="00C50664" w:rsidRPr="00C50664" w:rsidRDefault="00C50664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64">
        <w:rPr>
          <w:rFonts w:ascii="Times New Roman" w:hAnsi="Times New Roman" w:cs="Times New Roman"/>
          <w:sz w:val="28"/>
          <w:szCs w:val="28"/>
        </w:rPr>
        <w:t>При внутримышечном введении ветеринарный врач указательным пальцем правой руки нащупывает край килевой кости и делает укол сбоку от кости - строго касательно по направлению к голове на небольшую глубину. При несоблюдении этих правил можно проколоть грудную клетку и травмировать печень, сердце, что приведет к гибели птицы.</w:t>
      </w:r>
    </w:p>
    <w:p w:rsidR="00C50664" w:rsidRPr="00C50664" w:rsidRDefault="00C50664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64">
        <w:rPr>
          <w:rFonts w:ascii="Times New Roman" w:hAnsi="Times New Roman" w:cs="Times New Roman"/>
          <w:sz w:val="28"/>
          <w:szCs w:val="28"/>
        </w:rPr>
        <w:t>Место инъекции обязательно следует обработать антисептиком. Перед введением лекарства в мышцу поршень шприца нужно потянуть на себя, для того чтобы убедиться, что игла не находится в сосуде. В том случае, если в шприце появилась кровь, иглу следует аккуратно продвинуть немного вглубь.</w:t>
      </w:r>
    </w:p>
    <w:p w:rsidR="00C50664" w:rsidRDefault="00C50664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64">
        <w:rPr>
          <w:rFonts w:ascii="Times New Roman" w:hAnsi="Times New Roman" w:cs="Times New Roman"/>
          <w:sz w:val="28"/>
          <w:szCs w:val="28"/>
        </w:rPr>
        <w:t>Категорически запрещается делать внутримышечную инъекцию по направлению от головы к хвосту, так как это может привести к проколу грудных мышц, введению препарата в печень и смертельному исходу. В случае правильного введения иглы препарат проходит свободно и через несколько часов рассасывается.</w:t>
      </w:r>
    </w:p>
    <w:p w:rsidR="00C50664" w:rsidRDefault="00C50664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664" w:rsidRPr="005C2BA9" w:rsidRDefault="00C50664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664" w:rsidRPr="005C2BA9" w:rsidRDefault="00C50664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64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5C2B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2BA9" w:rsidRPr="005C2BA9">
        <w:rPr>
          <w:rFonts w:ascii="Times New Roman" w:hAnsi="Times New Roman" w:cs="Times New Roman"/>
          <w:sz w:val="28"/>
          <w:szCs w:val="28"/>
        </w:rPr>
        <w:t xml:space="preserve">Диарея - </w:t>
      </w:r>
      <w:proofErr w:type="spellStart"/>
      <w:r w:rsidR="005C2BA9" w:rsidRPr="005C2BA9">
        <w:rPr>
          <w:rFonts w:ascii="Times New Roman" w:hAnsi="Times New Roman" w:cs="Times New Roman"/>
          <w:sz w:val="28"/>
          <w:szCs w:val="28"/>
        </w:rPr>
        <w:t>копрологические</w:t>
      </w:r>
      <w:proofErr w:type="spellEnd"/>
      <w:r w:rsidR="005C2BA9" w:rsidRPr="005C2BA9">
        <w:rPr>
          <w:rFonts w:ascii="Times New Roman" w:hAnsi="Times New Roman" w:cs="Times New Roman"/>
          <w:sz w:val="28"/>
          <w:szCs w:val="28"/>
        </w:rPr>
        <w:t xml:space="preserve"> исследования. Лечение: </w:t>
      </w:r>
      <w:proofErr w:type="spellStart"/>
      <w:r w:rsidR="005C2BA9" w:rsidRPr="005C2BA9">
        <w:rPr>
          <w:rFonts w:ascii="Times New Roman" w:hAnsi="Times New Roman" w:cs="Times New Roman"/>
          <w:sz w:val="28"/>
          <w:szCs w:val="28"/>
        </w:rPr>
        <w:t>метронизадол</w:t>
      </w:r>
      <w:proofErr w:type="spellEnd"/>
      <w:r w:rsidR="005C2BA9" w:rsidRPr="005C2BA9">
        <w:rPr>
          <w:rFonts w:ascii="Times New Roman" w:hAnsi="Times New Roman" w:cs="Times New Roman"/>
          <w:sz w:val="28"/>
          <w:szCs w:val="28"/>
        </w:rPr>
        <w:t xml:space="preserve"> от 10 до 35 мг на кг веса три раза в день в течение 7 дней (считается потенциально канцерогенным). </w:t>
      </w:r>
      <w:proofErr w:type="spellStart"/>
      <w:r w:rsidR="005C2BA9" w:rsidRPr="005C2BA9">
        <w:rPr>
          <w:rFonts w:ascii="Times New Roman" w:hAnsi="Times New Roman" w:cs="Times New Roman"/>
          <w:sz w:val="28"/>
          <w:szCs w:val="28"/>
        </w:rPr>
        <w:t>Хинакрин</w:t>
      </w:r>
      <w:proofErr w:type="spellEnd"/>
      <w:r w:rsidR="005C2BA9" w:rsidRPr="005C2BA9">
        <w:rPr>
          <w:rFonts w:ascii="Times New Roman" w:hAnsi="Times New Roman" w:cs="Times New Roman"/>
          <w:sz w:val="28"/>
          <w:szCs w:val="28"/>
        </w:rPr>
        <w:t xml:space="preserve"> по 10 мг на кг веса, 3 раза в день, в течение 5 дней эффективен на 95 % , но плохо переносится беличьими обезьянами, часто являясь причиной различных </w:t>
      </w:r>
      <w:proofErr w:type="spellStart"/>
      <w:r w:rsidR="005C2BA9" w:rsidRPr="005C2BA9">
        <w:rPr>
          <w:rFonts w:ascii="Times New Roman" w:hAnsi="Times New Roman" w:cs="Times New Roman"/>
          <w:sz w:val="28"/>
          <w:szCs w:val="28"/>
        </w:rPr>
        <w:t>желудочнокишечных</w:t>
      </w:r>
      <w:proofErr w:type="spellEnd"/>
      <w:r w:rsidR="005C2BA9" w:rsidRPr="005C2BA9">
        <w:rPr>
          <w:rFonts w:ascii="Times New Roman" w:hAnsi="Times New Roman" w:cs="Times New Roman"/>
          <w:sz w:val="28"/>
          <w:szCs w:val="28"/>
        </w:rPr>
        <w:t xml:space="preserve"> расстройств.</w:t>
      </w:r>
    </w:p>
    <w:p w:rsidR="005C2BA9" w:rsidRPr="005C2BA9" w:rsidRDefault="005C2BA9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A9">
        <w:rPr>
          <w:rFonts w:ascii="Times New Roman" w:hAnsi="Times New Roman" w:cs="Times New Roman"/>
          <w:sz w:val="28"/>
          <w:szCs w:val="28"/>
        </w:rPr>
        <w:t xml:space="preserve">Амебная дизентерия - подтверждается присутствием 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трофозоитов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 xml:space="preserve"> в свежем стуле. Диагноз может потребовать от 3 до 6 проб фекалий. 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 xml:space="preserve"> - от 30 до 50 мг на кг веса 3 раза в день в течение 10 дней. Тяжелые случаи могут потребовать добавления 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дийодохина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 xml:space="preserve"> в дозировке от 30 до 40 мг на кг веса в три приема. Показатель успешного лечения это три отрицательных результата анализов, взятых в течение трех следующих друг за другом дней. Повторное исследование рекомендуется через 1, 3 и 6 месяцев после лечения.</w:t>
      </w:r>
    </w:p>
    <w:p w:rsidR="005C2BA9" w:rsidRPr="005C2BA9" w:rsidRDefault="005C2BA9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BA9">
        <w:rPr>
          <w:rFonts w:ascii="Times New Roman" w:hAnsi="Times New Roman" w:cs="Times New Roman"/>
          <w:sz w:val="28"/>
          <w:szCs w:val="28"/>
        </w:rPr>
        <w:t>Стронгилоидоз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копроовоскопия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Тиабендазол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 xml:space="preserve"> 100 мг на кг веса с повтором через 2 недели. Для предотвращения повторного заражения необходимо соблюдать гигиену. Рекомендуется </w:t>
      </w:r>
      <w:proofErr w:type="gramStart"/>
      <w:r w:rsidRPr="005C2BA9">
        <w:rPr>
          <w:rFonts w:ascii="Times New Roman" w:hAnsi="Times New Roman" w:cs="Times New Roman"/>
          <w:sz w:val="28"/>
          <w:szCs w:val="28"/>
        </w:rPr>
        <w:t>одевать перчатки</w:t>
      </w:r>
      <w:proofErr w:type="gramEnd"/>
      <w:r w:rsidRPr="005C2BA9">
        <w:rPr>
          <w:rFonts w:ascii="Times New Roman" w:hAnsi="Times New Roman" w:cs="Times New Roman"/>
          <w:sz w:val="28"/>
          <w:szCs w:val="28"/>
        </w:rPr>
        <w:t xml:space="preserve"> во время всех процедур, чтобы избежать потенциального проникновения заразной личинки перикардита. </w:t>
      </w:r>
    </w:p>
    <w:p w:rsidR="005C2BA9" w:rsidRPr="005C2BA9" w:rsidRDefault="005C2BA9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A9">
        <w:rPr>
          <w:rFonts w:ascii="Times New Roman" w:hAnsi="Times New Roman" w:cs="Times New Roman"/>
          <w:sz w:val="28"/>
          <w:szCs w:val="28"/>
        </w:rPr>
        <w:t xml:space="preserve">Трихоцефалез - диарея с кровью, 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Альбендазол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Альвет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>”, ЗАО “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НитаФарм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>”) в дозе 37,5 мг/кг внутрь.</w:t>
      </w:r>
    </w:p>
    <w:p w:rsidR="005C2BA9" w:rsidRPr="005C2BA9" w:rsidRDefault="005C2BA9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A9">
        <w:rPr>
          <w:rFonts w:ascii="Times New Roman" w:hAnsi="Times New Roman" w:cs="Times New Roman"/>
          <w:sz w:val="28"/>
          <w:szCs w:val="28"/>
        </w:rPr>
        <w:t>Чесоточный клещ - сильный зуд, расчесы, корки и напластования. Лечени</w:t>
      </w:r>
      <w:proofErr w:type="gramStart"/>
      <w:r w:rsidRPr="005C2BA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C2B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Бензилбензоат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 xml:space="preserve"> (водно-мыльная суспензия или эмульсия).</w:t>
      </w:r>
    </w:p>
    <w:p w:rsidR="005C2BA9" w:rsidRDefault="005C2BA9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A9">
        <w:rPr>
          <w:rFonts w:ascii="Times New Roman" w:hAnsi="Times New Roman" w:cs="Times New Roman"/>
          <w:sz w:val="28"/>
          <w:szCs w:val="28"/>
        </w:rPr>
        <w:t>Профилактика. В естественной среде обезьяны часто роются в отбросах возле деревень и делят с людьми не только пищу, но и паразитов, населяющих человеческий организм. Поэтому опасность для владельца, ввезенного животного существует лишь во время первых нескольких месяцев после прибытия животного в страну. Если паразиты эффективно удалены в течение периода карантина, то опасности передачи паразитов владельцу нет. Болезни, вызываемые паразитами, которым необходим промежуточный хозяин проходят сами по себе. Но паразиты, имеющие прямой цикл развития - это настоящий бич для человека. Постоянно существует угроза заражения человека от примата-носителя. Приматы, являясь как скрытыми носителями возбудителей болезней, так и имея заболевания в активной стадии, потенциально очень опасны для людей, контактирующих с ними. По этой причине необходимо информировать широкие слои населения об опасности содержания приматов в качестве домашних питомцев.</w:t>
      </w:r>
    </w:p>
    <w:p w:rsidR="005C2BA9" w:rsidRDefault="005C2BA9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BA9" w:rsidRDefault="005C2BA9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BA9" w:rsidRPr="005C2BA9" w:rsidRDefault="005C2BA9" w:rsidP="005C2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5C2BA9">
        <w:rPr>
          <w:rFonts w:ascii="Times New Roman" w:hAnsi="Times New Roman" w:cs="Times New Roman"/>
          <w:sz w:val="28"/>
          <w:szCs w:val="28"/>
        </w:rPr>
        <w:t>Если животному надо дать лекарство в виде таблетки или порошка, его смешивают с привычной для грызуна едой. Можно положить лекарство внутрь шарика, сделанного из мягкого корма. Для особо привередливых мышей рекомендуется использовать наиболее предпочитаемые ими лакомства.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9">
        <w:rPr>
          <w:rFonts w:ascii="Times New Roman" w:hAnsi="Times New Roman" w:cs="Times New Roman"/>
          <w:sz w:val="28"/>
          <w:szCs w:val="28"/>
        </w:rPr>
        <w:t xml:space="preserve">Ветеринарные специалисты рекомендуют вводить зверькам некоторые лекарства 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9">
        <w:rPr>
          <w:rFonts w:ascii="Times New Roman" w:hAnsi="Times New Roman" w:cs="Times New Roman"/>
          <w:sz w:val="28"/>
          <w:szCs w:val="28"/>
        </w:rPr>
        <w:t xml:space="preserve">Однако инъекции лекарственных препаратов мышам требуют определенных навыков. Как правило, антибиотики вводят животным внутримышечно (в мышцы бедра). При этом следует учесть, что пугливое </w:t>
      </w:r>
      <w:proofErr w:type="gramStart"/>
      <w:r w:rsidRPr="005C2BA9"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 w:rsidRPr="005C2BA9">
        <w:rPr>
          <w:rFonts w:ascii="Times New Roman" w:hAnsi="Times New Roman" w:cs="Times New Roman"/>
          <w:sz w:val="28"/>
          <w:szCs w:val="28"/>
        </w:rPr>
        <w:t xml:space="preserve"> скорее всего попытается вырваться, поэтому, вводя иглу, необходимо крепко держать питомца. Перед введением иглы шерсть и кожу животного следует продезинфицировать спиртом или раствором йода.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BA9">
        <w:rPr>
          <w:rFonts w:ascii="Times New Roman" w:hAnsi="Times New Roman" w:cs="Times New Roman"/>
          <w:sz w:val="28"/>
          <w:szCs w:val="28"/>
        </w:rPr>
        <w:t>Независимо от способа введения лекарственного препарата не исключена возможность того, что последний, помимо лечебного эффекта, окажет негативное влияние на организм мыши.</w:t>
      </w:r>
      <w:proofErr w:type="gramEnd"/>
    </w:p>
    <w:p w:rsidR="005C2BA9" w:rsidRDefault="005C2BA9" w:rsidP="005C2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A9">
        <w:rPr>
          <w:rFonts w:ascii="Times New Roman" w:hAnsi="Times New Roman" w:cs="Times New Roman"/>
          <w:sz w:val="28"/>
          <w:szCs w:val="28"/>
        </w:rPr>
        <w:t>Мелких грызунов нужно фиксировать  в перчатках, это при покусах сведет травмы  минимуму, т.к. грызуны могут нанести серьезный вред при покусе.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9">
        <w:rPr>
          <w:rFonts w:ascii="Times New Roman" w:hAnsi="Times New Roman" w:cs="Times New Roman"/>
          <w:sz w:val="28"/>
          <w:szCs w:val="28"/>
        </w:rPr>
        <w:t>Песчанки могут быть послушными и позволяют себя держать в руках, может потребоваться техника захвата за холку или за спинку для полного обездвиживания, при этом следует стараться не повредить их нежную кожу. Травматическое скальпирование хвоста у песчанок и 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дегу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Pr="005C2BA9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5C2BA9">
        <w:rPr>
          <w:rFonts w:ascii="Times New Roman" w:hAnsi="Times New Roman" w:cs="Times New Roman"/>
          <w:sz w:val="28"/>
          <w:szCs w:val="28"/>
        </w:rPr>
        <w:t xml:space="preserve"> происходит при неправильной техники фиксации. Хомяки склонны кусаться, особенно если они напуганы, складка избыточной кожи на спине и  плечах может быть захвачена всей рукой, для полной иммобилизации.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9">
        <w:rPr>
          <w:rFonts w:ascii="Times New Roman" w:hAnsi="Times New Roman" w:cs="Times New Roman"/>
          <w:sz w:val="28"/>
          <w:szCs w:val="28"/>
        </w:rPr>
        <w:t>Мышей можно фиксировать, захватив одной рукой основание хвоста, а затем другой рукой зафиксировав за холку.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9">
        <w:rPr>
          <w:rFonts w:ascii="Times New Roman" w:hAnsi="Times New Roman" w:cs="Times New Roman"/>
          <w:sz w:val="28"/>
          <w:szCs w:val="28"/>
        </w:rPr>
        <w:t>Большинство домашних крыс </w:t>
      </w:r>
      <w:proofErr w:type="gramStart"/>
      <w:r w:rsidRPr="005C2BA9">
        <w:rPr>
          <w:rFonts w:ascii="Times New Roman" w:hAnsi="Times New Roman" w:cs="Times New Roman"/>
          <w:sz w:val="28"/>
          <w:szCs w:val="28"/>
        </w:rPr>
        <w:t>дружелюбны</w:t>
      </w:r>
      <w:proofErr w:type="gramEnd"/>
      <w:r w:rsidRPr="005C2BA9">
        <w:rPr>
          <w:rFonts w:ascii="Times New Roman" w:hAnsi="Times New Roman" w:cs="Times New Roman"/>
          <w:sz w:val="28"/>
          <w:szCs w:val="28"/>
        </w:rPr>
        <w:t xml:space="preserve"> и поддаются осмотру. В случае необходимости фиксации всего тела, необходимо </w:t>
      </w:r>
      <w:proofErr w:type="gramStart"/>
      <w:r w:rsidRPr="005C2BA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C2BA9">
        <w:rPr>
          <w:rFonts w:ascii="Times New Roman" w:hAnsi="Times New Roman" w:cs="Times New Roman"/>
          <w:sz w:val="28"/>
          <w:szCs w:val="28"/>
        </w:rPr>
        <w:t xml:space="preserve"> указательный палец ниже нижней челюсти с одной стороны и большой палец на противоположной стороне, выше или ниже передней конечности, хвост и задние конечности фиксируются с противоположной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9">
        <w:rPr>
          <w:rFonts w:ascii="Times New Roman" w:hAnsi="Times New Roman" w:cs="Times New Roman"/>
          <w:sz w:val="28"/>
          <w:szCs w:val="28"/>
        </w:rPr>
        <w:t xml:space="preserve">Шиншиллу необходимо одной рукой поддерживает грудную клетку </w:t>
      </w:r>
      <w:proofErr w:type="spellStart"/>
      <w:r w:rsidRPr="005C2BA9">
        <w:rPr>
          <w:rFonts w:ascii="Times New Roman" w:hAnsi="Times New Roman" w:cs="Times New Roman"/>
          <w:sz w:val="28"/>
          <w:szCs w:val="28"/>
        </w:rPr>
        <w:t>вентрально</w:t>
      </w:r>
      <w:proofErr w:type="spellEnd"/>
      <w:r w:rsidRPr="005C2BA9">
        <w:rPr>
          <w:rFonts w:ascii="Times New Roman" w:hAnsi="Times New Roman" w:cs="Times New Roman"/>
          <w:sz w:val="28"/>
          <w:szCs w:val="28"/>
        </w:rPr>
        <w:t xml:space="preserve">, вторая рука обхватывает круп. </w:t>
      </w:r>
      <w:proofErr w:type="gramStart"/>
      <w:r w:rsidRPr="005C2BA9">
        <w:rPr>
          <w:rFonts w:ascii="Times New Roman" w:hAnsi="Times New Roman" w:cs="Times New Roman"/>
          <w:sz w:val="28"/>
          <w:szCs w:val="28"/>
        </w:rPr>
        <w:t>Осматривающему</w:t>
      </w:r>
      <w:proofErr w:type="gramEnd"/>
      <w:r w:rsidRPr="005C2BA9">
        <w:rPr>
          <w:rFonts w:ascii="Times New Roman" w:hAnsi="Times New Roman" w:cs="Times New Roman"/>
          <w:sz w:val="28"/>
          <w:szCs w:val="28"/>
        </w:rPr>
        <w:t xml:space="preserve"> следует и</w:t>
      </w:r>
      <w:r>
        <w:rPr>
          <w:rFonts w:ascii="Times New Roman" w:hAnsi="Times New Roman" w:cs="Times New Roman"/>
          <w:sz w:val="28"/>
          <w:szCs w:val="28"/>
        </w:rPr>
        <w:t>зб</w:t>
      </w:r>
      <w:r w:rsidRPr="005C2BA9">
        <w:rPr>
          <w:rFonts w:ascii="Times New Roman" w:hAnsi="Times New Roman" w:cs="Times New Roman"/>
          <w:sz w:val="28"/>
          <w:szCs w:val="28"/>
        </w:rPr>
        <w:t>егать захвата шиншиллы за холку, при излишне жесткой фиксации мех часто выпадает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2BA9">
        <w:rPr>
          <w:rFonts w:ascii="Times New Roman" w:hAnsi="Times New Roman" w:cs="Times New Roman"/>
          <w:sz w:val="28"/>
          <w:szCs w:val="28"/>
        </w:rPr>
        <w:t>Морской свинке требуется минимальная фиксация, но нужно следить, чтобы не упала со стола во время осмотра.</w:t>
      </w:r>
    </w:p>
    <w:p w:rsidR="005C2BA9" w:rsidRDefault="005C2BA9" w:rsidP="005C2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BA9" w:rsidRDefault="005C2BA9" w:rsidP="005C2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BA9" w:rsidRDefault="005C2BA9" w:rsidP="005C2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BA9" w:rsidRDefault="005C2BA9" w:rsidP="005C2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BA9" w:rsidRPr="005C2BA9" w:rsidRDefault="005C2BA9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A9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5C2BA9">
        <w:rPr>
          <w:rFonts w:ascii="Times New Roman" w:hAnsi="Times New Roman" w:cs="Times New Roman"/>
          <w:sz w:val="28"/>
          <w:szCs w:val="28"/>
        </w:rPr>
        <w:t xml:space="preserve"> У собак, чтобы они не могли наносить укусов, завязывают рот полоской марли, марлевым бинтом или тесьмой. Охватывая рот винтом, концы его сначала завязывают в подчелюстном пространстве одним простым узлом, затем окончательно закрепляют бинт на затылке морским узлом.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9">
        <w:rPr>
          <w:rFonts w:ascii="Times New Roman" w:hAnsi="Times New Roman" w:cs="Times New Roman"/>
          <w:sz w:val="28"/>
          <w:szCs w:val="28"/>
        </w:rPr>
        <w:t>Собак обычно фиксируют на столе, при</w:t>
      </w:r>
      <w:r w:rsidRPr="005C2BA9">
        <w:rPr>
          <w:rFonts w:ascii="Times New Roman" w:hAnsi="Times New Roman" w:cs="Times New Roman"/>
          <w:sz w:val="28"/>
          <w:szCs w:val="28"/>
        </w:rPr>
        <w:softHyphen/>
        <w:t>давая им необходимое 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9">
        <w:rPr>
          <w:rFonts w:ascii="Times New Roman" w:hAnsi="Times New Roman" w:cs="Times New Roman"/>
          <w:sz w:val="28"/>
          <w:szCs w:val="28"/>
        </w:rPr>
        <w:t>Простой операционный стол для мелких животных изготовляют из дерева: красят белой масляной или эмалевой краской. К</w:t>
      </w:r>
      <w:r w:rsidR="003926E5">
        <w:rPr>
          <w:rFonts w:ascii="Times New Roman" w:hAnsi="Times New Roman" w:cs="Times New Roman"/>
          <w:sz w:val="28"/>
          <w:szCs w:val="28"/>
        </w:rPr>
        <w:t>рышка стола должна быть вогнута</w:t>
      </w:r>
      <w:r w:rsidRPr="005C2BA9">
        <w:rPr>
          <w:rFonts w:ascii="Times New Roman" w:hAnsi="Times New Roman" w:cs="Times New Roman"/>
          <w:sz w:val="28"/>
          <w:szCs w:val="28"/>
        </w:rPr>
        <w:t xml:space="preserve"> внутрь или иметь в середине небольшое углубление со стоками для жидкости. В ней же просверливают несколько отверстий </w:t>
      </w:r>
      <w:proofErr w:type="gramStart"/>
      <w:r w:rsidRPr="005C2B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C2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BA9">
        <w:rPr>
          <w:rFonts w:ascii="Times New Roman" w:hAnsi="Times New Roman" w:cs="Times New Roman"/>
          <w:sz w:val="28"/>
          <w:szCs w:val="28"/>
        </w:rPr>
        <w:t>завязывание</w:t>
      </w:r>
      <w:proofErr w:type="gramEnd"/>
      <w:r w:rsidRPr="005C2BA9">
        <w:rPr>
          <w:rFonts w:ascii="Times New Roman" w:hAnsi="Times New Roman" w:cs="Times New Roman"/>
          <w:sz w:val="28"/>
          <w:szCs w:val="28"/>
        </w:rPr>
        <w:t xml:space="preserve"> рта ремней (тесьмы), применяемых для фиксации соб</w:t>
      </w:r>
      <w:r w:rsidR="003926E5">
        <w:rPr>
          <w:rFonts w:ascii="Times New Roman" w:hAnsi="Times New Roman" w:cs="Times New Roman"/>
          <w:sz w:val="28"/>
          <w:szCs w:val="28"/>
        </w:rPr>
        <w:t>ак. Под столом на его переклади</w:t>
      </w:r>
      <w:r w:rsidRPr="005C2BA9">
        <w:rPr>
          <w:rFonts w:ascii="Times New Roman" w:hAnsi="Times New Roman" w:cs="Times New Roman"/>
          <w:sz w:val="28"/>
          <w:szCs w:val="28"/>
        </w:rPr>
        <w:t>нах устраивают посредине полку, на которую ставят таз для стока в него жидкостей с крышки стола и сбора использованного пере</w:t>
      </w:r>
      <w:r w:rsidRPr="005C2BA9">
        <w:rPr>
          <w:rFonts w:ascii="Times New Roman" w:hAnsi="Times New Roman" w:cs="Times New Roman"/>
          <w:sz w:val="28"/>
          <w:szCs w:val="28"/>
        </w:rPr>
        <w:softHyphen/>
        <w:t>вязочного материала.</w:t>
      </w:r>
      <w:r w:rsidR="00392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BA9">
        <w:rPr>
          <w:rFonts w:ascii="Times New Roman" w:hAnsi="Times New Roman" w:cs="Times New Roman"/>
          <w:sz w:val="28"/>
          <w:szCs w:val="28"/>
        </w:rPr>
        <w:t>Для укрепления собаки на столе в спинном положении к ее грудным конечностям в области</w:t>
      </w:r>
      <w:proofErr w:type="gramEnd"/>
      <w:r w:rsidRPr="005C2BA9">
        <w:rPr>
          <w:rFonts w:ascii="Times New Roman" w:hAnsi="Times New Roman" w:cs="Times New Roman"/>
          <w:sz w:val="28"/>
          <w:szCs w:val="28"/>
        </w:rPr>
        <w:t xml:space="preserve"> предплечья привязывают или фиксируют петлей веревки (тесьму). Веревку от каждой конечности пропускают между конечностями и грудью и далее под спину животного на противоположную сто</w:t>
      </w:r>
      <w:r w:rsidRPr="005C2BA9">
        <w:rPr>
          <w:rFonts w:ascii="Times New Roman" w:hAnsi="Times New Roman" w:cs="Times New Roman"/>
          <w:sz w:val="28"/>
          <w:szCs w:val="28"/>
        </w:rPr>
        <w:softHyphen/>
        <w:t>рону стола к соответствующему отверстию; подтягиванием за веревку конеч</w:t>
      </w:r>
      <w:r w:rsidRPr="005C2BA9">
        <w:rPr>
          <w:rFonts w:ascii="Times New Roman" w:hAnsi="Times New Roman" w:cs="Times New Roman"/>
          <w:sz w:val="28"/>
          <w:szCs w:val="28"/>
        </w:rPr>
        <w:softHyphen/>
        <w:t>ность собаки приближают к грудной клетке, после чего завязывают веревку. Тазовые конечности вытягивают и обе привязывают к задней, части рамы стола.</w:t>
      </w:r>
    </w:p>
    <w:p w:rsidR="005C2BA9" w:rsidRPr="005C2BA9" w:rsidRDefault="005C2BA9" w:rsidP="005C2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A9">
        <w:rPr>
          <w:rFonts w:ascii="Times New Roman" w:hAnsi="Times New Roman" w:cs="Times New Roman"/>
          <w:sz w:val="28"/>
          <w:szCs w:val="28"/>
        </w:rPr>
        <w:t>Кошек на время операции помещают в специальные кожаные или из плотной материи мешки либо завертывают в кусок плотной материи, остав</w:t>
      </w:r>
      <w:r w:rsidRPr="005C2BA9">
        <w:rPr>
          <w:rFonts w:ascii="Times New Roman" w:hAnsi="Times New Roman" w:cs="Times New Roman"/>
          <w:sz w:val="28"/>
          <w:szCs w:val="28"/>
        </w:rPr>
        <w:softHyphen/>
        <w:t>ляя открытым необходимый для операции участок. Еще лучше при всяком методе фиксации надевать на все конечности кошки специальные мешочки (чулки) из прочной ткани и затем фиксировать их соответствующим образом.</w:t>
      </w:r>
    </w:p>
    <w:p w:rsidR="005C2BA9" w:rsidRPr="005C2BA9" w:rsidRDefault="005C2BA9" w:rsidP="005C2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BA9" w:rsidRDefault="005C2BA9" w:rsidP="005C2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E5" w:rsidRDefault="003926E5" w:rsidP="005C2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6E5">
        <w:rPr>
          <w:rFonts w:ascii="Times New Roman" w:hAnsi="Times New Roman" w:cs="Times New Roman"/>
          <w:sz w:val="28"/>
          <w:szCs w:val="28"/>
        </w:rPr>
        <w:t xml:space="preserve">Сибирская язва — острая лихорадочная болезнь домашних и диких животных и людей. Вызывается аэробной бациллой, которая в организме животного образует капсулы, а вне его — споры. Возбудитель болезни может распространяться с водой, загрязненной зараженными сточными водами кожевенных заводов, </w:t>
      </w:r>
      <w:proofErr w:type="spellStart"/>
      <w:r w:rsidRPr="003926E5">
        <w:rPr>
          <w:rFonts w:ascii="Times New Roman" w:hAnsi="Times New Roman" w:cs="Times New Roman"/>
          <w:sz w:val="28"/>
          <w:szCs w:val="28"/>
        </w:rPr>
        <w:t>шерстемоек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 xml:space="preserve"> и других предприятий, перерабатывающих животное сырье, а также с кормами животного. Заражение людей происходит при снятии и обработке кожи животного через трещины, ссадины и прочие ранения кожи рук, лица и других открытых частей тела, а также через кровососов. Человек чаще всего заболевает кожной формой: на месте внедрения бациллы образуется синевато-красный узелок, превращающийся затем в пузырек с красноватой жидкостью. Спустя некоторое время он </w:t>
      </w:r>
      <w:r w:rsidRPr="003926E5">
        <w:rPr>
          <w:rFonts w:ascii="Times New Roman" w:hAnsi="Times New Roman" w:cs="Times New Roman"/>
          <w:sz w:val="28"/>
          <w:szCs w:val="28"/>
        </w:rPr>
        <w:lastRenderedPageBreak/>
        <w:t>лопается, ткани в том месте омертвевают, а рядом возникают такие же узелки и пузырьки. Весь этот процесс сопровождается высокой температурой.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 xml:space="preserve">Бешенство — острое инфекционное заболевание. Вызывается невидимым под обычным </w:t>
      </w:r>
      <w:proofErr w:type="gramStart"/>
      <w:r w:rsidRPr="003926E5">
        <w:rPr>
          <w:rFonts w:ascii="Times New Roman" w:hAnsi="Times New Roman" w:cs="Times New Roman"/>
          <w:sz w:val="28"/>
          <w:szCs w:val="28"/>
        </w:rPr>
        <w:t>микроскопом</w:t>
      </w:r>
      <w:proofErr w:type="gramEnd"/>
      <w:r w:rsidRPr="003926E5">
        <w:rPr>
          <w:rFonts w:ascii="Times New Roman" w:hAnsi="Times New Roman" w:cs="Times New Roman"/>
          <w:sz w:val="28"/>
          <w:szCs w:val="28"/>
        </w:rPr>
        <w:t xml:space="preserve"> фильтрующимся </w:t>
      </w:r>
      <w:proofErr w:type="spellStart"/>
      <w:r w:rsidRPr="003926E5">
        <w:rPr>
          <w:rFonts w:ascii="Times New Roman" w:hAnsi="Times New Roman" w:cs="Times New Roman"/>
          <w:sz w:val="28"/>
          <w:szCs w:val="28"/>
        </w:rPr>
        <w:t>нейротропным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 xml:space="preserve"> вирусом, передаваемым от больного животного к здоровому со слюной. При укусах животными обязательно нужно обратиться к врачу для прививок против бешенства. В случае несвоевременного лечения летальный исход наступает в ста случаях из ста. Собак, долгое время живущих на дачах и охотничьих пород, следует в обязательном порядке прививать против бешенства.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6E5">
        <w:rPr>
          <w:rFonts w:ascii="Times New Roman" w:hAnsi="Times New Roman" w:cs="Times New Roman"/>
          <w:sz w:val="28"/>
          <w:szCs w:val="28"/>
        </w:rPr>
        <w:t>Скрытый период болезни — от 10 дней до 1 года. Длительность зависит от отдаленности места укуса от центральной нервной системы и характера 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6E5">
        <w:rPr>
          <w:rFonts w:ascii="Times New Roman" w:hAnsi="Times New Roman" w:cs="Times New Roman"/>
          <w:sz w:val="28"/>
          <w:szCs w:val="28"/>
        </w:rPr>
        <w:t>Характерный признак бешенства у животных — пугливость или резко выраженная раздражительность, доходящая до буйства. Больные собаки кошки без достаточных на то оснований бросаются на людей и других животных, кусают, поедают несъедобные предметы, разрывают свою кожу, стремятся убежать. У собак появляются хриплый лай, судороги, затрудненное глотание, сменяющееся полным параличом глотательной и жевательной мускулатуры, шаткая походка, паралич задних конечностей, водобоязнь. Смерть наступает через 4–6 дней. При тихой форме бешенства животные не могут глотать пищу, развивается общий паралич, приводящий к гибели.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>Борьба с бешенством: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>больных и подозреваемых в заболевании животных изолировать или уничтожить; 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 xml:space="preserve">трупы сохранять в недоступном для животных (особенно для грызунов) месте до прибытия </w:t>
      </w:r>
      <w:proofErr w:type="spellStart"/>
      <w:r w:rsidRPr="003926E5">
        <w:rPr>
          <w:rFonts w:ascii="Times New Roman" w:hAnsi="Times New Roman" w:cs="Times New Roman"/>
          <w:sz w:val="28"/>
          <w:szCs w:val="28"/>
        </w:rPr>
        <w:t>ветработников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>, но не более двух суток, после чего зарыть на скотомогильнике на глубину не менее 2 м; 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>провести дезинфекцию зараженных мест 2-процентным раствором формалина или едкого натра либо крутым кипятком; одежду, испачканную слюной больного животного, выстирать, прокипятить и прогладить; 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>покусанных людей направить в ближайшую санитарно-эпидемиологическую станцию или медицинское учреждение для прививок против бешенства.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 xml:space="preserve">Бруцеллез — заболевание домашних и диких животных и птиц: волка, лисицы, зайцев, воробьев, голубей, фазанов и др. Человек чаще всего заболевает, съев мясо зараженного животного. Возбудитель бруцеллеза — маленькая, неподвижная, видимая под микроскопом палочка. Она остается жизнеспособной длительное время. Симптомы заболевания: повышение </w:t>
      </w:r>
      <w:r w:rsidRPr="003926E5">
        <w:rPr>
          <w:rFonts w:ascii="Times New Roman" w:hAnsi="Times New Roman" w:cs="Times New Roman"/>
          <w:sz w:val="28"/>
          <w:szCs w:val="28"/>
        </w:rPr>
        <w:lastRenderedPageBreak/>
        <w:t>температуры до 40 градусов, лихорадка, которая в некоторых случаях многократно возвращается.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>Туляремия — инфекционное заболевание, чаще всего им болеют грызуны и пушные звери. Вызывает болезнь аэробная, видимая под световым микроскопом, неподвижная бактерия. Заражение происходит контактно, через пищеварительный или дыхательный тракт, а в теплое время года — и через кровососущих насекомых. Охотники могут заразиться на болоте и лугу, при ночевке в зараженных стогах сена, при разделке туш пойманных больных животных. Возбудитель болезни может проникнуть в организм человека во время купания в водоеме даже через неповрежденную кожу и слизистые оболочки глаз. Скрытый период болезни краток.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>Профилактика заболевания — соблюдение гигиены, истребление мышевидных грызунов и паразитических членистоногих, вакцинирование охотников, употреблением только кипяченой воды, защита колодцев от попадания в них грызунов, дезинфекция шкурок и тушек.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6E5">
        <w:rPr>
          <w:rFonts w:ascii="Times New Roman" w:hAnsi="Times New Roman" w:cs="Times New Roman"/>
          <w:sz w:val="28"/>
          <w:szCs w:val="28"/>
        </w:rPr>
        <w:t>Орнитоз, или пситтакоз, — инфекционное заболевание домашних, диких птиц (кур, фазанов, уток, голубей, чаек, попугаев) и человека.</w:t>
      </w:r>
      <w:proofErr w:type="gramEnd"/>
      <w:r w:rsidRPr="003926E5">
        <w:rPr>
          <w:rFonts w:ascii="Times New Roman" w:hAnsi="Times New Roman" w:cs="Times New Roman"/>
          <w:sz w:val="28"/>
          <w:szCs w:val="28"/>
        </w:rPr>
        <w:t xml:space="preserve"> Вызывается фильтрующим вирусом. Вирус болезни гибнет через 15 минут при температуре 65–70 градусов, через три часа в 3%-ном растворе хлорамина, на льду сохраняется до 2 месяцев, устойчив к высушиванию. Болезнь чаще протекает скрытно, и поэтому здоровые на вид птицы могут быть источником рассеивания возбудителя. Птицы заражаются от больных, через зараженный корм и воздух, в котором имеются мелкие частички фекалий, мочи, перьев, носовых истечений. Людей могут заразиться во время послеубойной обработки птиц — </w:t>
      </w:r>
      <w:proofErr w:type="gramStart"/>
      <w:r w:rsidRPr="003926E5">
        <w:rPr>
          <w:rFonts w:ascii="Times New Roman" w:hAnsi="Times New Roman" w:cs="Times New Roman"/>
          <w:sz w:val="28"/>
          <w:szCs w:val="28"/>
        </w:rPr>
        <w:t>ощипывании</w:t>
      </w:r>
      <w:proofErr w:type="gramEnd"/>
      <w:r w:rsidRPr="003926E5">
        <w:rPr>
          <w:rFonts w:ascii="Times New Roman" w:hAnsi="Times New Roman" w:cs="Times New Roman"/>
          <w:sz w:val="28"/>
          <w:szCs w:val="28"/>
        </w:rPr>
        <w:t xml:space="preserve"> перьев, разделке тушек. Все начинается с озноба и слабости, сопровождается головной и болью в суставах. </w:t>
      </w:r>
      <w:proofErr w:type="gramStart"/>
      <w:r w:rsidRPr="003926E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3926E5">
        <w:rPr>
          <w:rFonts w:ascii="Times New Roman" w:hAnsi="Times New Roman" w:cs="Times New Roman"/>
          <w:sz w:val="28"/>
          <w:szCs w:val="28"/>
        </w:rPr>
        <w:t>ля лечения требуется госпитализация в инфекционной больнице.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 xml:space="preserve">Токсоплазмоз — заболевание диких и домашних животных, вызывает массовый падеж (главным образом молодняка). Выявляется и ликвидируется медицинской и ветеринарной службами. Приобрело большое эпидемиологическое и эпизоотическое значение, поскольку установлено, что у млекопитающих, птиц и человека один общий возбудитель — токсоплазма (видимое под микроскопом паразитическое простейшее). Токсоплазмоз относится к группе заболеваний </w:t>
      </w:r>
      <w:proofErr w:type="gramStart"/>
      <w:r w:rsidRPr="003926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26E5">
        <w:rPr>
          <w:rFonts w:ascii="Times New Roman" w:hAnsi="Times New Roman" w:cs="Times New Roman"/>
          <w:sz w:val="28"/>
          <w:szCs w:val="28"/>
        </w:rPr>
        <w:t xml:space="preserve"> природной </w:t>
      </w:r>
      <w:proofErr w:type="spellStart"/>
      <w:r w:rsidRPr="003926E5">
        <w:rPr>
          <w:rFonts w:ascii="Times New Roman" w:hAnsi="Times New Roman" w:cs="Times New Roman"/>
          <w:sz w:val="28"/>
          <w:szCs w:val="28"/>
        </w:rPr>
        <w:t>очаговостью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>. Человек может заражаться и от человека, и от животных.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 xml:space="preserve">У зараженных животных поражаются в основном центральная нервная система, периферические нервы. У собак наблюдаются угнетение общего состояния, истощение, слабость, истечение из глаз и носа, бледность видимых слизистых оболочек, кашель, рвота, одышка, лихорадка. </w:t>
      </w:r>
      <w:r w:rsidRPr="003926E5">
        <w:rPr>
          <w:rFonts w:ascii="Times New Roman" w:hAnsi="Times New Roman" w:cs="Times New Roman"/>
          <w:sz w:val="28"/>
          <w:szCs w:val="28"/>
        </w:rPr>
        <w:lastRenderedPageBreak/>
        <w:t xml:space="preserve">Носительство токсоплазм среди людей довольно распространено. От клинически здоровых носителей могут рождаться больные токсоплазмозом дети. </w:t>
      </w:r>
      <w:proofErr w:type="gramStart"/>
      <w:r w:rsidRPr="003926E5">
        <w:rPr>
          <w:rFonts w:ascii="Times New Roman" w:hAnsi="Times New Roman" w:cs="Times New Roman"/>
          <w:sz w:val="28"/>
          <w:szCs w:val="28"/>
        </w:rPr>
        <w:t xml:space="preserve">Передача возбудителя от одного организма к другому происходит различными путями: </w:t>
      </w:r>
      <w:proofErr w:type="spellStart"/>
      <w:r w:rsidRPr="003926E5">
        <w:rPr>
          <w:rFonts w:ascii="Times New Roman" w:hAnsi="Times New Roman" w:cs="Times New Roman"/>
          <w:sz w:val="28"/>
          <w:szCs w:val="28"/>
        </w:rPr>
        <w:t>внутриутробно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>, через контакт с больными или средой, через пищеварительный и дыхательный тракты, половым путем.</w:t>
      </w:r>
      <w:proofErr w:type="gramEnd"/>
      <w:r w:rsidRPr="003926E5">
        <w:rPr>
          <w:rFonts w:ascii="Times New Roman" w:hAnsi="Times New Roman" w:cs="Times New Roman"/>
          <w:sz w:val="28"/>
          <w:szCs w:val="28"/>
        </w:rPr>
        <w:t xml:space="preserve"> Заразными оказываются мокрота, слюна, рвотные массы, моча, фекалии (у животных также молоко, мясо). Механически токсоплазмы переносят членистоногие. Мухи, например, через 2 часа (а клопы и через 5 часов) могут стать источником заразы. Клинические проявления токсоплазмоза у людей чрезвычайно разнообразны.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 xml:space="preserve">Стригущий лишай — грибковое поражение кожи. Заражение человека происходит, как правило, от собак и кошек, часто домашних. Поражаются кожа головы, шеи, конечностей. Обычно на голове и щеках образуются ограниченные, плотные, болезненные при надавливании, </w:t>
      </w:r>
      <w:proofErr w:type="spellStart"/>
      <w:proofErr w:type="gramStart"/>
      <w:r w:rsidRPr="003926E5">
        <w:rPr>
          <w:rFonts w:ascii="Times New Roman" w:hAnsi="Times New Roman" w:cs="Times New Roman"/>
          <w:sz w:val="28"/>
          <w:szCs w:val="28"/>
        </w:rPr>
        <w:t>темно-окрашенные</w:t>
      </w:r>
      <w:proofErr w:type="spellEnd"/>
      <w:proofErr w:type="gramEnd"/>
      <w:r w:rsidRPr="003926E5">
        <w:rPr>
          <w:rFonts w:ascii="Times New Roman" w:hAnsi="Times New Roman" w:cs="Times New Roman"/>
          <w:sz w:val="28"/>
          <w:szCs w:val="28"/>
        </w:rPr>
        <w:t xml:space="preserve"> и почти без волос возвышения. При надавливании выделяется гной. Несвоевременное лечение приводит к образованию облысевших участков.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6E5">
        <w:rPr>
          <w:rFonts w:ascii="Times New Roman" w:hAnsi="Times New Roman" w:cs="Times New Roman"/>
          <w:sz w:val="28"/>
          <w:szCs w:val="28"/>
        </w:rPr>
        <w:t>Фасциолез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 xml:space="preserve"> — печеночно-глистное заболевание оленей, лосей, зайцев, бобров, нутрий, белок и крупного рогатого скота. Промежуточный хозяин возбудителя </w:t>
      </w:r>
      <w:proofErr w:type="spellStart"/>
      <w:r w:rsidRPr="003926E5">
        <w:rPr>
          <w:rFonts w:ascii="Times New Roman" w:hAnsi="Times New Roman" w:cs="Times New Roman"/>
          <w:sz w:val="28"/>
          <w:szCs w:val="28"/>
        </w:rPr>
        <w:t>фасциолеза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> — пресноводный моллюск.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>Заражение человека происходит через употребляемые в пищу растения и воду, зараженные личинками паразита. В течение 2–4 недель наблюдаются лихорадка, кашель, сыпь на коже. Болезнь часто сопровождается потерей аппетита и болями в животе. В дальнейшем острые проявления исчезают, происходит переход в хроническую фазу, в которой главным образом наблюдаются диспепсические расстройства, увеличение и болезненность печени.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>Паразиты локализуются в желчных ходах печени, реже в цистах легких; яйца выделяются из печени с желчью в кишечный канал, а оттуда вместе с фекалиями наружу.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926E5">
        <w:rPr>
          <w:rFonts w:ascii="Times New Roman" w:hAnsi="Times New Roman" w:cs="Times New Roman"/>
          <w:sz w:val="28"/>
          <w:szCs w:val="28"/>
        </w:rPr>
        <w:t>Дикроцелиоз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> — печеночно-глистное заболевание лосей, оленей, косуль, медведей, зайцев, бобров, нутрий, овец, коз, крупного рогатого скота.</w:t>
      </w:r>
      <w:proofErr w:type="gramEnd"/>
      <w:r w:rsidRPr="003926E5">
        <w:rPr>
          <w:rFonts w:ascii="Times New Roman" w:hAnsi="Times New Roman" w:cs="Times New Roman"/>
          <w:sz w:val="28"/>
          <w:szCs w:val="28"/>
        </w:rPr>
        <w:t xml:space="preserve"> Распространен повсеместно. Промежуточными хозяевами возбудителя заболевания являются наземные или сухопутные моллюски, а дополнительными — некоторые виды муравьев. Возбудитель заболевания — мелкий копьевидный сосальщик, паразитирует в желчных ходах.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 xml:space="preserve">Заражение происходит при случайном проглатывании с пищей муравьев. Гельминты травмируют ткани, продукты их обмена веществ сенсибилизируют организм. Желчные протоки при </w:t>
      </w:r>
      <w:proofErr w:type="spellStart"/>
      <w:r w:rsidRPr="003926E5">
        <w:rPr>
          <w:rFonts w:ascii="Times New Roman" w:hAnsi="Times New Roman" w:cs="Times New Roman"/>
          <w:sz w:val="28"/>
          <w:szCs w:val="28"/>
        </w:rPr>
        <w:t>дикроцелиозе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 xml:space="preserve"> расширены. Диагноз ставится при обнаружении в кале и дуоденальном соке яиц </w:t>
      </w:r>
      <w:r w:rsidRPr="003926E5">
        <w:rPr>
          <w:rFonts w:ascii="Times New Roman" w:hAnsi="Times New Roman" w:cs="Times New Roman"/>
          <w:sz w:val="28"/>
          <w:szCs w:val="28"/>
        </w:rPr>
        <w:lastRenderedPageBreak/>
        <w:t xml:space="preserve">гельминта. В кале человека встречаются и так называемые транзитные яйца, попавшие при употреблении в пищу пораженной </w:t>
      </w:r>
      <w:proofErr w:type="spellStart"/>
      <w:r w:rsidRPr="003926E5">
        <w:rPr>
          <w:rFonts w:ascii="Times New Roman" w:hAnsi="Times New Roman" w:cs="Times New Roman"/>
          <w:sz w:val="28"/>
          <w:szCs w:val="28"/>
        </w:rPr>
        <w:t>дикроцелиозом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 xml:space="preserve"> печени скота и прошедшие без изменения через желудок и кишечник.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 xml:space="preserve">Лептоспироз — острое инфекционное заболевание, которое достаточно опасно для человека. Размножаясь в крови, вирусы поражают многие внутренние органы, локализуются в почках и печени. Лептоспиры проникают в организм человека через пораженные участки тела: порезы и раны, а также через слизистые оболочки. Обычно заражаются не от самого животного, а от его фекалий и мочи, например вирус можно подхватить, искупавшись в грязном пруду </w:t>
      </w:r>
      <w:proofErr w:type="spellStart"/>
      <w:proofErr w:type="gramStart"/>
      <w:r w:rsidRPr="003926E5">
        <w:rPr>
          <w:rFonts w:ascii="Times New Roman" w:hAnsi="Times New Roman" w:cs="Times New Roman"/>
          <w:sz w:val="28"/>
          <w:szCs w:val="28"/>
        </w:rPr>
        <w:t>пруду</w:t>
      </w:r>
      <w:proofErr w:type="spellEnd"/>
      <w:proofErr w:type="gramEnd"/>
      <w:r w:rsidRPr="003926E5">
        <w:rPr>
          <w:rFonts w:ascii="Times New Roman" w:hAnsi="Times New Roman" w:cs="Times New Roman"/>
          <w:sz w:val="28"/>
          <w:szCs w:val="28"/>
        </w:rPr>
        <w:t>, где в жару пьют и купаются домашние животные.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>Выделяют две формы протекания заболевания: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 xml:space="preserve">желтушная. Инкубационный период 1–2 недели. Начало острое, температура до 40, общая слабость, склеры инъецированы. Со 2–3-го дня увеличивается печень, появляются интенсивные мышечные боли. Со стороны </w:t>
      </w:r>
      <w:proofErr w:type="spellStart"/>
      <w:proofErr w:type="gramStart"/>
      <w:r w:rsidRPr="003926E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3926E5">
        <w:rPr>
          <w:rFonts w:ascii="Times New Roman" w:hAnsi="Times New Roman" w:cs="Times New Roman"/>
          <w:sz w:val="28"/>
          <w:szCs w:val="28"/>
        </w:rPr>
        <w:t xml:space="preserve"> системы наблюдается тахикардия, может быть инфекционный  миокардит. 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6E5">
        <w:rPr>
          <w:rFonts w:ascii="Times New Roman" w:hAnsi="Times New Roman" w:cs="Times New Roman"/>
          <w:sz w:val="28"/>
          <w:szCs w:val="28"/>
        </w:rPr>
        <w:t>безжелтушная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26E5">
        <w:rPr>
          <w:rFonts w:ascii="Times New Roman" w:hAnsi="Times New Roman" w:cs="Times New Roman"/>
          <w:sz w:val="28"/>
          <w:szCs w:val="28"/>
        </w:rPr>
        <w:t>Икубационный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 xml:space="preserve"> период 4–10 дней. Поднимается температура, развивается слабость, появляются </w:t>
      </w:r>
      <w:proofErr w:type="spellStart"/>
      <w:r w:rsidRPr="003926E5">
        <w:rPr>
          <w:rFonts w:ascii="Times New Roman" w:hAnsi="Times New Roman" w:cs="Times New Roman"/>
          <w:sz w:val="28"/>
          <w:szCs w:val="28"/>
        </w:rPr>
        <w:t>менингеальные</w:t>
      </w:r>
      <w:proofErr w:type="spellEnd"/>
      <w:r w:rsidRPr="003926E5">
        <w:rPr>
          <w:rFonts w:ascii="Times New Roman" w:hAnsi="Times New Roman" w:cs="Times New Roman"/>
          <w:sz w:val="28"/>
          <w:szCs w:val="28"/>
        </w:rPr>
        <w:t xml:space="preserve"> симптомы, свидетельствующие о поражении мозговых оболочек.</w:t>
      </w:r>
    </w:p>
    <w:p w:rsidR="003926E5" w:rsidRPr="003926E5" w:rsidRDefault="003926E5" w:rsidP="00392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E5">
        <w:rPr>
          <w:rFonts w:ascii="Times New Roman" w:hAnsi="Times New Roman" w:cs="Times New Roman"/>
          <w:sz w:val="28"/>
          <w:szCs w:val="28"/>
        </w:rPr>
        <w:t xml:space="preserve">Трихинеллез вызывается мелким (3–4 мм) паразитическим червем — трихинеллой. </w:t>
      </w:r>
      <w:proofErr w:type="gramStart"/>
      <w:r w:rsidRPr="003926E5">
        <w:rPr>
          <w:rFonts w:ascii="Times New Roman" w:hAnsi="Times New Roman" w:cs="Times New Roman"/>
          <w:sz w:val="28"/>
          <w:szCs w:val="28"/>
        </w:rPr>
        <w:t>Основной носитель трихинелл — кабан, но болеть могут и собаки, свиньи, кошки, лисицы, куницы, хори, рыси, медведи, кроты.</w:t>
      </w:r>
      <w:proofErr w:type="gramEnd"/>
      <w:r w:rsidRPr="003926E5">
        <w:rPr>
          <w:rFonts w:ascii="Times New Roman" w:hAnsi="Times New Roman" w:cs="Times New Roman"/>
          <w:sz w:val="28"/>
          <w:szCs w:val="28"/>
        </w:rPr>
        <w:t xml:space="preserve"> Человек и животные заражаются, поедая мясо, в котором находятся личинки паразита. Признаки болезни появляются </w:t>
      </w:r>
      <w:proofErr w:type="gramStart"/>
      <w:r w:rsidRPr="003926E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926E5">
        <w:rPr>
          <w:rFonts w:ascii="Times New Roman" w:hAnsi="Times New Roman" w:cs="Times New Roman"/>
          <w:sz w:val="28"/>
          <w:szCs w:val="28"/>
        </w:rPr>
        <w:t xml:space="preserve"> часы: расстройство пищеварения, тошнота, отрыжка, рвота, боль в области кишечника, головная боль, чувство тяжести в конечностях, слабость, лихорадка; к 9–10-му дню температура подскакивает до 40–41 градуса, лицо и веки отекают, мышцы становятся твердыми и болезненными. При заражении большим количеством личинок может наступить смерть в результате паралича дыхания или пневмонии. Однако в большинстве случаев трихинеллез человека протекает хронически. Лечение проводится обязательно под наблюдением врача.</w:t>
      </w:r>
    </w:p>
    <w:p w:rsidR="003926E5" w:rsidRPr="003926E5" w:rsidRDefault="003926E5" w:rsidP="003926E5">
      <w:pPr>
        <w:tabs>
          <w:tab w:val="left" w:pos="15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50664" w:rsidRPr="00C50664" w:rsidRDefault="00C50664" w:rsidP="00C50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0664" w:rsidRPr="00C50664" w:rsidSect="0030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E203D"/>
    <w:multiLevelType w:val="multilevel"/>
    <w:tmpl w:val="F306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D286A"/>
    <w:multiLevelType w:val="multilevel"/>
    <w:tmpl w:val="9E72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772"/>
    <w:rsid w:val="00117E07"/>
    <w:rsid w:val="002364A7"/>
    <w:rsid w:val="002F74C5"/>
    <w:rsid w:val="00307AD1"/>
    <w:rsid w:val="003926E5"/>
    <w:rsid w:val="005C2BA9"/>
    <w:rsid w:val="006015F1"/>
    <w:rsid w:val="00620FEB"/>
    <w:rsid w:val="006E3772"/>
    <w:rsid w:val="007677B1"/>
    <w:rsid w:val="007C63A8"/>
    <w:rsid w:val="008A425B"/>
    <w:rsid w:val="00941A26"/>
    <w:rsid w:val="009C6351"/>
    <w:rsid w:val="00B01E6A"/>
    <w:rsid w:val="00C50664"/>
    <w:rsid w:val="00CF71E0"/>
    <w:rsid w:val="00E15351"/>
    <w:rsid w:val="00F4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3772"/>
    <w:rPr>
      <w:color w:val="0000FF"/>
      <w:u w:val="single"/>
    </w:rPr>
  </w:style>
  <w:style w:type="character" w:styleId="a5">
    <w:name w:val="Strong"/>
    <w:basedOn w:val="a0"/>
    <w:uiPriority w:val="22"/>
    <w:qFormat/>
    <w:rsid w:val="00C50664"/>
    <w:rPr>
      <w:b/>
      <w:bCs/>
    </w:rPr>
  </w:style>
  <w:style w:type="paragraph" w:customStyle="1" w:styleId="p1">
    <w:name w:val="p1"/>
    <w:basedOn w:val="a"/>
    <w:rsid w:val="005C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18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2020-05-18T06:58:00Z</dcterms:created>
  <dcterms:modified xsi:type="dcterms:W3CDTF">2020-05-19T08:09:00Z</dcterms:modified>
</cp:coreProperties>
</file>