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5" w:rsidRDefault="00D81505" w:rsidP="00D81505">
      <w:pPr>
        <w:tabs>
          <w:tab w:val="left" w:pos="993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Департамент научно-технологической политики и образования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D81505" w:rsidRDefault="00D81505" w:rsidP="00D81505">
      <w:pPr>
        <w:tabs>
          <w:tab w:val="left" w:pos="993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высшего образования</w:t>
      </w:r>
    </w:p>
    <w:p w:rsidR="00D81505" w:rsidRDefault="00D81505" w:rsidP="00D81505">
      <w:pPr>
        <w:tabs>
          <w:tab w:val="left" w:pos="993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«Костромская государственная сельскохозяйственная академия»</w:t>
      </w:r>
    </w:p>
    <w:p w:rsidR="00D81505" w:rsidRDefault="00D81505" w:rsidP="00D81505">
      <w:pPr>
        <w:tabs>
          <w:tab w:val="left" w:pos="760"/>
          <w:tab w:val="left" w:pos="993"/>
          <w:tab w:val="center" w:pos="467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Факультет агробизнеса</w:t>
      </w:r>
    </w:p>
    <w:p w:rsidR="00D81505" w:rsidRDefault="00D81505" w:rsidP="00D8150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35.03.04 Агрономия</w:t>
      </w:r>
    </w:p>
    <w:p w:rsidR="00D81505" w:rsidRDefault="00D81505" w:rsidP="00D8150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агрохимии, биологии и защиты растений</w:t>
      </w:r>
    </w:p>
    <w:p w:rsidR="00D81505" w:rsidRDefault="00D81505" w:rsidP="00D81505">
      <w:pPr>
        <w:tabs>
          <w:tab w:val="left" w:pos="993"/>
          <w:tab w:val="left" w:pos="3705"/>
        </w:tabs>
        <w:spacing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ДОПУСТИТЬ К ЗАЩИТЕ</w:t>
      </w:r>
    </w:p>
    <w:p w:rsidR="00D81505" w:rsidRDefault="00D81505" w:rsidP="00D81505">
      <w:pPr>
        <w:tabs>
          <w:tab w:val="left" w:pos="993"/>
          <w:tab w:val="left" w:pos="3705"/>
          <w:tab w:val="left" w:pos="5145"/>
        </w:tabs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D81505" w:rsidRDefault="00D81505" w:rsidP="00D81505">
      <w:pPr>
        <w:tabs>
          <w:tab w:val="left" w:pos="993"/>
          <w:tab w:val="left" w:pos="3705"/>
          <w:tab w:val="left" w:pos="6360"/>
        </w:tabs>
        <w:spacing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</w:t>
      </w:r>
      <w:r>
        <w:rPr>
          <w:rFonts w:ascii="Times New Roman" w:hAnsi="Times New Roman" w:cs="Times New Roman"/>
          <w:sz w:val="28"/>
          <w:szCs w:val="28"/>
          <w:u w:val="single"/>
        </w:rPr>
        <w:t>Ю.В. Смирнова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D81505" w:rsidRDefault="00D81505" w:rsidP="00D81505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2020 г.</w:t>
      </w:r>
    </w:p>
    <w:p w:rsidR="00D81505" w:rsidRDefault="00D81505" w:rsidP="00D8150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505" w:rsidRDefault="00D81505" w:rsidP="00D8150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D81505" w:rsidRDefault="00D81505" w:rsidP="00D8150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05" w:rsidRDefault="00D81505" w:rsidP="00D8150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органо-минеральных удобрений «Секрет Роста» в технологии выращивания картофеля в условиях опытного поля ФГБОУ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Костромской ГСХА»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2204"/>
        <w:gridCol w:w="1757"/>
        <w:gridCol w:w="1034"/>
        <w:gridCol w:w="235"/>
        <w:gridCol w:w="4126"/>
      </w:tblGrid>
      <w:tr w:rsidR="00D81505" w:rsidTr="00D81505">
        <w:tc>
          <w:tcPr>
            <w:tcW w:w="2206" w:type="dxa"/>
            <w:vAlign w:val="center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Студент: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Курманова Динара</w:t>
            </w:r>
          </w:p>
        </w:tc>
      </w:tr>
      <w:tr w:rsidR="00D81505" w:rsidTr="00D81505">
        <w:tc>
          <w:tcPr>
            <w:tcW w:w="2206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</w:tr>
      <w:tr w:rsidR="00D81505" w:rsidTr="00D81505">
        <w:tc>
          <w:tcPr>
            <w:tcW w:w="2206" w:type="dxa"/>
            <w:vAlign w:val="center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Доктор с.-х. наук, профессор Виноградова В.С.</w:t>
            </w:r>
          </w:p>
        </w:tc>
      </w:tr>
      <w:tr w:rsidR="00D81505" w:rsidTr="00D81505">
        <w:tc>
          <w:tcPr>
            <w:tcW w:w="2206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 степень, должность Фамилия И.О.</w:t>
            </w:r>
          </w:p>
        </w:tc>
      </w:tr>
    </w:tbl>
    <w:p w:rsidR="00D81505" w:rsidRDefault="00D81505" w:rsidP="00D8150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Консультанты: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2231"/>
        <w:gridCol w:w="1738"/>
        <w:gridCol w:w="1085"/>
        <w:gridCol w:w="235"/>
        <w:gridCol w:w="4067"/>
      </w:tblGrid>
      <w:tr w:rsidR="00D81505" w:rsidTr="00D81505">
        <w:tc>
          <w:tcPr>
            <w:tcW w:w="2231" w:type="dxa"/>
            <w:vAlign w:val="center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экономическим вопросам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к.с.-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доцент Смирнова В.В.</w:t>
            </w:r>
          </w:p>
        </w:tc>
      </w:tr>
      <w:tr w:rsidR="00D81505" w:rsidTr="00D81505">
        <w:tc>
          <w:tcPr>
            <w:tcW w:w="2231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 степень, должность Фамилия И.О</w:t>
            </w:r>
          </w:p>
        </w:tc>
      </w:tr>
      <w:tr w:rsidR="00D81505" w:rsidTr="00D81505">
        <w:tc>
          <w:tcPr>
            <w:tcW w:w="2231" w:type="dxa"/>
            <w:vAlign w:val="center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системе машин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 Клочков Н.А.</w:t>
            </w:r>
          </w:p>
        </w:tc>
      </w:tr>
      <w:tr w:rsidR="00D81505" w:rsidTr="00D81505">
        <w:tc>
          <w:tcPr>
            <w:tcW w:w="2231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 степень, должность Фамилия И.О</w:t>
            </w:r>
          </w:p>
        </w:tc>
      </w:tr>
      <w:tr w:rsidR="00D81505" w:rsidTr="00D81505">
        <w:tc>
          <w:tcPr>
            <w:tcW w:w="2231" w:type="dxa"/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Рецензент: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к.с.-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доцент Плотников </w:t>
            </w:r>
          </w:p>
        </w:tc>
      </w:tr>
      <w:tr w:rsidR="00D81505" w:rsidTr="00D81505">
        <w:trPr>
          <w:trHeight w:val="246"/>
        </w:trPr>
        <w:tc>
          <w:tcPr>
            <w:tcW w:w="2231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35" w:type="dxa"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505" w:rsidRDefault="00D815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 степень, должность Фамилия И.О.</w:t>
            </w:r>
          </w:p>
        </w:tc>
      </w:tr>
    </w:tbl>
    <w:p w:rsidR="00D81505" w:rsidRDefault="00D81505" w:rsidP="00D8150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44162595"/>
    </w:p>
    <w:p w:rsidR="00D81505" w:rsidRDefault="00D81505" w:rsidP="00D8150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44243163"/>
    </w:p>
    <w:p w:rsidR="00D81505" w:rsidRDefault="00D81505" w:rsidP="00D815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bookmarkEnd w:id="1"/>
      <w:bookmarkEnd w:id="2"/>
    </w:p>
    <w:p w:rsidR="00D81505" w:rsidRDefault="00D81505" w:rsidP="00D8150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4A6" w:rsidRDefault="00BD6B51"/>
    <w:sectPr w:rsidR="007C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6"/>
    <w:rsid w:val="00044E71"/>
    <w:rsid w:val="00964DC0"/>
    <w:rsid w:val="00BD6B51"/>
    <w:rsid w:val="00D81505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3</cp:revision>
  <cp:lastPrinted>2020-06-30T21:58:00Z</cp:lastPrinted>
  <dcterms:created xsi:type="dcterms:W3CDTF">2020-06-30T21:56:00Z</dcterms:created>
  <dcterms:modified xsi:type="dcterms:W3CDTF">2020-06-30T22:05:00Z</dcterms:modified>
</cp:coreProperties>
</file>