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71C" w:rsidRPr="00F061AB" w:rsidRDefault="002D571C" w:rsidP="00F061AB">
      <w:pPr>
        <w:pStyle w:val="2"/>
        <w:jc w:val="center"/>
        <w:rPr>
          <w:rFonts w:ascii="Times New Roman" w:hAnsi="Times New Roman" w:cs="Times New Roman"/>
          <w:b w:val="0"/>
          <w:color w:val="auto"/>
        </w:rPr>
      </w:pPr>
      <w:r w:rsidRPr="00F061AB">
        <w:rPr>
          <w:rFonts w:ascii="Times New Roman" w:hAnsi="Times New Roman" w:cs="Times New Roman"/>
          <w:b w:val="0"/>
          <w:color w:val="auto"/>
        </w:rPr>
        <w:t>Министерство сельского хозяйства Российской Федерации</w:t>
      </w:r>
    </w:p>
    <w:p w:rsidR="002D571C" w:rsidRPr="002D571C" w:rsidRDefault="002D571C" w:rsidP="002D571C">
      <w:pPr>
        <w:spacing w:after="100" w:afterAutospacing="1" w:line="240" w:lineRule="auto"/>
        <w:jc w:val="center"/>
        <w:rPr>
          <w:rFonts w:ascii="Times New Roman" w:hAnsi="Times New Roman" w:cs="Times New Roman"/>
          <w:bCs/>
          <w:sz w:val="28"/>
          <w:szCs w:val="24"/>
        </w:rPr>
      </w:pPr>
      <w:r w:rsidRPr="002D571C">
        <w:rPr>
          <w:rFonts w:ascii="Times New Roman" w:hAnsi="Times New Roman" w:cs="Times New Roman"/>
          <w:bCs/>
          <w:sz w:val="28"/>
          <w:szCs w:val="24"/>
        </w:rPr>
        <w:t>Департамент научно-технологической политики и образования</w:t>
      </w:r>
    </w:p>
    <w:p w:rsidR="002D571C" w:rsidRPr="002D571C" w:rsidRDefault="002D571C" w:rsidP="002D571C">
      <w:pPr>
        <w:spacing w:after="100" w:afterAutospacing="1" w:line="240" w:lineRule="auto"/>
        <w:jc w:val="center"/>
        <w:rPr>
          <w:rFonts w:ascii="Times New Roman" w:hAnsi="Times New Roman" w:cs="Times New Roman"/>
          <w:bCs/>
          <w:sz w:val="28"/>
          <w:szCs w:val="24"/>
        </w:rPr>
      </w:pPr>
      <w:r w:rsidRPr="002D571C">
        <w:rPr>
          <w:rFonts w:ascii="Times New Roman" w:hAnsi="Times New Roman" w:cs="Times New Roman"/>
          <w:bCs/>
          <w:sz w:val="28"/>
          <w:szCs w:val="24"/>
        </w:rPr>
        <w:t>Федеральное государственное бюджетное образовательное учреждение</w:t>
      </w:r>
    </w:p>
    <w:p w:rsidR="002D571C" w:rsidRPr="002D571C" w:rsidRDefault="002D571C" w:rsidP="002D571C">
      <w:pPr>
        <w:tabs>
          <w:tab w:val="center" w:pos="4677"/>
          <w:tab w:val="left" w:pos="6315"/>
        </w:tabs>
        <w:spacing w:after="100" w:afterAutospacing="1" w:line="240" w:lineRule="auto"/>
        <w:rPr>
          <w:rFonts w:ascii="Times New Roman" w:hAnsi="Times New Roman" w:cs="Times New Roman"/>
          <w:bCs/>
          <w:sz w:val="28"/>
          <w:szCs w:val="24"/>
        </w:rPr>
      </w:pPr>
      <w:r w:rsidRPr="002D571C">
        <w:rPr>
          <w:rFonts w:ascii="Times New Roman" w:hAnsi="Times New Roman" w:cs="Times New Roman"/>
          <w:bCs/>
          <w:sz w:val="28"/>
          <w:szCs w:val="24"/>
        </w:rPr>
        <w:tab/>
        <w:t xml:space="preserve">высшего образования </w:t>
      </w:r>
      <w:r w:rsidRPr="002D571C">
        <w:rPr>
          <w:rFonts w:ascii="Times New Roman" w:hAnsi="Times New Roman" w:cs="Times New Roman"/>
          <w:bCs/>
          <w:sz w:val="28"/>
          <w:szCs w:val="24"/>
        </w:rPr>
        <w:tab/>
      </w:r>
    </w:p>
    <w:p w:rsidR="002D571C" w:rsidRPr="002D571C" w:rsidRDefault="002D571C" w:rsidP="002D571C">
      <w:pPr>
        <w:spacing w:after="100" w:afterAutospacing="1" w:line="240" w:lineRule="auto"/>
        <w:jc w:val="center"/>
        <w:rPr>
          <w:rFonts w:ascii="Times New Roman" w:hAnsi="Times New Roman" w:cs="Times New Roman"/>
          <w:bCs/>
          <w:sz w:val="28"/>
          <w:szCs w:val="24"/>
        </w:rPr>
      </w:pPr>
      <w:r w:rsidRPr="002D571C">
        <w:rPr>
          <w:rFonts w:ascii="Times New Roman" w:hAnsi="Times New Roman" w:cs="Times New Roman"/>
          <w:bCs/>
          <w:sz w:val="28"/>
          <w:szCs w:val="24"/>
        </w:rPr>
        <w:t>"Костромская государственная сельскохозяйственная академия"</w:t>
      </w:r>
    </w:p>
    <w:p w:rsidR="002D571C" w:rsidRPr="002D571C" w:rsidRDefault="002D571C" w:rsidP="002D571C">
      <w:pPr>
        <w:ind w:right="567"/>
        <w:rPr>
          <w:rFonts w:ascii="Times New Roman" w:hAnsi="Times New Roman" w:cs="Times New Roman"/>
          <w:sz w:val="28"/>
          <w:szCs w:val="24"/>
        </w:rPr>
      </w:pPr>
      <w:r w:rsidRPr="002D571C">
        <w:rPr>
          <w:rFonts w:ascii="Times New Roman" w:hAnsi="Times New Roman" w:cs="Times New Roman"/>
          <w:sz w:val="28"/>
          <w:szCs w:val="24"/>
        </w:rPr>
        <w:t xml:space="preserve">Факультет   </w:t>
      </w:r>
      <w:r w:rsidRPr="002D571C">
        <w:rPr>
          <w:rFonts w:ascii="Times New Roman" w:hAnsi="Times New Roman" w:cs="Times New Roman"/>
          <w:sz w:val="28"/>
          <w:szCs w:val="24"/>
          <w:u w:val="single"/>
        </w:rPr>
        <w:t xml:space="preserve">экономический   </w:t>
      </w:r>
    </w:p>
    <w:p w:rsidR="002D571C" w:rsidRPr="002D571C" w:rsidRDefault="002D571C" w:rsidP="002D571C">
      <w:pPr>
        <w:tabs>
          <w:tab w:val="left" w:pos="4740"/>
        </w:tabs>
        <w:ind w:right="567"/>
        <w:rPr>
          <w:rFonts w:ascii="Times New Roman" w:hAnsi="Times New Roman" w:cs="Times New Roman"/>
          <w:sz w:val="28"/>
          <w:szCs w:val="24"/>
          <w:vertAlign w:val="subscript"/>
        </w:rPr>
      </w:pPr>
      <w:r w:rsidRPr="002D571C">
        <w:rPr>
          <w:rFonts w:ascii="Times New Roman" w:hAnsi="Times New Roman" w:cs="Times New Roman"/>
          <w:sz w:val="28"/>
          <w:szCs w:val="24"/>
        </w:rPr>
        <w:t>Направление подготовки _</w:t>
      </w:r>
      <w:r w:rsidRPr="002D571C">
        <w:rPr>
          <w:rFonts w:ascii="Times New Roman" w:hAnsi="Times New Roman" w:cs="Times New Roman"/>
          <w:sz w:val="28"/>
          <w:szCs w:val="24"/>
          <w:u w:val="single"/>
        </w:rPr>
        <w:t>38.03.01</w:t>
      </w:r>
      <w:r>
        <w:rPr>
          <w:rFonts w:ascii="Times New Roman" w:hAnsi="Times New Roman" w:cs="Times New Roman"/>
          <w:sz w:val="28"/>
          <w:szCs w:val="24"/>
          <w:u w:val="single"/>
        </w:rPr>
        <w:t xml:space="preserve"> </w:t>
      </w:r>
      <w:r w:rsidRPr="002D571C">
        <w:rPr>
          <w:rFonts w:ascii="Times New Roman" w:hAnsi="Times New Roman" w:cs="Times New Roman"/>
          <w:sz w:val="28"/>
          <w:szCs w:val="24"/>
          <w:u w:val="single"/>
        </w:rPr>
        <w:t>Экономика», профиль «Финансы и кредит»</w:t>
      </w:r>
      <w:r w:rsidRPr="002D571C">
        <w:rPr>
          <w:rFonts w:ascii="Times New Roman" w:hAnsi="Times New Roman" w:cs="Times New Roman"/>
          <w:sz w:val="28"/>
          <w:szCs w:val="24"/>
          <w:vertAlign w:val="superscript"/>
        </w:rPr>
        <w:t xml:space="preserve">                                     </w:t>
      </w:r>
      <w:r>
        <w:rPr>
          <w:rFonts w:ascii="Times New Roman" w:hAnsi="Times New Roman" w:cs="Times New Roman"/>
          <w:sz w:val="28"/>
          <w:szCs w:val="24"/>
          <w:vertAlign w:val="superscript"/>
        </w:rPr>
        <w:t xml:space="preserve">     </w:t>
      </w:r>
    </w:p>
    <w:p w:rsidR="002D571C" w:rsidRDefault="002D571C" w:rsidP="002D571C">
      <w:pPr>
        <w:ind w:right="567"/>
        <w:rPr>
          <w:sz w:val="24"/>
          <w:szCs w:val="24"/>
        </w:rPr>
      </w:pPr>
      <w:r w:rsidRPr="002D571C">
        <w:rPr>
          <w:rFonts w:ascii="Times New Roman" w:hAnsi="Times New Roman" w:cs="Times New Roman"/>
          <w:sz w:val="28"/>
          <w:szCs w:val="24"/>
        </w:rPr>
        <w:t xml:space="preserve">Кафедра  </w:t>
      </w:r>
      <w:r w:rsidRPr="002D571C">
        <w:rPr>
          <w:rFonts w:ascii="Times New Roman" w:hAnsi="Times New Roman" w:cs="Times New Roman"/>
          <w:sz w:val="28"/>
          <w:szCs w:val="24"/>
          <w:u w:val="single"/>
        </w:rPr>
        <w:t>«Финансы и кредит</w:t>
      </w:r>
      <w:r>
        <w:rPr>
          <w:rFonts w:ascii="Times New Roman" w:hAnsi="Times New Roman" w:cs="Times New Roman"/>
          <w:sz w:val="28"/>
          <w:szCs w:val="24"/>
        </w:rPr>
        <w:t>»</w:t>
      </w:r>
    </w:p>
    <w:p w:rsidR="002D571C" w:rsidRDefault="002D571C" w:rsidP="002D571C">
      <w:pPr>
        <w:ind w:left="1276" w:right="567"/>
        <w:rPr>
          <w:sz w:val="24"/>
          <w:szCs w:val="24"/>
        </w:rPr>
      </w:pPr>
    </w:p>
    <w:p w:rsidR="002D571C" w:rsidRDefault="002D571C" w:rsidP="002D571C">
      <w:pPr>
        <w:ind w:left="1276" w:right="567"/>
        <w:rPr>
          <w:sz w:val="24"/>
          <w:szCs w:val="24"/>
        </w:rPr>
      </w:pPr>
    </w:p>
    <w:p w:rsidR="002D571C" w:rsidRPr="00B3549B" w:rsidRDefault="002D571C" w:rsidP="002D571C">
      <w:pPr>
        <w:ind w:left="1276" w:right="567"/>
        <w:rPr>
          <w:sz w:val="24"/>
          <w:szCs w:val="24"/>
        </w:rPr>
      </w:pPr>
    </w:p>
    <w:p w:rsidR="002D571C" w:rsidRPr="002D571C" w:rsidRDefault="002D571C" w:rsidP="002D571C">
      <w:pPr>
        <w:jc w:val="center"/>
        <w:rPr>
          <w:rFonts w:ascii="Times New Roman" w:hAnsi="Times New Roman" w:cs="Times New Roman"/>
          <w:b/>
          <w:i/>
          <w:sz w:val="32"/>
          <w:szCs w:val="24"/>
        </w:rPr>
      </w:pPr>
      <w:r w:rsidRPr="002D571C">
        <w:rPr>
          <w:rFonts w:ascii="Times New Roman" w:hAnsi="Times New Roman" w:cs="Times New Roman"/>
          <w:b/>
          <w:i/>
          <w:sz w:val="32"/>
          <w:szCs w:val="24"/>
        </w:rPr>
        <w:t>КУРСОВАЯ  РАБОТА</w:t>
      </w:r>
    </w:p>
    <w:p w:rsidR="002D571C" w:rsidRPr="002D571C" w:rsidRDefault="002D571C" w:rsidP="002D571C">
      <w:pPr>
        <w:jc w:val="center"/>
        <w:rPr>
          <w:rFonts w:ascii="Times New Roman" w:hAnsi="Times New Roman" w:cs="Times New Roman"/>
          <w:sz w:val="28"/>
          <w:szCs w:val="24"/>
        </w:rPr>
      </w:pPr>
      <w:r w:rsidRPr="002D571C">
        <w:rPr>
          <w:rFonts w:ascii="Times New Roman" w:hAnsi="Times New Roman" w:cs="Times New Roman"/>
          <w:sz w:val="28"/>
          <w:szCs w:val="24"/>
        </w:rPr>
        <w:t>По дисциплине «Финансы»</w:t>
      </w:r>
    </w:p>
    <w:p w:rsidR="002D571C" w:rsidRPr="00C53FC4" w:rsidRDefault="002D571C" w:rsidP="002D571C">
      <w:pPr>
        <w:jc w:val="center"/>
        <w:rPr>
          <w:rFonts w:ascii="Times New Roman" w:hAnsi="Times New Roman" w:cs="Times New Roman"/>
          <w:b/>
          <w:i/>
          <w:spacing w:val="-6"/>
          <w:sz w:val="28"/>
          <w:szCs w:val="24"/>
          <w:u w:val="single"/>
        </w:rPr>
      </w:pPr>
      <w:r w:rsidRPr="002D571C">
        <w:rPr>
          <w:rFonts w:ascii="Times New Roman" w:hAnsi="Times New Roman" w:cs="Times New Roman"/>
          <w:spacing w:val="-6"/>
          <w:sz w:val="28"/>
          <w:szCs w:val="24"/>
        </w:rPr>
        <w:t xml:space="preserve">На тему: </w:t>
      </w:r>
      <w:r w:rsidR="00C53FC4" w:rsidRPr="00C53FC4">
        <w:rPr>
          <w:rFonts w:ascii="Times New Roman" w:hAnsi="Times New Roman" w:cs="Times New Roman"/>
          <w:i/>
          <w:spacing w:val="-6"/>
          <w:sz w:val="28"/>
          <w:szCs w:val="24"/>
          <w:u w:val="single"/>
        </w:rPr>
        <w:t>Экономическая характеристика доходов бюджетов бюджетной системы.</w:t>
      </w:r>
    </w:p>
    <w:p w:rsidR="002D571C" w:rsidRPr="002D571C" w:rsidRDefault="002D571C" w:rsidP="002D571C">
      <w:pPr>
        <w:tabs>
          <w:tab w:val="left" w:pos="5430"/>
        </w:tabs>
        <w:ind w:firstLine="567"/>
        <w:rPr>
          <w:rFonts w:ascii="Times New Roman" w:hAnsi="Times New Roman" w:cs="Times New Roman"/>
          <w:sz w:val="28"/>
          <w:szCs w:val="24"/>
        </w:rPr>
      </w:pPr>
      <w:r w:rsidRPr="002D571C">
        <w:rPr>
          <w:rFonts w:ascii="Times New Roman" w:hAnsi="Times New Roman" w:cs="Times New Roman"/>
          <w:sz w:val="28"/>
          <w:szCs w:val="24"/>
        </w:rPr>
        <w:tab/>
      </w:r>
    </w:p>
    <w:p w:rsidR="002D571C" w:rsidRPr="002D571C" w:rsidRDefault="002D571C" w:rsidP="002D571C">
      <w:pPr>
        <w:rPr>
          <w:rFonts w:ascii="Times New Roman" w:hAnsi="Times New Roman" w:cs="Times New Roman"/>
          <w:sz w:val="28"/>
          <w:szCs w:val="24"/>
        </w:rPr>
      </w:pPr>
    </w:p>
    <w:p w:rsidR="002D571C" w:rsidRPr="002D571C" w:rsidRDefault="002D571C" w:rsidP="002D571C">
      <w:pPr>
        <w:ind w:firstLine="3686"/>
        <w:jc w:val="both"/>
        <w:rPr>
          <w:rFonts w:ascii="Times New Roman" w:hAnsi="Times New Roman" w:cs="Times New Roman"/>
          <w:sz w:val="28"/>
          <w:szCs w:val="24"/>
        </w:rPr>
      </w:pPr>
      <w:r w:rsidRPr="002D571C">
        <w:rPr>
          <w:rFonts w:ascii="Times New Roman" w:hAnsi="Times New Roman" w:cs="Times New Roman"/>
          <w:sz w:val="28"/>
          <w:szCs w:val="24"/>
        </w:rPr>
        <w:t>Выполнил: студент</w:t>
      </w:r>
      <w:r>
        <w:rPr>
          <w:rFonts w:ascii="Times New Roman" w:hAnsi="Times New Roman" w:cs="Times New Roman"/>
          <w:sz w:val="28"/>
          <w:szCs w:val="24"/>
        </w:rPr>
        <w:t>ка</w:t>
      </w:r>
      <w:r w:rsidR="0049716F">
        <w:rPr>
          <w:rFonts w:ascii="Times New Roman" w:hAnsi="Times New Roman" w:cs="Times New Roman"/>
          <w:sz w:val="28"/>
          <w:szCs w:val="24"/>
        </w:rPr>
        <w:t xml:space="preserve">  232 группы  3</w:t>
      </w:r>
      <w:r w:rsidRPr="002D571C">
        <w:rPr>
          <w:rFonts w:ascii="Times New Roman" w:hAnsi="Times New Roman" w:cs="Times New Roman"/>
          <w:sz w:val="28"/>
          <w:szCs w:val="24"/>
        </w:rPr>
        <w:t xml:space="preserve"> курса</w:t>
      </w:r>
    </w:p>
    <w:p w:rsidR="002D571C" w:rsidRPr="002D571C" w:rsidRDefault="002D571C" w:rsidP="002D571C">
      <w:pPr>
        <w:ind w:firstLine="3686"/>
        <w:jc w:val="both"/>
        <w:rPr>
          <w:rFonts w:ascii="Times New Roman" w:hAnsi="Times New Roman" w:cs="Times New Roman"/>
          <w:sz w:val="28"/>
          <w:szCs w:val="24"/>
        </w:rPr>
      </w:pPr>
      <w:r w:rsidRPr="002D571C">
        <w:rPr>
          <w:rFonts w:ascii="Times New Roman" w:hAnsi="Times New Roman" w:cs="Times New Roman"/>
          <w:sz w:val="28"/>
          <w:szCs w:val="24"/>
        </w:rPr>
        <w:t>экономического факультета</w:t>
      </w:r>
    </w:p>
    <w:p w:rsidR="002D571C" w:rsidRDefault="002D571C" w:rsidP="002D571C">
      <w:pPr>
        <w:ind w:firstLine="3686"/>
        <w:jc w:val="both"/>
        <w:rPr>
          <w:rFonts w:ascii="Times New Roman" w:hAnsi="Times New Roman" w:cs="Times New Roman"/>
          <w:sz w:val="28"/>
          <w:szCs w:val="24"/>
          <w:u w:val="single"/>
        </w:rPr>
      </w:pPr>
      <w:proofErr w:type="spellStart"/>
      <w:r w:rsidRPr="002D571C">
        <w:rPr>
          <w:rFonts w:ascii="Times New Roman" w:hAnsi="Times New Roman" w:cs="Times New Roman"/>
          <w:sz w:val="28"/>
          <w:szCs w:val="24"/>
          <w:u w:val="single"/>
        </w:rPr>
        <w:t>Фабрина</w:t>
      </w:r>
      <w:proofErr w:type="spellEnd"/>
      <w:r w:rsidRPr="002D571C">
        <w:rPr>
          <w:rFonts w:ascii="Times New Roman" w:hAnsi="Times New Roman" w:cs="Times New Roman"/>
          <w:sz w:val="28"/>
          <w:szCs w:val="24"/>
          <w:u w:val="single"/>
        </w:rPr>
        <w:t xml:space="preserve"> Вероника Андреевна</w:t>
      </w:r>
    </w:p>
    <w:p w:rsidR="002D571C" w:rsidRPr="002D571C" w:rsidRDefault="002D571C" w:rsidP="002D571C">
      <w:pPr>
        <w:ind w:firstLine="3686"/>
        <w:jc w:val="both"/>
        <w:rPr>
          <w:rFonts w:ascii="Times New Roman" w:hAnsi="Times New Roman" w:cs="Times New Roman"/>
          <w:sz w:val="28"/>
          <w:szCs w:val="24"/>
          <w:u w:val="single"/>
        </w:rPr>
      </w:pPr>
    </w:p>
    <w:p w:rsidR="002D571C" w:rsidRPr="00992441" w:rsidRDefault="002D571C" w:rsidP="002D571C">
      <w:pPr>
        <w:ind w:firstLine="3686"/>
        <w:jc w:val="both"/>
        <w:rPr>
          <w:rFonts w:ascii="Times New Roman" w:hAnsi="Times New Roman" w:cs="Times New Roman"/>
          <w:sz w:val="24"/>
          <w:szCs w:val="24"/>
        </w:rPr>
      </w:pPr>
      <w:r w:rsidRPr="002D571C">
        <w:rPr>
          <w:rFonts w:ascii="Times New Roman" w:hAnsi="Times New Roman" w:cs="Times New Roman"/>
          <w:spacing w:val="-6"/>
          <w:sz w:val="28"/>
          <w:szCs w:val="24"/>
        </w:rPr>
        <w:t>Руководитель</w:t>
      </w:r>
      <w:r w:rsidRPr="002D571C">
        <w:rPr>
          <w:rFonts w:ascii="Times New Roman" w:hAnsi="Times New Roman" w:cs="Times New Roman"/>
          <w:sz w:val="28"/>
          <w:szCs w:val="24"/>
        </w:rPr>
        <w:t>:</w:t>
      </w:r>
      <w:r w:rsidRPr="003C7B11">
        <w:rPr>
          <w:sz w:val="24"/>
          <w:szCs w:val="24"/>
        </w:rPr>
        <w:t xml:space="preserve"> </w:t>
      </w:r>
      <w:proofErr w:type="spellStart"/>
      <w:r w:rsidR="00992441">
        <w:rPr>
          <w:rFonts w:ascii="Times New Roman" w:hAnsi="Times New Roman" w:cs="Times New Roman"/>
          <w:sz w:val="24"/>
          <w:szCs w:val="24"/>
        </w:rPr>
        <w:t>Исина</w:t>
      </w:r>
      <w:proofErr w:type="spellEnd"/>
      <w:r w:rsidR="00992441">
        <w:rPr>
          <w:rFonts w:ascii="Times New Roman" w:hAnsi="Times New Roman" w:cs="Times New Roman"/>
          <w:sz w:val="24"/>
          <w:szCs w:val="24"/>
        </w:rPr>
        <w:t xml:space="preserve"> Наталья Юрьевна</w:t>
      </w:r>
    </w:p>
    <w:p w:rsidR="002D571C" w:rsidRDefault="002D571C" w:rsidP="002D571C">
      <w:pPr>
        <w:rPr>
          <w:sz w:val="24"/>
          <w:szCs w:val="24"/>
        </w:rPr>
      </w:pPr>
    </w:p>
    <w:p w:rsidR="00C53FC4" w:rsidRDefault="00C53FC4" w:rsidP="002D571C">
      <w:pPr>
        <w:rPr>
          <w:sz w:val="24"/>
          <w:szCs w:val="24"/>
        </w:rPr>
      </w:pPr>
    </w:p>
    <w:p w:rsidR="002D571C" w:rsidRPr="00AD2BC4" w:rsidRDefault="002D571C" w:rsidP="00C53FC4">
      <w:pPr>
        <w:pStyle w:val="21"/>
        <w:spacing w:after="0" w:line="240" w:lineRule="auto"/>
        <w:ind w:left="1134" w:right="605"/>
        <w:jc w:val="center"/>
        <w:rPr>
          <w:sz w:val="28"/>
          <w:szCs w:val="24"/>
        </w:rPr>
      </w:pPr>
      <w:proofErr w:type="spellStart"/>
      <w:r w:rsidRPr="00AD2BC4">
        <w:rPr>
          <w:sz w:val="28"/>
          <w:szCs w:val="24"/>
        </w:rPr>
        <w:t>Караваево</w:t>
      </w:r>
      <w:proofErr w:type="spellEnd"/>
      <w:r w:rsidRPr="00AD2BC4">
        <w:rPr>
          <w:sz w:val="28"/>
          <w:szCs w:val="24"/>
        </w:rPr>
        <w:t xml:space="preserve"> 2020</w:t>
      </w:r>
      <w:r w:rsidR="00C53FC4" w:rsidRPr="00AD2BC4">
        <w:rPr>
          <w:sz w:val="28"/>
          <w:szCs w:val="24"/>
        </w:rPr>
        <w:t>г.</w:t>
      </w:r>
    </w:p>
    <w:p w:rsidR="002D571C" w:rsidRDefault="002D571C"/>
    <w:p w:rsidR="00005D24" w:rsidRPr="00005D24" w:rsidRDefault="00005D24" w:rsidP="00005D24">
      <w:pPr>
        <w:pStyle w:val="a3"/>
        <w:jc w:val="center"/>
        <w:rPr>
          <w:color w:val="000000"/>
          <w:sz w:val="32"/>
          <w:szCs w:val="27"/>
        </w:rPr>
      </w:pPr>
      <w:bookmarkStart w:id="0" w:name="_Toc386489098"/>
      <w:r w:rsidRPr="00005D24">
        <w:rPr>
          <w:color w:val="000000"/>
          <w:sz w:val="32"/>
          <w:szCs w:val="27"/>
        </w:rPr>
        <w:lastRenderedPageBreak/>
        <w:t>Оглавление</w:t>
      </w:r>
    </w:p>
    <w:p w:rsidR="00B70360" w:rsidRPr="00373B0E" w:rsidRDefault="00B70360" w:rsidP="00B70360">
      <w:pPr>
        <w:pStyle w:val="a3"/>
        <w:rPr>
          <w:color w:val="000000"/>
          <w:sz w:val="28"/>
          <w:szCs w:val="27"/>
        </w:rPr>
      </w:pPr>
      <w:r w:rsidRPr="00373B0E">
        <w:rPr>
          <w:color w:val="000000"/>
          <w:sz w:val="28"/>
          <w:szCs w:val="27"/>
        </w:rPr>
        <w:t>Введение</w:t>
      </w:r>
      <w:r w:rsidR="00373B0E" w:rsidRPr="00373B0E">
        <w:rPr>
          <w:color w:val="000000"/>
          <w:sz w:val="28"/>
          <w:szCs w:val="27"/>
        </w:rPr>
        <w:t>…………………………………………………………………………</w:t>
      </w:r>
      <w:r w:rsidR="00373B0E">
        <w:rPr>
          <w:color w:val="000000"/>
          <w:sz w:val="28"/>
          <w:szCs w:val="27"/>
        </w:rPr>
        <w:t>..</w:t>
      </w:r>
      <w:r w:rsidR="00373B0E" w:rsidRPr="00373B0E">
        <w:rPr>
          <w:color w:val="000000"/>
          <w:sz w:val="28"/>
          <w:szCs w:val="27"/>
        </w:rPr>
        <w:t>.3</w:t>
      </w:r>
    </w:p>
    <w:p w:rsidR="00B70360" w:rsidRPr="00373B0E" w:rsidRDefault="00B70360" w:rsidP="00B70360">
      <w:pPr>
        <w:pStyle w:val="a3"/>
        <w:rPr>
          <w:color w:val="000000"/>
          <w:sz w:val="28"/>
          <w:szCs w:val="27"/>
        </w:rPr>
      </w:pPr>
      <w:r w:rsidRPr="00373B0E">
        <w:rPr>
          <w:color w:val="000000"/>
          <w:sz w:val="28"/>
          <w:szCs w:val="27"/>
        </w:rPr>
        <w:t>1 Основы мобилизации доходов в бюджеты бюджетной системы РФ</w:t>
      </w:r>
      <w:r w:rsidR="00373B0E" w:rsidRPr="00373B0E">
        <w:rPr>
          <w:color w:val="000000"/>
          <w:sz w:val="28"/>
          <w:szCs w:val="27"/>
        </w:rPr>
        <w:t>………</w:t>
      </w:r>
      <w:r w:rsidR="00373B0E">
        <w:rPr>
          <w:color w:val="000000"/>
          <w:sz w:val="28"/>
          <w:szCs w:val="27"/>
        </w:rPr>
        <w:t>..</w:t>
      </w:r>
      <w:r w:rsidR="00373B0E" w:rsidRPr="00373B0E">
        <w:rPr>
          <w:color w:val="000000"/>
          <w:sz w:val="28"/>
          <w:szCs w:val="27"/>
        </w:rPr>
        <w:t>5</w:t>
      </w:r>
    </w:p>
    <w:p w:rsidR="00B70360" w:rsidRPr="00373B0E" w:rsidRDefault="00B70360" w:rsidP="00B70360">
      <w:pPr>
        <w:pStyle w:val="a3"/>
        <w:rPr>
          <w:color w:val="000000"/>
          <w:sz w:val="28"/>
          <w:szCs w:val="27"/>
        </w:rPr>
      </w:pPr>
      <w:r w:rsidRPr="00373B0E">
        <w:rPr>
          <w:color w:val="000000"/>
          <w:sz w:val="28"/>
          <w:szCs w:val="27"/>
        </w:rPr>
        <w:t>1.1 Сущность и социально-экономическое значение доходов бюджета</w:t>
      </w:r>
      <w:r w:rsidR="00373B0E" w:rsidRPr="00373B0E">
        <w:rPr>
          <w:color w:val="000000"/>
          <w:sz w:val="28"/>
          <w:szCs w:val="27"/>
        </w:rPr>
        <w:t>……</w:t>
      </w:r>
      <w:r w:rsidR="00373B0E">
        <w:rPr>
          <w:color w:val="000000"/>
          <w:sz w:val="28"/>
          <w:szCs w:val="27"/>
        </w:rPr>
        <w:t>..</w:t>
      </w:r>
      <w:r w:rsidR="00373B0E" w:rsidRPr="00373B0E">
        <w:rPr>
          <w:color w:val="000000"/>
          <w:sz w:val="28"/>
          <w:szCs w:val="27"/>
        </w:rPr>
        <w:t>.5</w:t>
      </w:r>
    </w:p>
    <w:p w:rsidR="00B70360" w:rsidRPr="00373B0E" w:rsidRDefault="00B70360" w:rsidP="00B70360">
      <w:pPr>
        <w:pStyle w:val="a3"/>
        <w:rPr>
          <w:color w:val="000000"/>
          <w:sz w:val="28"/>
          <w:szCs w:val="27"/>
        </w:rPr>
      </w:pPr>
      <w:r w:rsidRPr="00373B0E">
        <w:rPr>
          <w:color w:val="000000"/>
          <w:sz w:val="28"/>
          <w:szCs w:val="27"/>
        </w:rPr>
        <w:t>1.2 Эволюция форм и методов изъятия бюджетных доходов в России</w:t>
      </w:r>
      <w:r w:rsidR="00373B0E" w:rsidRPr="00373B0E">
        <w:rPr>
          <w:color w:val="000000"/>
          <w:sz w:val="28"/>
          <w:szCs w:val="27"/>
        </w:rPr>
        <w:t>……</w:t>
      </w:r>
      <w:r w:rsidR="00373B0E">
        <w:rPr>
          <w:color w:val="000000"/>
          <w:sz w:val="28"/>
          <w:szCs w:val="27"/>
        </w:rPr>
        <w:t>...</w:t>
      </w:r>
      <w:r w:rsidR="00F061AB">
        <w:rPr>
          <w:color w:val="000000"/>
          <w:sz w:val="28"/>
          <w:szCs w:val="27"/>
        </w:rPr>
        <w:t>..8</w:t>
      </w:r>
    </w:p>
    <w:p w:rsidR="00B70360" w:rsidRPr="00373B0E" w:rsidRDefault="00B70360" w:rsidP="00B70360">
      <w:pPr>
        <w:pStyle w:val="a3"/>
        <w:rPr>
          <w:color w:val="000000"/>
          <w:sz w:val="28"/>
          <w:szCs w:val="27"/>
        </w:rPr>
      </w:pPr>
      <w:r w:rsidRPr="00373B0E">
        <w:rPr>
          <w:color w:val="000000"/>
          <w:sz w:val="28"/>
          <w:szCs w:val="27"/>
        </w:rPr>
        <w:t>1.3 Классификация доходов бюджета</w:t>
      </w:r>
      <w:r w:rsidR="00373B0E" w:rsidRPr="00373B0E">
        <w:rPr>
          <w:color w:val="000000"/>
          <w:sz w:val="28"/>
          <w:szCs w:val="27"/>
        </w:rPr>
        <w:t>……………………………………</w:t>
      </w:r>
      <w:r w:rsidR="00373B0E">
        <w:rPr>
          <w:color w:val="000000"/>
          <w:sz w:val="28"/>
          <w:szCs w:val="27"/>
        </w:rPr>
        <w:t>.</w:t>
      </w:r>
      <w:r w:rsidR="00F061AB">
        <w:rPr>
          <w:color w:val="000000"/>
          <w:sz w:val="28"/>
          <w:szCs w:val="27"/>
        </w:rPr>
        <w:t>…..10</w:t>
      </w:r>
    </w:p>
    <w:p w:rsidR="00B70360" w:rsidRPr="00373B0E" w:rsidRDefault="00B70360" w:rsidP="00B70360">
      <w:pPr>
        <w:pStyle w:val="a3"/>
        <w:rPr>
          <w:color w:val="000000"/>
          <w:sz w:val="28"/>
          <w:szCs w:val="27"/>
        </w:rPr>
      </w:pPr>
      <w:r w:rsidRPr="00373B0E">
        <w:rPr>
          <w:color w:val="000000"/>
          <w:sz w:val="28"/>
          <w:szCs w:val="27"/>
        </w:rPr>
        <w:t>2 Современные тенденции развития системы бюджетных доходов в России</w:t>
      </w:r>
      <w:r w:rsidR="00373B0E">
        <w:rPr>
          <w:color w:val="000000"/>
          <w:sz w:val="28"/>
          <w:szCs w:val="27"/>
        </w:rPr>
        <w:t>.....................................................................................................................</w:t>
      </w:r>
      <w:r w:rsidR="00F061AB">
        <w:rPr>
          <w:color w:val="000000"/>
          <w:sz w:val="28"/>
          <w:szCs w:val="27"/>
        </w:rPr>
        <w:t>16</w:t>
      </w:r>
    </w:p>
    <w:p w:rsidR="00B70360" w:rsidRPr="00373B0E" w:rsidRDefault="00B70360" w:rsidP="00B70360">
      <w:pPr>
        <w:pStyle w:val="a3"/>
        <w:rPr>
          <w:color w:val="000000"/>
          <w:sz w:val="28"/>
          <w:szCs w:val="27"/>
        </w:rPr>
      </w:pPr>
      <w:r w:rsidRPr="00373B0E">
        <w:rPr>
          <w:color w:val="000000"/>
          <w:sz w:val="28"/>
          <w:szCs w:val="27"/>
        </w:rPr>
        <w:t>2.1 Основы разграничения доходов между бюджетами бюджетной системы</w:t>
      </w:r>
      <w:r w:rsidR="00373B0E" w:rsidRPr="00373B0E">
        <w:rPr>
          <w:color w:val="000000"/>
          <w:sz w:val="28"/>
          <w:szCs w:val="27"/>
        </w:rPr>
        <w:t>…</w:t>
      </w:r>
      <w:r w:rsidR="00373B0E">
        <w:rPr>
          <w:color w:val="000000"/>
          <w:sz w:val="28"/>
          <w:szCs w:val="27"/>
        </w:rPr>
        <w:t>……………………………………………………………………..…</w:t>
      </w:r>
      <w:r w:rsidR="00F061AB">
        <w:rPr>
          <w:color w:val="000000"/>
          <w:sz w:val="28"/>
          <w:szCs w:val="27"/>
        </w:rPr>
        <w:t>.16</w:t>
      </w:r>
    </w:p>
    <w:p w:rsidR="00B70360" w:rsidRPr="00373B0E" w:rsidRDefault="00B70360" w:rsidP="00B70360">
      <w:pPr>
        <w:pStyle w:val="a3"/>
        <w:rPr>
          <w:color w:val="000000"/>
          <w:sz w:val="28"/>
          <w:szCs w:val="27"/>
        </w:rPr>
      </w:pPr>
      <w:r w:rsidRPr="00373B0E">
        <w:rPr>
          <w:color w:val="000000"/>
          <w:sz w:val="28"/>
          <w:szCs w:val="27"/>
        </w:rPr>
        <w:t>2.2 Состав, структура и динамика доходов Федерального бюджета</w:t>
      </w:r>
      <w:r w:rsidR="00373B0E" w:rsidRPr="00373B0E">
        <w:rPr>
          <w:color w:val="000000"/>
          <w:sz w:val="28"/>
          <w:szCs w:val="27"/>
        </w:rPr>
        <w:t>………</w:t>
      </w:r>
      <w:r w:rsidR="00373B0E">
        <w:rPr>
          <w:color w:val="000000"/>
          <w:sz w:val="28"/>
          <w:szCs w:val="27"/>
        </w:rPr>
        <w:t>...</w:t>
      </w:r>
      <w:r w:rsidR="00F061AB">
        <w:rPr>
          <w:color w:val="000000"/>
          <w:sz w:val="28"/>
          <w:szCs w:val="27"/>
        </w:rPr>
        <w:t>19</w:t>
      </w:r>
    </w:p>
    <w:p w:rsidR="00B70360" w:rsidRPr="00373B0E" w:rsidRDefault="00B70360" w:rsidP="00B70360">
      <w:pPr>
        <w:pStyle w:val="a3"/>
        <w:rPr>
          <w:color w:val="000000"/>
          <w:sz w:val="28"/>
          <w:szCs w:val="27"/>
        </w:rPr>
      </w:pPr>
      <w:r w:rsidRPr="00373B0E">
        <w:rPr>
          <w:color w:val="000000"/>
          <w:sz w:val="28"/>
          <w:szCs w:val="27"/>
        </w:rPr>
        <w:t>2.3 Анализ тенденций поступления доходов в региональные и местные бюджеты</w:t>
      </w:r>
      <w:r w:rsidR="00373B0E">
        <w:rPr>
          <w:color w:val="000000"/>
          <w:sz w:val="28"/>
          <w:szCs w:val="27"/>
        </w:rPr>
        <w:t>……</w:t>
      </w:r>
      <w:r w:rsidR="00F061AB">
        <w:rPr>
          <w:color w:val="000000"/>
          <w:sz w:val="28"/>
          <w:szCs w:val="27"/>
        </w:rPr>
        <w:t>………………………………………………………...…………..24</w:t>
      </w:r>
    </w:p>
    <w:p w:rsidR="00B70360" w:rsidRPr="00373B0E" w:rsidRDefault="00B70360" w:rsidP="00B70360">
      <w:pPr>
        <w:pStyle w:val="a3"/>
        <w:rPr>
          <w:color w:val="000000"/>
          <w:sz w:val="28"/>
          <w:szCs w:val="27"/>
        </w:rPr>
      </w:pPr>
      <w:r w:rsidRPr="00373B0E">
        <w:rPr>
          <w:color w:val="000000"/>
          <w:sz w:val="28"/>
          <w:szCs w:val="27"/>
        </w:rPr>
        <w:t>3 Современные проблемы и перспективы развития системы доходов федерального бюджета</w:t>
      </w:r>
      <w:r w:rsidR="00F061AB">
        <w:rPr>
          <w:color w:val="000000"/>
          <w:sz w:val="28"/>
          <w:szCs w:val="27"/>
        </w:rPr>
        <w:t>………………………………………………………….30</w:t>
      </w:r>
    </w:p>
    <w:p w:rsidR="00B70360" w:rsidRPr="00373B0E" w:rsidRDefault="00B70360" w:rsidP="00B70360">
      <w:pPr>
        <w:pStyle w:val="a3"/>
        <w:rPr>
          <w:color w:val="000000"/>
          <w:sz w:val="28"/>
          <w:szCs w:val="27"/>
        </w:rPr>
      </w:pPr>
      <w:r w:rsidRPr="00373B0E">
        <w:rPr>
          <w:color w:val="000000"/>
          <w:sz w:val="28"/>
          <w:szCs w:val="27"/>
        </w:rPr>
        <w:t>Заключение</w:t>
      </w:r>
      <w:r w:rsidR="00373B0E">
        <w:rPr>
          <w:color w:val="000000"/>
          <w:sz w:val="28"/>
          <w:szCs w:val="27"/>
        </w:rPr>
        <w:t>……………………………………………………………………….</w:t>
      </w:r>
      <w:r w:rsidR="00F061AB">
        <w:rPr>
          <w:color w:val="000000"/>
          <w:sz w:val="28"/>
          <w:szCs w:val="27"/>
        </w:rPr>
        <w:t>34</w:t>
      </w:r>
    </w:p>
    <w:p w:rsidR="00B70360" w:rsidRPr="00373B0E" w:rsidRDefault="00B70360" w:rsidP="00B70360">
      <w:pPr>
        <w:pStyle w:val="a3"/>
        <w:rPr>
          <w:color w:val="000000"/>
          <w:sz w:val="28"/>
          <w:szCs w:val="27"/>
        </w:rPr>
      </w:pPr>
      <w:r w:rsidRPr="00373B0E">
        <w:rPr>
          <w:color w:val="000000"/>
          <w:sz w:val="28"/>
          <w:szCs w:val="27"/>
        </w:rPr>
        <w:t>Список использованных источников</w:t>
      </w:r>
      <w:r w:rsidR="00373B0E">
        <w:rPr>
          <w:color w:val="000000"/>
          <w:sz w:val="28"/>
          <w:szCs w:val="27"/>
        </w:rPr>
        <w:t>………………………………..…………</w:t>
      </w:r>
      <w:r w:rsidR="00F061AB">
        <w:rPr>
          <w:color w:val="000000"/>
          <w:sz w:val="28"/>
          <w:szCs w:val="27"/>
        </w:rPr>
        <w:t>.36</w:t>
      </w:r>
      <w:bookmarkStart w:id="1" w:name="_GoBack"/>
      <w:bookmarkEnd w:id="1"/>
    </w:p>
    <w:p w:rsidR="004454BB" w:rsidRPr="00373B0E" w:rsidRDefault="004454BB" w:rsidP="00B70360">
      <w:pPr>
        <w:pStyle w:val="a3"/>
        <w:rPr>
          <w:color w:val="000000"/>
          <w:sz w:val="28"/>
          <w:szCs w:val="27"/>
        </w:rPr>
      </w:pPr>
      <w:r w:rsidRPr="00373B0E">
        <w:rPr>
          <w:color w:val="000000"/>
          <w:sz w:val="28"/>
          <w:szCs w:val="27"/>
        </w:rPr>
        <w:t>Приложение</w:t>
      </w:r>
      <w:proofErr w:type="gramStart"/>
      <w:r w:rsidRPr="00373B0E">
        <w:rPr>
          <w:color w:val="000000"/>
          <w:sz w:val="28"/>
          <w:szCs w:val="27"/>
        </w:rPr>
        <w:t xml:space="preserve"> А</w:t>
      </w:r>
      <w:proofErr w:type="gramEnd"/>
      <w:r w:rsidR="0074656F">
        <w:rPr>
          <w:color w:val="000000"/>
          <w:sz w:val="28"/>
          <w:szCs w:val="27"/>
        </w:rPr>
        <w:t xml:space="preserve">  Доходы Федерального бюджета за 2019год</w:t>
      </w:r>
    </w:p>
    <w:p w:rsidR="004454BB" w:rsidRPr="00373B0E" w:rsidRDefault="004454BB" w:rsidP="00B70360">
      <w:pPr>
        <w:pStyle w:val="a3"/>
        <w:rPr>
          <w:color w:val="000000"/>
          <w:sz w:val="28"/>
          <w:szCs w:val="27"/>
        </w:rPr>
      </w:pPr>
      <w:r w:rsidRPr="00373B0E">
        <w:rPr>
          <w:color w:val="000000"/>
          <w:sz w:val="28"/>
          <w:szCs w:val="27"/>
        </w:rPr>
        <w:t>Приложение</w:t>
      </w:r>
      <w:proofErr w:type="gramStart"/>
      <w:r w:rsidRPr="00373B0E">
        <w:rPr>
          <w:color w:val="000000"/>
          <w:sz w:val="28"/>
          <w:szCs w:val="27"/>
        </w:rPr>
        <w:t xml:space="preserve"> Б</w:t>
      </w:r>
      <w:proofErr w:type="gramEnd"/>
      <w:r w:rsidR="0074656F">
        <w:rPr>
          <w:color w:val="000000"/>
          <w:sz w:val="28"/>
          <w:szCs w:val="27"/>
        </w:rPr>
        <w:t xml:space="preserve">  Расходы Федерального бю</w:t>
      </w:r>
      <w:r w:rsidR="00056ACC">
        <w:rPr>
          <w:color w:val="000000"/>
          <w:sz w:val="28"/>
          <w:szCs w:val="27"/>
        </w:rPr>
        <w:t>джета в планируемом периоде 2019-2022</w:t>
      </w:r>
      <w:r w:rsidR="0074656F">
        <w:rPr>
          <w:color w:val="000000"/>
          <w:sz w:val="28"/>
          <w:szCs w:val="27"/>
        </w:rPr>
        <w:t>гг.</w:t>
      </w:r>
    </w:p>
    <w:p w:rsidR="00B70360" w:rsidRDefault="00B70360" w:rsidP="005E7361">
      <w:pPr>
        <w:jc w:val="center"/>
        <w:rPr>
          <w:rFonts w:ascii="Times New Roman" w:hAnsi="Times New Roman" w:cs="Times New Roman"/>
          <w:b/>
          <w:sz w:val="28"/>
        </w:rPr>
      </w:pPr>
    </w:p>
    <w:p w:rsidR="00B70360" w:rsidRDefault="00B70360" w:rsidP="005E7361">
      <w:pPr>
        <w:jc w:val="center"/>
        <w:rPr>
          <w:rFonts w:ascii="Times New Roman" w:hAnsi="Times New Roman" w:cs="Times New Roman"/>
          <w:b/>
          <w:sz w:val="28"/>
        </w:rPr>
      </w:pPr>
    </w:p>
    <w:p w:rsidR="00B70360" w:rsidRDefault="00B70360" w:rsidP="005E7361">
      <w:pPr>
        <w:jc w:val="center"/>
        <w:rPr>
          <w:rFonts w:ascii="Times New Roman" w:hAnsi="Times New Roman" w:cs="Times New Roman"/>
          <w:b/>
          <w:sz w:val="28"/>
        </w:rPr>
      </w:pPr>
    </w:p>
    <w:p w:rsidR="00B70360" w:rsidRDefault="00B70360" w:rsidP="005E7361">
      <w:pPr>
        <w:jc w:val="center"/>
        <w:rPr>
          <w:rFonts w:ascii="Times New Roman" w:hAnsi="Times New Roman" w:cs="Times New Roman"/>
          <w:b/>
          <w:sz w:val="28"/>
        </w:rPr>
      </w:pPr>
    </w:p>
    <w:p w:rsidR="00B70360" w:rsidRDefault="00B70360" w:rsidP="00B70360">
      <w:pPr>
        <w:rPr>
          <w:rFonts w:ascii="Times New Roman" w:hAnsi="Times New Roman" w:cs="Times New Roman"/>
          <w:b/>
          <w:sz w:val="28"/>
        </w:rPr>
      </w:pPr>
    </w:p>
    <w:p w:rsidR="0074656F" w:rsidRDefault="0074656F" w:rsidP="00B70360">
      <w:pPr>
        <w:rPr>
          <w:rFonts w:ascii="Times New Roman" w:hAnsi="Times New Roman" w:cs="Times New Roman"/>
          <w:b/>
          <w:sz w:val="28"/>
        </w:rPr>
      </w:pPr>
    </w:p>
    <w:p w:rsidR="005E7361" w:rsidRPr="0074656F" w:rsidRDefault="005E7361" w:rsidP="005E7361">
      <w:pPr>
        <w:jc w:val="center"/>
        <w:rPr>
          <w:rFonts w:ascii="Times New Roman" w:hAnsi="Times New Roman" w:cs="Times New Roman"/>
          <w:sz w:val="32"/>
        </w:rPr>
      </w:pPr>
      <w:r w:rsidRPr="0074656F">
        <w:rPr>
          <w:rFonts w:ascii="Times New Roman" w:hAnsi="Times New Roman" w:cs="Times New Roman"/>
          <w:sz w:val="32"/>
        </w:rPr>
        <w:lastRenderedPageBreak/>
        <w:t>Введение</w:t>
      </w:r>
      <w:bookmarkEnd w:id="0"/>
    </w:p>
    <w:p w:rsidR="005E7361" w:rsidRPr="005E7361" w:rsidRDefault="005E7361" w:rsidP="005E7361">
      <w:pPr>
        <w:spacing w:after="0" w:line="360" w:lineRule="auto"/>
        <w:ind w:firstLine="709"/>
        <w:jc w:val="both"/>
        <w:rPr>
          <w:rFonts w:ascii="Times New Roman" w:hAnsi="Times New Roman" w:cs="Times New Roman"/>
          <w:sz w:val="28"/>
        </w:rPr>
      </w:pPr>
      <w:r w:rsidRPr="005E7361">
        <w:rPr>
          <w:rFonts w:ascii="Times New Roman" w:hAnsi="Times New Roman" w:cs="Times New Roman"/>
          <w:sz w:val="28"/>
        </w:rPr>
        <w:t xml:space="preserve">  В настоящее время  в области финансово-бюджетных отношений наиболее актуальными являются ответы на вопросы о том, как увеличить доходную часть бюджетов, какими методами снизить бюджетный дефицит и обеспечить своевременное финансирование бюджетных учреждений. Разработка эффективной системы бюджетных отношений и их правовое регулирование являются одними из наиболее сложных проблем, с которыми сталкиваются сегодня финансовые органы. </w:t>
      </w:r>
    </w:p>
    <w:p w:rsidR="005E7361" w:rsidRPr="005E7361" w:rsidRDefault="005E7361" w:rsidP="005E7361">
      <w:pPr>
        <w:spacing w:after="0" w:line="360" w:lineRule="auto"/>
        <w:ind w:firstLine="709"/>
        <w:jc w:val="both"/>
        <w:rPr>
          <w:rFonts w:ascii="Times New Roman" w:hAnsi="Times New Roman" w:cs="Times New Roman"/>
          <w:sz w:val="28"/>
        </w:rPr>
      </w:pPr>
      <w:r w:rsidRPr="005E7361">
        <w:rPr>
          <w:rFonts w:ascii="Times New Roman" w:hAnsi="Times New Roman" w:cs="Times New Roman"/>
          <w:sz w:val="28"/>
        </w:rPr>
        <w:t xml:space="preserve">Доходы бюджета  создают не только материальную основу существования самого государства, но и базу покрытия потребностей в </w:t>
      </w:r>
      <w:proofErr w:type="gramStart"/>
      <w:r w:rsidRPr="005E7361">
        <w:rPr>
          <w:rFonts w:ascii="Times New Roman" w:hAnsi="Times New Roman" w:cs="Times New Roman"/>
          <w:sz w:val="28"/>
        </w:rPr>
        <w:t>средствах</w:t>
      </w:r>
      <w:proofErr w:type="gramEnd"/>
      <w:r w:rsidRPr="005E7361">
        <w:rPr>
          <w:rFonts w:ascii="Times New Roman" w:hAnsi="Times New Roman" w:cs="Times New Roman"/>
          <w:sz w:val="28"/>
        </w:rPr>
        <w:t xml:space="preserve"> для выполнения основной части возложенных на государство функций. </w:t>
      </w:r>
    </w:p>
    <w:p w:rsidR="005E7361" w:rsidRPr="005E7361" w:rsidRDefault="005E7361" w:rsidP="005E7361">
      <w:pPr>
        <w:spacing w:after="0" w:line="360" w:lineRule="auto"/>
        <w:ind w:firstLine="709"/>
        <w:jc w:val="both"/>
        <w:rPr>
          <w:rFonts w:ascii="Times New Roman" w:hAnsi="Times New Roman" w:cs="Times New Roman"/>
          <w:sz w:val="28"/>
        </w:rPr>
      </w:pPr>
      <w:r w:rsidRPr="005E7361">
        <w:rPr>
          <w:rFonts w:ascii="Times New Roman" w:hAnsi="Times New Roman" w:cs="Times New Roman"/>
          <w:sz w:val="28"/>
        </w:rPr>
        <w:t xml:space="preserve">Доходы бюджета необходимо рассматривать, прежде всего, как фактор, влияющий на совокупное потребление путем оказания влияния на уровень доходности социальных групп и виды деятельности. Взимание доходов позволяет оказывать определенное воздействие на выбор направлений использования накоплений, образующихся в ходе хозяйственной деятельности, регулировать спрос и структуру конечного потребления. </w:t>
      </w:r>
    </w:p>
    <w:p w:rsidR="005E7361" w:rsidRPr="005E7361" w:rsidRDefault="005E7361" w:rsidP="005E7361">
      <w:pPr>
        <w:spacing w:after="0" w:line="360" w:lineRule="auto"/>
        <w:ind w:firstLine="709"/>
        <w:jc w:val="both"/>
        <w:rPr>
          <w:rFonts w:ascii="Times New Roman" w:hAnsi="Times New Roman" w:cs="Times New Roman"/>
          <w:sz w:val="28"/>
        </w:rPr>
      </w:pPr>
      <w:r w:rsidRPr="005E7361">
        <w:rPr>
          <w:rFonts w:ascii="Times New Roman" w:hAnsi="Times New Roman" w:cs="Times New Roman"/>
          <w:sz w:val="28"/>
        </w:rPr>
        <w:t>Доходы бюджета способны воздействовать на хозяйственную активность, на объемы выпускаемой продукции и техническое оснащение производства, на равновесие цен, на отраслевое и территориальное размещение инвестиций</w:t>
      </w:r>
    </w:p>
    <w:p w:rsidR="005E7361" w:rsidRPr="005E7361" w:rsidRDefault="005E7361" w:rsidP="005E7361">
      <w:pPr>
        <w:spacing w:after="0" w:line="360" w:lineRule="auto"/>
        <w:ind w:firstLine="709"/>
        <w:jc w:val="both"/>
        <w:rPr>
          <w:rFonts w:ascii="Times New Roman" w:hAnsi="Times New Roman" w:cs="Times New Roman"/>
          <w:sz w:val="28"/>
        </w:rPr>
      </w:pPr>
      <w:r w:rsidRPr="005E7361">
        <w:rPr>
          <w:rFonts w:ascii="Times New Roman" w:hAnsi="Times New Roman" w:cs="Times New Roman"/>
          <w:i/>
          <w:sz w:val="28"/>
        </w:rPr>
        <w:t>Актуальность</w:t>
      </w:r>
      <w:r w:rsidRPr="005E7361">
        <w:rPr>
          <w:rFonts w:ascii="Times New Roman" w:hAnsi="Times New Roman" w:cs="Times New Roman"/>
          <w:sz w:val="28"/>
        </w:rPr>
        <w:t xml:space="preserve"> работы объясняется тем, что  в наше время доходы бюджета выражают экономические отношения, возникающие у государства с организациями, предприятиями и гражданами в процессе формирования бюджетного фонда страны и служат финансовой базой государства, что является немаловажным аспектом для экономики нашей страны.</w:t>
      </w:r>
    </w:p>
    <w:p w:rsidR="005E7361" w:rsidRPr="005E7361" w:rsidRDefault="005E7361" w:rsidP="005E7361">
      <w:pPr>
        <w:spacing w:after="0" w:line="360" w:lineRule="auto"/>
        <w:ind w:firstLine="709"/>
        <w:jc w:val="both"/>
        <w:rPr>
          <w:rFonts w:ascii="Times New Roman" w:hAnsi="Times New Roman" w:cs="Times New Roman"/>
          <w:bCs/>
          <w:sz w:val="28"/>
        </w:rPr>
      </w:pPr>
      <w:r w:rsidRPr="005E7361">
        <w:rPr>
          <w:rFonts w:ascii="Times New Roman" w:hAnsi="Times New Roman" w:cs="Times New Roman"/>
          <w:bCs/>
          <w:i/>
          <w:sz w:val="28"/>
        </w:rPr>
        <w:t>Объект</w:t>
      </w:r>
      <w:r w:rsidRPr="005E7361">
        <w:rPr>
          <w:rFonts w:ascii="Times New Roman" w:hAnsi="Times New Roman" w:cs="Times New Roman"/>
          <w:bCs/>
          <w:sz w:val="28"/>
        </w:rPr>
        <w:t xml:space="preserve"> исслед</w:t>
      </w:r>
      <w:r w:rsidR="00056ACC">
        <w:rPr>
          <w:rFonts w:ascii="Times New Roman" w:hAnsi="Times New Roman" w:cs="Times New Roman"/>
          <w:bCs/>
          <w:sz w:val="28"/>
        </w:rPr>
        <w:t xml:space="preserve">ования данной работы – доходы бюджетной системы </w:t>
      </w:r>
      <w:r w:rsidRPr="005E7361">
        <w:rPr>
          <w:rFonts w:ascii="Times New Roman" w:hAnsi="Times New Roman" w:cs="Times New Roman"/>
          <w:bCs/>
          <w:sz w:val="28"/>
        </w:rPr>
        <w:t xml:space="preserve">Российской Федерации. </w:t>
      </w:r>
    </w:p>
    <w:p w:rsidR="005E7361" w:rsidRPr="005E7361" w:rsidRDefault="005E7361" w:rsidP="005E7361">
      <w:pPr>
        <w:spacing w:after="0" w:line="360" w:lineRule="auto"/>
        <w:ind w:firstLine="709"/>
        <w:jc w:val="both"/>
        <w:rPr>
          <w:rFonts w:ascii="Times New Roman" w:hAnsi="Times New Roman" w:cs="Times New Roman"/>
          <w:bCs/>
          <w:sz w:val="28"/>
        </w:rPr>
      </w:pPr>
      <w:r w:rsidRPr="00B70360">
        <w:rPr>
          <w:rFonts w:ascii="Times New Roman" w:hAnsi="Times New Roman" w:cs="Times New Roman"/>
          <w:bCs/>
          <w:i/>
          <w:sz w:val="28"/>
        </w:rPr>
        <w:lastRenderedPageBreak/>
        <w:t>Предметом</w:t>
      </w:r>
      <w:r w:rsidRPr="005E7361">
        <w:rPr>
          <w:rFonts w:ascii="Times New Roman" w:hAnsi="Times New Roman" w:cs="Times New Roman"/>
          <w:bCs/>
          <w:sz w:val="28"/>
        </w:rPr>
        <w:t xml:space="preserve"> исследования являются </w:t>
      </w:r>
      <w:r w:rsidR="00056ACC" w:rsidRPr="00056ACC">
        <w:rPr>
          <w:rFonts w:ascii="Times New Roman" w:hAnsi="Times New Roman" w:cs="Times New Roman"/>
          <w:bCs/>
          <w:sz w:val="28"/>
        </w:rPr>
        <w:t>экономические отношения, возникающие в процес</w:t>
      </w:r>
      <w:r w:rsidR="00056ACC">
        <w:rPr>
          <w:rFonts w:ascii="Times New Roman" w:hAnsi="Times New Roman" w:cs="Times New Roman"/>
          <w:bCs/>
          <w:sz w:val="28"/>
        </w:rPr>
        <w:t>се формирования доходов бюджетной системы Российской Федерации</w:t>
      </w:r>
      <w:r w:rsidRPr="005E7361">
        <w:rPr>
          <w:rFonts w:ascii="Times New Roman" w:hAnsi="Times New Roman" w:cs="Times New Roman"/>
          <w:bCs/>
          <w:sz w:val="28"/>
        </w:rPr>
        <w:t>.</w:t>
      </w:r>
    </w:p>
    <w:p w:rsidR="005E7361" w:rsidRPr="005E7361" w:rsidRDefault="005E7361" w:rsidP="005E7361">
      <w:pPr>
        <w:spacing w:after="0" w:line="360" w:lineRule="auto"/>
        <w:ind w:firstLine="709"/>
        <w:jc w:val="both"/>
        <w:rPr>
          <w:rFonts w:ascii="Times New Roman" w:hAnsi="Times New Roman" w:cs="Times New Roman"/>
          <w:sz w:val="28"/>
        </w:rPr>
      </w:pPr>
      <w:r w:rsidRPr="005E7361">
        <w:rPr>
          <w:rFonts w:ascii="Times New Roman" w:hAnsi="Times New Roman" w:cs="Times New Roman"/>
          <w:sz w:val="28"/>
        </w:rPr>
        <w:t xml:space="preserve">   </w:t>
      </w:r>
      <w:r w:rsidRPr="00B70360">
        <w:rPr>
          <w:rFonts w:ascii="Times New Roman" w:hAnsi="Times New Roman" w:cs="Times New Roman"/>
          <w:i/>
          <w:sz w:val="28"/>
        </w:rPr>
        <w:t>Целью</w:t>
      </w:r>
      <w:r w:rsidRPr="005E7361">
        <w:rPr>
          <w:rFonts w:ascii="Times New Roman" w:hAnsi="Times New Roman" w:cs="Times New Roman"/>
          <w:sz w:val="28"/>
        </w:rPr>
        <w:t xml:space="preserve"> </w:t>
      </w:r>
      <w:r w:rsidR="009D4E45">
        <w:rPr>
          <w:rFonts w:ascii="Times New Roman" w:hAnsi="Times New Roman" w:cs="Times New Roman"/>
          <w:sz w:val="28"/>
        </w:rPr>
        <w:t xml:space="preserve">курсовой </w:t>
      </w:r>
      <w:r w:rsidRPr="005E7361">
        <w:rPr>
          <w:rFonts w:ascii="Times New Roman" w:hAnsi="Times New Roman" w:cs="Times New Roman"/>
          <w:sz w:val="28"/>
        </w:rPr>
        <w:t>работы является рассмотрение экономической характеристики доходов бюджетов бюджетной системы.</w:t>
      </w:r>
    </w:p>
    <w:p w:rsidR="005E7361" w:rsidRPr="005E7361" w:rsidRDefault="005E7361" w:rsidP="005E7361">
      <w:pPr>
        <w:spacing w:after="0" w:line="360" w:lineRule="auto"/>
        <w:ind w:firstLine="709"/>
        <w:jc w:val="both"/>
        <w:rPr>
          <w:rFonts w:ascii="Times New Roman" w:hAnsi="Times New Roman" w:cs="Times New Roman"/>
          <w:sz w:val="28"/>
        </w:rPr>
      </w:pPr>
      <w:r w:rsidRPr="005E7361">
        <w:rPr>
          <w:rFonts w:ascii="Times New Roman" w:hAnsi="Times New Roman" w:cs="Times New Roman"/>
          <w:sz w:val="28"/>
        </w:rPr>
        <w:t xml:space="preserve">   </w:t>
      </w:r>
      <w:r w:rsidR="009D4E45">
        <w:rPr>
          <w:rFonts w:ascii="Times New Roman" w:hAnsi="Times New Roman" w:cs="Times New Roman"/>
          <w:sz w:val="28"/>
        </w:rPr>
        <w:t>Для достижения поставленной цели курсовой работы определен следующий круг задач</w:t>
      </w:r>
      <w:r w:rsidRPr="005E7361">
        <w:rPr>
          <w:rFonts w:ascii="Times New Roman" w:hAnsi="Times New Roman" w:cs="Times New Roman"/>
          <w:sz w:val="28"/>
        </w:rPr>
        <w:t>:</w:t>
      </w:r>
    </w:p>
    <w:p w:rsidR="005E7361" w:rsidRPr="005E7361" w:rsidRDefault="005E7361" w:rsidP="005E7361">
      <w:pPr>
        <w:spacing w:after="0" w:line="360" w:lineRule="auto"/>
        <w:ind w:firstLine="709"/>
        <w:jc w:val="both"/>
        <w:rPr>
          <w:rFonts w:ascii="Times New Roman" w:hAnsi="Times New Roman" w:cs="Times New Roman"/>
          <w:sz w:val="28"/>
        </w:rPr>
      </w:pPr>
      <w:r w:rsidRPr="005E7361">
        <w:rPr>
          <w:rFonts w:ascii="Times New Roman" w:hAnsi="Times New Roman" w:cs="Times New Roman"/>
          <w:sz w:val="28"/>
        </w:rPr>
        <w:t>- изучить понятие доходов бюджета;</w:t>
      </w:r>
    </w:p>
    <w:p w:rsidR="005E7361" w:rsidRPr="005E7361" w:rsidRDefault="009D4E45" w:rsidP="009D4E45">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5E7361" w:rsidRPr="005E7361">
        <w:rPr>
          <w:rFonts w:ascii="Times New Roman" w:hAnsi="Times New Roman" w:cs="Times New Roman"/>
          <w:sz w:val="28"/>
        </w:rPr>
        <w:t xml:space="preserve"> - рассмотреть классификацию доходов бюджета;</w:t>
      </w:r>
    </w:p>
    <w:p w:rsidR="005E7361" w:rsidRPr="005E7361" w:rsidRDefault="005E7361" w:rsidP="005E7361">
      <w:pPr>
        <w:spacing w:after="0" w:line="360" w:lineRule="auto"/>
        <w:ind w:firstLine="709"/>
        <w:jc w:val="both"/>
        <w:rPr>
          <w:rFonts w:ascii="Times New Roman" w:hAnsi="Times New Roman" w:cs="Times New Roman"/>
          <w:sz w:val="28"/>
        </w:rPr>
      </w:pPr>
      <w:r w:rsidRPr="005E7361">
        <w:rPr>
          <w:rFonts w:ascii="Times New Roman" w:hAnsi="Times New Roman" w:cs="Times New Roman"/>
          <w:sz w:val="28"/>
        </w:rPr>
        <w:t>- охарактеризовать состав и структуру доходов бюджета;</w:t>
      </w:r>
    </w:p>
    <w:p w:rsidR="005E7361" w:rsidRPr="005E7361" w:rsidRDefault="005E7361" w:rsidP="005E7361">
      <w:pPr>
        <w:spacing w:after="0" w:line="360" w:lineRule="auto"/>
        <w:ind w:firstLine="709"/>
        <w:jc w:val="both"/>
        <w:rPr>
          <w:rFonts w:ascii="Times New Roman" w:hAnsi="Times New Roman" w:cs="Times New Roman"/>
          <w:sz w:val="28"/>
        </w:rPr>
      </w:pPr>
      <w:r w:rsidRPr="005E7361">
        <w:rPr>
          <w:rFonts w:ascii="Times New Roman" w:hAnsi="Times New Roman" w:cs="Times New Roman"/>
          <w:sz w:val="28"/>
        </w:rPr>
        <w:t>- проанализировать доходную часть бюдж</w:t>
      </w:r>
      <w:r w:rsidR="005F2E59">
        <w:rPr>
          <w:rFonts w:ascii="Times New Roman" w:hAnsi="Times New Roman" w:cs="Times New Roman"/>
          <w:sz w:val="28"/>
        </w:rPr>
        <w:t>ета Российской Федерации за 2017-2019</w:t>
      </w:r>
      <w:r w:rsidR="00B70360">
        <w:rPr>
          <w:rFonts w:ascii="Times New Roman" w:hAnsi="Times New Roman" w:cs="Times New Roman"/>
          <w:sz w:val="28"/>
        </w:rPr>
        <w:t xml:space="preserve"> г</w:t>
      </w:r>
      <w:r w:rsidRPr="005E7361">
        <w:rPr>
          <w:rFonts w:ascii="Times New Roman" w:hAnsi="Times New Roman" w:cs="Times New Roman"/>
          <w:sz w:val="28"/>
        </w:rPr>
        <w:t>.;</w:t>
      </w:r>
    </w:p>
    <w:p w:rsidR="005E7361" w:rsidRPr="005E7361" w:rsidRDefault="005E7361" w:rsidP="005E7361">
      <w:pPr>
        <w:spacing w:after="0" w:line="360" w:lineRule="auto"/>
        <w:ind w:firstLine="709"/>
        <w:jc w:val="both"/>
        <w:rPr>
          <w:rFonts w:ascii="Times New Roman" w:hAnsi="Times New Roman" w:cs="Times New Roman"/>
          <w:sz w:val="28"/>
        </w:rPr>
      </w:pPr>
      <w:r w:rsidRPr="005E7361">
        <w:rPr>
          <w:rFonts w:ascii="Times New Roman" w:hAnsi="Times New Roman" w:cs="Times New Roman"/>
          <w:sz w:val="28"/>
        </w:rPr>
        <w:t>- выявить тенденции поступления доходов в региональные и местные бюджеты;</w:t>
      </w:r>
    </w:p>
    <w:p w:rsidR="005E7361" w:rsidRPr="005E7361" w:rsidRDefault="005E7361" w:rsidP="005E7361">
      <w:pPr>
        <w:spacing w:after="0" w:line="360" w:lineRule="auto"/>
        <w:ind w:firstLine="709"/>
        <w:jc w:val="both"/>
        <w:rPr>
          <w:rFonts w:ascii="Times New Roman" w:hAnsi="Times New Roman" w:cs="Times New Roman"/>
          <w:sz w:val="28"/>
        </w:rPr>
      </w:pPr>
      <w:r w:rsidRPr="005E7361">
        <w:rPr>
          <w:rFonts w:ascii="Times New Roman" w:hAnsi="Times New Roman" w:cs="Times New Roman"/>
          <w:sz w:val="28"/>
        </w:rPr>
        <w:t>- определить современные проблемы и перспективы развития системы доходов федерального бюджета.</w:t>
      </w:r>
    </w:p>
    <w:p w:rsidR="00794E2D" w:rsidRDefault="005E7361" w:rsidP="00422F6E">
      <w:pPr>
        <w:spacing w:after="0" w:line="360" w:lineRule="auto"/>
        <w:ind w:firstLine="709"/>
        <w:jc w:val="both"/>
        <w:rPr>
          <w:rFonts w:ascii="Times New Roman" w:hAnsi="Times New Roman" w:cs="Times New Roman"/>
          <w:sz w:val="28"/>
        </w:rPr>
      </w:pPr>
      <w:r w:rsidRPr="009E6330">
        <w:rPr>
          <w:rFonts w:ascii="Times New Roman" w:hAnsi="Times New Roman" w:cs="Times New Roman"/>
          <w:bCs/>
          <w:i/>
          <w:sz w:val="28"/>
        </w:rPr>
        <w:t>Методы исследования</w:t>
      </w:r>
      <w:r w:rsidR="00B70360">
        <w:rPr>
          <w:rFonts w:ascii="Times New Roman" w:hAnsi="Times New Roman" w:cs="Times New Roman"/>
          <w:sz w:val="28"/>
        </w:rPr>
        <w:t xml:space="preserve">: группировка, анализ, </w:t>
      </w:r>
      <w:r w:rsidRPr="005E7361">
        <w:rPr>
          <w:rFonts w:ascii="Times New Roman" w:hAnsi="Times New Roman" w:cs="Times New Roman"/>
          <w:sz w:val="28"/>
        </w:rPr>
        <w:t>обобщение, сравнение, описание, метод сочетан</w:t>
      </w:r>
      <w:r w:rsidR="00B70360">
        <w:rPr>
          <w:rFonts w:ascii="Times New Roman" w:hAnsi="Times New Roman" w:cs="Times New Roman"/>
          <w:sz w:val="28"/>
        </w:rPr>
        <w:t>ия логического и исторического.</w:t>
      </w:r>
    </w:p>
    <w:p w:rsidR="005E7361" w:rsidRDefault="00794E2D" w:rsidP="00422F6E">
      <w:pPr>
        <w:spacing w:after="0" w:line="360" w:lineRule="auto"/>
        <w:ind w:firstLine="709"/>
        <w:jc w:val="both"/>
        <w:rPr>
          <w:rFonts w:ascii="Times New Roman" w:hAnsi="Times New Roman" w:cs="Times New Roman"/>
          <w:sz w:val="28"/>
        </w:rPr>
      </w:pPr>
      <w:proofErr w:type="gramStart"/>
      <w:r w:rsidRPr="00794E2D">
        <w:rPr>
          <w:rFonts w:ascii="Times New Roman" w:hAnsi="Times New Roman" w:cs="Times New Roman"/>
          <w:sz w:val="28"/>
        </w:rPr>
        <w:t>Экономическая характеристика доходов бюджетов бюджетной системы отражены в работах следующих авторов</w:t>
      </w:r>
      <w:r w:rsidR="00F92B36">
        <w:rPr>
          <w:rFonts w:ascii="Times New Roman" w:hAnsi="Times New Roman" w:cs="Times New Roman"/>
          <w:sz w:val="28"/>
        </w:rPr>
        <w:t>:</w:t>
      </w:r>
      <w:proofErr w:type="gramEnd"/>
      <w:r w:rsidR="00F92B36">
        <w:rPr>
          <w:rFonts w:ascii="Times New Roman" w:hAnsi="Times New Roman" w:cs="Times New Roman"/>
          <w:sz w:val="28"/>
        </w:rPr>
        <w:t xml:space="preserve"> Р. М. Гусейнов, М. И. Ткачук,              И. Н. </w:t>
      </w:r>
      <w:proofErr w:type="spellStart"/>
      <w:r w:rsidR="00F92B36">
        <w:rPr>
          <w:rFonts w:ascii="Times New Roman" w:hAnsi="Times New Roman" w:cs="Times New Roman"/>
          <w:sz w:val="28"/>
        </w:rPr>
        <w:t>Мысляева</w:t>
      </w:r>
      <w:proofErr w:type="spellEnd"/>
      <w:r w:rsidR="00F92B36">
        <w:rPr>
          <w:rFonts w:ascii="Times New Roman" w:hAnsi="Times New Roman" w:cs="Times New Roman"/>
          <w:sz w:val="28"/>
        </w:rPr>
        <w:t>.</w:t>
      </w:r>
      <w:r w:rsidR="005E7361" w:rsidRPr="005E7361">
        <w:rPr>
          <w:rFonts w:ascii="Times New Roman" w:hAnsi="Times New Roman" w:cs="Times New Roman"/>
          <w:sz w:val="28"/>
        </w:rPr>
        <w:br w:type="page"/>
      </w:r>
    </w:p>
    <w:p w:rsidR="00422F6E" w:rsidRPr="000B46D3" w:rsidRDefault="00422F6E" w:rsidP="00422F6E">
      <w:pPr>
        <w:spacing w:after="0" w:line="360" w:lineRule="auto"/>
        <w:jc w:val="center"/>
        <w:rPr>
          <w:rFonts w:ascii="Times New Roman" w:hAnsi="Times New Roman" w:cs="Times New Roman"/>
          <w:sz w:val="28"/>
        </w:rPr>
      </w:pPr>
      <w:r w:rsidRPr="000B46D3">
        <w:rPr>
          <w:rFonts w:ascii="Times New Roman" w:hAnsi="Times New Roman" w:cs="Times New Roman"/>
          <w:sz w:val="28"/>
        </w:rPr>
        <w:lastRenderedPageBreak/>
        <w:t>1 Основы мобилизации доходов в бюджеты бюджетной системы РФ</w:t>
      </w:r>
    </w:p>
    <w:p w:rsidR="00AC051F" w:rsidRPr="0074656F" w:rsidRDefault="003843AB" w:rsidP="005F2E59">
      <w:pPr>
        <w:pStyle w:val="ab"/>
        <w:numPr>
          <w:ilvl w:val="1"/>
          <w:numId w:val="1"/>
        </w:numPr>
        <w:jc w:val="center"/>
        <w:rPr>
          <w:rFonts w:ascii="Times New Roman" w:hAnsi="Times New Roman" w:cs="Times New Roman"/>
          <w:b/>
          <w:sz w:val="28"/>
        </w:rPr>
      </w:pPr>
      <w:r w:rsidRPr="0074656F">
        <w:rPr>
          <w:rFonts w:ascii="Times New Roman" w:hAnsi="Times New Roman" w:cs="Times New Roman"/>
          <w:b/>
          <w:sz w:val="28"/>
        </w:rPr>
        <w:t>Сущность и социально-экономическое значение доходов бюджета</w:t>
      </w:r>
    </w:p>
    <w:p w:rsidR="00812E9E" w:rsidRPr="00812E9E" w:rsidRDefault="00812E9E" w:rsidP="00812E9E">
      <w:pPr>
        <w:spacing w:after="0" w:line="360" w:lineRule="auto"/>
        <w:ind w:firstLine="709"/>
        <w:jc w:val="both"/>
        <w:rPr>
          <w:rFonts w:ascii="Times New Roman" w:hAnsi="Times New Roman" w:cs="Times New Roman"/>
          <w:sz w:val="28"/>
        </w:rPr>
      </w:pPr>
      <w:r w:rsidRPr="00812E9E">
        <w:rPr>
          <w:rFonts w:ascii="Times New Roman" w:hAnsi="Times New Roman" w:cs="Times New Roman"/>
          <w:sz w:val="28"/>
        </w:rPr>
        <w:t>Бюджетные доходы призваны обеспечить стабильную, устойчивую базу для выполнения органами публичной власти своих задач и функций.</w:t>
      </w:r>
    </w:p>
    <w:p w:rsidR="002F6276" w:rsidRDefault="00812E9E" w:rsidP="00812E9E">
      <w:pPr>
        <w:spacing w:after="0" w:line="360" w:lineRule="auto"/>
        <w:ind w:firstLine="709"/>
        <w:jc w:val="both"/>
        <w:rPr>
          <w:rFonts w:ascii="Times New Roman" w:hAnsi="Times New Roman" w:cs="Times New Roman"/>
          <w:sz w:val="28"/>
        </w:rPr>
      </w:pPr>
      <w:r w:rsidRPr="00812E9E">
        <w:rPr>
          <w:rFonts w:ascii="Times New Roman" w:hAnsi="Times New Roman" w:cs="Times New Roman"/>
          <w:sz w:val="28"/>
        </w:rPr>
        <w:t xml:space="preserve">Одновременно они выступают одним из основных элементов и </w:t>
      </w:r>
      <w:proofErr w:type="gramStart"/>
      <w:r w:rsidRPr="00812E9E">
        <w:rPr>
          <w:rFonts w:ascii="Times New Roman" w:hAnsi="Times New Roman" w:cs="Times New Roman"/>
          <w:sz w:val="28"/>
        </w:rPr>
        <w:t>ин-</w:t>
      </w:r>
      <w:proofErr w:type="spellStart"/>
      <w:r w:rsidRPr="00812E9E">
        <w:rPr>
          <w:rFonts w:ascii="Times New Roman" w:hAnsi="Times New Roman" w:cs="Times New Roman"/>
          <w:sz w:val="28"/>
        </w:rPr>
        <w:t>струментов</w:t>
      </w:r>
      <w:proofErr w:type="spellEnd"/>
      <w:proofErr w:type="gramEnd"/>
      <w:r w:rsidRPr="00812E9E">
        <w:rPr>
          <w:rFonts w:ascii="Times New Roman" w:hAnsi="Times New Roman" w:cs="Times New Roman"/>
          <w:sz w:val="28"/>
        </w:rPr>
        <w:t xml:space="preserve"> системы государственного регулирования экономики и социальной сферы страны и ее территории. Государство, используя установленные законом формы, методы аккумуляции</w:t>
      </w:r>
      <w:r w:rsidR="002F6276">
        <w:rPr>
          <w:rFonts w:ascii="Times New Roman" w:hAnsi="Times New Roman" w:cs="Times New Roman"/>
          <w:sz w:val="28"/>
        </w:rPr>
        <w:t xml:space="preserve"> и виды бюджетных доходов</w:t>
      </w:r>
      <w:r w:rsidRPr="00812E9E">
        <w:rPr>
          <w:rFonts w:ascii="Times New Roman" w:hAnsi="Times New Roman" w:cs="Times New Roman"/>
          <w:sz w:val="28"/>
        </w:rPr>
        <w:t xml:space="preserve">, целенаправленно воздействует на совокупный спрос и предложение, структуру потребления и накопления, инвестиционную и деловую активность, социальные процессы и темпы развития территорий.   </w:t>
      </w:r>
    </w:p>
    <w:p w:rsidR="00812E9E" w:rsidRPr="00812E9E" w:rsidRDefault="002F6276" w:rsidP="002F6276">
      <w:pPr>
        <w:spacing w:after="0" w:line="360" w:lineRule="auto"/>
        <w:ind w:firstLine="709"/>
        <w:jc w:val="both"/>
        <w:rPr>
          <w:rFonts w:ascii="Times New Roman" w:hAnsi="Times New Roman" w:cs="Times New Roman"/>
          <w:sz w:val="28"/>
        </w:rPr>
      </w:pPr>
      <w:r w:rsidRPr="002F6276">
        <w:rPr>
          <w:rFonts w:ascii="Times New Roman" w:hAnsi="Times New Roman" w:cs="Times New Roman"/>
          <w:sz w:val="28"/>
        </w:rPr>
        <w:t>К доходам бюджетов относятся налоговые доходы, неналоговые доходы и безвозмездные поступления.</w:t>
      </w:r>
      <w:r w:rsidRPr="002F6276">
        <w:t xml:space="preserve"> </w:t>
      </w:r>
      <w:r w:rsidRPr="002F6276">
        <w:rPr>
          <w:rFonts w:ascii="Times New Roman" w:hAnsi="Times New Roman" w:cs="Times New Roman"/>
          <w:sz w:val="28"/>
        </w:rPr>
        <w:t xml:space="preserve">К </w:t>
      </w:r>
      <w:r w:rsidRPr="002F6276">
        <w:rPr>
          <w:rFonts w:ascii="Times New Roman" w:hAnsi="Times New Roman" w:cs="Times New Roman"/>
          <w:i/>
          <w:sz w:val="28"/>
        </w:rPr>
        <w:t>налоговым доходам</w:t>
      </w:r>
      <w:r w:rsidRPr="002F6276">
        <w:rPr>
          <w:rFonts w:ascii="Times New Roman" w:hAnsi="Times New Roman" w:cs="Times New Roman"/>
          <w:sz w:val="28"/>
        </w:rPr>
        <w:t xml:space="preserve"> бюджетов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местных налогов и сборов, </w:t>
      </w:r>
      <w:r>
        <w:rPr>
          <w:rFonts w:ascii="Times New Roman" w:hAnsi="Times New Roman" w:cs="Times New Roman"/>
          <w:sz w:val="28"/>
        </w:rPr>
        <w:t>а также пеней и штрафов по ним</w:t>
      </w:r>
      <w:proofErr w:type="gramStart"/>
      <w:r>
        <w:rPr>
          <w:rFonts w:ascii="Times New Roman" w:hAnsi="Times New Roman" w:cs="Times New Roman"/>
          <w:sz w:val="28"/>
        </w:rPr>
        <w:t>.</w:t>
      </w:r>
      <w:r w:rsidRPr="002F6276">
        <w:rPr>
          <w:rFonts w:ascii="Times New Roman" w:hAnsi="Times New Roman" w:cs="Times New Roman"/>
          <w:sz w:val="28"/>
        </w:rPr>
        <w:t>(</w:t>
      </w:r>
      <w:proofErr w:type="gramEnd"/>
      <w:r w:rsidRPr="002F6276">
        <w:rPr>
          <w:rFonts w:ascii="Times New Roman" w:hAnsi="Times New Roman" w:cs="Times New Roman"/>
          <w:sz w:val="28"/>
        </w:rPr>
        <w:t>в ред. Федерального</w:t>
      </w:r>
      <w:r>
        <w:rPr>
          <w:rFonts w:ascii="Times New Roman" w:hAnsi="Times New Roman" w:cs="Times New Roman"/>
          <w:sz w:val="28"/>
        </w:rPr>
        <w:t xml:space="preserve"> закона от 03.11.2015 N 301-ФЗ) </w:t>
      </w:r>
      <w:r w:rsidRPr="002F6276">
        <w:rPr>
          <w:rFonts w:ascii="Times New Roman" w:hAnsi="Times New Roman" w:cs="Times New Roman"/>
          <w:sz w:val="28"/>
        </w:rPr>
        <w:t xml:space="preserve">К </w:t>
      </w:r>
      <w:r w:rsidRPr="002F6276">
        <w:rPr>
          <w:rFonts w:ascii="Times New Roman" w:hAnsi="Times New Roman" w:cs="Times New Roman"/>
          <w:i/>
          <w:sz w:val="28"/>
        </w:rPr>
        <w:t>неналого</w:t>
      </w:r>
      <w:r w:rsidRPr="002F6276">
        <w:rPr>
          <w:rFonts w:ascii="Times New Roman" w:hAnsi="Times New Roman" w:cs="Times New Roman"/>
          <w:i/>
          <w:sz w:val="28"/>
        </w:rPr>
        <w:t>вым доходам</w:t>
      </w:r>
      <w:r>
        <w:rPr>
          <w:rFonts w:ascii="Times New Roman" w:hAnsi="Times New Roman" w:cs="Times New Roman"/>
          <w:sz w:val="28"/>
        </w:rPr>
        <w:t xml:space="preserve"> бюджетов относятся: </w:t>
      </w:r>
      <w:r w:rsidRPr="002F6276">
        <w:rPr>
          <w:rFonts w:ascii="Times New Roman" w:hAnsi="Times New Roman" w:cs="Times New Roman"/>
          <w:sz w:val="28"/>
        </w:rPr>
        <w:t xml:space="preserve">доходы от использования имущества, находящегося в </w:t>
      </w:r>
      <w:proofErr w:type="gramStart"/>
      <w:r w:rsidRPr="002F6276">
        <w:rPr>
          <w:rFonts w:ascii="Times New Roman" w:hAnsi="Times New Roman" w:cs="Times New Roman"/>
          <w:sz w:val="28"/>
        </w:rPr>
        <w:t>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законом от 24 июля 2008 года N 161-ФЗ "О содействии развитию жилищного строительства";</w:t>
      </w:r>
      <w:proofErr w:type="gramEnd"/>
      <w:r>
        <w:rPr>
          <w:rFonts w:ascii="Times New Roman" w:hAnsi="Times New Roman" w:cs="Times New Roman"/>
          <w:sz w:val="28"/>
        </w:rPr>
        <w:t xml:space="preserve"> </w:t>
      </w:r>
      <w:r w:rsidRPr="002F6276">
        <w:rPr>
          <w:rFonts w:ascii="Times New Roman" w:hAnsi="Times New Roman" w:cs="Times New Roman"/>
          <w:sz w:val="28"/>
        </w:rPr>
        <w:t>(в ред. Федеральных законов от 08.05.2010 N 83-ФЗ, от 24.11.2014 N 375-ФЗ, от 03.07.2016 N 345-ФЗ)</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w:t>
      </w:r>
      <w:proofErr w:type="gramStart"/>
      <w:r w:rsidRPr="002F6276">
        <w:rPr>
          <w:rFonts w:ascii="Times New Roman" w:hAnsi="Times New Roman" w:cs="Times New Roman"/>
          <w:sz w:val="28"/>
        </w:rPr>
        <w:t xml:space="preserve">доходы от продажи имущества (кроме акций и иных форм участия в капитале, государственных запасов драгоценных металлов и драгоценных </w:t>
      </w:r>
      <w:r w:rsidRPr="002F6276">
        <w:rPr>
          <w:rFonts w:ascii="Times New Roman" w:hAnsi="Times New Roman" w:cs="Times New Roman"/>
          <w:sz w:val="28"/>
        </w:rPr>
        <w:lastRenderedPageBreak/>
        <w:t>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w:t>
      </w:r>
      <w:proofErr w:type="gramEnd"/>
      <w:r w:rsidRPr="002F6276">
        <w:rPr>
          <w:rFonts w:ascii="Times New Roman" w:hAnsi="Times New Roman" w:cs="Times New Roman"/>
          <w:sz w:val="28"/>
        </w:rPr>
        <w:t xml:space="preserve"> в жилищной сфере в соответствии с Федеральным законом от 24 июля 2008 года N 161-ФЗ "О содействии ра</w:t>
      </w:r>
      <w:r>
        <w:rPr>
          <w:rFonts w:ascii="Times New Roman" w:hAnsi="Times New Roman" w:cs="Times New Roman"/>
          <w:sz w:val="28"/>
        </w:rPr>
        <w:t xml:space="preserve">звитию жилищного строительства" </w:t>
      </w:r>
      <w:r w:rsidRPr="002F6276">
        <w:rPr>
          <w:rFonts w:ascii="Times New Roman" w:hAnsi="Times New Roman" w:cs="Times New Roman"/>
          <w:sz w:val="28"/>
        </w:rPr>
        <w:t>(в ред. Федеральных законов от 08.05.2010 N 83-ФЗ, от 28.12.2013 N 418-ФЗ, от 24.11.2014 N 375-ФЗ, от 03.07.2016 N 345-ФЗ)</w:t>
      </w:r>
      <w:r>
        <w:rPr>
          <w:rFonts w:ascii="Times New Roman" w:hAnsi="Times New Roman" w:cs="Times New Roman"/>
          <w:sz w:val="28"/>
        </w:rPr>
        <w:t xml:space="preserve"> </w:t>
      </w:r>
      <w:proofErr w:type="gramStart"/>
      <w:r>
        <w:rPr>
          <w:rFonts w:ascii="Times New Roman" w:hAnsi="Times New Roman" w:cs="Times New Roman"/>
          <w:sz w:val="28"/>
        </w:rPr>
        <w:t>;</w:t>
      </w:r>
      <w:r w:rsidRPr="002F6276">
        <w:rPr>
          <w:rFonts w:ascii="Times New Roman" w:hAnsi="Times New Roman" w:cs="Times New Roman"/>
          <w:sz w:val="28"/>
        </w:rPr>
        <w:t>д</w:t>
      </w:r>
      <w:proofErr w:type="gramEnd"/>
      <w:r w:rsidRPr="002F6276">
        <w:rPr>
          <w:rFonts w:ascii="Times New Roman" w:hAnsi="Times New Roman" w:cs="Times New Roman"/>
          <w:sz w:val="28"/>
        </w:rPr>
        <w:t>оходы от платных услуг, оказ</w:t>
      </w:r>
      <w:r>
        <w:rPr>
          <w:rFonts w:ascii="Times New Roman" w:hAnsi="Times New Roman" w:cs="Times New Roman"/>
          <w:sz w:val="28"/>
        </w:rPr>
        <w:t xml:space="preserve">ываемых казенными учреждениями </w:t>
      </w:r>
      <w:r w:rsidRPr="002F6276">
        <w:rPr>
          <w:rFonts w:ascii="Times New Roman" w:hAnsi="Times New Roman" w:cs="Times New Roman"/>
          <w:sz w:val="28"/>
        </w:rPr>
        <w:t>(в ред. Федеральног</w:t>
      </w:r>
      <w:r>
        <w:rPr>
          <w:rFonts w:ascii="Times New Roman" w:hAnsi="Times New Roman" w:cs="Times New Roman"/>
          <w:sz w:val="28"/>
        </w:rPr>
        <w:t xml:space="preserve">о закона от 08.05.2010 N 83-ФЗ) ; </w:t>
      </w:r>
      <w:proofErr w:type="gramStart"/>
      <w:r w:rsidRPr="002F6276">
        <w:rPr>
          <w:rFonts w:ascii="Times New Roman" w:hAnsi="Times New Roman" w:cs="Times New Roman"/>
          <w:sz w:val="28"/>
        </w:rP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r>
        <w:rPr>
          <w:rFonts w:ascii="Times New Roman" w:hAnsi="Times New Roman" w:cs="Times New Roman"/>
          <w:sz w:val="28"/>
        </w:rPr>
        <w:t xml:space="preserve"> средства самообложения граждан; иные неналоговые доходы.</w:t>
      </w:r>
      <w:proofErr w:type="gramEnd"/>
      <w:r>
        <w:rPr>
          <w:rFonts w:ascii="Times New Roman" w:hAnsi="Times New Roman" w:cs="Times New Roman"/>
          <w:sz w:val="28"/>
        </w:rPr>
        <w:t xml:space="preserve"> </w:t>
      </w:r>
      <w:r w:rsidRPr="002F6276">
        <w:rPr>
          <w:rFonts w:ascii="Times New Roman" w:hAnsi="Times New Roman" w:cs="Times New Roman"/>
          <w:sz w:val="28"/>
        </w:rPr>
        <w:t xml:space="preserve"> К </w:t>
      </w:r>
      <w:r w:rsidRPr="002F6276">
        <w:rPr>
          <w:rFonts w:ascii="Times New Roman" w:hAnsi="Times New Roman" w:cs="Times New Roman"/>
          <w:i/>
          <w:sz w:val="28"/>
        </w:rPr>
        <w:t xml:space="preserve">безвозмездным </w:t>
      </w:r>
      <w:r>
        <w:rPr>
          <w:rFonts w:ascii="Times New Roman" w:hAnsi="Times New Roman" w:cs="Times New Roman"/>
          <w:sz w:val="28"/>
        </w:rPr>
        <w:t xml:space="preserve">поступлениям относятся: </w:t>
      </w:r>
      <w:r w:rsidRPr="002F6276">
        <w:rPr>
          <w:rFonts w:ascii="Times New Roman" w:hAnsi="Times New Roman" w:cs="Times New Roman"/>
          <w:sz w:val="28"/>
        </w:rPr>
        <w:t>дотации из других бюджетов бюджетной системы Российской Федерации;</w:t>
      </w:r>
      <w:r>
        <w:rPr>
          <w:rFonts w:ascii="Times New Roman" w:hAnsi="Times New Roman" w:cs="Times New Roman"/>
          <w:sz w:val="28"/>
        </w:rPr>
        <w:t xml:space="preserve"> </w:t>
      </w:r>
      <w:r w:rsidRPr="002F6276">
        <w:rPr>
          <w:rFonts w:ascii="Times New Roman" w:hAnsi="Times New Roman" w:cs="Times New Roman"/>
          <w:sz w:val="28"/>
        </w:rPr>
        <w:t>субсидии из других бюджетов бюджетной системы Российской Федерации (межбюджетные субсидии);</w:t>
      </w:r>
      <w:r>
        <w:rPr>
          <w:rFonts w:ascii="Times New Roman" w:hAnsi="Times New Roman" w:cs="Times New Roman"/>
          <w:sz w:val="28"/>
        </w:rPr>
        <w:t xml:space="preserve"> </w:t>
      </w:r>
      <w:r w:rsidRPr="002F6276">
        <w:rPr>
          <w:rFonts w:ascii="Times New Roman" w:hAnsi="Times New Roman" w:cs="Times New Roman"/>
          <w:sz w:val="28"/>
        </w:rPr>
        <w:t>субвенции из федерального бюджета и (или) из бюджетов субъектов Российской Федерации;</w:t>
      </w:r>
      <w:r>
        <w:rPr>
          <w:rFonts w:ascii="Times New Roman" w:hAnsi="Times New Roman" w:cs="Times New Roman"/>
          <w:sz w:val="28"/>
        </w:rPr>
        <w:t xml:space="preserve"> </w:t>
      </w:r>
      <w:r w:rsidRPr="002F6276">
        <w:rPr>
          <w:rFonts w:ascii="Times New Roman" w:hAnsi="Times New Roman" w:cs="Times New Roman"/>
          <w:sz w:val="28"/>
        </w:rPr>
        <w:t>иные межбюджетные трансферты из других бюджетов бюджетной системы Российской Федерации;</w:t>
      </w:r>
      <w:r>
        <w:rPr>
          <w:rFonts w:ascii="Times New Roman" w:hAnsi="Times New Roman" w:cs="Times New Roman"/>
          <w:sz w:val="28"/>
        </w:rPr>
        <w:t xml:space="preserve"> </w:t>
      </w:r>
      <w:r w:rsidRPr="002F6276">
        <w:rPr>
          <w:rFonts w:ascii="Times New Roman" w:hAnsi="Times New Roman" w:cs="Times New Roman"/>
          <w:sz w:val="28"/>
        </w:rP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r>
        <w:rPr>
          <w:rFonts w:ascii="Times New Roman" w:hAnsi="Times New Roman" w:cs="Times New Roman"/>
          <w:sz w:val="28"/>
        </w:rPr>
        <w:t xml:space="preserve"> </w:t>
      </w:r>
    </w:p>
    <w:p w:rsidR="00812E9E" w:rsidRPr="00812E9E" w:rsidRDefault="00812E9E" w:rsidP="00812E9E">
      <w:pPr>
        <w:spacing w:after="0" w:line="360" w:lineRule="auto"/>
        <w:ind w:firstLine="709"/>
        <w:jc w:val="both"/>
        <w:rPr>
          <w:rFonts w:ascii="Times New Roman" w:hAnsi="Times New Roman" w:cs="Times New Roman"/>
          <w:sz w:val="28"/>
        </w:rPr>
      </w:pPr>
      <w:r w:rsidRPr="00812E9E">
        <w:rPr>
          <w:rFonts w:ascii="Times New Roman" w:hAnsi="Times New Roman" w:cs="Times New Roman"/>
          <w:sz w:val="28"/>
        </w:rPr>
        <w:t>Доходы  бюджета необходимо рассматривать, прежде всего, как фактор, влияющий на совокупное п</w:t>
      </w:r>
      <w:r>
        <w:rPr>
          <w:rFonts w:ascii="Times New Roman" w:hAnsi="Times New Roman" w:cs="Times New Roman"/>
          <w:sz w:val="28"/>
        </w:rPr>
        <w:t>отребление путем   влия</w:t>
      </w:r>
      <w:r w:rsidRPr="00812E9E">
        <w:rPr>
          <w:rFonts w:ascii="Times New Roman" w:hAnsi="Times New Roman" w:cs="Times New Roman"/>
          <w:sz w:val="28"/>
        </w:rPr>
        <w:t>ния на уровень до</w:t>
      </w:r>
      <w:r>
        <w:rPr>
          <w:rFonts w:ascii="Times New Roman" w:hAnsi="Times New Roman" w:cs="Times New Roman"/>
          <w:sz w:val="28"/>
        </w:rPr>
        <w:t>ходности социальных групп и видов</w:t>
      </w:r>
      <w:r w:rsidRPr="00812E9E">
        <w:rPr>
          <w:rFonts w:ascii="Times New Roman" w:hAnsi="Times New Roman" w:cs="Times New Roman"/>
          <w:sz w:val="28"/>
        </w:rPr>
        <w:t xml:space="preserve"> деятельности.</w:t>
      </w:r>
    </w:p>
    <w:p w:rsidR="00812E9E" w:rsidRPr="00812E9E" w:rsidRDefault="00812E9E" w:rsidP="00812E9E">
      <w:pPr>
        <w:spacing w:after="0" w:line="360" w:lineRule="auto"/>
        <w:ind w:firstLine="709"/>
        <w:jc w:val="both"/>
        <w:rPr>
          <w:rFonts w:ascii="Times New Roman" w:hAnsi="Times New Roman" w:cs="Times New Roman"/>
          <w:sz w:val="28"/>
        </w:rPr>
      </w:pPr>
      <w:r w:rsidRPr="00812E9E">
        <w:rPr>
          <w:rFonts w:ascii="Times New Roman" w:hAnsi="Times New Roman" w:cs="Times New Roman"/>
          <w:sz w:val="28"/>
        </w:rPr>
        <w:lastRenderedPageBreak/>
        <w:t xml:space="preserve">Взимание доходов позволяет оказывать определенное воздействие на выбор направлений использования накоплений, образующихся в ходе хозяйственной деятельности, регулировать спрос и структуру конечного потребления. Доходы бюджета способны воздействовать на хозяйственную активность, на объемы выпускаемой продукции и техническое оснащение производства, на равновесие цен, на отраслевое и территориальное размещение инвестиций.  </w:t>
      </w:r>
    </w:p>
    <w:p w:rsidR="00812E9E" w:rsidRPr="00812E9E" w:rsidRDefault="00812E9E" w:rsidP="00812E9E">
      <w:pPr>
        <w:spacing w:after="0" w:line="360" w:lineRule="auto"/>
        <w:ind w:firstLine="709"/>
        <w:jc w:val="both"/>
        <w:rPr>
          <w:rFonts w:ascii="Times New Roman" w:hAnsi="Times New Roman" w:cs="Times New Roman"/>
          <w:sz w:val="28"/>
        </w:rPr>
      </w:pPr>
      <w:r w:rsidRPr="00812E9E">
        <w:rPr>
          <w:rFonts w:ascii="Times New Roman" w:hAnsi="Times New Roman" w:cs="Times New Roman"/>
          <w:sz w:val="28"/>
        </w:rPr>
        <w:t xml:space="preserve">  Высокий уровень изъятия денежных средств у предприятий и </w:t>
      </w:r>
      <w:proofErr w:type="spellStart"/>
      <w:proofErr w:type="gramStart"/>
      <w:r w:rsidRPr="00812E9E">
        <w:rPr>
          <w:rFonts w:ascii="Times New Roman" w:hAnsi="Times New Roman" w:cs="Times New Roman"/>
          <w:sz w:val="28"/>
        </w:rPr>
        <w:t>населе-ния</w:t>
      </w:r>
      <w:proofErr w:type="spellEnd"/>
      <w:proofErr w:type="gramEnd"/>
      <w:r w:rsidRPr="00812E9E">
        <w:rPr>
          <w:rFonts w:ascii="Times New Roman" w:hAnsi="Times New Roman" w:cs="Times New Roman"/>
          <w:sz w:val="28"/>
        </w:rPr>
        <w:t xml:space="preserve"> ведет к падению хозяйственной активности, уменьшению потребитель-</w:t>
      </w:r>
      <w:proofErr w:type="spellStart"/>
      <w:r w:rsidRPr="00812E9E">
        <w:rPr>
          <w:rFonts w:ascii="Times New Roman" w:hAnsi="Times New Roman" w:cs="Times New Roman"/>
          <w:sz w:val="28"/>
        </w:rPr>
        <w:t>ских</w:t>
      </w:r>
      <w:proofErr w:type="spellEnd"/>
      <w:r w:rsidRPr="00812E9E">
        <w:rPr>
          <w:rFonts w:ascii="Times New Roman" w:hAnsi="Times New Roman" w:cs="Times New Roman"/>
          <w:sz w:val="28"/>
        </w:rPr>
        <w:t xml:space="preserve"> расходов, снижению совокупного спроса на рынке, что, соответственно, способствует падению объема выпускаемой продукции, повышению цен,  уменьшению реально произведенного ВНП</w:t>
      </w:r>
      <w:r>
        <w:rPr>
          <w:rFonts w:ascii="Times New Roman" w:hAnsi="Times New Roman" w:cs="Times New Roman"/>
          <w:sz w:val="28"/>
        </w:rPr>
        <w:t xml:space="preserve"> (</w:t>
      </w:r>
      <w:r w:rsidRPr="00812E9E">
        <w:rPr>
          <w:rFonts w:ascii="Times New Roman" w:hAnsi="Times New Roman" w:cs="Times New Roman"/>
          <w:sz w:val="28"/>
        </w:rPr>
        <w:t>Валовой национальный продукт</w:t>
      </w:r>
      <w:r>
        <w:rPr>
          <w:rFonts w:ascii="Times New Roman" w:hAnsi="Times New Roman" w:cs="Times New Roman"/>
          <w:sz w:val="28"/>
        </w:rPr>
        <w:t>)</w:t>
      </w:r>
      <w:r w:rsidRPr="00812E9E">
        <w:rPr>
          <w:rFonts w:ascii="Times New Roman" w:hAnsi="Times New Roman" w:cs="Times New Roman"/>
          <w:sz w:val="28"/>
        </w:rPr>
        <w:t>.</w:t>
      </w:r>
    </w:p>
    <w:p w:rsidR="00812E9E" w:rsidRPr="00812E9E" w:rsidRDefault="00812E9E" w:rsidP="00812E9E">
      <w:pPr>
        <w:spacing w:after="0" w:line="360" w:lineRule="auto"/>
        <w:ind w:firstLine="709"/>
        <w:jc w:val="both"/>
        <w:rPr>
          <w:rFonts w:ascii="Times New Roman" w:hAnsi="Times New Roman" w:cs="Times New Roman"/>
          <w:sz w:val="28"/>
        </w:rPr>
      </w:pPr>
      <w:r w:rsidRPr="00812E9E">
        <w:rPr>
          <w:rFonts w:ascii="Times New Roman" w:hAnsi="Times New Roman" w:cs="Times New Roman"/>
          <w:sz w:val="28"/>
        </w:rPr>
        <w:t xml:space="preserve">  Государство, используя финансовые отношения, осуществляет перераспределение ВВП и НД</w:t>
      </w:r>
      <w:r>
        <w:rPr>
          <w:rFonts w:ascii="Times New Roman" w:hAnsi="Times New Roman" w:cs="Times New Roman"/>
          <w:sz w:val="28"/>
        </w:rPr>
        <w:t xml:space="preserve"> (Национальный доход)</w:t>
      </w:r>
      <w:r w:rsidRPr="00812E9E">
        <w:rPr>
          <w:rFonts w:ascii="Times New Roman" w:hAnsi="Times New Roman" w:cs="Times New Roman"/>
          <w:sz w:val="28"/>
        </w:rPr>
        <w:t xml:space="preserve"> и формирует фонды денежных средств, которые выступают в виде доходов бюджетов.</w:t>
      </w:r>
    </w:p>
    <w:p w:rsidR="00812E9E" w:rsidRPr="00812E9E" w:rsidRDefault="00C6724E" w:rsidP="00812E9E">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По мнению </w:t>
      </w:r>
      <w:r w:rsidRPr="00C6724E">
        <w:rPr>
          <w:rFonts w:ascii="Times New Roman" w:hAnsi="Times New Roman" w:cs="Times New Roman"/>
          <w:sz w:val="28"/>
          <w:szCs w:val="20"/>
        </w:rPr>
        <w:t>Малиновской О.В.</w:t>
      </w:r>
      <w:r w:rsidRPr="00C81F9F">
        <w:rPr>
          <w:sz w:val="28"/>
          <w:szCs w:val="20"/>
        </w:rPr>
        <w:t xml:space="preserve"> </w:t>
      </w:r>
      <w:r>
        <w:rPr>
          <w:sz w:val="28"/>
          <w:szCs w:val="20"/>
        </w:rPr>
        <w:t>«</w:t>
      </w:r>
      <w:r w:rsidR="00812E9E" w:rsidRPr="00812E9E">
        <w:rPr>
          <w:rFonts w:ascii="Times New Roman" w:hAnsi="Times New Roman" w:cs="Times New Roman"/>
          <w:sz w:val="28"/>
        </w:rPr>
        <w:t>Доходы  бюджета - это экономичес</w:t>
      </w:r>
      <w:r>
        <w:rPr>
          <w:rFonts w:ascii="Times New Roman" w:hAnsi="Times New Roman" w:cs="Times New Roman"/>
          <w:sz w:val="28"/>
        </w:rPr>
        <w:t>кие (денежные) отношения, возни</w:t>
      </w:r>
      <w:r w:rsidR="00812E9E" w:rsidRPr="00812E9E">
        <w:rPr>
          <w:rFonts w:ascii="Times New Roman" w:hAnsi="Times New Roman" w:cs="Times New Roman"/>
          <w:sz w:val="28"/>
        </w:rPr>
        <w:t>кающие у  государства с юридическими и  физическими лицами в процессе формирования фондов денежных средств и поступающие в распоряжение органов власти разного ур</w:t>
      </w:r>
      <w:r>
        <w:rPr>
          <w:rFonts w:ascii="Times New Roman" w:hAnsi="Times New Roman" w:cs="Times New Roman"/>
          <w:sz w:val="28"/>
        </w:rPr>
        <w:t>овня и местного самоуправления.»</w:t>
      </w:r>
      <w:r w:rsidR="000B46D3">
        <w:rPr>
          <w:rFonts w:ascii="Times New Roman" w:hAnsi="Times New Roman" w:cs="Times New Roman"/>
          <w:sz w:val="28"/>
        </w:rPr>
        <w:t>[10</w:t>
      </w:r>
      <w:r w:rsidR="00812E9E" w:rsidRPr="00812E9E">
        <w:rPr>
          <w:rFonts w:ascii="Times New Roman" w:hAnsi="Times New Roman" w:cs="Times New Roman"/>
          <w:sz w:val="28"/>
        </w:rPr>
        <w:t>]</w:t>
      </w:r>
      <w:r>
        <w:rPr>
          <w:rFonts w:ascii="Times New Roman" w:hAnsi="Times New Roman" w:cs="Times New Roman"/>
          <w:sz w:val="28"/>
        </w:rPr>
        <w:t xml:space="preserve">.Мы придерживаемся точки зрения </w:t>
      </w:r>
      <w:r w:rsidR="002219AA">
        <w:rPr>
          <w:rFonts w:ascii="Times New Roman" w:hAnsi="Times New Roman" w:cs="Times New Roman"/>
          <w:sz w:val="28"/>
        </w:rPr>
        <w:t xml:space="preserve"> </w:t>
      </w:r>
      <w:proofErr w:type="spellStart"/>
      <w:r>
        <w:rPr>
          <w:rFonts w:ascii="Times New Roman" w:hAnsi="Times New Roman" w:cs="Times New Roman"/>
          <w:sz w:val="28"/>
        </w:rPr>
        <w:t>Милиновской</w:t>
      </w:r>
      <w:proofErr w:type="spellEnd"/>
      <w:r>
        <w:rPr>
          <w:rFonts w:ascii="Times New Roman" w:hAnsi="Times New Roman" w:cs="Times New Roman"/>
          <w:sz w:val="28"/>
        </w:rPr>
        <w:t xml:space="preserve"> О.В. и считаем,</w:t>
      </w:r>
      <w:r w:rsidR="002219AA">
        <w:rPr>
          <w:rFonts w:ascii="Times New Roman" w:hAnsi="Times New Roman" w:cs="Times New Roman"/>
          <w:sz w:val="28"/>
        </w:rPr>
        <w:t xml:space="preserve"> </w:t>
      </w:r>
      <w:r>
        <w:rPr>
          <w:rFonts w:ascii="Times New Roman" w:hAnsi="Times New Roman" w:cs="Times New Roman"/>
          <w:sz w:val="28"/>
        </w:rPr>
        <w:t>что доходы бюджета</w:t>
      </w:r>
      <w:r w:rsidR="002219AA">
        <w:rPr>
          <w:rFonts w:ascii="Times New Roman" w:hAnsi="Times New Roman" w:cs="Times New Roman"/>
          <w:sz w:val="28"/>
        </w:rPr>
        <w:t xml:space="preserve"> </w:t>
      </w:r>
      <w:r>
        <w:rPr>
          <w:rFonts w:ascii="Times New Roman" w:hAnsi="Times New Roman" w:cs="Times New Roman"/>
          <w:sz w:val="28"/>
        </w:rPr>
        <w:t>-</w:t>
      </w:r>
      <w:r w:rsidR="002219AA">
        <w:rPr>
          <w:rFonts w:ascii="Times New Roman" w:hAnsi="Times New Roman" w:cs="Times New Roman"/>
          <w:sz w:val="28"/>
        </w:rPr>
        <w:t xml:space="preserve"> </w:t>
      </w:r>
      <w:r>
        <w:rPr>
          <w:rFonts w:ascii="Times New Roman" w:hAnsi="Times New Roman" w:cs="Times New Roman"/>
          <w:sz w:val="28"/>
        </w:rPr>
        <w:t>это действительно экономические отношения</w:t>
      </w:r>
      <w:r w:rsidR="002219AA">
        <w:rPr>
          <w:rFonts w:ascii="Times New Roman" w:hAnsi="Times New Roman" w:cs="Times New Roman"/>
          <w:sz w:val="28"/>
        </w:rPr>
        <w:t xml:space="preserve">, </w:t>
      </w:r>
      <w:r>
        <w:rPr>
          <w:rFonts w:ascii="Times New Roman" w:hAnsi="Times New Roman" w:cs="Times New Roman"/>
          <w:sz w:val="28"/>
        </w:rPr>
        <w:t>возникающие у государства с юридическими и ф</w:t>
      </w:r>
      <w:r w:rsidR="002219AA">
        <w:rPr>
          <w:rFonts w:ascii="Times New Roman" w:hAnsi="Times New Roman" w:cs="Times New Roman"/>
          <w:sz w:val="28"/>
        </w:rPr>
        <w:t>изическими лицами.</w:t>
      </w:r>
    </w:p>
    <w:p w:rsidR="00812E9E" w:rsidRPr="00812E9E" w:rsidRDefault="00812E9E" w:rsidP="00812E9E">
      <w:pPr>
        <w:spacing w:after="0" w:line="360" w:lineRule="auto"/>
        <w:ind w:firstLine="709"/>
        <w:jc w:val="both"/>
        <w:rPr>
          <w:rFonts w:ascii="Times New Roman" w:hAnsi="Times New Roman" w:cs="Times New Roman"/>
          <w:sz w:val="28"/>
        </w:rPr>
      </w:pPr>
      <w:r w:rsidRPr="00812E9E">
        <w:rPr>
          <w:rFonts w:ascii="Times New Roman" w:hAnsi="Times New Roman" w:cs="Times New Roman"/>
          <w:sz w:val="28"/>
        </w:rPr>
        <w:t xml:space="preserve"> Формой  проявления этих отношений выступают  различные виды платежей предприятий, организаций и населения в  бюджет, поступающие в безвозмездном и безвозвратном порядке в соответствии с действующим в стране бюджетным и налоговым законодательством, в распоряжение органов государственной власти и служат для обеспечения их функций.</w:t>
      </w:r>
    </w:p>
    <w:p w:rsidR="00812E9E" w:rsidRPr="00812E9E" w:rsidRDefault="00812E9E" w:rsidP="00812E9E">
      <w:pPr>
        <w:spacing w:after="0" w:line="360" w:lineRule="auto"/>
        <w:ind w:firstLine="709"/>
        <w:jc w:val="both"/>
        <w:rPr>
          <w:rFonts w:ascii="Times New Roman" w:hAnsi="Times New Roman" w:cs="Times New Roman"/>
          <w:sz w:val="28"/>
        </w:rPr>
      </w:pPr>
      <w:r w:rsidRPr="00812E9E">
        <w:rPr>
          <w:rFonts w:ascii="Times New Roman" w:hAnsi="Times New Roman" w:cs="Times New Roman"/>
          <w:sz w:val="28"/>
        </w:rPr>
        <w:lastRenderedPageBreak/>
        <w:t xml:space="preserve">Бюджетные доходы, с одной стороны, являются результатом распределения стоимости общественного продукта, а с другой, выступают объектом дальнейшего перераспределения.  </w:t>
      </w:r>
    </w:p>
    <w:p w:rsidR="00812E9E" w:rsidRPr="00812E9E" w:rsidRDefault="00812E9E" w:rsidP="00812E9E">
      <w:pPr>
        <w:spacing w:after="0" w:line="360" w:lineRule="auto"/>
        <w:ind w:firstLine="709"/>
        <w:jc w:val="both"/>
        <w:rPr>
          <w:rFonts w:ascii="Times New Roman" w:hAnsi="Times New Roman" w:cs="Times New Roman"/>
          <w:sz w:val="28"/>
        </w:rPr>
      </w:pPr>
      <w:r w:rsidRPr="00812E9E">
        <w:rPr>
          <w:rFonts w:ascii="Times New Roman" w:hAnsi="Times New Roman" w:cs="Times New Roman"/>
          <w:sz w:val="28"/>
        </w:rPr>
        <w:t xml:space="preserve"> Состав  бюджетных доходов, их структура органически связаны с объемами общественного производства и национального дохода и определяются финансовой политикой государства.</w:t>
      </w:r>
    </w:p>
    <w:p w:rsidR="00812E9E" w:rsidRPr="00812E9E" w:rsidRDefault="00812E9E" w:rsidP="00812E9E">
      <w:pPr>
        <w:spacing w:after="0" w:line="360" w:lineRule="auto"/>
        <w:ind w:firstLine="709"/>
        <w:jc w:val="both"/>
        <w:rPr>
          <w:rFonts w:ascii="Times New Roman" w:hAnsi="Times New Roman" w:cs="Times New Roman"/>
          <w:sz w:val="28"/>
        </w:rPr>
      </w:pPr>
      <w:r w:rsidRPr="00812E9E">
        <w:rPr>
          <w:rFonts w:ascii="Times New Roman" w:hAnsi="Times New Roman" w:cs="Times New Roman"/>
          <w:sz w:val="28"/>
        </w:rPr>
        <w:t xml:space="preserve"> Доходы бюджетов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22F6E" w:rsidRDefault="00812E9E" w:rsidP="00812E9E">
      <w:pPr>
        <w:spacing w:after="0" w:line="360" w:lineRule="auto"/>
        <w:ind w:firstLine="709"/>
        <w:jc w:val="both"/>
        <w:rPr>
          <w:rFonts w:ascii="Times New Roman" w:hAnsi="Times New Roman" w:cs="Times New Roman"/>
          <w:sz w:val="28"/>
        </w:rPr>
      </w:pPr>
      <w:r w:rsidRPr="00812E9E">
        <w:rPr>
          <w:rFonts w:ascii="Times New Roman" w:hAnsi="Times New Roman" w:cs="Times New Roman"/>
          <w:sz w:val="28"/>
        </w:rPr>
        <w:t xml:space="preserve"> </w:t>
      </w:r>
      <w:proofErr w:type="gramStart"/>
      <w:r w:rsidRPr="00812E9E">
        <w:rPr>
          <w:rFonts w:ascii="Times New Roman" w:hAnsi="Times New Roman" w:cs="Times New Roman"/>
          <w:sz w:val="28"/>
        </w:rPr>
        <w:t>Доходы  от федеральных налогов и сборов, региональных и местных налогов,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зачисляются на счета органов Федерального казначейства для их распределения этими органами в соответствии с нормативами, установленными Бюджетным Кодексом, законом (решением) о бюджете и иными законами субъектов Российской Федерации и муниципальными</w:t>
      </w:r>
      <w:proofErr w:type="gramEnd"/>
      <w:r w:rsidRPr="00812E9E">
        <w:rPr>
          <w:rFonts w:ascii="Times New Roman" w:hAnsi="Times New Roman" w:cs="Times New Roman"/>
          <w:sz w:val="28"/>
        </w:rPr>
        <w:t xml:space="preserve"> правовыми актами, принятыми в соответствии с положениями Бюджетным Кодекса, между федеральным бюджетом, бюджетами субъектов Российской Федерации, местными бюджетами, а также бюджетами государственных внебюджетных фондов в случаях, предусмотренных законодательством Российской Федерации</w:t>
      </w:r>
      <w:r>
        <w:rPr>
          <w:rFonts w:ascii="Times New Roman" w:hAnsi="Times New Roman" w:cs="Times New Roman"/>
          <w:sz w:val="28"/>
        </w:rPr>
        <w:t>.</w:t>
      </w:r>
    </w:p>
    <w:p w:rsidR="00BD570B" w:rsidRPr="00422F6E" w:rsidRDefault="00BD570B" w:rsidP="00812E9E">
      <w:pPr>
        <w:spacing w:after="0" w:line="360" w:lineRule="auto"/>
        <w:ind w:firstLine="709"/>
        <w:jc w:val="both"/>
        <w:rPr>
          <w:rFonts w:ascii="Times New Roman" w:hAnsi="Times New Roman" w:cs="Times New Roman"/>
          <w:sz w:val="28"/>
        </w:rPr>
      </w:pPr>
    </w:p>
    <w:p w:rsidR="005E7361" w:rsidRPr="0074656F" w:rsidRDefault="00BD570B" w:rsidP="00BD570B">
      <w:pPr>
        <w:pStyle w:val="ab"/>
        <w:numPr>
          <w:ilvl w:val="1"/>
          <w:numId w:val="1"/>
        </w:numPr>
        <w:spacing w:after="0" w:line="360" w:lineRule="auto"/>
        <w:jc w:val="center"/>
        <w:rPr>
          <w:rFonts w:ascii="Times New Roman" w:hAnsi="Times New Roman" w:cs="Times New Roman"/>
          <w:b/>
          <w:sz w:val="28"/>
        </w:rPr>
      </w:pPr>
      <w:r w:rsidRPr="0074656F">
        <w:rPr>
          <w:rFonts w:ascii="Times New Roman" w:hAnsi="Times New Roman" w:cs="Times New Roman"/>
          <w:b/>
          <w:sz w:val="28"/>
        </w:rPr>
        <w:t>Эволюция форм и методов изъятия бюджетных доходов в России</w:t>
      </w:r>
    </w:p>
    <w:p w:rsidR="00BD570B" w:rsidRPr="00BD570B" w:rsidRDefault="00BD570B" w:rsidP="00BD570B">
      <w:pPr>
        <w:pStyle w:val="ab"/>
        <w:spacing w:after="0" w:line="360" w:lineRule="auto"/>
        <w:ind w:left="0" w:firstLine="709"/>
        <w:contextualSpacing w:val="0"/>
        <w:jc w:val="both"/>
        <w:rPr>
          <w:rFonts w:ascii="Times New Roman" w:hAnsi="Times New Roman" w:cs="Times New Roman"/>
          <w:sz w:val="28"/>
          <w:szCs w:val="24"/>
        </w:rPr>
      </w:pPr>
      <w:r w:rsidRPr="00BD570B">
        <w:rPr>
          <w:rFonts w:ascii="Times New Roman" w:hAnsi="Times New Roman" w:cs="Times New Roman"/>
          <w:sz w:val="28"/>
          <w:szCs w:val="24"/>
        </w:rPr>
        <w:t xml:space="preserve">Основную часть доходов бюджета СССР составляли поступления от социалистических предприятий, составляющие более 90% всех его доходов. Эти поступления увеличиваются в результате развития быстрыми темпами всех отраслей социалистического хозяйства. Доходы социалистических предприятий вносятся в бюджет в виде платежей из прибыли (плата за производственные фонды, фиксированные (рентные) платежи, взносы </w:t>
      </w:r>
      <w:r w:rsidRPr="00BD570B">
        <w:rPr>
          <w:rFonts w:ascii="Times New Roman" w:hAnsi="Times New Roman" w:cs="Times New Roman"/>
          <w:sz w:val="28"/>
          <w:szCs w:val="24"/>
        </w:rPr>
        <w:lastRenderedPageBreak/>
        <w:t xml:space="preserve">свободного остатка прибыли), налога с оборота, взносов государственных предприятий на государственное социальное страхование и некоторых других платежей. </w:t>
      </w:r>
    </w:p>
    <w:p w:rsidR="00BD570B" w:rsidRPr="00BD570B" w:rsidRDefault="00BD570B" w:rsidP="00BD570B">
      <w:pPr>
        <w:pStyle w:val="ab"/>
        <w:spacing w:after="0" w:line="360" w:lineRule="auto"/>
        <w:ind w:left="0" w:firstLine="709"/>
        <w:contextualSpacing w:val="0"/>
        <w:jc w:val="both"/>
        <w:rPr>
          <w:rFonts w:ascii="Times New Roman" w:hAnsi="Times New Roman" w:cs="Times New Roman"/>
          <w:sz w:val="28"/>
          <w:szCs w:val="24"/>
        </w:rPr>
      </w:pPr>
      <w:r w:rsidRPr="00BD570B">
        <w:rPr>
          <w:rFonts w:ascii="Times New Roman" w:hAnsi="Times New Roman" w:cs="Times New Roman"/>
          <w:sz w:val="28"/>
          <w:szCs w:val="24"/>
        </w:rPr>
        <w:t>Платежи из прибыли в бюджет в связи с проведением с 1966 экономической реформы перестроены таким образом, чтобы повысить заинтересованность работников предприятий в расширении производства, его техническом совершенствовании и увеличении прибыли. Для этого более значительная, чем прежде, часть прибыли оставляется в распоряжении предприятий на расширение производства (капиталовложения, прирост оборотных средств и др.) и отчисляется в фонды материального поощрения их работников. Налог с оборота полностью вносится предприятиями в бюджет.</w:t>
      </w:r>
    </w:p>
    <w:p w:rsidR="00BD570B" w:rsidRPr="00BD570B" w:rsidRDefault="00BD570B" w:rsidP="00BD570B">
      <w:pPr>
        <w:pStyle w:val="ab"/>
        <w:spacing w:after="0" w:line="360" w:lineRule="auto"/>
        <w:ind w:left="0" w:firstLine="709"/>
        <w:contextualSpacing w:val="0"/>
        <w:jc w:val="both"/>
        <w:rPr>
          <w:rFonts w:ascii="Times New Roman" w:hAnsi="Times New Roman" w:cs="Times New Roman"/>
          <w:sz w:val="28"/>
          <w:szCs w:val="24"/>
        </w:rPr>
      </w:pPr>
      <w:r w:rsidRPr="00BD570B">
        <w:rPr>
          <w:rFonts w:ascii="Times New Roman" w:hAnsi="Times New Roman" w:cs="Times New Roman"/>
          <w:sz w:val="28"/>
          <w:szCs w:val="24"/>
        </w:rPr>
        <w:t xml:space="preserve"> Платежи населения занимали в 1970 менее 10% всех доходов бюджета. Роль их в послевоенный период значительно снизилась в связи с освобождением многих плательщиков полностью или частично от уплаты налогов, отменой в 1957 выпуска государственных внутренних займов, реализуемых по подписке. Рост абсолютной суммы налогов с населения связан с увеличением численности рабочих и служащих и фонда их зарплаты и средней зарплаты при одновременном снижении ставок обложения.</w:t>
      </w:r>
    </w:p>
    <w:p w:rsidR="00BD570B" w:rsidRPr="00BD570B" w:rsidRDefault="00BD570B" w:rsidP="00BD570B">
      <w:pPr>
        <w:pStyle w:val="ab"/>
        <w:spacing w:after="0" w:line="360" w:lineRule="auto"/>
        <w:ind w:left="0" w:firstLine="709"/>
        <w:contextualSpacing w:val="0"/>
        <w:jc w:val="both"/>
        <w:rPr>
          <w:rFonts w:ascii="Times New Roman" w:hAnsi="Times New Roman" w:cs="Times New Roman"/>
          <w:sz w:val="28"/>
          <w:szCs w:val="24"/>
        </w:rPr>
      </w:pPr>
      <w:r w:rsidRPr="00BD570B">
        <w:rPr>
          <w:rFonts w:ascii="Times New Roman" w:hAnsi="Times New Roman" w:cs="Times New Roman"/>
          <w:sz w:val="28"/>
          <w:szCs w:val="24"/>
        </w:rPr>
        <w:t>Самый серьезный кассовый дефицит возник в 1991 году. Расходы бюджета резко превышали доходы в период распада СССР и экономического кризиса. Государство было вынуждено поддерживать рушившуюся экономику новыми расходами, но из-за того, что часть территорий отделилась, у них сформировался собственный бюджет, страна потеряла значительную часть доходов в казну</w:t>
      </w:r>
      <w:r w:rsidR="00641EEE">
        <w:rPr>
          <w:rFonts w:ascii="Times New Roman" w:hAnsi="Times New Roman" w:cs="Times New Roman"/>
          <w:sz w:val="28"/>
          <w:szCs w:val="24"/>
        </w:rPr>
        <w:t>.</w:t>
      </w:r>
      <w:r w:rsidRPr="00BD570B">
        <w:rPr>
          <w:rFonts w:ascii="Times New Roman" w:hAnsi="Times New Roman" w:cs="Times New Roman"/>
          <w:sz w:val="28"/>
          <w:szCs w:val="24"/>
        </w:rPr>
        <w:t xml:space="preserve"> На протяжении всего исследуемого периода экономике страны так и не удалось выйти из дефицита бюджета.</w:t>
      </w:r>
    </w:p>
    <w:p w:rsidR="00BD570B" w:rsidRPr="00BD570B" w:rsidRDefault="00BD570B" w:rsidP="00BD570B">
      <w:pPr>
        <w:pStyle w:val="ab"/>
        <w:spacing w:after="0" w:line="360" w:lineRule="auto"/>
        <w:ind w:left="0" w:firstLine="709"/>
        <w:contextualSpacing w:val="0"/>
        <w:jc w:val="both"/>
        <w:rPr>
          <w:rFonts w:ascii="Times New Roman" w:hAnsi="Times New Roman" w:cs="Times New Roman"/>
          <w:sz w:val="28"/>
          <w:szCs w:val="24"/>
        </w:rPr>
      </w:pPr>
      <w:r w:rsidRPr="00BD570B">
        <w:rPr>
          <w:rFonts w:ascii="Times New Roman" w:hAnsi="Times New Roman" w:cs="Times New Roman"/>
          <w:sz w:val="28"/>
          <w:szCs w:val="24"/>
        </w:rPr>
        <w:t xml:space="preserve">Закон "О федеральном бюджете на 1995 год" был принят Государственной Думой 15 марта 1995 года, и в нем были прописаны жесткие меры, направленные на покрытие дефицита федерального бюджета. </w:t>
      </w:r>
    </w:p>
    <w:p w:rsidR="00BD570B" w:rsidRPr="00BD570B" w:rsidRDefault="00BD570B" w:rsidP="00BD570B">
      <w:pPr>
        <w:pStyle w:val="ab"/>
        <w:spacing w:after="0" w:line="360" w:lineRule="auto"/>
        <w:ind w:left="0" w:firstLine="709"/>
        <w:contextualSpacing w:val="0"/>
        <w:jc w:val="both"/>
        <w:rPr>
          <w:rFonts w:ascii="Times New Roman" w:hAnsi="Times New Roman" w:cs="Times New Roman"/>
          <w:sz w:val="28"/>
          <w:szCs w:val="24"/>
        </w:rPr>
      </w:pPr>
      <w:proofErr w:type="gramStart"/>
      <w:r w:rsidRPr="00BD570B">
        <w:rPr>
          <w:rFonts w:ascii="Times New Roman" w:hAnsi="Times New Roman" w:cs="Times New Roman"/>
          <w:sz w:val="28"/>
          <w:szCs w:val="24"/>
        </w:rPr>
        <w:lastRenderedPageBreak/>
        <w:t>Были также внесены поправки в Налоговый Кодекс РФ и структура доходов и расходов федерального бюджета к концу 1995 года выглядела</w:t>
      </w:r>
      <w:proofErr w:type="gramEnd"/>
      <w:r w:rsidRPr="00BD570B">
        <w:rPr>
          <w:rFonts w:ascii="Times New Roman" w:hAnsi="Times New Roman" w:cs="Times New Roman"/>
          <w:sz w:val="28"/>
          <w:szCs w:val="24"/>
        </w:rPr>
        <w:t xml:space="preserve"> следующим образом:</w:t>
      </w:r>
    </w:p>
    <w:p w:rsidR="00BD570B" w:rsidRPr="00BD570B" w:rsidRDefault="00C13BB4" w:rsidP="00BD570B">
      <w:pPr>
        <w:spacing w:after="0" w:line="360" w:lineRule="auto"/>
        <w:ind w:firstLine="709"/>
        <w:jc w:val="both"/>
        <w:rPr>
          <w:rFonts w:ascii="Times New Roman" w:hAnsi="Times New Roman" w:cs="Times New Roman"/>
          <w:sz w:val="28"/>
        </w:rPr>
      </w:pPr>
      <w:r>
        <w:rPr>
          <w:rFonts w:ascii="Times New Roman" w:hAnsi="Times New Roman" w:cs="Times New Roman"/>
          <w:sz w:val="28"/>
        </w:rPr>
        <w:object w:dxaOrig="7471" w:dyaOrig="2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5pt;height:2in" o:ole="">
            <v:imagedata r:id="rId9" o:title=""/>
          </v:shape>
          <o:OLEObject Type="Embed" ProgID="MSGraph.Chart.8" ShapeID="_x0000_i1025" DrawAspect="Content" ObjectID="_1652696911" r:id="rId10">
            <o:FieldCodes>\s</o:FieldCodes>
          </o:OLEObject>
        </w:object>
      </w:r>
    </w:p>
    <w:p w:rsidR="00BD570B" w:rsidRPr="00BD570B" w:rsidRDefault="00632251" w:rsidP="00BD570B">
      <w:pPr>
        <w:spacing w:after="0" w:line="360" w:lineRule="auto"/>
        <w:ind w:firstLine="709"/>
        <w:jc w:val="both"/>
        <w:rPr>
          <w:rFonts w:ascii="Times New Roman" w:hAnsi="Times New Roman" w:cs="Times New Roman"/>
          <w:sz w:val="28"/>
        </w:rPr>
      </w:pPr>
      <w:r w:rsidRPr="00632251">
        <w:rPr>
          <w:rFonts w:ascii="Times New Roman" w:hAnsi="Times New Roman" w:cs="Times New Roman"/>
          <w:sz w:val="28"/>
        </w:rPr>
        <w:t>Рисунок 1. Структура доходов в федеральном бюджете на 1995 год.</w:t>
      </w:r>
    </w:p>
    <w:p w:rsidR="003843AB" w:rsidRDefault="00632251" w:rsidP="00BD570B">
      <w:pPr>
        <w:spacing w:after="0" w:line="360" w:lineRule="auto"/>
        <w:ind w:firstLine="709"/>
        <w:jc w:val="both"/>
        <w:rPr>
          <w:rFonts w:ascii="Times New Roman" w:hAnsi="Times New Roman" w:cs="Times New Roman"/>
          <w:sz w:val="28"/>
        </w:rPr>
      </w:pPr>
      <w:r w:rsidRPr="00632251">
        <w:rPr>
          <w:rFonts w:ascii="Times New Roman" w:hAnsi="Times New Roman" w:cs="Times New Roman"/>
          <w:sz w:val="28"/>
        </w:rPr>
        <w:t>Из рис. 1 мы видим, что бюджет формировался в большей части из</w:t>
      </w:r>
      <w:r w:rsidR="00AD2BC4">
        <w:rPr>
          <w:rFonts w:ascii="Times New Roman" w:hAnsi="Times New Roman" w:cs="Times New Roman"/>
          <w:sz w:val="28"/>
        </w:rPr>
        <w:t xml:space="preserve"> налоговых поступлений (около 74</w:t>
      </w:r>
      <w:r w:rsidRPr="00632251">
        <w:rPr>
          <w:rFonts w:ascii="Times New Roman" w:hAnsi="Times New Roman" w:cs="Times New Roman"/>
          <w:sz w:val="28"/>
        </w:rPr>
        <w:t>%), что было отражено в Налоговом кодексе. Неналоговые доходы, которые в основном состояли из средств, полученных в результате применения мер гражданско-правовой, административной и уголовной ответственности (штрафы, конфискации и др.) не занимали и 20%.</w:t>
      </w:r>
    </w:p>
    <w:p w:rsidR="00AD2BC4" w:rsidRPr="00AD2BC4" w:rsidRDefault="00AD2BC4" w:rsidP="00AD2BC4">
      <w:pPr>
        <w:spacing w:after="0" w:line="360" w:lineRule="auto"/>
        <w:ind w:firstLine="709"/>
        <w:jc w:val="both"/>
        <w:rPr>
          <w:rFonts w:ascii="Times New Roman" w:hAnsi="Times New Roman" w:cs="Times New Roman"/>
          <w:sz w:val="28"/>
        </w:rPr>
      </w:pPr>
      <w:r w:rsidRPr="00AD2BC4">
        <w:rPr>
          <w:rFonts w:ascii="Times New Roman" w:hAnsi="Times New Roman" w:cs="Times New Roman"/>
          <w:sz w:val="28"/>
        </w:rPr>
        <w:t xml:space="preserve">Как и в начале 90-ых годов, бюджет в современной России в основном формируется за счет налоговых отчислений. Но в то же время из-за того, что экономика нашего государства выросла, и активно экспортируются на запад ресурсы страны. </w:t>
      </w:r>
    </w:p>
    <w:p w:rsidR="00812E9E" w:rsidRDefault="00AD2BC4" w:rsidP="00AD2BC4">
      <w:pPr>
        <w:spacing w:after="0" w:line="360" w:lineRule="auto"/>
        <w:ind w:firstLine="709"/>
        <w:jc w:val="both"/>
        <w:rPr>
          <w:rFonts w:ascii="Times New Roman" w:hAnsi="Times New Roman" w:cs="Times New Roman"/>
          <w:sz w:val="28"/>
        </w:rPr>
      </w:pPr>
      <w:r w:rsidRPr="00AD2BC4">
        <w:rPr>
          <w:rFonts w:ascii="Times New Roman" w:hAnsi="Times New Roman" w:cs="Times New Roman"/>
          <w:sz w:val="28"/>
        </w:rPr>
        <w:t xml:space="preserve">За последние годы наибольшим темпом возрастали бюджетные </w:t>
      </w:r>
      <w:proofErr w:type="spellStart"/>
      <w:proofErr w:type="gramStart"/>
      <w:r w:rsidRPr="00AD2BC4">
        <w:rPr>
          <w:rFonts w:ascii="Times New Roman" w:hAnsi="Times New Roman" w:cs="Times New Roman"/>
          <w:sz w:val="28"/>
        </w:rPr>
        <w:t>дохо-ды</w:t>
      </w:r>
      <w:proofErr w:type="spellEnd"/>
      <w:proofErr w:type="gramEnd"/>
      <w:r w:rsidRPr="00AD2BC4">
        <w:rPr>
          <w:rFonts w:ascii="Times New Roman" w:hAnsi="Times New Roman" w:cs="Times New Roman"/>
          <w:sz w:val="28"/>
        </w:rPr>
        <w:t>, связанные с добычей и экспортом полезных ископаемых (налог на добычу полезных ископаемых, экспортные пошлины на нефть и др.).</w:t>
      </w:r>
    </w:p>
    <w:p w:rsidR="002219AA" w:rsidRDefault="002219AA" w:rsidP="00AD2BC4">
      <w:pPr>
        <w:spacing w:after="0" w:line="360" w:lineRule="auto"/>
        <w:ind w:firstLine="709"/>
        <w:jc w:val="both"/>
        <w:rPr>
          <w:rFonts w:ascii="Times New Roman" w:hAnsi="Times New Roman" w:cs="Times New Roman"/>
          <w:sz w:val="28"/>
        </w:rPr>
      </w:pPr>
    </w:p>
    <w:p w:rsidR="002219AA" w:rsidRPr="0074656F" w:rsidRDefault="002219AA" w:rsidP="002219AA">
      <w:pPr>
        <w:pStyle w:val="ac"/>
        <w:tabs>
          <w:tab w:val="left" w:pos="422"/>
        </w:tabs>
        <w:spacing w:line="240" w:lineRule="auto"/>
        <w:jc w:val="center"/>
        <w:outlineLvl w:val="1"/>
        <w:rPr>
          <w:rStyle w:val="11"/>
          <w:rFonts w:eastAsiaTheme="minorHAnsi"/>
          <w:b/>
          <w:sz w:val="28"/>
        </w:rPr>
      </w:pPr>
      <w:bookmarkStart w:id="2" w:name="_Toc386489102"/>
      <w:r w:rsidRPr="0074656F">
        <w:rPr>
          <w:rStyle w:val="11"/>
          <w:rFonts w:eastAsiaTheme="minorHAnsi"/>
          <w:b/>
          <w:sz w:val="28"/>
        </w:rPr>
        <w:t>1.3 Классификация доходов бюджета</w:t>
      </w:r>
      <w:bookmarkEnd w:id="2"/>
    </w:p>
    <w:p w:rsidR="002219AA" w:rsidRPr="004526C3" w:rsidRDefault="002219AA" w:rsidP="002219AA">
      <w:pPr>
        <w:pStyle w:val="western"/>
        <w:shd w:val="clear" w:color="auto" w:fill="FFFFFF"/>
        <w:spacing w:before="0" w:beforeAutospacing="0" w:after="0" w:afterAutospacing="0" w:line="360" w:lineRule="auto"/>
        <w:ind w:firstLine="709"/>
        <w:jc w:val="both"/>
        <w:rPr>
          <w:sz w:val="28"/>
        </w:rPr>
      </w:pPr>
      <w:r>
        <w:rPr>
          <w:iCs/>
          <w:sz w:val="28"/>
        </w:rPr>
        <w:t>А. М. Ковалева полагает, что к</w:t>
      </w:r>
      <w:r w:rsidRPr="00C81F9F">
        <w:rPr>
          <w:iCs/>
          <w:sz w:val="28"/>
        </w:rPr>
        <w:t>лассификация доходов бюджета</w:t>
      </w:r>
      <w:r w:rsidRPr="00C81F9F">
        <w:rPr>
          <w:rStyle w:val="apple-converted-space"/>
          <w:rFonts w:eastAsiaTheme="majorEastAsia"/>
        </w:rPr>
        <w:t xml:space="preserve"> </w:t>
      </w:r>
      <w:r w:rsidRPr="00C81F9F">
        <w:rPr>
          <w:sz w:val="28"/>
        </w:rPr>
        <w:t>– группировка доходов бюджетов всех уровней бюджетной системы, основанная на законодательных актах РФ, определяющих источники формирования доходов всех уровней бюджетной системы.</w:t>
      </w:r>
      <w:r w:rsidRPr="00766BC4">
        <w:rPr>
          <w:sz w:val="28"/>
        </w:rPr>
        <w:t xml:space="preserve"> </w:t>
      </w:r>
      <w:r w:rsidR="000B46D3">
        <w:rPr>
          <w:sz w:val="28"/>
        </w:rPr>
        <w:t>[13]</w:t>
      </w:r>
    </w:p>
    <w:p w:rsidR="002219AA" w:rsidRPr="00C81F9F" w:rsidRDefault="002219AA" w:rsidP="002219AA">
      <w:pPr>
        <w:pStyle w:val="western"/>
        <w:shd w:val="clear" w:color="auto" w:fill="FFFFFF"/>
        <w:spacing w:before="0" w:beforeAutospacing="0" w:after="0" w:afterAutospacing="0" w:line="360" w:lineRule="auto"/>
        <w:ind w:firstLine="709"/>
        <w:jc w:val="both"/>
        <w:rPr>
          <w:sz w:val="28"/>
        </w:rPr>
      </w:pPr>
      <w:r w:rsidRPr="00C81F9F">
        <w:rPr>
          <w:sz w:val="28"/>
        </w:rPr>
        <w:t xml:space="preserve">Код классификации доходов бюджетов </w:t>
      </w:r>
      <w:r w:rsidR="001A69F3">
        <w:rPr>
          <w:sz w:val="28"/>
        </w:rPr>
        <w:t>Российской Федерации состоит:</w:t>
      </w:r>
    </w:p>
    <w:p w:rsidR="002219AA" w:rsidRPr="00C81F9F" w:rsidRDefault="002219AA" w:rsidP="002219AA">
      <w:pPr>
        <w:pStyle w:val="western"/>
        <w:shd w:val="clear" w:color="auto" w:fill="FFFFFF"/>
        <w:spacing w:before="0" w:beforeAutospacing="0" w:after="0" w:afterAutospacing="0" w:line="360" w:lineRule="auto"/>
        <w:ind w:firstLine="709"/>
        <w:jc w:val="both"/>
        <w:rPr>
          <w:sz w:val="28"/>
        </w:rPr>
      </w:pPr>
      <w:r w:rsidRPr="00C81F9F">
        <w:rPr>
          <w:sz w:val="28"/>
        </w:rPr>
        <w:lastRenderedPageBreak/>
        <w:t>1) кода главного администратора доходов бюджета (утверждается законом (решением) о соответствующем бюджете);</w:t>
      </w:r>
    </w:p>
    <w:p w:rsidR="002219AA" w:rsidRPr="00C81F9F" w:rsidRDefault="002219AA" w:rsidP="002219AA">
      <w:pPr>
        <w:pStyle w:val="western"/>
        <w:shd w:val="clear" w:color="auto" w:fill="FFFFFF"/>
        <w:spacing w:before="0" w:beforeAutospacing="0" w:after="0" w:afterAutospacing="0" w:line="360" w:lineRule="auto"/>
        <w:ind w:firstLine="709"/>
        <w:jc w:val="both"/>
        <w:rPr>
          <w:sz w:val="28"/>
        </w:rPr>
      </w:pPr>
      <w:r w:rsidRPr="00C81F9F">
        <w:rPr>
          <w:sz w:val="28"/>
        </w:rPr>
        <w:t>2) кода вида доходов (включает группу, подгруппу, статью, подстатью и элемент дохода);</w:t>
      </w:r>
    </w:p>
    <w:p w:rsidR="002219AA" w:rsidRPr="00C81F9F" w:rsidRDefault="002219AA" w:rsidP="002219AA">
      <w:pPr>
        <w:pStyle w:val="western"/>
        <w:shd w:val="clear" w:color="auto" w:fill="FFFFFF"/>
        <w:spacing w:before="0" w:beforeAutospacing="0" w:after="0" w:afterAutospacing="0" w:line="360" w:lineRule="auto"/>
        <w:ind w:firstLine="709"/>
        <w:jc w:val="both"/>
        <w:rPr>
          <w:sz w:val="28"/>
        </w:rPr>
      </w:pPr>
      <w:r w:rsidRPr="00C81F9F">
        <w:rPr>
          <w:sz w:val="28"/>
        </w:rPr>
        <w:t>3) кода подвида доходов;</w:t>
      </w:r>
    </w:p>
    <w:p w:rsidR="002219AA" w:rsidRPr="00C81F9F" w:rsidRDefault="002219AA" w:rsidP="002219AA">
      <w:pPr>
        <w:pStyle w:val="a3"/>
        <w:shd w:val="clear" w:color="auto" w:fill="FFFFFF"/>
        <w:spacing w:before="0" w:beforeAutospacing="0" w:after="0" w:afterAutospacing="0" w:line="360" w:lineRule="auto"/>
        <w:ind w:firstLine="709"/>
        <w:jc w:val="both"/>
        <w:rPr>
          <w:sz w:val="28"/>
        </w:rPr>
      </w:pPr>
      <w:r w:rsidRPr="00C81F9F">
        <w:rPr>
          <w:sz w:val="28"/>
        </w:rPr>
        <w:t>4) кода классификации операций сектора государственного управления, относящихся к доходам бюджетов.</w:t>
      </w:r>
    </w:p>
    <w:p w:rsidR="002219AA" w:rsidRPr="00C81F9F" w:rsidRDefault="002219AA" w:rsidP="002219AA">
      <w:pPr>
        <w:pStyle w:val="western"/>
        <w:shd w:val="clear" w:color="auto" w:fill="FFFFFF"/>
        <w:spacing w:before="0" w:beforeAutospacing="0" w:after="0" w:afterAutospacing="0" w:line="360" w:lineRule="auto"/>
        <w:ind w:firstLine="709"/>
        <w:jc w:val="both"/>
        <w:rPr>
          <w:sz w:val="28"/>
        </w:rPr>
      </w:pPr>
      <w:r w:rsidRPr="00C81F9F">
        <w:rPr>
          <w:sz w:val="28"/>
        </w:rPr>
        <w:t>Едиными для бюджетов бюджетной системы Российской Федерации группами и подгруппами доходов бюджетов являются:</w:t>
      </w:r>
    </w:p>
    <w:p w:rsidR="002219AA" w:rsidRPr="00C81F9F" w:rsidRDefault="002219AA" w:rsidP="002219AA">
      <w:pPr>
        <w:pStyle w:val="western"/>
        <w:numPr>
          <w:ilvl w:val="0"/>
          <w:numId w:val="4"/>
        </w:numPr>
        <w:shd w:val="clear" w:color="auto" w:fill="FFFFFF"/>
        <w:spacing w:before="0" w:beforeAutospacing="0" w:after="0" w:afterAutospacing="0" w:line="360" w:lineRule="auto"/>
        <w:ind w:left="0" w:firstLine="709"/>
        <w:jc w:val="both"/>
        <w:rPr>
          <w:sz w:val="28"/>
        </w:rPr>
      </w:pPr>
      <w:r w:rsidRPr="00C81F9F">
        <w:rPr>
          <w:sz w:val="28"/>
        </w:rPr>
        <w:t>налоговые и неналоговые доходы;</w:t>
      </w:r>
    </w:p>
    <w:p w:rsidR="002219AA" w:rsidRPr="00C81F9F" w:rsidRDefault="002219AA" w:rsidP="002219AA">
      <w:pPr>
        <w:pStyle w:val="western"/>
        <w:numPr>
          <w:ilvl w:val="0"/>
          <w:numId w:val="4"/>
        </w:numPr>
        <w:shd w:val="clear" w:color="auto" w:fill="FFFFFF"/>
        <w:spacing w:before="0" w:beforeAutospacing="0" w:after="0" w:afterAutospacing="0" w:line="360" w:lineRule="auto"/>
        <w:ind w:left="0" w:firstLine="709"/>
        <w:jc w:val="both"/>
        <w:rPr>
          <w:sz w:val="28"/>
        </w:rPr>
      </w:pPr>
      <w:r w:rsidRPr="00C81F9F">
        <w:rPr>
          <w:sz w:val="28"/>
        </w:rPr>
        <w:t>безвозмездные поступления.</w:t>
      </w:r>
    </w:p>
    <w:p w:rsidR="002219AA" w:rsidRPr="00C81F9F" w:rsidRDefault="002219AA" w:rsidP="002219AA">
      <w:pPr>
        <w:pStyle w:val="western"/>
        <w:shd w:val="clear" w:color="auto" w:fill="FFFFFF"/>
        <w:spacing w:before="0" w:beforeAutospacing="0" w:after="0" w:afterAutospacing="0" w:line="360" w:lineRule="auto"/>
        <w:ind w:firstLine="709"/>
        <w:jc w:val="both"/>
        <w:rPr>
          <w:sz w:val="28"/>
        </w:rPr>
      </w:pPr>
      <w:r w:rsidRPr="00C81F9F">
        <w:rPr>
          <w:sz w:val="28"/>
        </w:rPr>
        <w:t>Единый для бюджетов бюджетной системы Российской Федерации перечень статей и подстатей доходов бюджетов утверждается Министерством финансов Российской Федерации.</w:t>
      </w:r>
    </w:p>
    <w:p w:rsidR="002219AA" w:rsidRPr="00C81F9F" w:rsidRDefault="002219AA" w:rsidP="002219AA">
      <w:pPr>
        <w:pStyle w:val="western"/>
        <w:shd w:val="clear" w:color="auto" w:fill="FFFFFF"/>
        <w:spacing w:before="0" w:beforeAutospacing="0" w:after="0" w:afterAutospacing="0" w:line="360" w:lineRule="auto"/>
        <w:ind w:firstLine="709"/>
        <w:jc w:val="both"/>
        <w:rPr>
          <w:sz w:val="28"/>
        </w:rPr>
      </w:pPr>
      <w:r w:rsidRPr="00C81F9F">
        <w:rPr>
          <w:sz w:val="28"/>
        </w:rPr>
        <w:t>В настоящее время в России сложились три</w:t>
      </w:r>
      <w:r w:rsidRPr="00C81F9F">
        <w:rPr>
          <w:rStyle w:val="apple-converted-space"/>
          <w:rFonts w:eastAsiaTheme="majorEastAsia"/>
        </w:rPr>
        <w:t xml:space="preserve"> </w:t>
      </w:r>
      <w:r w:rsidRPr="00C81F9F">
        <w:rPr>
          <w:sz w:val="28"/>
        </w:rPr>
        <w:t>основные группы бюджетных доходов: налоги, неналоговые доходы и доходы бюджетных целевых фондов. Кроме того, имеются ещё и безвозмездные поступления (ст. 41 БК РФ). Эти поступления связаны обычно с движением средств между бюджетом и внебюджетными и бюджетными целевыми фондами, между разными видами бюджетов внутри бюджетной системы, с использованием резерва средств, не включаемого в бюджет. Могут быть и поступления денег от отдельных экономических субъектов. Соответственно бюджетного кодекса РФ, статья 41.5 это выглядит так:</w:t>
      </w:r>
    </w:p>
    <w:p w:rsidR="002219AA" w:rsidRPr="00766BC4" w:rsidRDefault="002219AA" w:rsidP="002219AA">
      <w:pPr>
        <w:pStyle w:val="western"/>
        <w:shd w:val="clear" w:color="auto" w:fill="FFFFFF"/>
        <w:spacing w:before="0" w:beforeAutospacing="0" w:after="0" w:afterAutospacing="0" w:line="360" w:lineRule="auto"/>
        <w:ind w:firstLine="709"/>
        <w:jc w:val="both"/>
        <w:rPr>
          <w:sz w:val="28"/>
        </w:rPr>
      </w:pPr>
      <w:r w:rsidRPr="00C81F9F">
        <w:rPr>
          <w:sz w:val="28"/>
        </w:rPr>
        <w:t>К безвозмездным и безвозвратным перечислениям относятся перечисления в виде:</w:t>
      </w:r>
      <w:r w:rsidRPr="00766BC4">
        <w:rPr>
          <w:sz w:val="28"/>
        </w:rPr>
        <w:t xml:space="preserve"> </w:t>
      </w:r>
      <w:r w:rsidR="000B46D3">
        <w:rPr>
          <w:sz w:val="28"/>
        </w:rPr>
        <w:t>[9]</w:t>
      </w:r>
    </w:p>
    <w:p w:rsidR="002219AA" w:rsidRPr="00C81F9F" w:rsidRDefault="002219AA" w:rsidP="002219AA">
      <w:pPr>
        <w:pStyle w:val="western"/>
        <w:shd w:val="clear" w:color="auto" w:fill="FFFFFF"/>
        <w:spacing w:before="0" w:beforeAutospacing="0" w:after="0" w:afterAutospacing="0" w:line="360" w:lineRule="auto"/>
        <w:ind w:firstLine="709"/>
        <w:jc w:val="both"/>
        <w:rPr>
          <w:sz w:val="28"/>
        </w:rPr>
      </w:pPr>
      <w:r w:rsidRPr="00C81F9F">
        <w:rPr>
          <w:sz w:val="28"/>
        </w:rPr>
        <w:t>- финансовой помощи из бюджетов других уровней в форме дотаций и субсидий;</w:t>
      </w:r>
    </w:p>
    <w:p w:rsidR="002219AA" w:rsidRPr="00C81F9F" w:rsidRDefault="002219AA" w:rsidP="002219AA">
      <w:pPr>
        <w:pStyle w:val="western"/>
        <w:shd w:val="clear" w:color="auto" w:fill="FFFFFF"/>
        <w:spacing w:before="0" w:beforeAutospacing="0" w:after="0" w:afterAutospacing="0" w:line="360" w:lineRule="auto"/>
        <w:ind w:firstLine="709"/>
        <w:jc w:val="both"/>
        <w:rPr>
          <w:sz w:val="28"/>
        </w:rPr>
      </w:pPr>
      <w:r w:rsidRPr="00C81F9F">
        <w:rPr>
          <w:sz w:val="28"/>
        </w:rPr>
        <w:t>- субвенций из Федерального фонда и (или) из региональных фондов компенсаций;</w:t>
      </w:r>
    </w:p>
    <w:p w:rsidR="002219AA" w:rsidRPr="00C81F9F" w:rsidRDefault="002219AA" w:rsidP="002219AA">
      <w:pPr>
        <w:pStyle w:val="western"/>
        <w:shd w:val="clear" w:color="auto" w:fill="FFFFFF"/>
        <w:spacing w:before="0" w:beforeAutospacing="0" w:after="0" w:afterAutospacing="0" w:line="360" w:lineRule="auto"/>
        <w:ind w:firstLine="709"/>
        <w:jc w:val="both"/>
        <w:rPr>
          <w:sz w:val="28"/>
        </w:rPr>
      </w:pPr>
      <w:r w:rsidRPr="00C81F9F">
        <w:rPr>
          <w:sz w:val="28"/>
        </w:rPr>
        <w:t>- субвенций из местных бюджетов других уровней;</w:t>
      </w:r>
    </w:p>
    <w:p w:rsidR="002219AA" w:rsidRPr="00C81F9F" w:rsidRDefault="002219AA" w:rsidP="002219AA">
      <w:pPr>
        <w:pStyle w:val="western"/>
        <w:shd w:val="clear" w:color="auto" w:fill="FFFFFF"/>
        <w:spacing w:before="0" w:beforeAutospacing="0" w:after="0" w:afterAutospacing="0" w:line="360" w:lineRule="auto"/>
        <w:ind w:firstLine="709"/>
        <w:jc w:val="both"/>
        <w:rPr>
          <w:sz w:val="28"/>
        </w:rPr>
      </w:pPr>
      <w:r w:rsidRPr="00C81F9F">
        <w:rPr>
          <w:sz w:val="28"/>
        </w:rPr>
        <w:lastRenderedPageBreak/>
        <w:t>- иных безвозмездных перечислений между бюджетами бюджетной системы РФ;</w:t>
      </w:r>
    </w:p>
    <w:p w:rsidR="002219AA" w:rsidRPr="00C81F9F" w:rsidRDefault="002219AA" w:rsidP="002219AA">
      <w:pPr>
        <w:pStyle w:val="western"/>
        <w:shd w:val="clear" w:color="auto" w:fill="FFFFFF"/>
        <w:spacing w:before="0" w:beforeAutospacing="0" w:after="0" w:afterAutospacing="0" w:line="360" w:lineRule="auto"/>
        <w:ind w:firstLine="709"/>
        <w:jc w:val="both"/>
        <w:rPr>
          <w:sz w:val="28"/>
        </w:rPr>
      </w:pPr>
      <w:r w:rsidRPr="00C81F9F">
        <w:rPr>
          <w:sz w:val="28"/>
        </w:rPr>
        <w:t>- безвозмездных перечислений из бюджетов государственных (или) территориальных государственных внебюджетных фондов;</w:t>
      </w:r>
    </w:p>
    <w:p w:rsidR="002219AA" w:rsidRPr="00C81F9F" w:rsidRDefault="002219AA" w:rsidP="002219AA">
      <w:pPr>
        <w:pStyle w:val="western"/>
        <w:shd w:val="clear" w:color="auto" w:fill="FFFFFF"/>
        <w:spacing w:before="0" w:beforeAutospacing="0" w:after="0" w:afterAutospacing="0" w:line="360" w:lineRule="auto"/>
        <w:ind w:firstLine="709"/>
        <w:jc w:val="both"/>
        <w:rPr>
          <w:sz w:val="28"/>
        </w:rPr>
      </w:pPr>
      <w:r w:rsidRPr="00C81F9F">
        <w:rPr>
          <w:sz w:val="28"/>
        </w:rPr>
        <w:t>- безвозмездных перечислений от физических лиц и юридических лиц, в том числе добровольных пожертвований.</w:t>
      </w:r>
    </w:p>
    <w:p w:rsidR="002219AA" w:rsidRPr="00C81F9F" w:rsidRDefault="002219AA" w:rsidP="002219AA">
      <w:pPr>
        <w:pStyle w:val="western"/>
        <w:shd w:val="clear" w:color="auto" w:fill="FFFFFF"/>
        <w:spacing w:before="0" w:beforeAutospacing="0" w:after="0" w:afterAutospacing="0" w:line="360" w:lineRule="auto"/>
        <w:ind w:firstLine="709"/>
        <w:jc w:val="both"/>
        <w:rPr>
          <w:sz w:val="28"/>
        </w:rPr>
      </w:pPr>
      <w:r w:rsidRPr="00C81F9F">
        <w:rPr>
          <w:iCs/>
          <w:sz w:val="28"/>
        </w:rPr>
        <w:t>В целом эта статья доходов в консолидированном бюджете составляет менее процента общей величины доходов.</w:t>
      </w:r>
    </w:p>
    <w:p w:rsidR="002219AA" w:rsidRDefault="002219AA" w:rsidP="002219AA">
      <w:pPr>
        <w:pStyle w:val="western"/>
        <w:shd w:val="clear" w:color="auto" w:fill="FFFFFF"/>
        <w:spacing w:before="0" w:beforeAutospacing="0" w:after="0" w:afterAutospacing="0" w:line="360" w:lineRule="auto"/>
        <w:ind w:firstLine="709"/>
        <w:jc w:val="both"/>
        <w:rPr>
          <w:sz w:val="28"/>
        </w:rPr>
      </w:pPr>
      <w:r w:rsidRPr="00C81F9F">
        <w:rPr>
          <w:sz w:val="28"/>
        </w:rPr>
        <w:t>Выделение третьей группы – доходов бюджетных целевых фондов объясняется нынешней спецификой политической и финансовой жизни России. На основании статьи 54 Бюджетного кодекса РФ, в доходах федерального бюджета обособленно учитываются</w:t>
      </w:r>
      <w:r w:rsidRPr="00C81F9F">
        <w:rPr>
          <w:rStyle w:val="apple-converted-space"/>
          <w:rFonts w:eastAsiaTheme="majorEastAsia"/>
        </w:rPr>
        <w:t xml:space="preserve"> </w:t>
      </w:r>
      <w:r w:rsidRPr="00C81F9F">
        <w:rPr>
          <w:iCs/>
          <w:sz w:val="28"/>
        </w:rPr>
        <w:t>доходы федеральных целевых бюджетных фондов</w:t>
      </w:r>
      <w:r w:rsidRPr="00C81F9F">
        <w:rPr>
          <w:sz w:val="28"/>
        </w:rPr>
        <w:t>.</w:t>
      </w:r>
    </w:p>
    <w:p w:rsidR="002219AA" w:rsidRDefault="002219AA" w:rsidP="002219AA">
      <w:pPr>
        <w:pStyle w:val="western"/>
        <w:shd w:val="clear" w:color="auto" w:fill="FFFFFF"/>
        <w:spacing w:before="0" w:beforeAutospacing="0" w:after="0" w:afterAutospacing="0" w:line="360" w:lineRule="auto"/>
        <w:ind w:firstLine="709"/>
        <w:jc w:val="both"/>
        <w:rPr>
          <w:sz w:val="28"/>
        </w:rPr>
      </w:pPr>
      <w:r w:rsidRPr="00C81F9F">
        <w:rPr>
          <w:sz w:val="28"/>
        </w:rPr>
        <w:t xml:space="preserve"> </w:t>
      </w:r>
      <w:proofErr w:type="gramStart"/>
      <w:r w:rsidRPr="00C81F9F">
        <w:rPr>
          <w:sz w:val="28"/>
        </w:rPr>
        <w:t xml:space="preserve">Они учитываются по ставкам, установленным налоговым законодательством РФ, и распределяются между федеральными целевыми бюджетными фондами и территориальными целевыми бюджетными фондами по нормативам. </w:t>
      </w:r>
      <w:proofErr w:type="gramEnd"/>
    </w:p>
    <w:p w:rsidR="002219AA" w:rsidRPr="00C81F9F" w:rsidRDefault="002219AA" w:rsidP="002219AA">
      <w:pPr>
        <w:pStyle w:val="western"/>
        <w:shd w:val="clear" w:color="auto" w:fill="FFFFFF"/>
        <w:spacing w:before="0" w:beforeAutospacing="0" w:after="0" w:afterAutospacing="0" w:line="360" w:lineRule="auto"/>
        <w:ind w:firstLine="709"/>
        <w:jc w:val="both"/>
        <w:rPr>
          <w:rStyle w:val="apple-converted-space"/>
          <w:rFonts w:eastAsiaTheme="majorEastAsia"/>
        </w:rPr>
      </w:pPr>
      <w:r w:rsidRPr="00C81F9F">
        <w:rPr>
          <w:sz w:val="28"/>
        </w:rPr>
        <w:t>Определенным федеральным законом о федеральном бюджете на очередной финансовый год. Эти доходы не имеют принципиального отличия от налогов и неналоговых платежей по своему экономическому смыслу, поэтому фактически выступают две самостоятельные группы доходов бюджета –</w:t>
      </w:r>
      <w:r w:rsidRPr="00C81F9F">
        <w:rPr>
          <w:rStyle w:val="apple-converted-space"/>
          <w:rFonts w:eastAsiaTheme="majorEastAsia"/>
        </w:rPr>
        <w:t xml:space="preserve"> </w:t>
      </w:r>
      <w:r w:rsidRPr="00C81F9F">
        <w:rPr>
          <w:iCs/>
          <w:sz w:val="28"/>
        </w:rPr>
        <w:t>налоги и неналоговые платежи</w:t>
      </w:r>
      <w:r w:rsidRPr="00C81F9F">
        <w:rPr>
          <w:sz w:val="28"/>
        </w:rPr>
        <w:t>. Главной из них, конечно, являются налоги.</w:t>
      </w:r>
    </w:p>
    <w:p w:rsidR="002219AA" w:rsidRPr="00C81F9F" w:rsidRDefault="002219AA" w:rsidP="002219AA">
      <w:pPr>
        <w:pStyle w:val="western"/>
        <w:shd w:val="clear" w:color="auto" w:fill="FFFFFF"/>
        <w:spacing w:before="0" w:beforeAutospacing="0" w:after="0" w:afterAutospacing="0" w:line="360" w:lineRule="auto"/>
        <w:ind w:firstLine="709"/>
        <w:jc w:val="both"/>
        <w:rPr>
          <w:sz w:val="28"/>
        </w:rPr>
      </w:pPr>
      <w:r w:rsidRPr="00C81F9F">
        <w:rPr>
          <w:sz w:val="28"/>
        </w:rPr>
        <w:t>Налоги</w:t>
      </w:r>
      <w:r w:rsidRPr="00C81F9F">
        <w:rPr>
          <w:rStyle w:val="apple-converted-space"/>
          <w:rFonts w:eastAsiaTheme="majorEastAsia"/>
        </w:rPr>
        <w:t xml:space="preserve"> </w:t>
      </w:r>
      <w:r w:rsidRPr="00C81F9F">
        <w:rPr>
          <w:sz w:val="28"/>
        </w:rPr>
        <w:t xml:space="preserve">– обязательные платежи, взимаемые центральными и местными органами государственной власти с физических и юридических лиц, поступающие в </w:t>
      </w:r>
      <w:proofErr w:type="gramStart"/>
      <w:r w:rsidRPr="00C81F9F">
        <w:rPr>
          <w:sz w:val="28"/>
        </w:rPr>
        <w:t>государственный</w:t>
      </w:r>
      <w:proofErr w:type="gramEnd"/>
      <w:r w:rsidRPr="00C81F9F">
        <w:rPr>
          <w:sz w:val="28"/>
        </w:rPr>
        <w:t xml:space="preserve"> и местные бюджеты. Налоги – основной источник средств, поступающих в государственную казну. Одновременно налоги служат одним из способов регулирования </w:t>
      </w:r>
      <w:proofErr w:type="gramStart"/>
      <w:r w:rsidRPr="00C81F9F">
        <w:rPr>
          <w:sz w:val="28"/>
        </w:rPr>
        <w:t>экономических процессов</w:t>
      </w:r>
      <w:proofErr w:type="gramEnd"/>
      <w:r w:rsidRPr="00C81F9F">
        <w:rPr>
          <w:sz w:val="28"/>
        </w:rPr>
        <w:t xml:space="preserve"> хозяйственной жизни.</w:t>
      </w:r>
    </w:p>
    <w:p w:rsidR="002219AA" w:rsidRPr="00C81F9F" w:rsidRDefault="002219AA" w:rsidP="002219AA">
      <w:pPr>
        <w:spacing w:after="0" w:line="360" w:lineRule="auto"/>
        <w:ind w:firstLine="709"/>
        <w:jc w:val="both"/>
        <w:rPr>
          <w:rFonts w:ascii="Times New Roman" w:hAnsi="Times New Roman" w:cs="Times New Roman"/>
          <w:sz w:val="28"/>
          <w:szCs w:val="24"/>
        </w:rPr>
      </w:pPr>
      <w:r w:rsidRPr="00C81F9F">
        <w:rPr>
          <w:rFonts w:ascii="Times New Roman" w:hAnsi="Times New Roman" w:cs="Times New Roman"/>
          <w:sz w:val="28"/>
          <w:szCs w:val="24"/>
        </w:rPr>
        <w:lastRenderedPageBreak/>
        <w:t>Прежде всего, они преобладают количественно. Основной доход в составе неналоговых платежей – это доход от государственного имущества или от деятельности государственных организаций, административные платежи, сборы и штрафы. Это, как бы, доходы, связанные с собственностью государства и деятельностью государственного аппарата и государственных организаций. Возможно, их доля в ближайшее время несколько повысится, если продолжающаяся приватизация будет организованна на более выгодных для государства началах, а также в случае повышения эффективности текущей эксплуатации государственного имущества.</w:t>
      </w:r>
    </w:p>
    <w:p w:rsidR="002219AA" w:rsidRDefault="002219AA" w:rsidP="002219AA">
      <w:pPr>
        <w:pStyle w:val="western"/>
        <w:shd w:val="clear" w:color="auto" w:fill="FFFFFF"/>
        <w:spacing w:before="0" w:beforeAutospacing="0" w:after="0" w:afterAutospacing="0" w:line="360" w:lineRule="auto"/>
        <w:ind w:firstLine="709"/>
        <w:jc w:val="both"/>
        <w:rPr>
          <w:sz w:val="28"/>
        </w:rPr>
      </w:pPr>
      <w:r w:rsidRPr="00C81F9F">
        <w:rPr>
          <w:sz w:val="28"/>
        </w:rPr>
        <w:t>Итак, главный источник доходов государства – это налоги, они многочисленны и весьма разнообразны, их можно классифицировать по различным принципам: по объекту, по конечному плательщику, по методу платежа и др. Наиболее наглядно делен</w:t>
      </w:r>
      <w:r>
        <w:rPr>
          <w:sz w:val="28"/>
        </w:rPr>
        <w:t>ие налогов по объекту взимания.</w:t>
      </w:r>
    </w:p>
    <w:p w:rsidR="002219AA" w:rsidRDefault="002219AA" w:rsidP="002219AA">
      <w:pPr>
        <w:pStyle w:val="western"/>
        <w:shd w:val="clear" w:color="auto" w:fill="FFFFFF"/>
        <w:spacing w:before="0" w:beforeAutospacing="0" w:after="0" w:afterAutospacing="0" w:line="360" w:lineRule="auto"/>
        <w:ind w:firstLine="709"/>
        <w:jc w:val="both"/>
        <w:rPr>
          <w:sz w:val="28"/>
        </w:rPr>
      </w:pPr>
      <w:r w:rsidRPr="00C81F9F">
        <w:rPr>
          <w:sz w:val="28"/>
        </w:rPr>
        <w:t>Налог может устанавливаться либо непосредственно на уже полученный доход определенной величины, либо на операцию продажи товара или услуги, либо на конкретное имущество, собственник которого и должен платить налог. Непосредственно в составе доходов бюджета предусматриваются следующие группы налогов: (статья 49 БК РФ) федеральные налоги и сборы. Их перечень и ставки определяются налоговым законодательством РФ, а пропорции распределения, в порядке бюджетного регулирования между бюджетами разны</w:t>
      </w:r>
      <w:r>
        <w:rPr>
          <w:sz w:val="28"/>
        </w:rPr>
        <w:t>х уровней бюджетной системы РФ.</w:t>
      </w:r>
    </w:p>
    <w:p w:rsidR="002219AA" w:rsidRPr="00C81F9F" w:rsidRDefault="002219AA" w:rsidP="002219AA">
      <w:pPr>
        <w:pStyle w:val="western"/>
        <w:shd w:val="clear" w:color="auto" w:fill="FFFFFF"/>
        <w:spacing w:before="0" w:beforeAutospacing="0" w:after="0" w:afterAutospacing="0" w:line="360" w:lineRule="auto"/>
        <w:ind w:firstLine="709"/>
        <w:jc w:val="both"/>
        <w:rPr>
          <w:sz w:val="28"/>
        </w:rPr>
      </w:pPr>
      <w:r w:rsidRPr="00C81F9F">
        <w:rPr>
          <w:sz w:val="28"/>
        </w:rPr>
        <w:t>Утверждаются федеральным законом о федеральном бюджете на очередной финансовый год на срок не менее трех лет при условии возможного увеличения нормативов отчислений в бюджеты нижестоящего уровня на очередной финансовый год. Срок действия долговременных нормативов может быть сокращен только в случае внесения изменений в налоговое законодательство РФ:</w:t>
      </w:r>
    </w:p>
    <w:p w:rsidR="002219AA" w:rsidRPr="00C81F9F" w:rsidRDefault="002219AA" w:rsidP="002219AA">
      <w:pPr>
        <w:pStyle w:val="western"/>
        <w:shd w:val="clear" w:color="auto" w:fill="FFFFFF"/>
        <w:spacing w:before="0" w:beforeAutospacing="0" w:after="0" w:afterAutospacing="0" w:line="360" w:lineRule="auto"/>
        <w:ind w:firstLine="709"/>
        <w:jc w:val="both"/>
        <w:rPr>
          <w:sz w:val="28"/>
        </w:rPr>
      </w:pPr>
      <w:r w:rsidRPr="00C81F9F">
        <w:rPr>
          <w:sz w:val="28"/>
        </w:rPr>
        <w:t>- налог на прибыль (доход), прирост капитала, сюда включаются налоги на прибыль предприятий и налог на доходы физических лиц;</w:t>
      </w:r>
    </w:p>
    <w:p w:rsidR="002219AA" w:rsidRPr="00C81F9F" w:rsidRDefault="002219AA" w:rsidP="002219AA">
      <w:pPr>
        <w:pStyle w:val="western"/>
        <w:shd w:val="clear" w:color="auto" w:fill="FFFFFF"/>
        <w:spacing w:before="0" w:beforeAutospacing="0" w:after="0" w:afterAutospacing="0" w:line="360" w:lineRule="auto"/>
        <w:ind w:firstLine="709"/>
        <w:jc w:val="both"/>
        <w:rPr>
          <w:sz w:val="28"/>
        </w:rPr>
      </w:pPr>
      <w:r w:rsidRPr="00C81F9F">
        <w:rPr>
          <w:sz w:val="28"/>
        </w:rPr>
        <w:lastRenderedPageBreak/>
        <w:t>- налоги на товары, услуги, лицензионные и регистрационные сборы: НДС, акцизы по товарам, производимым в РФ, и по товарам, ввозимым в РФ, сборы, налог с продаж;</w:t>
      </w:r>
    </w:p>
    <w:p w:rsidR="002219AA" w:rsidRPr="00C81F9F" w:rsidRDefault="002219AA" w:rsidP="002219AA">
      <w:pPr>
        <w:pStyle w:val="western"/>
        <w:shd w:val="clear" w:color="auto" w:fill="FFFFFF"/>
        <w:spacing w:before="0" w:beforeAutospacing="0" w:after="0" w:afterAutospacing="0" w:line="360" w:lineRule="auto"/>
        <w:ind w:firstLine="709"/>
        <w:jc w:val="both"/>
        <w:rPr>
          <w:sz w:val="28"/>
        </w:rPr>
      </w:pPr>
      <w:r w:rsidRPr="00C81F9F">
        <w:rPr>
          <w:sz w:val="28"/>
        </w:rPr>
        <w:t>- налоги на совокупный доход - это налоги, в основном, для мелких предпринимателей, которые в своем учете не отделяют прибыль от валового дохода, здесь же фигурирует налог на вмененный доход;</w:t>
      </w:r>
    </w:p>
    <w:p w:rsidR="002219AA" w:rsidRPr="00C81F9F" w:rsidRDefault="002219AA" w:rsidP="002219AA">
      <w:pPr>
        <w:pStyle w:val="western"/>
        <w:shd w:val="clear" w:color="auto" w:fill="FFFFFF"/>
        <w:spacing w:before="0" w:beforeAutospacing="0" w:after="0" w:afterAutospacing="0" w:line="360" w:lineRule="auto"/>
        <w:ind w:firstLine="709"/>
        <w:jc w:val="both"/>
        <w:rPr>
          <w:sz w:val="28"/>
        </w:rPr>
      </w:pPr>
      <w:r w:rsidRPr="00C81F9F">
        <w:rPr>
          <w:sz w:val="28"/>
        </w:rPr>
        <w:t>- налоги на добычу полезных ископаемых;</w:t>
      </w:r>
    </w:p>
    <w:p w:rsidR="002219AA" w:rsidRPr="00C81F9F" w:rsidRDefault="002219AA" w:rsidP="002219AA">
      <w:pPr>
        <w:pStyle w:val="western"/>
        <w:shd w:val="clear" w:color="auto" w:fill="FFFFFF"/>
        <w:spacing w:before="0" w:beforeAutospacing="0" w:after="0" w:afterAutospacing="0" w:line="360" w:lineRule="auto"/>
        <w:ind w:firstLine="709"/>
        <w:jc w:val="both"/>
        <w:rPr>
          <w:sz w:val="28"/>
        </w:rPr>
      </w:pPr>
      <w:r w:rsidRPr="00C81F9F">
        <w:rPr>
          <w:sz w:val="28"/>
        </w:rPr>
        <w:t>- прочие налоги и пошлины, здесь самый заметный платеж – государственные пошлины.</w:t>
      </w:r>
    </w:p>
    <w:p w:rsidR="002219AA" w:rsidRPr="00C81F9F" w:rsidRDefault="002219AA" w:rsidP="002219AA">
      <w:pPr>
        <w:pStyle w:val="western"/>
        <w:shd w:val="clear" w:color="auto" w:fill="FFFFFF"/>
        <w:spacing w:before="0" w:beforeAutospacing="0" w:after="0" w:afterAutospacing="0" w:line="360" w:lineRule="auto"/>
        <w:ind w:firstLine="709"/>
        <w:jc w:val="both"/>
        <w:rPr>
          <w:sz w:val="28"/>
        </w:rPr>
      </w:pPr>
      <w:r w:rsidRPr="00C81F9F">
        <w:rPr>
          <w:sz w:val="28"/>
        </w:rPr>
        <w:t>Согласно статьям 41-46 и 51 Бюджетного кодекса РФ, к</w:t>
      </w:r>
      <w:r w:rsidRPr="00C81F9F">
        <w:rPr>
          <w:rStyle w:val="apple-converted-space"/>
          <w:rFonts w:eastAsiaTheme="majorEastAsia"/>
        </w:rPr>
        <w:t xml:space="preserve"> </w:t>
      </w:r>
      <w:r w:rsidRPr="00C81F9F">
        <w:rPr>
          <w:iCs/>
          <w:sz w:val="28"/>
        </w:rPr>
        <w:t>неналоговым доходам</w:t>
      </w:r>
      <w:r w:rsidRPr="00C81F9F">
        <w:rPr>
          <w:rStyle w:val="apple-converted-space"/>
          <w:rFonts w:eastAsiaTheme="majorEastAsia"/>
        </w:rPr>
        <w:t xml:space="preserve"> </w:t>
      </w:r>
      <w:r w:rsidRPr="00C81F9F">
        <w:rPr>
          <w:sz w:val="28"/>
        </w:rPr>
        <w:t>федерального бюджета относятся:</w:t>
      </w:r>
    </w:p>
    <w:p w:rsidR="002219AA" w:rsidRPr="00C81F9F" w:rsidRDefault="002219AA" w:rsidP="002219AA">
      <w:pPr>
        <w:pStyle w:val="western"/>
        <w:numPr>
          <w:ilvl w:val="0"/>
          <w:numId w:val="2"/>
        </w:numPr>
        <w:shd w:val="clear" w:color="auto" w:fill="FFFFFF"/>
        <w:spacing w:before="0" w:beforeAutospacing="0" w:after="0" w:afterAutospacing="0" w:line="360" w:lineRule="auto"/>
        <w:ind w:left="0" w:firstLine="709"/>
        <w:jc w:val="both"/>
        <w:rPr>
          <w:sz w:val="28"/>
        </w:rPr>
      </w:pPr>
      <w:r w:rsidRPr="00C81F9F">
        <w:rPr>
          <w:sz w:val="28"/>
        </w:rPr>
        <w:t>доходы от использования имущества, находящегося в государственной собственности;</w:t>
      </w:r>
    </w:p>
    <w:p w:rsidR="002219AA" w:rsidRPr="00C81F9F" w:rsidRDefault="002219AA" w:rsidP="002219AA">
      <w:pPr>
        <w:pStyle w:val="western"/>
        <w:numPr>
          <w:ilvl w:val="0"/>
          <w:numId w:val="2"/>
        </w:numPr>
        <w:shd w:val="clear" w:color="auto" w:fill="FFFFFF"/>
        <w:spacing w:before="0" w:beforeAutospacing="0" w:after="0" w:afterAutospacing="0" w:line="360" w:lineRule="auto"/>
        <w:ind w:left="0" w:firstLine="709"/>
        <w:jc w:val="both"/>
        <w:rPr>
          <w:sz w:val="28"/>
        </w:rPr>
      </w:pPr>
      <w:r w:rsidRPr="00C81F9F">
        <w:rPr>
          <w:sz w:val="28"/>
        </w:rPr>
        <w:t>доходы от платных услуг, оказываемых бюджетными учреждениями, находящимися в ведении соответственно органов государственной власти Российской Федерации;</w:t>
      </w:r>
    </w:p>
    <w:p w:rsidR="002219AA" w:rsidRPr="00C81F9F" w:rsidRDefault="002219AA" w:rsidP="002219AA">
      <w:pPr>
        <w:pStyle w:val="western"/>
        <w:numPr>
          <w:ilvl w:val="0"/>
          <w:numId w:val="2"/>
        </w:numPr>
        <w:shd w:val="clear" w:color="auto" w:fill="FFFFFF"/>
        <w:spacing w:before="0" w:beforeAutospacing="0" w:after="0" w:afterAutospacing="0" w:line="360" w:lineRule="auto"/>
        <w:ind w:left="0" w:firstLine="709"/>
        <w:jc w:val="both"/>
        <w:rPr>
          <w:sz w:val="28"/>
        </w:rPr>
      </w:pPr>
      <w:r w:rsidRPr="00C81F9F">
        <w:rPr>
          <w:sz w:val="28"/>
        </w:rPr>
        <w:t>таможенные пошлины и таможенные сборы;</w:t>
      </w:r>
    </w:p>
    <w:p w:rsidR="002219AA" w:rsidRPr="00C81F9F" w:rsidRDefault="002219AA" w:rsidP="002219AA">
      <w:pPr>
        <w:pStyle w:val="western"/>
        <w:numPr>
          <w:ilvl w:val="0"/>
          <w:numId w:val="2"/>
        </w:numPr>
        <w:shd w:val="clear" w:color="auto" w:fill="FFFFFF"/>
        <w:spacing w:before="0" w:beforeAutospacing="0" w:after="0" w:afterAutospacing="0" w:line="360" w:lineRule="auto"/>
        <w:ind w:left="0" w:firstLine="709"/>
        <w:jc w:val="both"/>
        <w:rPr>
          <w:sz w:val="28"/>
        </w:rPr>
      </w:pPr>
      <w:r w:rsidRPr="00C81F9F">
        <w:rPr>
          <w:sz w:val="28"/>
        </w:rPr>
        <w:t>часть прибыли унитарных предприятий, созданных Российской Федерацией, остающаяся после уплаты налогов и иных обязательных платежей;</w:t>
      </w:r>
    </w:p>
    <w:p w:rsidR="002219AA" w:rsidRPr="00C81F9F" w:rsidRDefault="002219AA" w:rsidP="002219AA">
      <w:pPr>
        <w:pStyle w:val="western"/>
        <w:numPr>
          <w:ilvl w:val="0"/>
          <w:numId w:val="2"/>
        </w:numPr>
        <w:shd w:val="clear" w:color="auto" w:fill="FFFFFF"/>
        <w:spacing w:before="0" w:beforeAutospacing="0" w:after="0" w:afterAutospacing="0" w:line="360" w:lineRule="auto"/>
        <w:ind w:left="0" w:firstLine="709"/>
        <w:jc w:val="both"/>
        <w:rPr>
          <w:sz w:val="28"/>
        </w:rPr>
      </w:pPr>
      <w:r w:rsidRPr="00C81F9F">
        <w:rPr>
          <w:sz w:val="28"/>
        </w:rP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и иные суммы принудительного изъятия;</w:t>
      </w:r>
    </w:p>
    <w:p w:rsidR="002219AA" w:rsidRPr="00C81F9F" w:rsidRDefault="002219AA" w:rsidP="002219AA">
      <w:pPr>
        <w:pStyle w:val="western"/>
        <w:numPr>
          <w:ilvl w:val="0"/>
          <w:numId w:val="2"/>
        </w:numPr>
        <w:shd w:val="clear" w:color="auto" w:fill="FFFFFF"/>
        <w:spacing w:before="0" w:beforeAutospacing="0" w:after="0" w:afterAutospacing="0" w:line="360" w:lineRule="auto"/>
        <w:ind w:left="0" w:firstLine="709"/>
        <w:jc w:val="both"/>
        <w:rPr>
          <w:sz w:val="28"/>
        </w:rPr>
      </w:pPr>
      <w:r w:rsidRPr="00C81F9F">
        <w:rPr>
          <w:sz w:val="28"/>
        </w:rPr>
        <w:t>доходы в виде финансовой помощи, полученной от бюджетов других уровней бюджетной системы Российской Федерации, за исключением бюджетных ссуд и бюджетных кредитов;</w:t>
      </w:r>
    </w:p>
    <w:p w:rsidR="002219AA" w:rsidRPr="00C81F9F" w:rsidRDefault="002219AA" w:rsidP="002219AA">
      <w:pPr>
        <w:pStyle w:val="western"/>
        <w:numPr>
          <w:ilvl w:val="0"/>
          <w:numId w:val="2"/>
        </w:numPr>
        <w:shd w:val="clear" w:color="auto" w:fill="FFFFFF"/>
        <w:spacing w:before="0" w:beforeAutospacing="0" w:after="0" w:afterAutospacing="0" w:line="360" w:lineRule="auto"/>
        <w:ind w:left="0" w:firstLine="709"/>
        <w:jc w:val="both"/>
        <w:rPr>
          <w:sz w:val="28"/>
        </w:rPr>
      </w:pPr>
      <w:r w:rsidRPr="00C81F9F">
        <w:rPr>
          <w:sz w:val="28"/>
        </w:rPr>
        <w:t>иные неналоговые доходы.</w:t>
      </w:r>
    </w:p>
    <w:p w:rsidR="002219AA" w:rsidRPr="00C81F9F" w:rsidRDefault="002219AA" w:rsidP="002219AA">
      <w:pPr>
        <w:pStyle w:val="a3"/>
        <w:shd w:val="clear" w:color="auto" w:fill="FFFFFF"/>
        <w:spacing w:before="0" w:beforeAutospacing="0" w:after="0" w:afterAutospacing="0" w:line="360" w:lineRule="auto"/>
        <w:ind w:firstLine="709"/>
        <w:jc w:val="both"/>
        <w:rPr>
          <w:sz w:val="28"/>
        </w:rPr>
      </w:pPr>
      <w:r w:rsidRPr="00C81F9F">
        <w:rPr>
          <w:sz w:val="28"/>
        </w:rPr>
        <w:lastRenderedPageBreak/>
        <w:t xml:space="preserve">Доходы бюджета классифицируются не только по методам взимания и формам их мобилизации – </w:t>
      </w:r>
      <w:proofErr w:type="gramStart"/>
      <w:r w:rsidRPr="00C81F9F">
        <w:rPr>
          <w:sz w:val="28"/>
        </w:rPr>
        <w:t>на</w:t>
      </w:r>
      <w:proofErr w:type="gramEnd"/>
      <w:r w:rsidRPr="00C81F9F">
        <w:rPr>
          <w:sz w:val="28"/>
        </w:rPr>
        <w:t xml:space="preserve"> налоговые и неналоговые, но и по другим признакам, в частности:</w:t>
      </w:r>
    </w:p>
    <w:p w:rsidR="002219AA" w:rsidRPr="00C81F9F" w:rsidRDefault="002219AA" w:rsidP="002219AA">
      <w:pPr>
        <w:pStyle w:val="western"/>
        <w:numPr>
          <w:ilvl w:val="0"/>
          <w:numId w:val="3"/>
        </w:numPr>
        <w:shd w:val="clear" w:color="auto" w:fill="FFFFFF"/>
        <w:spacing w:before="0" w:beforeAutospacing="0" w:after="0" w:afterAutospacing="0" w:line="360" w:lineRule="auto"/>
        <w:ind w:left="0" w:firstLine="709"/>
        <w:jc w:val="both"/>
        <w:rPr>
          <w:sz w:val="28"/>
        </w:rPr>
      </w:pPr>
      <w:r w:rsidRPr="00C81F9F">
        <w:rPr>
          <w:sz w:val="28"/>
        </w:rPr>
        <w:t xml:space="preserve">в зависимости от механизма поступления доходов в бюджет, они подразделяются </w:t>
      </w:r>
      <w:proofErr w:type="gramStart"/>
      <w:r w:rsidRPr="00C81F9F">
        <w:rPr>
          <w:sz w:val="28"/>
        </w:rPr>
        <w:t>на</w:t>
      </w:r>
      <w:proofErr w:type="gramEnd"/>
      <w:r w:rsidRPr="00C81F9F">
        <w:rPr>
          <w:sz w:val="28"/>
        </w:rPr>
        <w:t xml:space="preserve"> собственные и регулирующие.</w:t>
      </w:r>
    </w:p>
    <w:p w:rsidR="002219AA" w:rsidRPr="00C81F9F" w:rsidRDefault="002219AA" w:rsidP="002219AA">
      <w:pPr>
        <w:pStyle w:val="western"/>
        <w:numPr>
          <w:ilvl w:val="0"/>
          <w:numId w:val="3"/>
        </w:numPr>
        <w:shd w:val="clear" w:color="auto" w:fill="FFFFFF"/>
        <w:spacing w:before="0" w:beforeAutospacing="0" w:after="0" w:afterAutospacing="0" w:line="360" w:lineRule="auto"/>
        <w:ind w:left="0" w:firstLine="709"/>
        <w:jc w:val="both"/>
        <w:rPr>
          <w:sz w:val="28"/>
        </w:rPr>
      </w:pPr>
      <w:r w:rsidRPr="00C81F9F">
        <w:rPr>
          <w:sz w:val="28"/>
        </w:rPr>
        <w:t>по социально – экономическому признаку выделяют доходы, поступающие от юридических лиц и от физических лиц;</w:t>
      </w:r>
    </w:p>
    <w:p w:rsidR="002219AA" w:rsidRPr="00C81F9F" w:rsidRDefault="002219AA" w:rsidP="002219AA">
      <w:pPr>
        <w:pStyle w:val="western"/>
        <w:numPr>
          <w:ilvl w:val="0"/>
          <w:numId w:val="3"/>
        </w:numPr>
        <w:shd w:val="clear" w:color="auto" w:fill="FFFFFF"/>
        <w:spacing w:before="0" w:beforeAutospacing="0" w:after="0" w:afterAutospacing="0" w:line="360" w:lineRule="auto"/>
        <w:ind w:left="0" w:firstLine="709"/>
        <w:jc w:val="both"/>
        <w:rPr>
          <w:sz w:val="28"/>
        </w:rPr>
      </w:pPr>
      <w:r w:rsidRPr="00C81F9F">
        <w:rPr>
          <w:sz w:val="28"/>
        </w:rPr>
        <w:t>в зависимости от конкретных объектов обложения – взимаемые с имущества или дохода;</w:t>
      </w:r>
    </w:p>
    <w:p w:rsidR="002219AA" w:rsidRPr="00C81F9F" w:rsidRDefault="002219AA" w:rsidP="002219AA">
      <w:pPr>
        <w:pStyle w:val="western"/>
        <w:numPr>
          <w:ilvl w:val="0"/>
          <w:numId w:val="3"/>
        </w:numPr>
        <w:shd w:val="clear" w:color="auto" w:fill="FFFFFF"/>
        <w:spacing w:before="0" w:beforeAutospacing="0" w:after="0" w:afterAutospacing="0" w:line="360" w:lineRule="auto"/>
        <w:ind w:left="0" w:firstLine="709"/>
        <w:jc w:val="both"/>
        <w:rPr>
          <w:sz w:val="28"/>
        </w:rPr>
      </w:pPr>
      <w:r w:rsidRPr="00C81F9F">
        <w:rPr>
          <w:sz w:val="28"/>
        </w:rPr>
        <w:t>по признаку источников уплаты – налоги, уплачиваемые из выручки, из прибыли, и налоги, относимые на себестоимость продукции (работ, услуг);</w:t>
      </w:r>
    </w:p>
    <w:p w:rsidR="002219AA" w:rsidRPr="00C81F9F" w:rsidRDefault="002219AA" w:rsidP="002219AA">
      <w:pPr>
        <w:pStyle w:val="western"/>
        <w:numPr>
          <w:ilvl w:val="0"/>
          <w:numId w:val="3"/>
        </w:numPr>
        <w:shd w:val="clear" w:color="auto" w:fill="FFFFFF"/>
        <w:spacing w:before="0" w:beforeAutospacing="0" w:after="0" w:afterAutospacing="0" w:line="360" w:lineRule="auto"/>
        <w:ind w:left="0" w:firstLine="709"/>
        <w:jc w:val="both"/>
        <w:rPr>
          <w:sz w:val="28"/>
        </w:rPr>
      </w:pPr>
      <w:r w:rsidRPr="00C81F9F">
        <w:rPr>
          <w:sz w:val="28"/>
        </w:rPr>
        <w:t>по конкретным видам прямых и косвенных налогов (налог на прибыль предприятий и организаций, подоходный налог с физических лиц и др.; акцизы, НДС, таможенные пошлины и т.д.).</w:t>
      </w:r>
    </w:p>
    <w:p w:rsidR="002219AA" w:rsidRPr="00C81F9F" w:rsidRDefault="002219AA" w:rsidP="002219AA">
      <w:pPr>
        <w:pStyle w:val="western"/>
        <w:shd w:val="clear" w:color="auto" w:fill="FFFFFF"/>
        <w:spacing w:before="0" w:beforeAutospacing="0" w:after="0" w:afterAutospacing="0" w:line="360" w:lineRule="auto"/>
        <w:ind w:firstLine="709"/>
        <w:jc w:val="both"/>
        <w:rPr>
          <w:sz w:val="28"/>
        </w:rPr>
      </w:pPr>
      <w:r w:rsidRPr="00C81F9F">
        <w:rPr>
          <w:sz w:val="28"/>
        </w:rPr>
        <w:t>Особая проблема – распределение налогов и других доходов бюджета по уровням бюджетной системы: федеральный бюджет, бюджеты субъектов федерации, местные (муниципальные) бюджеты. Общий принцип такой: поступления от определенного налога либо целиком идут в один бюджет, либо они делятся между различными бюджетами. Это практически очень сложная и очень важная проблема, так как налоги далеко не равноценны для финансистов бюджетников. Есть крупные налоги с хорошей "собирательностью", а есть и мелкие налоги, от уплаты которых легко уклониться. Поэтому распределение налогов между бюджетами – актуальный и очень конфликтный вопрос. Отнесение налога к тому или иному уровню осуществляется в соответствии с действующим законодательством.</w:t>
      </w:r>
    </w:p>
    <w:p w:rsidR="002219AA" w:rsidRPr="00C81F9F" w:rsidRDefault="002219AA" w:rsidP="002219AA">
      <w:pPr>
        <w:pStyle w:val="western"/>
        <w:shd w:val="clear" w:color="auto" w:fill="FFFFFF"/>
        <w:spacing w:before="0" w:beforeAutospacing="0" w:after="0" w:afterAutospacing="0" w:line="360" w:lineRule="auto"/>
        <w:ind w:firstLine="709"/>
        <w:jc w:val="both"/>
        <w:rPr>
          <w:sz w:val="28"/>
        </w:rPr>
      </w:pPr>
      <w:r w:rsidRPr="00C81F9F">
        <w:rPr>
          <w:iCs/>
          <w:sz w:val="28"/>
        </w:rPr>
        <w:t>Федеральными налогами</w:t>
      </w:r>
      <w:r w:rsidRPr="00C81F9F">
        <w:rPr>
          <w:rStyle w:val="apple-converted-space"/>
          <w:rFonts w:eastAsiaTheme="majorEastAsia"/>
        </w:rPr>
        <w:t xml:space="preserve"> </w:t>
      </w:r>
      <w:r w:rsidRPr="00C81F9F">
        <w:rPr>
          <w:sz w:val="28"/>
        </w:rPr>
        <w:t xml:space="preserve">признаются налоги и сборы, устанавливаемые Налоговым кодексом и обязательные к уплате на всей территории РФ. К ним </w:t>
      </w:r>
      <w:r w:rsidRPr="00C81F9F">
        <w:rPr>
          <w:sz w:val="28"/>
        </w:rPr>
        <w:lastRenderedPageBreak/>
        <w:t>относятся налог на прибыль, подоходный налог с физических лиц, НДС, акцизы, таможенные пошлины и сборы.</w:t>
      </w:r>
      <w:r w:rsidR="00640145" w:rsidRPr="00640145">
        <w:t xml:space="preserve"> </w:t>
      </w:r>
      <w:r w:rsidR="00640145">
        <w:rPr>
          <w:sz w:val="28"/>
        </w:rPr>
        <w:t>[7</w:t>
      </w:r>
      <w:r w:rsidR="00640145" w:rsidRPr="00640145">
        <w:rPr>
          <w:sz w:val="28"/>
        </w:rPr>
        <w:t>]</w:t>
      </w:r>
    </w:p>
    <w:p w:rsidR="002219AA" w:rsidRPr="00C81F9F" w:rsidRDefault="002219AA" w:rsidP="002219AA">
      <w:pPr>
        <w:pStyle w:val="western"/>
        <w:shd w:val="clear" w:color="auto" w:fill="FFFFFF"/>
        <w:spacing w:before="0" w:beforeAutospacing="0" w:after="0" w:afterAutospacing="0" w:line="360" w:lineRule="auto"/>
        <w:ind w:firstLine="709"/>
        <w:jc w:val="both"/>
        <w:rPr>
          <w:sz w:val="28"/>
        </w:rPr>
      </w:pPr>
      <w:r w:rsidRPr="00C81F9F">
        <w:rPr>
          <w:iCs/>
          <w:sz w:val="28"/>
        </w:rPr>
        <w:t>Региональными</w:t>
      </w:r>
      <w:r w:rsidRPr="00C81F9F">
        <w:rPr>
          <w:rStyle w:val="apple-converted-space"/>
          <w:rFonts w:eastAsiaTheme="majorEastAsia"/>
        </w:rPr>
        <w:t xml:space="preserve"> </w:t>
      </w:r>
      <w:r w:rsidRPr="00C81F9F">
        <w:rPr>
          <w:sz w:val="28"/>
        </w:rPr>
        <w:t>признаются налоги и сборы, введенные в соответствии с Налоговым кодексом и вводимые в действие законами субъектов РФ. Это налог на имущество физических лиц, налог с продаж, региональные лицензионные сборы и др.</w:t>
      </w:r>
    </w:p>
    <w:p w:rsidR="002219AA" w:rsidRPr="00C81F9F" w:rsidRDefault="002219AA" w:rsidP="002219AA">
      <w:pPr>
        <w:pStyle w:val="western"/>
        <w:shd w:val="clear" w:color="auto" w:fill="FFFFFF"/>
        <w:spacing w:before="0" w:beforeAutospacing="0" w:after="0" w:afterAutospacing="0" w:line="360" w:lineRule="auto"/>
        <w:ind w:firstLine="709"/>
        <w:jc w:val="both"/>
        <w:rPr>
          <w:sz w:val="28"/>
        </w:rPr>
      </w:pPr>
      <w:r w:rsidRPr="00C81F9F">
        <w:rPr>
          <w:iCs/>
          <w:sz w:val="28"/>
        </w:rPr>
        <w:t xml:space="preserve">Местными налогами </w:t>
      </w:r>
      <w:r w:rsidRPr="00C81F9F">
        <w:rPr>
          <w:sz w:val="28"/>
        </w:rPr>
        <w:t>признаются налоги и сборы, вводимые в действие в соответствии с Налоговым кодексом нормативными правовыми актами представительных органов местного самоуправления и обязательные к уплате на территории соответствующих муниципальных образований.</w:t>
      </w:r>
    </w:p>
    <w:p w:rsidR="002219AA" w:rsidRPr="00C81F9F" w:rsidRDefault="002219AA" w:rsidP="002219AA">
      <w:pPr>
        <w:pStyle w:val="western"/>
        <w:shd w:val="clear" w:color="auto" w:fill="FFFFFF"/>
        <w:spacing w:before="0" w:beforeAutospacing="0" w:after="0" w:afterAutospacing="0" w:line="360" w:lineRule="auto"/>
        <w:ind w:firstLine="709"/>
        <w:jc w:val="both"/>
        <w:rPr>
          <w:sz w:val="28"/>
        </w:rPr>
      </w:pPr>
      <w:r w:rsidRPr="00C81F9F">
        <w:rPr>
          <w:sz w:val="28"/>
        </w:rPr>
        <w:t>Местные налоги и сборы в городах федерального значения Москве и Санкт-Петербурге устанавливаются и вводятся в действие законами указанных субъектов РФ.</w:t>
      </w:r>
    </w:p>
    <w:p w:rsidR="00902AC9" w:rsidRPr="00422F63" w:rsidRDefault="00902AC9" w:rsidP="00422F63">
      <w:pPr>
        <w:pStyle w:val="a3"/>
        <w:jc w:val="center"/>
        <w:rPr>
          <w:color w:val="000000"/>
          <w:sz w:val="32"/>
          <w:szCs w:val="32"/>
        </w:rPr>
      </w:pPr>
      <w:r w:rsidRPr="00422F63">
        <w:rPr>
          <w:color w:val="000000"/>
          <w:sz w:val="32"/>
          <w:szCs w:val="32"/>
        </w:rPr>
        <w:t>2 Современные тенденции развития системы бюджетных доходов в России</w:t>
      </w:r>
    </w:p>
    <w:p w:rsidR="00902AC9" w:rsidRPr="0074656F" w:rsidRDefault="00902AC9" w:rsidP="00422F63">
      <w:pPr>
        <w:pStyle w:val="a3"/>
        <w:jc w:val="center"/>
        <w:rPr>
          <w:b/>
          <w:color w:val="000000"/>
          <w:sz w:val="28"/>
          <w:szCs w:val="27"/>
        </w:rPr>
      </w:pPr>
      <w:r w:rsidRPr="0074656F">
        <w:rPr>
          <w:b/>
          <w:color w:val="000000"/>
          <w:sz w:val="28"/>
          <w:szCs w:val="27"/>
        </w:rPr>
        <w:t>2.1 Основы разграничения доходов между бюджетами бюджетной системы</w:t>
      </w:r>
    </w:p>
    <w:p w:rsidR="00902AC9" w:rsidRPr="001A69F3" w:rsidRDefault="00902AC9" w:rsidP="001A69F3">
      <w:pPr>
        <w:pStyle w:val="a3"/>
        <w:spacing w:before="0" w:beforeAutospacing="0" w:after="0" w:afterAutospacing="0" w:line="360" w:lineRule="auto"/>
        <w:ind w:firstLine="709"/>
        <w:jc w:val="both"/>
        <w:rPr>
          <w:color w:val="000000"/>
          <w:sz w:val="28"/>
          <w:szCs w:val="27"/>
        </w:rPr>
      </w:pPr>
      <w:r w:rsidRPr="001A69F3">
        <w:rPr>
          <w:color w:val="000000"/>
          <w:sz w:val="28"/>
          <w:szCs w:val="27"/>
        </w:rPr>
        <w:t>Бюджетная система Российской Федерации трехуровневая. При этом бюджетная деятельность на каждом уровне бюджетной системы Российской Федерации должна обеспечивать прин</w:t>
      </w:r>
      <w:r w:rsidR="001A69F3">
        <w:rPr>
          <w:color w:val="000000"/>
          <w:sz w:val="28"/>
          <w:szCs w:val="27"/>
        </w:rPr>
        <w:t xml:space="preserve">цип самостоятельности бюджетов. </w:t>
      </w:r>
      <w:proofErr w:type="gramStart"/>
      <w:r w:rsidR="001A69F3">
        <w:rPr>
          <w:color w:val="000000"/>
          <w:sz w:val="28"/>
          <w:szCs w:val="27"/>
        </w:rPr>
        <w:t>В</w:t>
      </w:r>
      <w:r w:rsidR="005F2E59">
        <w:rPr>
          <w:color w:val="000000"/>
          <w:sz w:val="28"/>
          <w:szCs w:val="27"/>
        </w:rPr>
        <w:t xml:space="preserve">ажное  </w:t>
      </w:r>
      <w:r w:rsidRPr="001A69F3">
        <w:rPr>
          <w:color w:val="000000"/>
          <w:sz w:val="28"/>
          <w:szCs w:val="27"/>
        </w:rPr>
        <w:t>значение</w:t>
      </w:r>
      <w:proofErr w:type="gramEnd"/>
      <w:r w:rsidRPr="001A69F3">
        <w:rPr>
          <w:color w:val="000000"/>
          <w:sz w:val="28"/>
          <w:szCs w:val="27"/>
        </w:rPr>
        <w:t xml:space="preserve"> имеет правильное распределение (разграничение) доходов между бюджетами разных уровней бюджетной системы Российской Федерации.</w:t>
      </w:r>
    </w:p>
    <w:p w:rsidR="00902AC9" w:rsidRPr="001A69F3" w:rsidRDefault="00902AC9" w:rsidP="001A69F3">
      <w:pPr>
        <w:pStyle w:val="a3"/>
        <w:spacing w:before="0" w:beforeAutospacing="0" w:after="0" w:afterAutospacing="0" w:line="360" w:lineRule="auto"/>
        <w:ind w:firstLine="709"/>
        <w:jc w:val="both"/>
        <w:rPr>
          <w:color w:val="000000"/>
          <w:sz w:val="28"/>
          <w:szCs w:val="27"/>
        </w:rPr>
      </w:pPr>
      <w:r w:rsidRPr="001A69F3">
        <w:rPr>
          <w:color w:val="000000"/>
          <w:sz w:val="28"/>
          <w:szCs w:val="27"/>
        </w:rPr>
        <w:t>Центральное место в системе доходов любого бюджета бюджетной сис</w:t>
      </w:r>
      <w:r w:rsidR="001A69F3">
        <w:rPr>
          <w:color w:val="000000"/>
          <w:sz w:val="28"/>
          <w:szCs w:val="27"/>
        </w:rPr>
        <w:t xml:space="preserve">темы занимают налоговые доходы. </w:t>
      </w:r>
      <w:r w:rsidRPr="001A69F3">
        <w:rPr>
          <w:color w:val="000000"/>
          <w:sz w:val="28"/>
          <w:szCs w:val="27"/>
        </w:rPr>
        <w:t>Налоговые доходы разграничиваются между бюджетами различных уровней бюджетной системы в соответс</w:t>
      </w:r>
      <w:r w:rsidR="001A69F3">
        <w:rPr>
          <w:color w:val="000000"/>
          <w:sz w:val="28"/>
          <w:szCs w:val="27"/>
        </w:rPr>
        <w:t>твии с налоговым и бюджетным за</w:t>
      </w:r>
      <w:r w:rsidRPr="001A69F3">
        <w:rPr>
          <w:color w:val="000000"/>
          <w:sz w:val="28"/>
          <w:szCs w:val="27"/>
        </w:rPr>
        <w:t>конодательством.</w:t>
      </w:r>
    </w:p>
    <w:p w:rsidR="00902AC9" w:rsidRPr="001A69F3" w:rsidRDefault="00902AC9" w:rsidP="001A69F3">
      <w:pPr>
        <w:pStyle w:val="a3"/>
        <w:spacing w:before="0" w:beforeAutospacing="0" w:after="0" w:afterAutospacing="0" w:line="360" w:lineRule="auto"/>
        <w:ind w:firstLine="709"/>
        <w:jc w:val="both"/>
        <w:rPr>
          <w:color w:val="000000"/>
          <w:sz w:val="28"/>
          <w:szCs w:val="27"/>
        </w:rPr>
      </w:pPr>
      <w:r w:rsidRPr="001A69F3">
        <w:rPr>
          <w:color w:val="000000"/>
          <w:sz w:val="28"/>
          <w:szCs w:val="27"/>
        </w:rPr>
        <w:lastRenderedPageBreak/>
        <w:t>Налоговый кодекс РФ (ст. 12 - 15, 18) устанавливает федеральные, региональные и местные налоги и сборы, а также специальные налоговые режимы.</w:t>
      </w:r>
    </w:p>
    <w:p w:rsidR="00902AC9" w:rsidRPr="001A69F3" w:rsidRDefault="00902AC9" w:rsidP="001A69F3">
      <w:pPr>
        <w:pStyle w:val="a3"/>
        <w:spacing w:before="0" w:beforeAutospacing="0" w:after="0" w:afterAutospacing="0" w:line="360" w:lineRule="auto"/>
        <w:ind w:firstLine="709"/>
        <w:jc w:val="both"/>
        <w:rPr>
          <w:color w:val="000000"/>
          <w:sz w:val="28"/>
          <w:szCs w:val="27"/>
        </w:rPr>
      </w:pPr>
      <w:r w:rsidRPr="001A69F3">
        <w:rPr>
          <w:color w:val="000000"/>
          <w:sz w:val="28"/>
          <w:szCs w:val="27"/>
        </w:rPr>
        <w:t>Согласно Бюджетному кодексу РФ все региональные налоги в полном объеме поступают в бюджеты соответствующих субъектов (ст. 56). Равным образом все местные налоги в полном объеме поступают в соответствующие местные бюджеты (ст. 61, 61.1, 61.2 БК РФ).</w:t>
      </w:r>
    </w:p>
    <w:p w:rsidR="00902AC9" w:rsidRPr="001A69F3" w:rsidRDefault="00902AC9" w:rsidP="001A69F3">
      <w:pPr>
        <w:pStyle w:val="a3"/>
        <w:spacing w:before="0" w:beforeAutospacing="0" w:after="0" w:afterAutospacing="0" w:line="360" w:lineRule="auto"/>
        <w:ind w:firstLine="709"/>
        <w:jc w:val="both"/>
        <w:rPr>
          <w:color w:val="000000"/>
          <w:sz w:val="28"/>
          <w:szCs w:val="27"/>
        </w:rPr>
      </w:pPr>
      <w:r w:rsidRPr="001A69F3">
        <w:rPr>
          <w:color w:val="000000"/>
          <w:sz w:val="28"/>
          <w:szCs w:val="27"/>
        </w:rPr>
        <w:t>Федеральные налоги, налоги и сборы, предусмотренные специальными налоговыми режимами, разграничиваются между федеральным бюджетом, бюджетами субъектов Федерации и местными бюджетами.</w:t>
      </w:r>
    </w:p>
    <w:p w:rsidR="00902AC9" w:rsidRPr="001A69F3" w:rsidRDefault="00902AC9" w:rsidP="001A69F3">
      <w:pPr>
        <w:pStyle w:val="a3"/>
        <w:spacing w:before="0" w:beforeAutospacing="0" w:after="0" w:afterAutospacing="0" w:line="360" w:lineRule="auto"/>
        <w:ind w:firstLine="709"/>
        <w:jc w:val="both"/>
        <w:rPr>
          <w:color w:val="000000"/>
          <w:sz w:val="28"/>
          <w:szCs w:val="27"/>
        </w:rPr>
      </w:pPr>
      <w:r w:rsidRPr="001A69F3">
        <w:rPr>
          <w:color w:val="000000"/>
          <w:sz w:val="28"/>
          <w:szCs w:val="27"/>
        </w:rPr>
        <w:t>Разграничение федеральных налогов между бюджетами различных уровней бюджетной системы производится на основе нормативов (процентных) отчислений. Данные нормативы закреплены в Бюджетном кодексе РФ и являются едиными и постоянными для бюджетов различных уровней бюджетной системы Российской Федерации.</w:t>
      </w:r>
    </w:p>
    <w:p w:rsidR="00902AC9" w:rsidRPr="001A69F3" w:rsidRDefault="00902AC9" w:rsidP="001A69F3">
      <w:pPr>
        <w:pStyle w:val="a3"/>
        <w:spacing w:before="0" w:beforeAutospacing="0" w:after="0" w:afterAutospacing="0" w:line="360" w:lineRule="auto"/>
        <w:ind w:firstLine="709"/>
        <w:jc w:val="both"/>
        <w:rPr>
          <w:color w:val="000000"/>
          <w:sz w:val="28"/>
          <w:szCs w:val="27"/>
        </w:rPr>
      </w:pPr>
      <w:r w:rsidRPr="001A69F3">
        <w:rPr>
          <w:color w:val="000000"/>
          <w:sz w:val="28"/>
          <w:szCs w:val="27"/>
        </w:rPr>
        <w:t>Так, в ст. 50 БК РФ определены налоговые доходы федерального бюджета, сформированные за счет федеральных налогов и сборов, налогов и сборов, предусмотренных специальными налоговыми режимами.</w:t>
      </w:r>
    </w:p>
    <w:p w:rsidR="00902AC9" w:rsidRPr="001A69F3" w:rsidRDefault="00902AC9" w:rsidP="001A69F3">
      <w:pPr>
        <w:pStyle w:val="a3"/>
        <w:spacing w:before="0" w:beforeAutospacing="0" w:after="0" w:afterAutospacing="0" w:line="360" w:lineRule="auto"/>
        <w:ind w:firstLine="709"/>
        <w:jc w:val="both"/>
        <w:rPr>
          <w:color w:val="000000"/>
          <w:sz w:val="28"/>
          <w:szCs w:val="27"/>
        </w:rPr>
      </w:pPr>
      <w:r w:rsidRPr="001A69F3">
        <w:rPr>
          <w:color w:val="000000"/>
          <w:sz w:val="28"/>
          <w:szCs w:val="27"/>
        </w:rPr>
        <w:t>В ст. 56 БК РФ определены налоговые доходы бюджетов субъектов Федерации. Они складываются за счет рег</w:t>
      </w:r>
      <w:r w:rsidR="001A69F3">
        <w:rPr>
          <w:color w:val="000000"/>
          <w:sz w:val="28"/>
          <w:szCs w:val="27"/>
        </w:rPr>
        <w:t>иональных налогов</w:t>
      </w:r>
      <w:proofErr w:type="gramStart"/>
      <w:r w:rsidR="001A69F3">
        <w:rPr>
          <w:color w:val="000000"/>
          <w:sz w:val="28"/>
          <w:szCs w:val="27"/>
        </w:rPr>
        <w:t xml:space="preserve"> </w:t>
      </w:r>
      <w:r w:rsidRPr="001A69F3">
        <w:rPr>
          <w:color w:val="000000"/>
          <w:sz w:val="28"/>
          <w:szCs w:val="27"/>
        </w:rPr>
        <w:t>,</w:t>
      </w:r>
      <w:proofErr w:type="gramEnd"/>
      <w:r w:rsidRPr="001A69F3">
        <w:rPr>
          <w:color w:val="000000"/>
          <w:sz w:val="28"/>
          <w:szCs w:val="27"/>
        </w:rPr>
        <w:t xml:space="preserve"> зачисляемых в полном объеме, а также нормативов отчислений от федеральных налогов и сборов.</w:t>
      </w:r>
    </w:p>
    <w:p w:rsidR="00902AC9" w:rsidRPr="001A69F3" w:rsidRDefault="00902AC9" w:rsidP="001A69F3">
      <w:pPr>
        <w:pStyle w:val="a3"/>
        <w:spacing w:before="0" w:beforeAutospacing="0" w:after="0" w:afterAutospacing="0" w:line="360" w:lineRule="auto"/>
        <w:ind w:firstLine="709"/>
        <w:jc w:val="both"/>
        <w:rPr>
          <w:color w:val="000000"/>
          <w:sz w:val="28"/>
          <w:szCs w:val="27"/>
        </w:rPr>
      </w:pPr>
      <w:r w:rsidRPr="001A69F3">
        <w:rPr>
          <w:color w:val="000000"/>
          <w:sz w:val="28"/>
          <w:szCs w:val="27"/>
        </w:rPr>
        <w:t>В ст. 60, 60.1, 60.2 БК РФ определены налоговые доходы бюджетов поселений, муниципальных районов и бюджетов городских округов.</w:t>
      </w:r>
    </w:p>
    <w:p w:rsidR="00902AC9" w:rsidRPr="001A69F3" w:rsidRDefault="00902AC9" w:rsidP="001A69F3">
      <w:pPr>
        <w:pStyle w:val="a3"/>
        <w:spacing w:before="0" w:beforeAutospacing="0" w:after="0" w:afterAutospacing="0" w:line="360" w:lineRule="auto"/>
        <w:ind w:firstLine="709"/>
        <w:jc w:val="both"/>
        <w:rPr>
          <w:color w:val="000000"/>
          <w:sz w:val="28"/>
          <w:szCs w:val="27"/>
        </w:rPr>
      </w:pPr>
      <w:r w:rsidRPr="001A69F3">
        <w:rPr>
          <w:color w:val="000000"/>
          <w:sz w:val="28"/>
          <w:szCs w:val="27"/>
        </w:rPr>
        <w:t>Все эти бюджеты формируются за сче</w:t>
      </w:r>
      <w:r w:rsidR="001A69F3">
        <w:rPr>
          <w:color w:val="000000"/>
          <w:sz w:val="28"/>
          <w:szCs w:val="27"/>
        </w:rPr>
        <w:t>т местных налогов</w:t>
      </w:r>
      <w:r w:rsidR="005F2E59">
        <w:rPr>
          <w:color w:val="000000"/>
          <w:sz w:val="28"/>
          <w:szCs w:val="27"/>
        </w:rPr>
        <w:t>,</w:t>
      </w:r>
      <w:r w:rsidRPr="001A69F3">
        <w:rPr>
          <w:color w:val="000000"/>
          <w:sz w:val="28"/>
          <w:szCs w:val="27"/>
        </w:rPr>
        <w:t xml:space="preserve"> а также нормативов отчислений от федеральных налогов и сборов и налогов, предусмотренных специальными налоговыми режимами.</w:t>
      </w:r>
    </w:p>
    <w:p w:rsidR="00902AC9" w:rsidRPr="001A69F3" w:rsidRDefault="00902AC9" w:rsidP="001A69F3">
      <w:pPr>
        <w:pStyle w:val="a3"/>
        <w:spacing w:before="0" w:beforeAutospacing="0" w:after="0" w:afterAutospacing="0" w:line="360" w:lineRule="auto"/>
        <w:ind w:firstLine="709"/>
        <w:jc w:val="both"/>
        <w:rPr>
          <w:color w:val="000000"/>
          <w:sz w:val="28"/>
          <w:szCs w:val="27"/>
        </w:rPr>
      </w:pPr>
      <w:r w:rsidRPr="001A69F3">
        <w:rPr>
          <w:color w:val="000000"/>
          <w:sz w:val="28"/>
          <w:szCs w:val="27"/>
        </w:rPr>
        <w:t xml:space="preserve">Субъекты Федерации и муниципальные районы могут устанавливать нормативы отчислений от федеральных, региональных и, соответственно, местных налогов и сборов, поступающих в их бюджеты. Эти нормативы </w:t>
      </w:r>
      <w:r w:rsidRPr="001A69F3">
        <w:rPr>
          <w:color w:val="000000"/>
          <w:sz w:val="28"/>
          <w:szCs w:val="27"/>
        </w:rPr>
        <w:lastRenderedPageBreak/>
        <w:t>отчислений относятся к местным бюджетам и, в частности, бюджетам поселений. Названные нормативы отчислений должны быть установлены:</w:t>
      </w:r>
    </w:p>
    <w:p w:rsidR="00902AC9" w:rsidRPr="001A69F3" w:rsidRDefault="00902AC9" w:rsidP="001A69F3">
      <w:pPr>
        <w:pStyle w:val="a3"/>
        <w:spacing w:before="0" w:beforeAutospacing="0" w:after="0" w:afterAutospacing="0" w:line="360" w:lineRule="auto"/>
        <w:ind w:firstLine="709"/>
        <w:jc w:val="both"/>
        <w:rPr>
          <w:color w:val="000000"/>
          <w:sz w:val="28"/>
          <w:szCs w:val="27"/>
        </w:rPr>
      </w:pPr>
      <w:r w:rsidRPr="001A69F3">
        <w:rPr>
          <w:color w:val="000000"/>
          <w:sz w:val="28"/>
          <w:szCs w:val="27"/>
        </w:rPr>
        <w:t xml:space="preserve"> а) в законе субъекта Федерации, рассчитанного на неограниченный срок действия. Они должны быть едиными для всех поселений и </w:t>
      </w:r>
      <w:proofErr w:type="spellStart"/>
      <w:proofErr w:type="gramStart"/>
      <w:r w:rsidRPr="001A69F3">
        <w:rPr>
          <w:color w:val="000000"/>
          <w:sz w:val="28"/>
          <w:szCs w:val="27"/>
        </w:rPr>
        <w:t>муници-пальных</w:t>
      </w:r>
      <w:proofErr w:type="spellEnd"/>
      <w:proofErr w:type="gramEnd"/>
      <w:r w:rsidRPr="001A69F3">
        <w:rPr>
          <w:color w:val="000000"/>
          <w:sz w:val="28"/>
          <w:szCs w:val="27"/>
        </w:rPr>
        <w:t xml:space="preserve"> районов, на которые рассчитаны;</w:t>
      </w:r>
    </w:p>
    <w:p w:rsidR="00902AC9" w:rsidRPr="001A69F3" w:rsidRDefault="00902AC9" w:rsidP="001A69F3">
      <w:pPr>
        <w:pStyle w:val="a3"/>
        <w:spacing w:before="0" w:beforeAutospacing="0" w:after="0" w:afterAutospacing="0" w:line="360" w:lineRule="auto"/>
        <w:ind w:firstLine="709"/>
        <w:jc w:val="both"/>
        <w:rPr>
          <w:color w:val="000000"/>
          <w:sz w:val="28"/>
          <w:szCs w:val="27"/>
        </w:rPr>
      </w:pPr>
      <w:r w:rsidRPr="001A69F3">
        <w:rPr>
          <w:color w:val="000000"/>
          <w:sz w:val="28"/>
          <w:szCs w:val="27"/>
        </w:rPr>
        <w:t>б) в нормативных правовых актах представительных органов муниципальных районов, рассчитанных на неограниченный срок действия.</w:t>
      </w:r>
    </w:p>
    <w:p w:rsidR="00902AC9" w:rsidRPr="001A69F3" w:rsidRDefault="00902AC9" w:rsidP="001A69F3">
      <w:pPr>
        <w:pStyle w:val="a3"/>
        <w:spacing w:before="0" w:beforeAutospacing="0" w:after="0" w:afterAutospacing="0" w:line="360" w:lineRule="auto"/>
        <w:ind w:firstLine="709"/>
        <w:jc w:val="both"/>
        <w:rPr>
          <w:color w:val="000000"/>
          <w:sz w:val="28"/>
          <w:szCs w:val="27"/>
        </w:rPr>
      </w:pPr>
      <w:r w:rsidRPr="001A69F3">
        <w:rPr>
          <w:color w:val="000000"/>
          <w:sz w:val="28"/>
          <w:szCs w:val="27"/>
        </w:rPr>
        <w:t xml:space="preserve">Эти нормативы должны быть едиными для всех поселений </w:t>
      </w:r>
      <w:proofErr w:type="spellStart"/>
      <w:proofErr w:type="gramStart"/>
      <w:r w:rsidRPr="001A69F3">
        <w:rPr>
          <w:color w:val="000000"/>
          <w:sz w:val="28"/>
          <w:szCs w:val="27"/>
        </w:rPr>
        <w:t>муници-пального</w:t>
      </w:r>
      <w:proofErr w:type="spellEnd"/>
      <w:proofErr w:type="gramEnd"/>
      <w:r w:rsidRPr="001A69F3">
        <w:rPr>
          <w:color w:val="000000"/>
          <w:sz w:val="28"/>
          <w:szCs w:val="27"/>
        </w:rPr>
        <w:t xml:space="preserve"> района.</w:t>
      </w:r>
    </w:p>
    <w:p w:rsidR="00902AC9" w:rsidRPr="001A69F3" w:rsidRDefault="00902AC9" w:rsidP="001A69F3">
      <w:pPr>
        <w:pStyle w:val="a3"/>
        <w:spacing w:before="0" w:beforeAutospacing="0" w:after="0" w:afterAutospacing="0" w:line="360" w:lineRule="auto"/>
        <w:ind w:firstLine="709"/>
        <w:jc w:val="both"/>
        <w:rPr>
          <w:color w:val="000000"/>
          <w:sz w:val="28"/>
          <w:szCs w:val="27"/>
        </w:rPr>
      </w:pPr>
      <w:r w:rsidRPr="001A69F3">
        <w:rPr>
          <w:color w:val="000000"/>
          <w:sz w:val="28"/>
          <w:szCs w:val="27"/>
        </w:rPr>
        <w:t>Порядок установления названных нормативов определен в ст. 58 и 63 БК РФ.</w:t>
      </w:r>
    </w:p>
    <w:p w:rsidR="00902AC9" w:rsidRPr="001A69F3" w:rsidRDefault="00902AC9" w:rsidP="001A69F3">
      <w:pPr>
        <w:pStyle w:val="a3"/>
        <w:spacing w:before="0" w:beforeAutospacing="0" w:after="0" w:afterAutospacing="0" w:line="360" w:lineRule="auto"/>
        <w:ind w:firstLine="709"/>
        <w:jc w:val="both"/>
        <w:rPr>
          <w:color w:val="000000"/>
          <w:sz w:val="28"/>
          <w:szCs w:val="27"/>
        </w:rPr>
      </w:pPr>
      <w:r w:rsidRPr="001A69F3">
        <w:rPr>
          <w:color w:val="000000"/>
          <w:sz w:val="28"/>
          <w:szCs w:val="27"/>
        </w:rPr>
        <w:t xml:space="preserve"> Помимо </w:t>
      </w:r>
      <w:proofErr w:type="gramStart"/>
      <w:r w:rsidRPr="001A69F3">
        <w:rPr>
          <w:color w:val="000000"/>
          <w:sz w:val="28"/>
          <w:szCs w:val="27"/>
        </w:rPr>
        <w:t>отмеченного</w:t>
      </w:r>
      <w:proofErr w:type="gramEnd"/>
      <w:r w:rsidRPr="001A69F3">
        <w:rPr>
          <w:color w:val="000000"/>
          <w:sz w:val="28"/>
          <w:szCs w:val="27"/>
        </w:rPr>
        <w:t>, существует ряд налоговых доходов, которые поступают в бюджеты субъектов Федерации не на постоянной основе, а в соответствии с федеральным законом о федеральном бюджете: акцизы на алкогольную продукцию и акцизы на автомобильный и прямогонный бензин.</w:t>
      </w:r>
    </w:p>
    <w:p w:rsidR="00902AC9" w:rsidRPr="001A69F3" w:rsidRDefault="00902AC9" w:rsidP="001A69F3">
      <w:pPr>
        <w:pStyle w:val="a3"/>
        <w:spacing w:before="0" w:beforeAutospacing="0" w:after="0" w:afterAutospacing="0" w:line="360" w:lineRule="auto"/>
        <w:ind w:firstLine="709"/>
        <w:jc w:val="both"/>
        <w:rPr>
          <w:color w:val="000000"/>
          <w:sz w:val="28"/>
          <w:szCs w:val="27"/>
        </w:rPr>
      </w:pPr>
      <w:r w:rsidRPr="001A69F3">
        <w:rPr>
          <w:color w:val="000000"/>
          <w:sz w:val="28"/>
          <w:szCs w:val="27"/>
        </w:rPr>
        <w:t>Акцизы на алкогольную продукцию и акцизы на прямогонный и автомобильный бензин распределяются между бюджетами субъектов Федерации по нормативам, утвержденным федеральным законом о федеральном бюджете (ст. 56 БК РФ). Эти нормативы даны в приложениях к федеральному закону о федеральном бюджете.</w:t>
      </w:r>
    </w:p>
    <w:p w:rsidR="00902AC9" w:rsidRPr="001A69F3" w:rsidRDefault="00902AC9" w:rsidP="001A69F3">
      <w:pPr>
        <w:pStyle w:val="a3"/>
        <w:spacing w:before="0" w:beforeAutospacing="0" w:after="0" w:afterAutospacing="0" w:line="360" w:lineRule="auto"/>
        <w:ind w:firstLine="709"/>
        <w:jc w:val="both"/>
        <w:rPr>
          <w:color w:val="000000"/>
          <w:sz w:val="28"/>
          <w:szCs w:val="27"/>
        </w:rPr>
      </w:pPr>
      <w:r w:rsidRPr="001A69F3">
        <w:rPr>
          <w:color w:val="000000"/>
          <w:sz w:val="28"/>
          <w:szCs w:val="27"/>
        </w:rPr>
        <w:t>Неналоговые доходы также разграничиваются между уровнями бюджетной системы. Порядок разграничения неналоговых доходов определен в ст. 51, 57, 62 БК РФ.</w:t>
      </w:r>
    </w:p>
    <w:p w:rsidR="00902AC9" w:rsidRPr="001A69F3" w:rsidRDefault="00902AC9" w:rsidP="001A69F3">
      <w:pPr>
        <w:pStyle w:val="a3"/>
        <w:spacing w:before="0" w:beforeAutospacing="0" w:after="0" w:afterAutospacing="0" w:line="360" w:lineRule="auto"/>
        <w:ind w:firstLine="709"/>
        <w:jc w:val="both"/>
        <w:rPr>
          <w:color w:val="000000"/>
          <w:sz w:val="28"/>
          <w:szCs w:val="27"/>
        </w:rPr>
      </w:pPr>
      <w:r w:rsidRPr="001A69F3">
        <w:rPr>
          <w:color w:val="000000"/>
          <w:sz w:val="28"/>
          <w:szCs w:val="27"/>
        </w:rPr>
        <w:t>Общий порядок разграничения следующий: большая часть неналоговых доходов поступает в бюджет каждого уровня бюджетной системы по нормативу 100%. В ряде случаев неналоговые доходы дробятся в процентном отн</w:t>
      </w:r>
      <w:r w:rsidR="001A1AB8">
        <w:rPr>
          <w:color w:val="000000"/>
          <w:sz w:val="28"/>
          <w:szCs w:val="27"/>
        </w:rPr>
        <w:t>ошении.  [4</w:t>
      </w:r>
      <w:r w:rsidRPr="001A69F3">
        <w:rPr>
          <w:color w:val="000000"/>
          <w:sz w:val="28"/>
          <w:szCs w:val="27"/>
        </w:rPr>
        <w:t>]</w:t>
      </w:r>
    </w:p>
    <w:p w:rsidR="00902AC9" w:rsidRPr="001A69F3" w:rsidRDefault="00902AC9" w:rsidP="001A69F3">
      <w:pPr>
        <w:pStyle w:val="a3"/>
        <w:spacing w:before="0" w:beforeAutospacing="0" w:after="0" w:afterAutospacing="0" w:line="360" w:lineRule="auto"/>
        <w:ind w:firstLine="709"/>
        <w:jc w:val="both"/>
        <w:rPr>
          <w:color w:val="000000"/>
          <w:sz w:val="28"/>
          <w:szCs w:val="27"/>
        </w:rPr>
      </w:pPr>
      <w:r w:rsidRPr="001A69F3">
        <w:rPr>
          <w:color w:val="000000"/>
          <w:sz w:val="28"/>
          <w:szCs w:val="27"/>
        </w:rPr>
        <w:t xml:space="preserve">Например, плата за негативное воздействие на окружающую среду поступает в федеральный бюджет по нормативу 20%, в бюджеты субъектов </w:t>
      </w:r>
      <w:r w:rsidRPr="001A69F3">
        <w:rPr>
          <w:color w:val="000000"/>
          <w:sz w:val="28"/>
          <w:szCs w:val="27"/>
        </w:rPr>
        <w:lastRenderedPageBreak/>
        <w:t>Федерации - по нормативу 40%, а в бюджеты муниципальных районов и городов - по нормативу 40%.</w:t>
      </w:r>
    </w:p>
    <w:p w:rsidR="00902AC9" w:rsidRPr="001A69F3" w:rsidRDefault="00902AC9" w:rsidP="00CC3545">
      <w:pPr>
        <w:pStyle w:val="a3"/>
        <w:spacing w:before="0" w:beforeAutospacing="0" w:after="0" w:afterAutospacing="0" w:line="360" w:lineRule="auto"/>
        <w:ind w:firstLine="709"/>
        <w:jc w:val="both"/>
        <w:rPr>
          <w:color w:val="000000"/>
          <w:sz w:val="28"/>
          <w:szCs w:val="27"/>
        </w:rPr>
      </w:pPr>
      <w:r w:rsidRPr="001A69F3">
        <w:rPr>
          <w:color w:val="000000"/>
          <w:sz w:val="28"/>
          <w:szCs w:val="27"/>
        </w:rPr>
        <w:t xml:space="preserve">Штрафы и иные суммы принудительного изъятия, являясь </w:t>
      </w:r>
      <w:proofErr w:type="spellStart"/>
      <w:proofErr w:type="gramStart"/>
      <w:r w:rsidRPr="001A69F3">
        <w:rPr>
          <w:color w:val="000000"/>
          <w:sz w:val="28"/>
          <w:szCs w:val="27"/>
        </w:rPr>
        <w:t>неналого-выми</w:t>
      </w:r>
      <w:proofErr w:type="spellEnd"/>
      <w:proofErr w:type="gramEnd"/>
      <w:r w:rsidRPr="001A69F3">
        <w:rPr>
          <w:color w:val="000000"/>
          <w:sz w:val="28"/>
          <w:szCs w:val="27"/>
        </w:rPr>
        <w:t xml:space="preserve"> доходами (за исключением штрафов за нарушение законодательства о налогах и сборах), поступают в бюджеты бюджетной системы в порядке, установленном ст. 46 БК РФ.</w:t>
      </w:r>
    </w:p>
    <w:p w:rsidR="00902AC9" w:rsidRPr="0074656F" w:rsidRDefault="00902AC9" w:rsidP="005F2E59">
      <w:pPr>
        <w:pStyle w:val="a3"/>
        <w:jc w:val="center"/>
        <w:rPr>
          <w:b/>
          <w:color w:val="000000"/>
          <w:sz w:val="28"/>
          <w:szCs w:val="27"/>
        </w:rPr>
      </w:pPr>
      <w:r w:rsidRPr="0074656F">
        <w:rPr>
          <w:b/>
          <w:color w:val="000000"/>
          <w:sz w:val="28"/>
          <w:szCs w:val="27"/>
        </w:rPr>
        <w:t>2.2 Состав, структура и динамика доходов Федерального бюджета</w:t>
      </w:r>
    </w:p>
    <w:p w:rsidR="00CC3545" w:rsidRPr="006A3F22" w:rsidRDefault="00CC3545" w:rsidP="00CC3545">
      <w:pPr>
        <w:pStyle w:val="a3"/>
        <w:spacing w:before="0" w:beforeAutospacing="0" w:after="0" w:afterAutospacing="0" w:line="360" w:lineRule="auto"/>
        <w:ind w:firstLine="709"/>
        <w:rPr>
          <w:sz w:val="28"/>
          <w:szCs w:val="28"/>
        </w:rPr>
      </w:pPr>
      <w:r w:rsidRPr="006A3F22">
        <w:rPr>
          <w:sz w:val="28"/>
          <w:szCs w:val="28"/>
        </w:rPr>
        <w:t>До перехода на рыночные отношения доходы государственного бюджета СССР, как уже упоминалось в предыдущих главах, базировались на денежных накоплениях государственных предприятий. Они занимали 90% общей суммы доходов бюджета и в основном состоял</w:t>
      </w:r>
      <w:r>
        <w:rPr>
          <w:sz w:val="28"/>
          <w:szCs w:val="28"/>
        </w:rPr>
        <w:t>и из двух платежей -</w:t>
      </w:r>
      <w:r w:rsidRPr="006A3F22">
        <w:rPr>
          <w:sz w:val="28"/>
          <w:szCs w:val="28"/>
        </w:rPr>
        <w:t xml:space="preserve"> налога с оборота и платежей из прибыли.</w:t>
      </w:r>
    </w:p>
    <w:p w:rsidR="00CC3545" w:rsidRPr="006A3F22" w:rsidRDefault="00CC3545" w:rsidP="00CC3545">
      <w:pPr>
        <w:pStyle w:val="a3"/>
        <w:spacing w:before="0" w:beforeAutospacing="0" w:after="0" w:afterAutospacing="0" w:line="360" w:lineRule="auto"/>
        <w:ind w:firstLine="709"/>
        <w:rPr>
          <w:sz w:val="28"/>
          <w:szCs w:val="28"/>
        </w:rPr>
      </w:pPr>
      <w:r w:rsidRPr="006A3F22">
        <w:rPr>
          <w:sz w:val="28"/>
          <w:szCs w:val="28"/>
        </w:rPr>
        <w:t>В условиях перехода на рыночные отношения доходы бюджетной системы претерпели коренные изменения. Основными доходами в Российской Федерации, как и в других странах с рыночной экономикой, стали налоги.</w:t>
      </w:r>
    </w:p>
    <w:p w:rsidR="00CC3545" w:rsidRPr="006A3F22" w:rsidRDefault="00CC3545" w:rsidP="00CC3545">
      <w:pPr>
        <w:pStyle w:val="a3"/>
        <w:spacing w:before="0" w:beforeAutospacing="0" w:after="0" w:afterAutospacing="0" w:line="360" w:lineRule="auto"/>
        <w:ind w:firstLine="709"/>
        <w:rPr>
          <w:sz w:val="28"/>
          <w:szCs w:val="28"/>
        </w:rPr>
      </w:pPr>
      <w:r w:rsidRPr="006A3F22">
        <w:rPr>
          <w:sz w:val="28"/>
          <w:szCs w:val="28"/>
        </w:rPr>
        <w:t>В соответствии со </w:t>
      </w:r>
      <w:r w:rsidRPr="00AC5511">
        <w:rPr>
          <w:sz w:val="28"/>
          <w:szCs w:val="28"/>
        </w:rPr>
        <w:t>ст. 41 Бюджетного кодекса РФ</w:t>
      </w:r>
      <w:r w:rsidRPr="006A3F22">
        <w:rPr>
          <w:sz w:val="28"/>
          <w:szCs w:val="28"/>
        </w:rPr>
        <w:t> доходы бюджетов образуются за счет налоговых и неналоговых видов доходов, а также за счет безвозмездных перечислений.</w:t>
      </w:r>
    </w:p>
    <w:p w:rsidR="00CC3545" w:rsidRPr="006A3F22" w:rsidRDefault="00CC3545" w:rsidP="00CC3545">
      <w:pPr>
        <w:pStyle w:val="a3"/>
        <w:spacing w:before="0" w:beforeAutospacing="0" w:after="0" w:afterAutospacing="0" w:line="360" w:lineRule="auto"/>
        <w:ind w:firstLine="709"/>
        <w:rPr>
          <w:sz w:val="28"/>
          <w:szCs w:val="28"/>
        </w:rPr>
      </w:pPr>
      <w:r w:rsidRPr="006A3F22">
        <w:rPr>
          <w:sz w:val="28"/>
          <w:szCs w:val="28"/>
        </w:rPr>
        <w:t>К налоговым доходам относятся федеральные, региональные и местные налоги и сборы, а также пени и штрафы.</w:t>
      </w:r>
    </w:p>
    <w:p w:rsidR="00CC3545" w:rsidRPr="006A3F22" w:rsidRDefault="00CC3545" w:rsidP="00CC3545">
      <w:pPr>
        <w:pStyle w:val="a3"/>
        <w:spacing w:before="0" w:beforeAutospacing="0" w:after="0" w:afterAutospacing="0" w:line="360" w:lineRule="auto"/>
        <w:ind w:firstLine="709"/>
        <w:rPr>
          <w:sz w:val="28"/>
          <w:szCs w:val="28"/>
        </w:rPr>
      </w:pPr>
      <w:r w:rsidRPr="006A3F22">
        <w:rPr>
          <w:sz w:val="28"/>
          <w:szCs w:val="28"/>
        </w:rPr>
        <w:t>К неналоговым доходам относятся:</w:t>
      </w:r>
      <w:r w:rsidR="00640145" w:rsidRPr="00640145">
        <w:t xml:space="preserve"> </w:t>
      </w:r>
      <w:r w:rsidR="00640145">
        <w:rPr>
          <w:sz w:val="28"/>
          <w:szCs w:val="28"/>
        </w:rPr>
        <w:t>[14</w:t>
      </w:r>
      <w:r w:rsidR="00640145" w:rsidRPr="00640145">
        <w:rPr>
          <w:sz w:val="28"/>
          <w:szCs w:val="28"/>
        </w:rPr>
        <w:t>]</w:t>
      </w:r>
    </w:p>
    <w:p w:rsidR="00CC3545" w:rsidRPr="006A3F22" w:rsidRDefault="00CC3545" w:rsidP="00CC3545">
      <w:pPr>
        <w:pStyle w:val="a3"/>
        <w:numPr>
          <w:ilvl w:val="0"/>
          <w:numId w:val="5"/>
        </w:numPr>
        <w:spacing w:before="0" w:beforeAutospacing="0" w:after="0" w:afterAutospacing="0" w:line="360" w:lineRule="auto"/>
        <w:rPr>
          <w:sz w:val="28"/>
          <w:szCs w:val="28"/>
        </w:rPr>
      </w:pPr>
      <w:r w:rsidRPr="006A3F22">
        <w:rPr>
          <w:sz w:val="28"/>
          <w:szCs w:val="28"/>
        </w:rPr>
        <w:t>доходы от использования имущества, находящегося в государственной или муниципальной собственности;</w:t>
      </w:r>
    </w:p>
    <w:p w:rsidR="00CC3545" w:rsidRPr="006A3F22" w:rsidRDefault="00CC3545" w:rsidP="00CC3545">
      <w:pPr>
        <w:pStyle w:val="a3"/>
        <w:numPr>
          <w:ilvl w:val="0"/>
          <w:numId w:val="5"/>
        </w:numPr>
        <w:spacing w:before="0" w:beforeAutospacing="0" w:after="0" w:afterAutospacing="0" w:line="360" w:lineRule="auto"/>
        <w:rPr>
          <w:sz w:val="28"/>
          <w:szCs w:val="28"/>
        </w:rPr>
      </w:pPr>
      <w:r w:rsidRPr="006A3F22">
        <w:rPr>
          <w:sz w:val="28"/>
          <w:szCs w:val="28"/>
        </w:rPr>
        <w:t>доходы от продажи или иного возмездного отчуждения имущества, находящегося в государственной и муниципальной собственности;</w:t>
      </w:r>
    </w:p>
    <w:p w:rsidR="00CC3545" w:rsidRPr="006A3F22" w:rsidRDefault="00CC3545" w:rsidP="00CC3545">
      <w:pPr>
        <w:pStyle w:val="a3"/>
        <w:numPr>
          <w:ilvl w:val="0"/>
          <w:numId w:val="5"/>
        </w:numPr>
        <w:spacing w:before="0" w:beforeAutospacing="0" w:after="0" w:afterAutospacing="0" w:line="360" w:lineRule="auto"/>
        <w:rPr>
          <w:sz w:val="28"/>
          <w:szCs w:val="28"/>
        </w:rPr>
      </w:pPr>
      <w:proofErr w:type="gramStart"/>
      <w:r w:rsidRPr="006A3F22">
        <w:rPr>
          <w:sz w:val="28"/>
          <w:szCs w:val="28"/>
        </w:rPr>
        <w:t xml:space="preserve">доходы от платных услуг; штрафы, конфискации, компенсации; средства, полученные в возмещение вреда, причиненного РФ, ее </w:t>
      </w:r>
      <w:r w:rsidRPr="006A3F22">
        <w:rPr>
          <w:sz w:val="28"/>
          <w:szCs w:val="28"/>
        </w:rPr>
        <w:lastRenderedPageBreak/>
        <w:t>субъектам, муниципальным образованиям; иные суммы принудительного изъятия;</w:t>
      </w:r>
      <w:proofErr w:type="gramEnd"/>
    </w:p>
    <w:p w:rsidR="00CC3545" w:rsidRPr="006A3F22" w:rsidRDefault="00CC3545" w:rsidP="00CC3545">
      <w:pPr>
        <w:pStyle w:val="a3"/>
        <w:numPr>
          <w:ilvl w:val="0"/>
          <w:numId w:val="5"/>
        </w:numPr>
        <w:spacing w:before="0" w:beforeAutospacing="0" w:after="0" w:afterAutospacing="0" w:line="360" w:lineRule="auto"/>
        <w:rPr>
          <w:sz w:val="28"/>
          <w:szCs w:val="28"/>
        </w:rPr>
      </w:pPr>
      <w:r w:rsidRPr="006A3F22">
        <w:rPr>
          <w:sz w:val="28"/>
          <w:szCs w:val="28"/>
        </w:rPr>
        <w:t>доходы в виде финансовой помощи и бюджетных ссуд, полученных от бюджетов других уровней;</w:t>
      </w:r>
    </w:p>
    <w:p w:rsidR="00CC3545" w:rsidRPr="006A3F22" w:rsidRDefault="00CC3545" w:rsidP="00CC3545">
      <w:pPr>
        <w:pStyle w:val="a3"/>
        <w:numPr>
          <w:ilvl w:val="0"/>
          <w:numId w:val="5"/>
        </w:numPr>
        <w:spacing w:before="0" w:beforeAutospacing="0" w:after="0" w:afterAutospacing="0" w:line="360" w:lineRule="auto"/>
        <w:rPr>
          <w:sz w:val="28"/>
          <w:szCs w:val="28"/>
        </w:rPr>
      </w:pPr>
      <w:r w:rsidRPr="006A3F22">
        <w:rPr>
          <w:sz w:val="28"/>
          <w:szCs w:val="28"/>
        </w:rPr>
        <w:t>иные налоговые доходы.</w:t>
      </w:r>
    </w:p>
    <w:p w:rsidR="00CC3545" w:rsidRPr="006A3F22" w:rsidRDefault="00CC3545" w:rsidP="00CC3545">
      <w:pPr>
        <w:pStyle w:val="a3"/>
        <w:spacing w:before="0" w:beforeAutospacing="0" w:after="0" w:afterAutospacing="0" w:line="360" w:lineRule="auto"/>
        <w:ind w:firstLine="709"/>
        <w:rPr>
          <w:sz w:val="28"/>
          <w:szCs w:val="28"/>
        </w:rPr>
      </w:pPr>
      <w:r w:rsidRPr="006A3F22">
        <w:rPr>
          <w:sz w:val="28"/>
          <w:szCs w:val="28"/>
        </w:rPr>
        <w:t xml:space="preserve">Кроме того, в федеральный бюджет поступают доходы целевых бюджетных фондов. К этим </w:t>
      </w:r>
      <w:proofErr w:type="gramStart"/>
      <w:r w:rsidRPr="006A3F22">
        <w:rPr>
          <w:sz w:val="28"/>
          <w:szCs w:val="28"/>
        </w:rPr>
        <w:t>фондам</w:t>
      </w:r>
      <w:proofErr w:type="gramEnd"/>
      <w:r w:rsidRPr="006A3F22">
        <w:rPr>
          <w:sz w:val="28"/>
          <w:szCs w:val="28"/>
        </w:rPr>
        <w:t xml:space="preserve"> прежде всего следует отнести:</w:t>
      </w:r>
    </w:p>
    <w:p w:rsidR="00CC3545" w:rsidRPr="006A3F22" w:rsidRDefault="00CC3545" w:rsidP="00CC3545">
      <w:pPr>
        <w:pStyle w:val="a3"/>
        <w:numPr>
          <w:ilvl w:val="0"/>
          <w:numId w:val="5"/>
        </w:numPr>
        <w:spacing w:before="0" w:beforeAutospacing="0" w:after="0" w:afterAutospacing="0" w:line="360" w:lineRule="auto"/>
        <w:rPr>
          <w:sz w:val="28"/>
          <w:szCs w:val="28"/>
        </w:rPr>
      </w:pPr>
      <w:r w:rsidRPr="006A3F22">
        <w:rPr>
          <w:sz w:val="28"/>
          <w:szCs w:val="28"/>
        </w:rPr>
        <w:t>Федеральный бюджетный фонд РФ;</w:t>
      </w:r>
    </w:p>
    <w:p w:rsidR="00CC3545" w:rsidRPr="006A3F22" w:rsidRDefault="00CC3545" w:rsidP="00CC3545">
      <w:pPr>
        <w:pStyle w:val="a3"/>
        <w:numPr>
          <w:ilvl w:val="0"/>
          <w:numId w:val="5"/>
        </w:numPr>
        <w:spacing w:before="0" w:beforeAutospacing="0" w:after="0" w:afterAutospacing="0" w:line="360" w:lineRule="auto"/>
        <w:rPr>
          <w:sz w:val="28"/>
          <w:szCs w:val="28"/>
        </w:rPr>
      </w:pPr>
      <w:r w:rsidRPr="006A3F22">
        <w:rPr>
          <w:sz w:val="28"/>
          <w:szCs w:val="28"/>
        </w:rPr>
        <w:t>Фонд развития таможенной системы РФ;</w:t>
      </w:r>
    </w:p>
    <w:p w:rsidR="00CC3545" w:rsidRPr="006A3F22" w:rsidRDefault="00CC3545" w:rsidP="00CC3545">
      <w:pPr>
        <w:pStyle w:val="a3"/>
        <w:numPr>
          <w:ilvl w:val="0"/>
          <w:numId w:val="5"/>
        </w:numPr>
        <w:spacing w:before="0" w:beforeAutospacing="0" w:after="0" w:afterAutospacing="0" w:line="360" w:lineRule="auto"/>
        <w:rPr>
          <w:sz w:val="28"/>
          <w:szCs w:val="28"/>
        </w:rPr>
      </w:pPr>
      <w:r w:rsidRPr="006A3F22">
        <w:rPr>
          <w:sz w:val="28"/>
          <w:szCs w:val="28"/>
        </w:rPr>
        <w:t>Межведомственный фонд развития системы и налоговой службы РФ;</w:t>
      </w:r>
    </w:p>
    <w:p w:rsidR="00CC3545" w:rsidRPr="006A3F22" w:rsidRDefault="00CC3545" w:rsidP="00CC3545">
      <w:pPr>
        <w:pStyle w:val="a3"/>
        <w:numPr>
          <w:ilvl w:val="0"/>
          <w:numId w:val="5"/>
        </w:numPr>
        <w:spacing w:before="0" w:beforeAutospacing="0" w:after="0" w:afterAutospacing="0" w:line="360" w:lineRule="auto"/>
        <w:rPr>
          <w:sz w:val="28"/>
          <w:szCs w:val="28"/>
        </w:rPr>
      </w:pPr>
      <w:r w:rsidRPr="006A3F22">
        <w:rPr>
          <w:sz w:val="28"/>
          <w:szCs w:val="28"/>
        </w:rPr>
        <w:t>Государственный фонд борьбы с преступностью;</w:t>
      </w:r>
    </w:p>
    <w:p w:rsidR="00CC3545" w:rsidRPr="006A3F22" w:rsidRDefault="00CC3545" w:rsidP="00CC3545">
      <w:pPr>
        <w:pStyle w:val="a3"/>
        <w:numPr>
          <w:ilvl w:val="0"/>
          <w:numId w:val="5"/>
        </w:numPr>
        <w:spacing w:before="0" w:beforeAutospacing="0" w:after="0" w:afterAutospacing="0" w:line="360" w:lineRule="auto"/>
        <w:rPr>
          <w:sz w:val="28"/>
          <w:szCs w:val="28"/>
        </w:rPr>
      </w:pPr>
      <w:r w:rsidRPr="006A3F22">
        <w:rPr>
          <w:sz w:val="28"/>
          <w:szCs w:val="28"/>
        </w:rPr>
        <w:t>Федеральный экономический фонд;</w:t>
      </w:r>
    </w:p>
    <w:p w:rsidR="00CC3545" w:rsidRPr="006A3F22" w:rsidRDefault="00CC3545" w:rsidP="00CC3545">
      <w:pPr>
        <w:pStyle w:val="a3"/>
        <w:numPr>
          <w:ilvl w:val="0"/>
          <w:numId w:val="5"/>
        </w:numPr>
        <w:spacing w:before="0" w:beforeAutospacing="0" w:after="0" w:afterAutospacing="0" w:line="360" w:lineRule="auto"/>
        <w:rPr>
          <w:sz w:val="28"/>
          <w:szCs w:val="28"/>
        </w:rPr>
      </w:pPr>
      <w:r w:rsidRPr="006A3F22">
        <w:rPr>
          <w:sz w:val="28"/>
          <w:szCs w:val="28"/>
        </w:rPr>
        <w:t>Фонд развития Федеральной пограничной службы и др.</w:t>
      </w:r>
    </w:p>
    <w:p w:rsidR="00CC3545" w:rsidRDefault="00CC3545" w:rsidP="00CC3545">
      <w:pPr>
        <w:pStyle w:val="a3"/>
        <w:spacing w:before="0" w:beforeAutospacing="0" w:after="0" w:afterAutospacing="0" w:line="360" w:lineRule="auto"/>
        <w:ind w:firstLine="709"/>
        <w:rPr>
          <w:sz w:val="28"/>
          <w:szCs w:val="28"/>
        </w:rPr>
      </w:pPr>
      <w:r w:rsidRPr="006A3F22">
        <w:rPr>
          <w:sz w:val="28"/>
          <w:szCs w:val="28"/>
        </w:rPr>
        <w:t xml:space="preserve">Структура доходов федерального бюджета определяется не только на стадии его формирования, она также зависит от фактического поступления </w:t>
      </w:r>
      <w:r>
        <w:rPr>
          <w:sz w:val="28"/>
          <w:szCs w:val="28"/>
        </w:rPr>
        <w:t>доходов, и прежде всего налогов.</w:t>
      </w:r>
    </w:p>
    <w:p w:rsidR="00CC3545" w:rsidRDefault="008C7953" w:rsidP="00902AC9">
      <w:pPr>
        <w:pStyle w:val="a3"/>
        <w:rPr>
          <w:bCs/>
          <w:color w:val="000000" w:themeColor="text1"/>
          <w:sz w:val="28"/>
          <w:szCs w:val="28"/>
          <w:shd w:val="clear" w:color="auto" w:fill="FFFFFF"/>
        </w:rPr>
      </w:pPr>
      <w:r w:rsidRPr="00AC5511">
        <w:rPr>
          <w:bCs/>
          <w:color w:val="000000" w:themeColor="text1"/>
          <w:sz w:val="28"/>
          <w:szCs w:val="28"/>
          <w:shd w:val="clear" w:color="auto" w:fill="FFFFFF"/>
        </w:rPr>
        <w:t xml:space="preserve">Таблица 1. </w:t>
      </w:r>
      <w:r w:rsidRPr="006A3F22">
        <w:rPr>
          <w:bCs/>
          <w:color w:val="000000" w:themeColor="text1"/>
          <w:sz w:val="28"/>
          <w:szCs w:val="28"/>
          <w:shd w:val="clear" w:color="auto" w:fill="FFFFFF"/>
        </w:rPr>
        <w:t>Структура дох</w:t>
      </w:r>
      <w:r>
        <w:rPr>
          <w:bCs/>
          <w:color w:val="000000" w:themeColor="text1"/>
          <w:sz w:val="28"/>
          <w:szCs w:val="28"/>
          <w:shd w:val="clear" w:color="auto" w:fill="FFFFFF"/>
        </w:rPr>
        <w:t>одов федерального бюджета в 2019</w:t>
      </w:r>
      <w:r w:rsidRPr="006A3F22">
        <w:rPr>
          <w:bCs/>
          <w:color w:val="000000" w:themeColor="text1"/>
          <w:sz w:val="28"/>
          <w:szCs w:val="28"/>
          <w:shd w:val="clear" w:color="auto" w:fill="FFFFFF"/>
        </w:rPr>
        <w:t xml:space="preserve"> году</w:t>
      </w:r>
    </w:p>
    <w:tbl>
      <w:tblPr>
        <w:tblStyle w:val="ae"/>
        <w:tblW w:w="0" w:type="auto"/>
        <w:tblLook w:val="04A0" w:firstRow="1" w:lastRow="0" w:firstColumn="1" w:lastColumn="0" w:noHBand="0" w:noVBand="1"/>
      </w:tblPr>
      <w:tblGrid>
        <w:gridCol w:w="4358"/>
        <w:gridCol w:w="2631"/>
        <w:gridCol w:w="2582"/>
      </w:tblGrid>
      <w:tr w:rsidR="004D2A42" w:rsidTr="006A4DE1">
        <w:tc>
          <w:tcPr>
            <w:tcW w:w="4358" w:type="dxa"/>
          </w:tcPr>
          <w:p w:rsidR="004D2A42" w:rsidRDefault="004D2A42" w:rsidP="00902AC9">
            <w:pPr>
              <w:pStyle w:val="a3"/>
              <w:rPr>
                <w:color w:val="000000"/>
                <w:sz w:val="28"/>
                <w:szCs w:val="27"/>
              </w:rPr>
            </w:pPr>
            <w:r w:rsidRPr="004D2A42">
              <w:rPr>
                <w:color w:val="000000"/>
                <w:sz w:val="28"/>
                <w:szCs w:val="27"/>
              </w:rPr>
              <w:t>Виды доходов</w:t>
            </w:r>
            <w:r w:rsidR="005B272A">
              <w:rPr>
                <w:color w:val="000000"/>
                <w:sz w:val="28"/>
                <w:szCs w:val="27"/>
              </w:rPr>
              <w:t>:</w:t>
            </w:r>
          </w:p>
        </w:tc>
        <w:tc>
          <w:tcPr>
            <w:tcW w:w="2631" w:type="dxa"/>
          </w:tcPr>
          <w:p w:rsidR="004D2A42" w:rsidRDefault="00B919D5" w:rsidP="005B272A">
            <w:pPr>
              <w:pStyle w:val="a3"/>
              <w:jc w:val="center"/>
              <w:rPr>
                <w:color w:val="000000"/>
                <w:sz w:val="28"/>
                <w:szCs w:val="27"/>
              </w:rPr>
            </w:pPr>
            <w:r w:rsidRPr="00B919D5">
              <w:rPr>
                <w:color w:val="000000"/>
                <w:sz w:val="28"/>
                <w:szCs w:val="27"/>
              </w:rPr>
              <w:t xml:space="preserve">млрд. </w:t>
            </w:r>
            <w:proofErr w:type="spellStart"/>
            <w:r w:rsidRPr="00B919D5">
              <w:rPr>
                <w:color w:val="000000"/>
                <w:sz w:val="28"/>
                <w:szCs w:val="27"/>
              </w:rPr>
              <w:t>руб</w:t>
            </w:r>
            <w:proofErr w:type="spellEnd"/>
          </w:p>
        </w:tc>
        <w:tc>
          <w:tcPr>
            <w:tcW w:w="2582" w:type="dxa"/>
          </w:tcPr>
          <w:p w:rsidR="004D2A42" w:rsidRDefault="00B919D5" w:rsidP="005B272A">
            <w:pPr>
              <w:pStyle w:val="a3"/>
              <w:jc w:val="center"/>
              <w:rPr>
                <w:color w:val="000000"/>
                <w:sz w:val="28"/>
                <w:szCs w:val="27"/>
              </w:rPr>
            </w:pPr>
            <w:r w:rsidRPr="00B919D5">
              <w:rPr>
                <w:color w:val="000000"/>
                <w:sz w:val="28"/>
                <w:szCs w:val="27"/>
              </w:rPr>
              <w:t>% к ВВП</w:t>
            </w:r>
          </w:p>
        </w:tc>
      </w:tr>
      <w:tr w:rsidR="004D2A42" w:rsidTr="005B272A">
        <w:tc>
          <w:tcPr>
            <w:tcW w:w="4358" w:type="dxa"/>
            <w:shd w:val="clear" w:color="auto" w:fill="C6D9F1" w:themeFill="text2" w:themeFillTint="33"/>
          </w:tcPr>
          <w:p w:rsidR="004D2A42" w:rsidRDefault="00B919D5" w:rsidP="00902AC9">
            <w:pPr>
              <w:pStyle w:val="a3"/>
              <w:rPr>
                <w:color w:val="000000"/>
                <w:sz w:val="28"/>
                <w:szCs w:val="27"/>
              </w:rPr>
            </w:pPr>
            <w:r>
              <w:rPr>
                <w:color w:val="000000"/>
                <w:sz w:val="28"/>
                <w:szCs w:val="27"/>
              </w:rPr>
              <w:t>Всего доходов</w:t>
            </w:r>
          </w:p>
        </w:tc>
        <w:tc>
          <w:tcPr>
            <w:tcW w:w="2631" w:type="dxa"/>
            <w:shd w:val="clear" w:color="auto" w:fill="C6D9F1" w:themeFill="text2" w:themeFillTint="33"/>
          </w:tcPr>
          <w:p w:rsidR="004D2A42" w:rsidRDefault="00B919D5" w:rsidP="00B919D5">
            <w:pPr>
              <w:pStyle w:val="a3"/>
              <w:jc w:val="center"/>
              <w:rPr>
                <w:color w:val="000000"/>
                <w:sz w:val="28"/>
                <w:szCs w:val="27"/>
              </w:rPr>
            </w:pPr>
            <w:r>
              <w:rPr>
                <w:color w:val="000000"/>
                <w:sz w:val="28"/>
                <w:szCs w:val="27"/>
              </w:rPr>
              <w:t>19 969,3</w:t>
            </w:r>
          </w:p>
        </w:tc>
        <w:tc>
          <w:tcPr>
            <w:tcW w:w="2582" w:type="dxa"/>
            <w:shd w:val="clear" w:color="auto" w:fill="C6D9F1" w:themeFill="text2" w:themeFillTint="33"/>
          </w:tcPr>
          <w:p w:rsidR="004D2A42" w:rsidRDefault="00B919D5" w:rsidP="005B272A">
            <w:pPr>
              <w:pStyle w:val="a3"/>
              <w:jc w:val="center"/>
              <w:rPr>
                <w:color w:val="000000"/>
                <w:sz w:val="28"/>
                <w:szCs w:val="27"/>
              </w:rPr>
            </w:pPr>
            <w:r>
              <w:rPr>
                <w:color w:val="000000"/>
                <w:sz w:val="28"/>
                <w:szCs w:val="27"/>
              </w:rPr>
              <w:t>18,9</w:t>
            </w:r>
          </w:p>
        </w:tc>
      </w:tr>
      <w:tr w:rsidR="004D2A42" w:rsidTr="006A4DE1">
        <w:tc>
          <w:tcPr>
            <w:tcW w:w="4358" w:type="dxa"/>
          </w:tcPr>
          <w:p w:rsidR="004D2A42" w:rsidRDefault="00B919D5" w:rsidP="00902AC9">
            <w:pPr>
              <w:pStyle w:val="a3"/>
              <w:rPr>
                <w:color w:val="000000"/>
                <w:sz w:val="28"/>
                <w:szCs w:val="27"/>
              </w:rPr>
            </w:pPr>
            <w:r w:rsidRPr="00B919D5">
              <w:rPr>
                <w:color w:val="000000"/>
                <w:sz w:val="28"/>
                <w:szCs w:val="27"/>
              </w:rPr>
              <w:t xml:space="preserve">ДОХОДЫ ОТ </w:t>
            </w:r>
            <w:proofErr w:type="gramStart"/>
            <w:r w:rsidRPr="00B919D5">
              <w:rPr>
                <w:color w:val="000000"/>
                <w:sz w:val="28"/>
                <w:szCs w:val="27"/>
              </w:rPr>
              <w:t>ВНЕШНЕЭКОНОМИЧЕСКОЙ</w:t>
            </w:r>
            <w:proofErr w:type="gramEnd"/>
            <w:r w:rsidRPr="00B919D5">
              <w:rPr>
                <w:color w:val="000000"/>
                <w:sz w:val="28"/>
                <w:szCs w:val="27"/>
              </w:rPr>
              <w:t xml:space="preserve"> ДЕЯТЕЛЬ-НОСТИ</w:t>
            </w:r>
          </w:p>
        </w:tc>
        <w:tc>
          <w:tcPr>
            <w:tcW w:w="2631" w:type="dxa"/>
          </w:tcPr>
          <w:p w:rsidR="006A4DE1" w:rsidRDefault="006A4DE1" w:rsidP="006A4DE1">
            <w:pPr>
              <w:pStyle w:val="a3"/>
              <w:jc w:val="center"/>
              <w:rPr>
                <w:color w:val="000000"/>
                <w:sz w:val="28"/>
                <w:szCs w:val="27"/>
              </w:rPr>
            </w:pPr>
            <w:r w:rsidRPr="006A4DE1">
              <w:rPr>
                <w:color w:val="000000"/>
                <w:sz w:val="28"/>
                <w:szCs w:val="27"/>
              </w:rPr>
              <w:t>8298,2</w:t>
            </w:r>
          </w:p>
          <w:p w:rsidR="004D2A42" w:rsidRPr="006A4DE1" w:rsidRDefault="004D2A42" w:rsidP="006A4DE1">
            <w:pPr>
              <w:jc w:val="center"/>
              <w:rPr>
                <w:lang w:eastAsia="ru-RU"/>
              </w:rPr>
            </w:pPr>
          </w:p>
        </w:tc>
        <w:tc>
          <w:tcPr>
            <w:tcW w:w="2582" w:type="dxa"/>
          </w:tcPr>
          <w:p w:rsidR="004D2A42" w:rsidRDefault="006A4DE1" w:rsidP="005B272A">
            <w:pPr>
              <w:pStyle w:val="a3"/>
              <w:jc w:val="center"/>
              <w:rPr>
                <w:color w:val="000000"/>
                <w:sz w:val="28"/>
                <w:szCs w:val="27"/>
              </w:rPr>
            </w:pPr>
            <w:r>
              <w:rPr>
                <w:color w:val="000000"/>
                <w:sz w:val="28"/>
                <w:szCs w:val="27"/>
              </w:rPr>
              <w:t>7,8</w:t>
            </w:r>
          </w:p>
        </w:tc>
      </w:tr>
      <w:tr w:rsidR="004D2A42" w:rsidTr="006A4DE1">
        <w:tc>
          <w:tcPr>
            <w:tcW w:w="4358" w:type="dxa"/>
          </w:tcPr>
          <w:p w:rsidR="004D2A42" w:rsidRDefault="006A4DE1" w:rsidP="00902AC9">
            <w:pPr>
              <w:pStyle w:val="a3"/>
              <w:rPr>
                <w:color w:val="000000"/>
                <w:sz w:val="28"/>
                <w:szCs w:val="27"/>
              </w:rPr>
            </w:pPr>
            <w:r>
              <w:rPr>
                <w:color w:val="000000"/>
                <w:sz w:val="28"/>
                <w:szCs w:val="27"/>
              </w:rPr>
              <w:t>Связанные с внутренним производством</w:t>
            </w:r>
            <w:r w:rsidR="005B272A">
              <w:rPr>
                <w:color w:val="000000"/>
                <w:sz w:val="28"/>
                <w:szCs w:val="27"/>
              </w:rPr>
              <w:t xml:space="preserve"> </w:t>
            </w:r>
            <w:r>
              <w:rPr>
                <w:color w:val="000000"/>
                <w:sz w:val="28"/>
                <w:szCs w:val="27"/>
              </w:rPr>
              <w:t>(НДС,</w:t>
            </w:r>
            <w:r w:rsidR="005B272A">
              <w:rPr>
                <w:color w:val="000000"/>
                <w:sz w:val="28"/>
                <w:szCs w:val="27"/>
              </w:rPr>
              <w:t xml:space="preserve"> </w:t>
            </w:r>
            <w:r>
              <w:rPr>
                <w:color w:val="000000"/>
                <w:sz w:val="28"/>
                <w:szCs w:val="27"/>
              </w:rPr>
              <w:t>акцизы,</w:t>
            </w:r>
            <w:r w:rsidR="005B272A">
              <w:rPr>
                <w:color w:val="000000"/>
                <w:sz w:val="28"/>
                <w:szCs w:val="27"/>
              </w:rPr>
              <w:t xml:space="preserve"> </w:t>
            </w:r>
            <w:r>
              <w:rPr>
                <w:color w:val="000000"/>
                <w:sz w:val="28"/>
                <w:szCs w:val="27"/>
              </w:rPr>
              <w:t>налог на прибыль)</w:t>
            </w:r>
          </w:p>
        </w:tc>
        <w:tc>
          <w:tcPr>
            <w:tcW w:w="2631" w:type="dxa"/>
          </w:tcPr>
          <w:p w:rsidR="004D2A42" w:rsidRDefault="006A4DE1" w:rsidP="006A4DE1">
            <w:pPr>
              <w:pStyle w:val="a3"/>
              <w:jc w:val="center"/>
              <w:rPr>
                <w:color w:val="000000"/>
                <w:sz w:val="28"/>
                <w:szCs w:val="27"/>
              </w:rPr>
            </w:pPr>
            <w:r>
              <w:rPr>
                <w:color w:val="000000"/>
                <w:sz w:val="28"/>
                <w:szCs w:val="27"/>
              </w:rPr>
              <w:t>5916,3</w:t>
            </w:r>
          </w:p>
        </w:tc>
        <w:tc>
          <w:tcPr>
            <w:tcW w:w="2582" w:type="dxa"/>
          </w:tcPr>
          <w:p w:rsidR="004D2A42" w:rsidRDefault="005B272A" w:rsidP="005B272A">
            <w:pPr>
              <w:pStyle w:val="a3"/>
              <w:jc w:val="center"/>
              <w:rPr>
                <w:color w:val="000000"/>
                <w:sz w:val="28"/>
                <w:szCs w:val="27"/>
              </w:rPr>
            </w:pPr>
            <w:r>
              <w:rPr>
                <w:color w:val="000000"/>
                <w:sz w:val="28"/>
                <w:szCs w:val="27"/>
              </w:rPr>
              <w:t>5,6</w:t>
            </w:r>
          </w:p>
        </w:tc>
      </w:tr>
      <w:tr w:rsidR="004D2A42" w:rsidTr="006A4DE1">
        <w:tc>
          <w:tcPr>
            <w:tcW w:w="4358" w:type="dxa"/>
          </w:tcPr>
          <w:p w:rsidR="004D2A42" w:rsidRDefault="006A4DE1" w:rsidP="00902AC9">
            <w:pPr>
              <w:pStyle w:val="a3"/>
              <w:rPr>
                <w:color w:val="000000"/>
                <w:sz w:val="28"/>
                <w:szCs w:val="27"/>
              </w:rPr>
            </w:pPr>
            <w:r>
              <w:rPr>
                <w:color w:val="000000"/>
                <w:sz w:val="28"/>
                <w:szCs w:val="27"/>
              </w:rPr>
              <w:t xml:space="preserve">Связанные с </w:t>
            </w:r>
            <w:r w:rsidR="005B272A">
              <w:rPr>
                <w:color w:val="000000"/>
                <w:sz w:val="28"/>
                <w:szCs w:val="27"/>
              </w:rPr>
              <w:t>импортом</w:t>
            </w:r>
            <w:r>
              <w:rPr>
                <w:color w:val="000000"/>
                <w:sz w:val="28"/>
                <w:szCs w:val="27"/>
              </w:rPr>
              <w:t xml:space="preserve"> (НДС,</w:t>
            </w:r>
            <w:r w:rsidR="005B272A">
              <w:rPr>
                <w:color w:val="000000"/>
                <w:sz w:val="28"/>
                <w:szCs w:val="27"/>
              </w:rPr>
              <w:t xml:space="preserve"> </w:t>
            </w:r>
            <w:r>
              <w:rPr>
                <w:color w:val="000000"/>
                <w:sz w:val="28"/>
                <w:szCs w:val="27"/>
              </w:rPr>
              <w:t>акцизы,</w:t>
            </w:r>
            <w:r w:rsidR="005B272A">
              <w:rPr>
                <w:color w:val="000000"/>
                <w:sz w:val="28"/>
                <w:szCs w:val="27"/>
              </w:rPr>
              <w:t xml:space="preserve"> </w:t>
            </w:r>
            <w:r>
              <w:rPr>
                <w:color w:val="000000"/>
                <w:sz w:val="28"/>
                <w:szCs w:val="27"/>
              </w:rPr>
              <w:t>ввозные пошлины)</w:t>
            </w:r>
          </w:p>
        </w:tc>
        <w:tc>
          <w:tcPr>
            <w:tcW w:w="2631" w:type="dxa"/>
          </w:tcPr>
          <w:p w:rsidR="004D2A42" w:rsidRDefault="006A4DE1" w:rsidP="006A4DE1">
            <w:pPr>
              <w:pStyle w:val="a3"/>
              <w:jc w:val="center"/>
              <w:rPr>
                <w:color w:val="000000"/>
                <w:sz w:val="28"/>
                <w:szCs w:val="27"/>
              </w:rPr>
            </w:pPr>
            <w:r>
              <w:rPr>
                <w:color w:val="000000"/>
                <w:sz w:val="28"/>
                <w:szCs w:val="27"/>
              </w:rPr>
              <w:t>3667,6</w:t>
            </w:r>
          </w:p>
        </w:tc>
        <w:tc>
          <w:tcPr>
            <w:tcW w:w="2582" w:type="dxa"/>
          </w:tcPr>
          <w:p w:rsidR="004D2A42" w:rsidRDefault="005B272A" w:rsidP="005B272A">
            <w:pPr>
              <w:pStyle w:val="a3"/>
              <w:jc w:val="center"/>
              <w:rPr>
                <w:color w:val="000000"/>
                <w:sz w:val="28"/>
                <w:szCs w:val="27"/>
              </w:rPr>
            </w:pPr>
            <w:r>
              <w:rPr>
                <w:color w:val="000000"/>
                <w:sz w:val="28"/>
                <w:szCs w:val="27"/>
              </w:rPr>
              <w:t>3,5</w:t>
            </w:r>
          </w:p>
        </w:tc>
      </w:tr>
      <w:tr w:rsidR="00B919D5" w:rsidTr="006A4DE1">
        <w:tc>
          <w:tcPr>
            <w:tcW w:w="4358" w:type="dxa"/>
          </w:tcPr>
          <w:p w:rsidR="00B919D5" w:rsidRPr="00B919D5" w:rsidRDefault="00B919D5" w:rsidP="00902AC9">
            <w:pPr>
              <w:pStyle w:val="a3"/>
              <w:rPr>
                <w:color w:val="000000"/>
                <w:sz w:val="28"/>
                <w:szCs w:val="27"/>
              </w:rPr>
            </w:pPr>
            <w:r w:rsidRPr="00B919D5">
              <w:rPr>
                <w:color w:val="000000"/>
                <w:sz w:val="28"/>
                <w:szCs w:val="27"/>
              </w:rPr>
              <w:t>Прочее</w:t>
            </w:r>
          </w:p>
        </w:tc>
        <w:tc>
          <w:tcPr>
            <w:tcW w:w="2631" w:type="dxa"/>
          </w:tcPr>
          <w:p w:rsidR="00B919D5" w:rsidRDefault="006A4DE1" w:rsidP="006A4DE1">
            <w:pPr>
              <w:pStyle w:val="a3"/>
              <w:jc w:val="center"/>
              <w:rPr>
                <w:color w:val="000000"/>
                <w:sz w:val="28"/>
                <w:szCs w:val="27"/>
              </w:rPr>
            </w:pPr>
            <w:r>
              <w:rPr>
                <w:color w:val="000000"/>
                <w:sz w:val="28"/>
                <w:szCs w:val="27"/>
              </w:rPr>
              <w:t>2087,2</w:t>
            </w:r>
          </w:p>
        </w:tc>
        <w:tc>
          <w:tcPr>
            <w:tcW w:w="2582" w:type="dxa"/>
          </w:tcPr>
          <w:p w:rsidR="00B919D5" w:rsidRDefault="005B272A" w:rsidP="005B272A">
            <w:pPr>
              <w:pStyle w:val="a3"/>
              <w:jc w:val="center"/>
              <w:rPr>
                <w:color w:val="000000"/>
                <w:sz w:val="28"/>
                <w:szCs w:val="27"/>
              </w:rPr>
            </w:pPr>
            <w:r>
              <w:rPr>
                <w:color w:val="000000"/>
                <w:sz w:val="28"/>
                <w:szCs w:val="27"/>
              </w:rPr>
              <w:t>2,0</w:t>
            </w:r>
          </w:p>
        </w:tc>
      </w:tr>
    </w:tbl>
    <w:p w:rsidR="008C7953" w:rsidRDefault="005B272A" w:rsidP="004832D4">
      <w:pPr>
        <w:pStyle w:val="a3"/>
        <w:spacing w:before="0" w:beforeAutospacing="0" w:after="0" w:afterAutospacing="0" w:line="360" w:lineRule="auto"/>
        <w:ind w:firstLine="708"/>
        <w:jc w:val="both"/>
        <w:rPr>
          <w:color w:val="000000"/>
          <w:sz w:val="28"/>
          <w:szCs w:val="27"/>
        </w:rPr>
      </w:pPr>
      <w:r w:rsidRPr="005B272A">
        <w:rPr>
          <w:color w:val="000000"/>
          <w:sz w:val="28"/>
          <w:szCs w:val="27"/>
        </w:rPr>
        <w:t>Данные о динамике дохо</w:t>
      </w:r>
      <w:r>
        <w:rPr>
          <w:color w:val="000000"/>
          <w:sz w:val="28"/>
          <w:szCs w:val="27"/>
        </w:rPr>
        <w:t>дов федерального бюджета РФ 2017–2019</w:t>
      </w:r>
      <w:r w:rsidRPr="005B272A">
        <w:rPr>
          <w:color w:val="000000"/>
          <w:sz w:val="28"/>
          <w:szCs w:val="27"/>
        </w:rPr>
        <w:t xml:space="preserve"> гг., свидетельствуют об умеренном росте доходов бюджета, что является положительной тенденцией для национальной экономики (рис. 1.).</w:t>
      </w:r>
    </w:p>
    <w:p w:rsidR="005B272A" w:rsidRDefault="004832D4" w:rsidP="005B272A">
      <w:pPr>
        <w:pStyle w:val="a3"/>
        <w:spacing w:before="0" w:beforeAutospacing="0" w:after="0" w:afterAutospacing="0" w:line="360" w:lineRule="auto"/>
        <w:ind w:firstLine="709"/>
        <w:jc w:val="both"/>
        <w:rPr>
          <w:color w:val="000000"/>
          <w:sz w:val="28"/>
          <w:szCs w:val="27"/>
        </w:rPr>
      </w:pPr>
      <w:r>
        <w:rPr>
          <w:color w:val="000000"/>
          <w:sz w:val="28"/>
          <w:szCs w:val="27"/>
        </w:rPr>
        <w:object w:dxaOrig="7291" w:dyaOrig="3332">
          <v:shape id="_x0000_i1026" type="#_x0000_t75" style="width:365.1pt;height:166pt" o:ole="">
            <v:imagedata r:id="rId11" o:title=""/>
          </v:shape>
          <o:OLEObject Type="Embed" ProgID="MSGraph.Chart.8" ShapeID="_x0000_i1026" DrawAspect="Content" ObjectID="_1652696912" r:id="rId12">
            <o:FieldCodes>\s</o:FieldCodes>
          </o:OLEObject>
        </w:object>
      </w:r>
    </w:p>
    <w:p w:rsidR="004832D4" w:rsidRPr="00CC3545" w:rsidRDefault="00F80C86" w:rsidP="00E22253">
      <w:pPr>
        <w:pStyle w:val="a3"/>
        <w:spacing w:before="0" w:beforeAutospacing="0" w:after="0" w:afterAutospacing="0" w:line="360" w:lineRule="auto"/>
        <w:ind w:firstLine="709"/>
        <w:jc w:val="center"/>
        <w:rPr>
          <w:color w:val="000000"/>
          <w:sz w:val="28"/>
          <w:szCs w:val="27"/>
        </w:rPr>
      </w:pPr>
      <w:r w:rsidRPr="00F80C86">
        <w:rPr>
          <w:color w:val="000000"/>
          <w:sz w:val="28"/>
          <w:szCs w:val="27"/>
        </w:rPr>
        <w:t>Рис. 1. Динамика доходов федера</w:t>
      </w:r>
      <w:r>
        <w:rPr>
          <w:color w:val="000000"/>
          <w:sz w:val="28"/>
          <w:szCs w:val="27"/>
        </w:rPr>
        <w:t>льного бюджета РФ за период 2017–2019</w:t>
      </w:r>
      <w:r w:rsidRPr="00F80C86">
        <w:rPr>
          <w:color w:val="000000"/>
          <w:sz w:val="28"/>
          <w:szCs w:val="27"/>
        </w:rPr>
        <w:t xml:space="preserve"> гг., млрд. руб.</w:t>
      </w:r>
    </w:p>
    <w:p w:rsidR="00CC3545" w:rsidRDefault="00F80C86" w:rsidP="00F80C86">
      <w:pPr>
        <w:pStyle w:val="a3"/>
        <w:spacing w:before="0" w:beforeAutospacing="0" w:after="0" w:afterAutospacing="0" w:line="360" w:lineRule="auto"/>
        <w:ind w:firstLine="709"/>
        <w:jc w:val="both"/>
        <w:rPr>
          <w:color w:val="000000"/>
          <w:sz w:val="28"/>
          <w:szCs w:val="27"/>
        </w:rPr>
      </w:pPr>
      <w:r w:rsidRPr="00F80C86">
        <w:rPr>
          <w:color w:val="000000"/>
          <w:sz w:val="28"/>
          <w:szCs w:val="27"/>
        </w:rPr>
        <w:t>Но на рисунке 2 видно, что вместе с ростом доходов федерального бюджета, опережающими темпами растут е</w:t>
      </w:r>
      <w:r>
        <w:rPr>
          <w:color w:val="000000"/>
          <w:sz w:val="28"/>
          <w:szCs w:val="27"/>
        </w:rPr>
        <w:t>го расходы.</w:t>
      </w:r>
    </w:p>
    <w:p w:rsidR="004832D4" w:rsidRPr="00F80C86" w:rsidRDefault="004832D4" w:rsidP="00F80C86">
      <w:pPr>
        <w:pStyle w:val="a3"/>
        <w:spacing w:before="0" w:beforeAutospacing="0" w:after="0" w:afterAutospacing="0" w:line="360" w:lineRule="auto"/>
        <w:ind w:firstLine="709"/>
        <w:jc w:val="both"/>
        <w:rPr>
          <w:color w:val="000000"/>
          <w:sz w:val="28"/>
          <w:szCs w:val="27"/>
        </w:rPr>
      </w:pPr>
      <w:r>
        <w:rPr>
          <w:color w:val="000000"/>
          <w:sz w:val="28"/>
          <w:szCs w:val="27"/>
        </w:rPr>
        <w:object w:dxaOrig="8551" w:dyaOrig="3480">
          <v:shape id="_x0000_i1027" type="#_x0000_t75" style="width:427.75pt;height:173.65pt" o:ole="">
            <v:imagedata r:id="rId13" o:title=""/>
          </v:shape>
          <o:OLEObject Type="Embed" ProgID="MSGraph.Chart.8" ShapeID="_x0000_i1027" DrawAspect="Content" ObjectID="_1652696913" r:id="rId14">
            <o:FieldCodes>\s</o:FieldCodes>
          </o:OLEObject>
        </w:object>
      </w:r>
    </w:p>
    <w:p w:rsidR="00F80C86" w:rsidRDefault="006C2824" w:rsidP="00E22253">
      <w:pPr>
        <w:pStyle w:val="a3"/>
        <w:jc w:val="center"/>
        <w:rPr>
          <w:color w:val="000000"/>
          <w:sz w:val="27"/>
          <w:szCs w:val="27"/>
        </w:rPr>
      </w:pPr>
      <w:r w:rsidRPr="006C2824">
        <w:rPr>
          <w:color w:val="000000"/>
          <w:sz w:val="27"/>
          <w:szCs w:val="27"/>
        </w:rPr>
        <w:t>Рис. 2. Динамика расходов федерального бюджета РФ за период 2017–2019 гг., млрд. руб.</w:t>
      </w:r>
    </w:p>
    <w:p w:rsidR="00D2492E" w:rsidRPr="00D2492E" w:rsidRDefault="00D2492E" w:rsidP="00D2492E">
      <w:pPr>
        <w:pStyle w:val="a3"/>
        <w:spacing w:before="0" w:beforeAutospacing="0" w:after="0" w:afterAutospacing="0" w:line="360" w:lineRule="auto"/>
        <w:ind w:firstLine="709"/>
        <w:contextualSpacing/>
        <w:jc w:val="both"/>
        <w:rPr>
          <w:color w:val="000000"/>
          <w:sz w:val="28"/>
          <w:szCs w:val="27"/>
        </w:rPr>
      </w:pPr>
      <w:r w:rsidRPr="00D2492E">
        <w:rPr>
          <w:color w:val="000000"/>
          <w:sz w:val="28"/>
          <w:szCs w:val="27"/>
        </w:rPr>
        <w:t xml:space="preserve">Очевиден </w:t>
      </w:r>
      <w:r>
        <w:rPr>
          <w:color w:val="000000"/>
          <w:sz w:val="28"/>
          <w:szCs w:val="27"/>
        </w:rPr>
        <w:t>факт, что профициты бюджета 2017 и 2019</w:t>
      </w:r>
      <w:r w:rsidRPr="00D2492E">
        <w:rPr>
          <w:color w:val="000000"/>
          <w:sz w:val="28"/>
          <w:szCs w:val="27"/>
        </w:rPr>
        <w:t xml:space="preserve"> гг. объясняются благоприятной рыночной конъюнктурой на рынке энергоресурсов и, как следствие, неоправданно высокими ценами на нефть марки </w:t>
      </w:r>
      <w:proofErr w:type="spellStart"/>
      <w:r w:rsidRPr="00D2492E">
        <w:rPr>
          <w:color w:val="000000"/>
          <w:sz w:val="28"/>
          <w:szCs w:val="27"/>
        </w:rPr>
        <w:t>Urals</w:t>
      </w:r>
      <w:proofErr w:type="spellEnd"/>
      <w:r w:rsidRPr="00D2492E">
        <w:rPr>
          <w:color w:val="000000"/>
          <w:sz w:val="28"/>
          <w:szCs w:val="27"/>
        </w:rPr>
        <w:t xml:space="preserve"> , представленными на рис. 3.</w:t>
      </w:r>
    </w:p>
    <w:p w:rsidR="00CC3545" w:rsidRDefault="00E22253" w:rsidP="00902AC9">
      <w:pPr>
        <w:pStyle w:val="a3"/>
        <w:rPr>
          <w:b/>
          <w:color w:val="000000"/>
          <w:sz w:val="27"/>
          <w:szCs w:val="27"/>
        </w:rPr>
      </w:pPr>
      <w:r>
        <w:rPr>
          <w:b/>
          <w:color w:val="000000"/>
          <w:sz w:val="27"/>
          <w:szCs w:val="27"/>
        </w:rPr>
        <w:object w:dxaOrig="8820" w:dyaOrig="4395">
          <v:shape id="_x0000_i1028" type="#_x0000_t75" style="width:441.3pt;height:220.25pt" o:ole="">
            <v:imagedata r:id="rId15" o:title=""/>
          </v:shape>
          <o:OLEObject Type="Embed" ProgID="MSGraph.Chart.8" ShapeID="_x0000_i1028" DrawAspect="Content" ObjectID="_1652696914" r:id="rId16">
            <o:FieldCodes>\s</o:FieldCodes>
          </o:OLEObject>
        </w:object>
      </w:r>
    </w:p>
    <w:p w:rsidR="00E22253" w:rsidRDefault="00E22253" w:rsidP="00E22253">
      <w:pPr>
        <w:pStyle w:val="a3"/>
        <w:shd w:val="clear" w:color="auto" w:fill="FFFFFF"/>
        <w:spacing w:before="0" w:beforeAutospacing="0" w:after="0" w:afterAutospacing="0"/>
        <w:ind w:firstLine="709"/>
        <w:jc w:val="center"/>
        <w:rPr>
          <w:sz w:val="28"/>
          <w:szCs w:val="28"/>
        </w:rPr>
      </w:pPr>
      <w:r>
        <w:rPr>
          <w:sz w:val="28"/>
          <w:szCs w:val="28"/>
        </w:rPr>
        <w:t>Рис. 3</w:t>
      </w:r>
      <w:r w:rsidRPr="00C81F9F">
        <w:rPr>
          <w:sz w:val="28"/>
          <w:szCs w:val="28"/>
        </w:rPr>
        <w:t xml:space="preserve"> Динамика среднегодовой цены </w:t>
      </w:r>
      <w:r>
        <w:rPr>
          <w:sz w:val="28"/>
          <w:szCs w:val="28"/>
        </w:rPr>
        <w:t xml:space="preserve">нефти марки </w:t>
      </w:r>
      <w:proofErr w:type="spellStart"/>
      <w:r>
        <w:rPr>
          <w:sz w:val="28"/>
          <w:szCs w:val="28"/>
        </w:rPr>
        <w:t>Urals</w:t>
      </w:r>
      <w:proofErr w:type="spellEnd"/>
      <w:r>
        <w:rPr>
          <w:sz w:val="28"/>
          <w:szCs w:val="28"/>
        </w:rPr>
        <w:t xml:space="preserve"> за период 2017–2019</w:t>
      </w:r>
      <w:r w:rsidRPr="00C81F9F">
        <w:rPr>
          <w:sz w:val="28"/>
          <w:szCs w:val="28"/>
        </w:rPr>
        <w:t xml:space="preserve"> гг., долл. США за </w:t>
      </w:r>
      <w:proofErr w:type="spellStart"/>
      <w:r w:rsidRPr="00C81F9F">
        <w:rPr>
          <w:sz w:val="28"/>
          <w:szCs w:val="28"/>
        </w:rPr>
        <w:t>барр</w:t>
      </w:r>
      <w:proofErr w:type="spellEnd"/>
      <w:r w:rsidRPr="00C81F9F">
        <w:rPr>
          <w:sz w:val="28"/>
          <w:szCs w:val="28"/>
        </w:rPr>
        <w:t>.</w:t>
      </w:r>
    </w:p>
    <w:p w:rsidR="00E22253" w:rsidRPr="00C81F9F" w:rsidRDefault="00E22253" w:rsidP="00E22253">
      <w:pPr>
        <w:pStyle w:val="a3"/>
        <w:shd w:val="clear" w:color="auto" w:fill="FFFFFF"/>
        <w:spacing w:before="0" w:beforeAutospacing="0" w:after="0" w:afterAutospacing="0"/>
        <w:ind w:firstLine="709"/>
        <w:jc w:val="center"/>
        <w:rPr>
          <w:sz w:val="28"/>
          <w:szCs w:val="27"/>
        </w:rPr>
      </w:pPr>
    </w:p>
    <w:p w:rsidR="00E22253" w:rsidRPr="00E22253" w:rsidRDefault="00E22253" w:rsidP="00E22253">
      <w:pPr>
        <w:pStyle w:val="a3"/>
        <w:spacing w:before="0" w:beforeAutospacing="0" w:after="0" w:afterAutospacing="0" w:line="360" w:lineRule="auto"/>
        <w:ind w:firstLine="709"/>
        <w:jc w:val="both"/>
        <w:rPr>
          <w:sz w:val="28"/>
          <w:szCs w:val="28"/>
        </w:rPr>
      </w:pPr>
      <w:r w:rsidRPr="00E22253">
        <w:rPr>
          <w:sz w:val="28"/>
          <w:szCs w:val="28"/>
        </w:rPr>
        <w:t>Цена на нефть марки «Юралс» в среднем за 1кв19 сложилась на уровне (63,2 $/</w:t>
      </w:r>
      <w:proofErr w:type="spellStart"/>
      <w:r w:rsidRPr="00E22253">
        <w:rPr>
          <w:sz w:val="28"/>
          <w:szCs w:val="28"/>
        </w:rPr>
        <w:t>bbl</w:t>
      </w:r>
      <w:proofErr w:type="spellEnd"/>
      <w:r w:rsidRPr="00E22253">
        <w:rPr>
          <w:sz w:val="28"/>
          <w:szCs w:val="28"/>
        </w:rPr>
        <w:t>) близком</w:t>
      </w:r>
      <w:r>
        <w:rPr>
          <w:sz w:val="28"/>
          <w:szCs w:val="28"/>
        </w:rPr>
        <w:t xml:space="preserve"> </w:t>
      </w:r>
      <w:proofErr w:type="gramStart"/>
      <w:r w:rsidRPr="00E22253">
        <w:rPr>
          <w:sz w:val="28"/>
          <w:szCs w:val="28"/>
        </w:rPr>
        <w:t>к</w:t>
      </w:r>
      <w:proofErr w:type="gramEnd"/>
      <w:r w:rsidRPr="00E22253">
        <w:rPr>
          <w:sz w:val="28"/>
          <w:szCs w:val="28"/>
        </w:rPr>
        <w:t xml:space="preserve"> заложенному в прогноз до 2024 года. Котировки нефти в апреле 2019 года находятся выше</w:t>
      </w:r>
      <w:r>
        <w:rPr>
          <w:sz w:val="28"/>
          <w:szCs w:val="28"/>
        </w:rPr>
        <w:t xml:space="preserve"> </w:t>
      </w:r>
      <w:r w:rsidRPr="00E22253">
        <w:rPr>
          <w:sz w:val="28"/>
          <w:szCs w:val="28"/>
        </w:rPr>
        <w:t>ожидаемых значений (~70 $/</w:t>
      </w:r>
      <w:proofErr w:type="spellStart"/>
      <w:r w:rsidRPr="00E22253">
        <w:rPr>
          <w:sz w:val="28"/>
          <w:szCs w:val="28"/>
        </w:rPr>
        <w:t>bbl</w:t>
      </w:r>
      <w:proofErr w:type="spellEnd"/>
      <w:r w:rsidRPr="00E22253">
        <w:rPr>
          <w:sz w:val="28"/>
          <w:szCs w:val="28"/>
        </w:rPr>
        <w:t>). В то же время официально срок действия соглашения ОПЕК+</w:t>
      </w:r>
      <w:r>
        <w:rPr>
          <w:sz w:val="28"/>
          <w:szCs w:val="28"/>
        </w:rPr>
        <w:t xml:space="preserve"> </w:t>
      </w:r>
      <w:r w:rsidRPr="00E22253">
        <w:rPr>
          <w:sz w:val="28"/>
          <w:szCs w:val="28"/>
        </w:rPr>
        <w:t>истекает в середине года, одновременно в США будут введены дополнительные трубопроводные</w:t>
      </w:r>
    </w:p>
    <w:p w:rsidR="00E22253" w:rsidRPr="00E22253" w:rsidRDefault="00E22253" w:rsidP="00E22253">
      <w:pPr>
        <w:pStyle w:val="a3"/>
        <w:spacing w:before="0" w:beforeAutospacing="0" w:after="0" w:afterAutospacing="0" w:line="360" w:lineRule="auto"/>
        <w:jc w:val="both"/>
        <w:rPr>
          <w:sz w:val="28"/>
          <w:szCs w:val="28"/>
        </w:rPr>
      </w:pPr>
      <w:r w:rsidRPr="00E22253">
        <w:rPr>
          <w:sz w:val="28"/>
          <w:szCs w:val="28"/>
        </w:rPr>
        <w:t xml:space="preserve">мощности. </w:t>
      </w:r>
      <w:proofErr w:type="gramStart"/>
      <w:r w:rsidRPr="00E22253">
        <w:rPr>
          <w:sz w:val="28"/>
          <w:szCs w:val="28"/>
        </w:rPr>
        <w:t>В связи с этим в базовый сценарий заложено постепенное снижение цен на нефть</w:t>
      </w:r>
      <w:r>
        <w:rPr>
          <w:sz w:val="28"/>
          <w:szCs w:val="28"/>
        </w:rPr>
        <w:t xml:space="preserve"> </w:t>
      </w:r>
      <w:r w:rsidRPr="00E22253">
        <w:rPr>
          <w:sz w:val="28"/>
          <w:szCs w:val="28"/>
        </w:rPr>
        <w:t>до конца</w:t>
      </w:r>
      <w:proofErr w:type="gramEnd"/>
      <w:r w:rsidRPr="00E22253">
        <w:rPr>
          <w:sz w:val="28"/>
          <w:szCs w:val="28"/>
        </w:rPr>
        <w:t xml:space="preserve"> 2019 года, а оценка среднего уровня цены на нефть за 2019 год сохранена на уровне</w:t>
      </w:r>
      <w:r>
        <w:rPr>
          <w:sz w:val="28"/>
          <w:szCs w:val="28"/>
        </w:rPr>
        <w:t xml:space="preserve"> 65,2</w:t>
      </w:r>
      <w:r w:rsidRPr="00E22253">
        <w:rPr>
          <w:sz w:val="28"/>
          <w:szCs w:val="28"/>
        </w:rPr>
        <w:t xml:space="preserve"> $/</w:t>
      </w:r>
      <w:proofErr w:type="spellStart"/>
      <w:r w:rsidRPr="00E22253">
        <w:rPr>
          <w:sz w:val="28"/>
          <w:szCs w:val="28"/>
        </w:rPr>
        <w:t>bbl</w:t>
      </w:r>
      <w:proofErr w:type="spellEnd"/>
      <w:r w:rsidRPr="00E22253">
        <w:rPr>
          <w:sz w:val="28"/>
          <w:szCs w:val="28"/>
        </w:rPr>
        <w:t>. Дальнейшая траектория цен на нефть также сох</w:t>
      </w:r>
      <w:r>
        <w:rPr>
          <w:sz w:val="28"/>
          <w:szCs w:val="28"/>
        </w:rPr>
        <w:t xml:space="preserve">ранена без изменений: ожидается </w:t>
      </w:r>
      <w:r w:rsidRPr="00E22253">
        <w:rPr>
          <w:sz w:val="28"/>
          <w:szCs w:val="28"/>
        </w:rPr>
        <w:t>снижение до 59,7 $/</w:t>
      </w:r>
      <w:proofErr w:type="spellStart"/>
      <w:r w:rsidRPr="00E22253">
        <w:rPr>
          <w:sz w:val="28"/>
          <w:szCs w:val="28"/>
        </w:rPr>
        <w:t>bbl</w:t>
      </w:r>
      <w:proofErr w:type="spellEnd"/>
      <w:r w:rsidRPr="00E22253">
        <w:rPr>
          <w:sz w:val="28"/>
          <w:szCs w:val="28"/>
        </w:rPr>
        <w:t xml:space="preserve"> в 2020 году и 53,5 $/</w:t>
      </w:r>
      <w:proofErr w:type="spellStart"/>
      <w:r w:rsidRPr="00E22253">
        <w:rPr>
          <w:sz w:val="28"/>
          <w:szCs w:val="28"/>
        </w:rPr>
        <w:t>bbl</w:t>
      </w:r>
      <w:proofErr w:type="spellEnd"/>
      <w:r w:rsidRPr="00E22253">
        <w:rPr>
          <w:sz w:val="28"/>
          <w:szCs w:val="28"/>
        </w:rPr>
        <w:t xml:space="preserve"> к 2024 году</w:t>
      </w:r>
    </w:p>
    <w:p w:rsidR="00E22253" w:rsidRDefault="00E22253" w:rsidP="00E22253">
      <w:pPr>
        <w:pStyle w:val="a3"/>
        <w:spacing w:before="0" w:beforeAutospacing="0" w:after="0" w:afterAutospacing="0" w:line="360" w:lineRule="auto"/>
        <w:ind w:firstLine="709"/>
        <w:jc w:val="both"/>
        <w:rPr>
          <w:sz w:val="28"/>
          <w:szCs w:val="28"/>
        </w:rPr>
      </w:pPr>
      <w:r w:rsidRPr="00E22253">
        <w:rPr>
          <w:sz w:val="28"/>
          <w:szCs w:val="28"/>
        </w:rPr>
        <w:t>На горизонте 6 лет динамика цен на нефть будет определяться</w:t>
      </w:r>
      <w:r>
        <w:rPr>
          <w:sz w:val="28"/>
          <w:szCs w:val="28"/>
        </w:rPr>
        <w:t xml:space="preserve"> в первую очередь предложением.</w:t>
      </w:r>
      <w:r w:rsidR="005D206C">
        <w:rPr>
          <w:sz w:val="28"/>
          <w:szCs w:val="28"/>
        </w:rPr>
        <w:t xml:space="preserve"> </w:t>
      </w:r>
      <w:r w:rsidRPr="00E22253">
        <w:rPr>
          <w:sz w:val="28"/>
          <w:szCs w:val="28"/>
        </w:rPr>
        <w:t>Плавному снижению цен будет способствовать быстрый рос</w:t>
      </w:r>
      <w:r>
        <w:rPr>
          <w:sz w:val="28"/>
          <w:szCs w:val="28"/>
        </w:rPr>
        <w:t>т добычи нефти в таких странах,</w:t>
      </w:r>
      <w:r w:rsidR="005D206C">
        <w:rPr>
          <w:sz w:val="28"/>
          <w:szCs w:val="28"/>
        </w:rPr>
        <w:t xml:space="preserve"> </w:t>
      </w:r>
      <w:r w:rsidRPr="00E22253">
        <w:rPr>
          <w:sz w:val="28"/>
          <w:szCs w:val="28"/>
        </w:rPr>
        <w:t>как США (в совокупности с ликвидацией инфраструктурных огран</w:t>
      </w:r>
      <w:r>
        <w:rPr>
          <w:sz w:val="28"/>
          <w:szCs w:val="28"/>
        </w:rPr>
        <w:t>ичений для ее транспортировки)</w:t>
      </w:r>
      <w:proofErr w:type="gramStart"/>
      <w:r>
        <w:rPr>
          <w:sz w:val="28"/>
          <w:szCs w:val="28"/>
        </w:rPr>
        <w:t>,</w:t>
      </w:r>
      <w:r w:rsidRPr="00E22253">
        <w:rPr>
          <w:sz w:val="28"/>
          <w:szCs w:val="28"/>
        </w:rPr>
        <w:t>и</w:t>
      </w:r>
      <w:proofErr w:type="gramEnd"/>
      <w:r w:rsidRPr="00E22253">
        <w:rPr>
          <w:sz w:val="28"/>
          <w:szCs w:val="28"/>
        </w:rPr>
        <w:t xml:space="preserve"> постепенное увеличение объемов добычи странами ОПЕК+ и</w:t>
      </w:r>
      <w:r>
        <w:rPr>
          <w:sz w:val="28"/>
          <w:szCs w:val="28"/>
        </w:rPr>
        <w:t xml:space="preserve"> Россией. В то же время перебои </w:t>
      </w:r>
      <w:r w:rsidRPr="00E22253">
        <w:rPr>
          <w:sz w:val="28"/>
          <w:szCs w:val="28"/>
        </w:rPr>
        <w:t xml:space="preserve">с поставками нефти в ряде крупных стран – </w:t>
      </w:r>
      <w:proofErr w:type="spellStart"/>
      <w:r w:rsidRPr="00E22253">
        <w:rPr>
          <w:sz w:val="28"/>
          <w:szCs w:val="28"/>
        </w:rPr>
        <w:t>нефтепроизводителей</w:t>
      </w:r>
      <w:proofErr w:type="spellEnd"/>
      <w:r>
        <w:rPr>
          <w:sz w:val="28"/>
          <w:szCs w:val="28"/>
        </w:rPr>
        <w:t xml:space="preserve"> (в первую очередь в Венесуэле</w:t>
      </w:r>
      <w:proofErr w:type="gramStart"/>
      <w:r>
        <w:rPr>
          <w:sz w:val="28"/>
          <w:szCs w:val="28"/>
        </w:rPr>
        <w:t>)</w:t>
      </w:r>
      <w:r w:rsidRPr="00E22253">
        <w:rPr>
          <w:sz w:val="28"/>
          <w:szCs w:val="28"/>
        </w:rPr>
        <w:t>б</w:t>
      </w:r>
      <w:proofErr w:type="gramEnd"/>
      <w:r w:rsidRPr="00E22253">
        <w:rPr>
          <w:sz w:val="28"/>
          <w:szCs w:val="28"/>
        </w:rPr>
        <w:t>удут обусловливать нестаб</w:t>
      </w:r>
      <w:r w:rsidR="005D206C">
        <w:rPr>
          <w:sz w:val="28"/>
          <w:szCs w:val="28"/>
        </w:rPr>
        <w:t>ильность рынка энергоносителей.</w:t>
      </w:r>
    </w:p>
    <w:p w:rsidR="005D206C" w:rsidRDefault="005D206C" w:rsidP="00B65409">
      <w:pPr>
        <w:pStyle w:val="a3"/>
        <w:shd w:val="clear" w:color="auto" w:fill="FFFFFF"/>
        <w:spacing w:before="0" w:beforeAutospacing="0" w:after="0" w:afterAutospacing="0" w:line="360" w:lineRule="auto"/>
        <w:ind w:firstLine="709"/>
        <w:jc w:val="both"/>
        <w:rPr>
          <w:sz w:val="28"/>
          <w:szCs w:val="27"/>
        </w:rPr>
      </w:pPr>
      <w:r w:rsidRPr="00C81F9F">
        <w:rPr>
          <w:sz w:val="28"/>
          <w:szCs w:val="28"/>
        </w:rPr>
        <w:lastRenderedPageBreak/>
        <w:t>Не менее важным источником пополнения федерального бюджета Российской Федерации, считается объем таможенных платежей, доля которого последнее врем</w:t>
      </w:r>
      <w:r>
        <w:rPr>
          <w:sz w:val="28"/>
          <w:szCs w:val="28"/>
        </w:rPr>
        <w:t>я составляет около 50% (рис. 4</w:t>
      </w:r>
      <w:r w:rsidRPr="00C81F9F">
        <w:rPr>
          <w:sz w:val="28"/>
          <w:szCs w:val="28"/>
        </w:rPr>
        <w:t>)</w:t>
      </w:r>
      <w:r>
        <w:rPr>
          <w:sz w:val="28"/>
          <w:szCs w:val="28"/>
        </w:rPr>
        <w:t>.</w:t>
      </w:r>
    </w:p>
    <w:p w:rsidR="00B65409" w:rsidRPr="00B65409" w:rsidRDefault="0098230F" w:rsidP="0098230F">
      <w:pPr>
        <w:pStyle w:val="a3"/>
        <w:shd w:val="clear" w:color="auto" w:fill="FFFFFF"/>
        <w:spacing w:before="0" w:beforeAutospacing="0" w:after="0" w:afterAutospacing="0" w:line="360" w:lineRule="auto"/>
        <w:jc w:val="center"/>
        <w:rPr>
          <w:sz w:val="28"/>
          <w:szCs w:val="27"/>
        </w:rPr>
      </w:pPr>
      <w:r>
        <w:rPr>
          <w:sz w:val="28"/>
          <w:szCs w:val="27"/>
        </w:rPr>
        <w:object w:dxaOrig="7200" w:dyaOrig="4426">
          <v:shape id="_x0000_i1029" type="#_x0000_t75" style="width:5in;height:221.1pt" o:ole="">
            <v:imagedata r:id="rId17" o:title=""/>
          </v:shape>
          <o:OLEObject Type="Embed" ProgID="MSGraph.Chart.8" ShapeID="_x0000_i1029" DrawAspect="Content" ObjectID="_1652696915" r:id="rId18">
            <o:FieldCodes>\s</o:FieldCodes>
          </o:OLEObject>
        </w:object>
      </w:r>
    </w:p>
    <w:p w:rsidR="0098230F" w:rsidRDefault="0098230F" w:rsidP="0098230F">
      <w:pPr>
        <w:pStyle w:val="a3"/>
        <w:spacing w:before="0" w:beforeAutospacing="0" w:after="0" w:afterAutospacing="0"/>
        <w:jc w:val="center"/>
        <w:rPr>
          <w:sz w:val="28"/>
          <w:szCs w:val="28"/>
        </w:rPr>
      </w:pPr>
      <w:r>
        <w:rPr>
          <w:sz w:val="28"/>
          <w:szCs w:val="28"/>
        </w:rPr>
        <w:t>Рис. 4</w:t>
      </w:r>
      <w:r w:rsidRPr="00C81F9F">
        <w:rPr>
          <w:sz w:val="28"/>
          <w:szCs w:val="28"/>
        </w:rPr>
        <w:t xml:space="preserve"> Динамика таможенных платежей, перечисленных в федер</w:t>
      </w:r>
      <w:r>
        <w:rPr>
          <w:sz w:val="28"/>
          <w:szCs w:val="28"/>
        </w:rPr>
        <w:t>альный бюджет РФ, за период 2018–2019</w:t>
      </w:r>
      <w:r w:rsidRPr="00C81F9F">
        <w:rPr>
          <w:sz w:val="28"/>
          <w:szCs w:val="28"/>
        </w:rPr>
        <w:t xml:space="preserve"> гг.</w:t>
      </w:r>
      <w:r w:rsidR="005F2E59" w:rsidRPr="00C81F9F">
        <w:rPr>
          <w:sz w:val="28"/>
          <w:szCs w:val="28"/>
        </w:rPr>
        <w:t>,</w:t>
      </w:r>
      <w:r w:rsidR="005F2E59">
        <w:rPr>
          <w:sz w:val="28"/>
          <w:szCs w:val="28"/>
        </w:rPr>
        <w:t xml:space="preserve"> </w:t>
      </w:r>
      <w:proofErr w:type="spellStart"/>
      <w:r w:rsidR="005F2E59">
        <w:rPr>
          <w:sz w:val="28"/>
          <w:szCs w:val="28"/>
        </w:rPr>
        <w:t>т</w:t>
      </w:r>
      <w:r>
        <w:rPr>
          <w:sz w:val="28"/>
          <w:szCs w:val="28"/>
        </w:rPr>
        <w:t>рлн</w:t>
      </w:r>
      <w:proofErr w:type="gramStart"/>
      <w:r>
        <w:rPr>
          <w:sz w:val="28"/>
          <w:szCs w:val="28"/>
        </w:rPr>
        <w:t>.р</w:t>
      </w:r>
      <w:proofErr w:type="gramEnd"/>
      <w:r>
        <w:rPr>
          <w:sz w:val="28"/>
          <w:szCs w:val="28"/>
        </w:rPr>
        <w:t>уб</w:t>
      </w:r>
      <w:proofErr w:type="spellEnd"/>
      <w:r>
        <w:rPr>
          <w:sz w:val="28"/>
          <w:szCs w:val="28"/>
        </w:rPr>
        <w:t>.</w:t>
      </w:r>
    </w:p>
    <w:p w:rsidR="00B500B6" w:rsidRDefault="00B500B6" w:rsidP="0098230F">
      <w:pPr>
        <w:pStyle w:val="a3"/>
        <w:spacing w:before="0" w:beforeAutospacing="0" w:after="0" w:afterAutospacing="0"/>
        <w:jc w:val="center"/>
        <w:rPr>
          <w:sz w:val="28"/>
          <w:szCs w:val="28"/>
        </w:rPr>
      </w:pPr>
    </w:p>
    <w:p w:rsidR="00B500B6" w:rsidRPr="00B500B6" w:rsidRDefault="00B500B6" w:rsidP="00B500B6">
      <w:pPr>
        <w:pStyle w:val="a3"/>
        <w:spacing w:before="0" w:beforeAutospacing="0" w:after="0" w:afterAutospacing="0" w:line="360" w:lineRule="auto"/>
        <w:ind w:firstLine="709"/>
        <w:jc w:val="both"/>
        <w:rPr>
          <w:color w:val="000000"/>
          <w:sz w:val="28"/>
          <w:szCs w:val="28"/>
        </w:rPr>
      </w:pPr>
      <w:r w:rsidRPr="00B500B6">
        <w:rPr>
          <w:color w:val="000000"/>
          <w:sz w:val="28"/>
          <w:szCs w:val="28"/>
        </w:rPr>
        <w:t>Таможенные платежи от экспорта, перечисляемые в федеральный бюджет, в 2019 году сократились на 24%, сообщил глава Федеральной таможенной службы (ФТС) России Владимир Булавин в ходе правительственного часа в Совете Федерации.</w:t>
      </w:r>
    </w:p>
    <w:p w:rsidR="00B500B6" w:rsidRPr="00B500B6" w:rsidRDefault="00B500B6" w:rsidP="00B500B6">
      <w:pPr>
        <w:pStyle w:val="a3"/>
        <w:spacing w:before="0" w:beforeAutospacing="0" w:after="0" w:afterAutospacing="0" w:line="360" w:lineRule="auto"/>
        <w:ind w:firstLine="709"/>
        <w:jc w:val="both"/>
        <w:rPr>
          <w:color w:val="000000"/>
          <w:sz w:val="28"/>
          <w:szCs w:val="28"/>
        </w:rPr>
      </w:pPr>
      <w:r w:rsidRPr="00B500B6">
        <w:rPr>
          <w:color w:val="000000"/>
          <w:sz w:val="28"/>
          <w:szCs w:val="28"/>
        </w:rPr>
        <w:t>"Федеральной таможенной службой в федеральный бюджет перечислено 5,729 </w:t>
      </w:r>
      <w:r w:rsidR="005F2E59" w:rsidRPr="00B500B6">
        <w:rPr>
          <w:color w:val="000000"/>
          <w:sz w:val="28"/>
          <w:szCs w:val="28"/>
        </w:rPr>
        <w:t>трлн.</w:t>
      </w:r>
      <w:r w:rsidRPr="00B500B6">
        <w:rPr>
          <w:color w:val="000000"/>
          <w:sz w:val="28"/>
          <w:szCs w:val="28"/>
        </w:rPr>
        <w:t xml:space="preserve"> рублей, это на 90 </w:t>
      </w:r>
      <w:r w:rsidR="005F2E59" w:rsidRPr="00B500B6">
        <w:rPr>
          <w:color w:val="000000"/>
          <w:sz w:val="28"/>
          <w:szCs w:val="28"/>
        </w:rPr>
        <w:t>млрд.</w:t>
      </w:r>
      <w:r w:rsidRPr="00B500B6">
        <w:rPr>
          <w:color w:val="000000"/>
          <w:sz w:val="28"/>
          <w:szCs w:val="28"/>
        </w:rPr>
        <w:t xml:space="preserve"> рублей, или на 1,5% больше контрольного задания", — сказал Булавин.</w:t>
      </w:r>
    </w:p>
    <w:p w:rsidR="00B500B6" w:rsidRPr="00B500B6" w:rsidRDefault="00B500B6" w:rsidP="00B500B6">
      <w:pPr>
        <w:pStyle w:val="a3"/>
        <w:spacing w:before="0" w:beforeAutospacing="0" w:after="0" w:afterAutospacing="0" w:line="360" w:lineRule="auto"/>
        <w:ind w:firstLine="709"/>
        <w:jc w:val="both"/>
        <w:rPr>
          <w:color w:val="000000"/>
          <w:sz w:val="28"/>
          <w:szCs w:val="28"/>
        </w:rPr>
      </w:pPr>
      <w:r w:rsidRPr="00B500B6">
        <w:rPr>
          <w:color w:val="000000"/>
          <w:sz w:val="28"/>
          <w:szCs w:val="28"/>
        </w:rPr>
        <w:t>По его словам, платежи за импорт составили 3,345 </w:t>
      </w:r>
      <w:r w:rsidR="005F2E59" w:rsidRPr="00B500B6">
        <w:rPr>
          <w:color w:val="000000"/>
          <w:sz w:val="28"/>
          <w:szCs w:val="28"/>
        </w:rPr>
        <w:t>трлн.</w:t>
      </w:r>
      <w:r w:rsidRPr="00B500B6">
        <w:rPr>
          <w:color w:val="000000"/>
          <w:sz w:val="28"/>
          <w:szCs w:val="28"/>
        </w:rPr>
        <w:t xml:space="preserve"> рублей, за экспорт — 2,291 </w:t>
      </w:r>
      <w:r w:rsidR="005F2E59" w:rsidRPr="00B500B6">
        <w:rPr>
          <w:color w:val="000000"/>
          <w:sz w:val="28"/>
          <w:szCs w:val="28"/>
        </w:rPr>
        <w:t>трлн.</w:t>
      </w:r>
      <w:r w:rsidRPr="00B500B6">
        <w:rPr>
          <w:color w:val="000000"/>
          <w:sz w:val="28"/>
          <w:szCs w:val="28"/>
        </w:rPr>
        <w:t xml:space="preserve"> рублей.</w:t>
      </w:r>
    </w:p>
    <w:p w:rsidR="00B500B6" w:rsidRPr="00B500B6" w:rsidRDefault="00B500B6" w:rsidP="00B500B6">
      <w:pPr>
        <w:pStyle w:val="a3"/>
        <w:spacing w:before="0" w:beforeAutospacing="0" w:after="0" w:afterAutospacing="0" w:line="360" w:lineRule="auto"/>
        <w:ind w:firstLine="709"/>
        <w:jc w:val="both"/>
        <w:rPr>
          <w:color w:val="000000"/>
          <w:sz w:val="28"/>
          <w:szCs w:val="28"/>
        </w:rPr>
      </w:pPr>
      <w:r w:rsidRPr="00B500B6">
        <w:rPr>
          <w:color w:val="000000"/>
          <w:sz w:val="28"/>
          <w:szCs w:val="28"/>
        </w:rPr>
        <w:t>"Сумма платежей от экспорта сократилась на 24% и составила 40% от общего объема платежей", — отметил Булавин. Это обусловлено сокращением цены и объема экспорта углеводородов, а также реализацией налогового маневра, сообщил ТАСС.</w:t>
      </w:r>
    </w:p>
    <w:p w:rsidR="002219AA" w:rsidRDefault="00B500B6" w:rsidP="00B61379">
      <w:pPr>
        <w:pStyle w:val="a3"/>
        <w:spacing w:before="0" w:beforeAutospacing="0" w:after="0" w:afterAutospacing="0" w:line="360" w:lineRule="auto"/>
        <w:ind w:firstLine="709"/>
        <w:jc w:val="both"/>
        <w:rPr>
          <w:color w:val="000000"/>
          <w:sz w:val="28"/>
          <w:szCs w:val="28"/>
        </w:rPr>
      </w:pPr>
      <w:r w:rsidRPr="00B500B6">
        <w:rPr>
          <w:color w:val="000000"/>
          <w:sz w:val="28"/>
          <w:szCs w:val="28"/>
        </w:rPr>
        <w:t>Внешнеторговый оборот РФ в 2019 году составил $665 </w:t>
      </w:r>
      <w:r w:rsidR="005F2E59" w:rsidRPr="00B500B6">
        <w:rPr>
          <w:color w:val="000000"/>
          <w:sz w:val="28"/>
          <w:szCs w:val="28"/>
        </w:rPr>
        <w:t>млрд.</w:t>
      </w:r>
      <w:r w:rsidRPr="00B500B6">
        <w:rPr>
          <w:color w:val="000000"/>
          <w:sz w:val="28"/>
          <w:szCs w:val="28"/>
        </w:rPr>
        <w:t xml:space="preserve">, что на 3,3% меньше, чем годом ранее, озвучил Булавин предварительные </w:t>
      </w:r>
      <w:r w:rsidRPr="00B500B6">
        <w:rPr>
          <w:color w:val="000000"/>
          <w:sz w:val="28"/>
          <w:szCs w:val="28"/>
        </w:rPr>
        <w:lastRenderedPageBreak/>
        <w:t>данные таможенной статистики. «Экспорт сократился на 6% и составил $423 </w:t>
      </w:r>
      <w:proofErr w:type="gramStart"/>
      <w:r w:rsidRPr="00B500B6">
        <w:rPr>
          <w:color w:val="000000"/>
          <w:sz w:val="28"/>
          <w:szCs w:val="28"/>
        </w:rPr>
        <w:t>млрд</w:t>
      </w:r>
      <w:proofErr w:type="gramEnd"/>
      <w:r w:rsidRPr="00B500B6">
        <w:rPr>
          <w:color w:val="000000"/>
          <w:sz w:val="28"/>
          <w:szCs w:val="28"/>
        </w:rPr>
        <w:t xml:space="preserve">, импорт увеличился 1,7% и составил $243 млрд», — добавил он. </w:t>
      </w:r>
    </w:p>
    <w:p w:rsidR="00B61379" w:rsidRPr="00B61379" w:rsidRDefault="00B61379" w:rsidP="00B61379">
      <w:pPr>
        <w:pStyle w:val="a3"/>
        <w:spacing w:before="0" w:beforeAutospacing="0" w:after="0" w:afterAutospacing="0" w:line="360" w:lineRule="auto"/>
        <w:ind w:firstLine="709"/>
        <w:jc w:val="both"/>
        <w:rPr>
          <w:rStyle w:val="11"/>
          <w:color w:val="000000"/>
          <w:sz w:val="28"/>
          <w:szCs w:val="28"/>
          <w:shd w:val="clear" w:color="auto" w:fill="auto"/>
        </w:rPr>
      </w:pPr>
    </w:p>
    <w:p w:rsidR="00812E9E" w:rsidRPr="0074656F" w:rsidRDefault="00B61379" w:rsidP="0074656F">
      <w:pPr>
        <w:spacing w:after="0" w:line="360" w:lineRule="auto"/>
        <w:ind w:firstLine="709"/>
        <w:jc w:val="center"/>
        <w:rPr>
          <w:rFonts w:ascii="Times New Roman" w:hAnsi="Times New Roman" w:cs="Times New Roman"/>
          <w:b/>
          <w:sz w:val="28"/>
        </w:rPr>
      </w:pPr>
      <w:r w:rsidRPr="0074656F">
        <w:rPr>
          <w:rFonts w:ascii="Times New Roman" w:hAnsi="Times New Roman" w:cs="Times New Roman"/>
          <w:b/>
          <w:sz w:val="28"/>
        </w:rPr>
        <w:t>2.3 Анализ тенденций поступления доходов в региональные и местные бюджеты</w:t>
      </w:r>
    </w:p>
    <w:p w:rsidR="00B61379" w:rsidRPr="00C81F9F" w:rsidRDefault="00B61379" w:rsidP="00B61379">
      <w:pPr>
        <w:spacing w:after="0" w:line="360" w:lineRule="auto"/>
        <w:ind w:firstLine="709"/>
        <w:jc w:val="both"/>
        <w:rPr>
          <w:rFonts w:ascii="Times New Roman" w:hAnsi="Times New Roman" w:cs="Times New Roman"/>
          <w:sz w:val="28"/>
          <w:szCs w:val="24"/>
        </w:rPr>
      </w:pPr>
      <w:r w:rsidRPr="00C81F9F">
        <w:rPr>
          <w:rFonts w:ascii="Times New Roman" w:hAnsi="Times New Roman" w:cs="Times New Roman"/>
          <w:sz w:val="28"/>
          <w:szCs w:val="24"/>
        </w:rPr>
        <w:t>Региональные бюджеты - центральное звено территориальных бюджетов. Они предназначены для финансового обеспечения задач, возложенных на государственные органы управления субъекта Российской Федерации.</w:t>
      </w:r>
    </w:p>
    <w:p w:rsidR="00B61379" w:rsidRPr="00C81F9F" w:rsidRDefault="00B61379" w:rsidP="00B61379">
      <w:pPr>
        <w:spacing w:after="0" w:line="360" w:lineRule="auto"/>
        <w:ind w:firstLine="709"/>
        <w:jc w:val="both"/>
        <w:rPr>
          <w:rFonts w:ascii="Times New Roman" w:hAnsi="Times New Roman" w:cs="Times New Roman"/>
          <w:sz w:val="28"/>
          <w:szCs w:val="24"/>
        </w:rPr>
      </w:pPr>
      <w:r w:rsidRPr="00C81F9F">
        <w:rPr>
          <w:rFonts w:ascii="Times New Roman" w:hAnsi="Times New Roman" w:cs="Times New Roman"/>
          <w:sz w:val="28"/>
          <w:szCs w:val="24"/>
        </w:rPr>
        <w:t>В современных условиях все в большей степени региональные органы власти призваны обеспечить комплексное развитие регионов, пропорциональное развитие производственной и непроизводственной сфер на подведомственных территориях. Значительно возрастает их координационная функция в экономическом и социальном развитии территорий.</w:t>
      </w:r>
    </w:p>
    <w:p w:rsidR="00B61379" w:rsidRPr="00C81F9F" w:rsidRDefault="00B61379" w:rsidP="00B61379">
      <w:pPr>
        <w:spacing w:after="0" w:line="360" w:lineRule="auto"/>
        <w:ind w:firstLine="709"/>
        <w:jc w:val="both"/>
        <w:rPr>
          <w:rFonts w:ascii="Times New Roman" w:hAnsi="Times New Roman" w:cs="Times New Roman"/>
          <w:sz w:val="28"/>
          <w:szCs w:val="24"/>
        </w:rPr>
      </w:pPr>
      <w:r w:rsidRPr="00C81F9F">
        <w:rPr>
          <w:rFonts w:ascii="Times New Roman" w:hAnsi="Times New Roman" w:cs="Times New Roman"/>
          <w:sz w:val="28"/>
          <w:szCs w:val="24"/>
        </w:rPr>
        <w:t xml:space="preserve">В последнее десятилетие наблюдается регионализация </w:t>
      </w:r>
      <w:proofErr w:type="gramStart"/>
      <w:r w:rsidRPr="00C81F9F">
        <w:rPr>
          <w:rFonts w:ascii="Times New Roman" w:hAnsi="Times New Roman" w:cs="Times New Roman"/>
          <w:sz w:val="28"/>
          <w:szCs w:val="24"/>
        </w:rPr>
        <w:t>экономических и социальных процессов</w:t>
      </w:r>
      <w:proofErr w:type="gramEnd"/>
      <w:r w:rsidRPr="00C81F9F">
        <w:rPr>
          <w:rFonts w:ascii="Times New Roman" w:hAnsi="Times New Roman" w:cs="Times New Roman"/>
          <w:sz w:val="28"/>
          <w:szCs w:val="24"/>
        </w:rPr>
        <w:t xml:space="preserve">. Все в большей мере функции регулирования этих процессов переходят от центральных уровней государственной власти к </w:t>
      </w:r>
      <w:proofErr w:type="gramStart"/>
      <w:r w:rsidRPr="00C81F9F">
        <w:rPr>
          <w:rFonts w:ascii="Times New Roman" w:hAnsi="Times New Roman" w:cs="Times New Roman"/>
          <w:sz w:val="28"/>
          <w:szCs w:val="24"/>
        </w:rPr>
        <w:t>региональным</w:t>
      </w:r>
      <w:proofErr w:type="gramEnd"/>
      <w:r w:rsidRPr="00C81F9F">
        <w:rPr>
          <w:rFonts w:ascii="Times New Roman" w:hAnsi="Times New Roman" w:cs="Times New Roman"/>
          <w:sz w:val="28"/>
          <w:szCs w:val="24"/>
        </w:rPr>
        <w:t>. Поэтому роль региональных бюджетов усиливается, а сфера их использования расширяется.</w:t>
      </w:r>
    </w:p>
    <w:p w:rsidR="00B61379" w:rsidRPr="00C81F9F" w:rsidRDefault="00B61379" w:rsidP="00B61379">
      <w:pPr>
        <w:spacing w:after="0" w:line="360" w:lineRule="auto"/>
        <w:ind w:firstLine="709"/>
        <w:jc w:val="both"/>
        <w:rPr>
          <w:rFonts w:ascii="Times New Roman" w:hAnsi="Times New Roman" w:cs="Times New Roman"/>
          <w:sz w:val="28"/>
          <w:szCs w:val="24"/>
        </w:rPr>
      </w:pPr>
      <w:r w:rsidRPr="00C81F9F">
        <w:rPr>
          <w:rFonts w:ascii="Times New Roman" w:hAnsi="Times New Roman" w:cs="Times New Roman"/>
          <w:sz w:val="28"/>
          <w:szCs w:val="24"/>
        </w:rPr>
        <w:t>Через региональные бюджеты государство активно проводит экономическую политику. На основе предоставления региональным органам власти сре</w:t>
      </w:r>
      <w:proofErr w:type="gramStart"/>
      <w:r w:rsidRPr="00C81F9F">
        <w:rPr>
          <w:rFonts w:ascii="Times New Roman" w:hAnsi="Times New Roman" w:cs="Times New Roman"/>
          <w:sz w:val="28"/>
          <w:szCs w:val="24"/>
        </w:rPr>
        <w:t>дств дл</w:t>
      </w:r>
      <w:proofErr w:type="gramEnd"/>
      <w:r w:rsidRPr="00C81F9F">
        <w:rPr>
          <w:rFonts w:ascii="Times New Roman" w:hAnsi="Times New Roman" w:cs="Times New Roman"/>
          <w:sz w:val="28"/>
          <w:szCs w:val="24"/>
        </w:rPr>
        <w:t>я увеличения их бюджетов осуществляется финансирование промышленности, сельского хозяйства, строительства и содержания дорог, охраны окружающей среды. При этом круг финансируемых мероприятий расширяется.</w:t>
      </w:r>
    </w:p>
    <w:p w:rsidR="00B61379" w:rsidRPr="00087DCB" w:rsidRDefault="00B61379" w:rsidP="00B61379">
      <w:pPr>
        <w:spacing w:after="0" w:line="360" w:lineRule="auto"/>
        <w:ind w:firstLine="709"/>
        <w:jc w:val="both"/>
        <w:rPr>
          <w:rFonts w:ascii="Times New Roman" w:hAnsi="Times New Roman" w:cs="Times New Roman"/>
          <w:sz w:val="28"/>
          <w:szCs w:val="24"/>
        </w:rPr>
      </w:pPr>
      <w:r w:rsidRPr="00C81F9F">
        <w:rPr>
          <w:rFonts w:ascii="Times New Roman" w:hAnsi="Times New Roman" w:cs="Times New Roman"/>
          <w:sz w:val="28"/>
          <w:szCs w:val="24"/>
        </w:rPr>
        <w:t xml:space="preserve">С помощью региональных бюджетов государство осуществляет выравнивание уровней экономического и социального развития территорий, которые в результате исторических, географических, военных и других условий отстали в своем экономическом и социальном развитии от других </w:t>
      </w:r>
      <w:r w:rsidRPr="00C81F9F">
        <w:rPr>
          <w:rFonts w:ascii="Times New Roman" w:hAnsi="Times New Roman" w:cs="Times New Roman"/>
          <w:sz w:val="28"/>
          <w:szCs w:val="24"/>
        </w:rPr>
        <w:lastRenderedPageBreak/>
        <w:t>районов страны. Для преодоления такой отсталости разрабатываются региональные программы, финансируемые из региональных бюджетов.</w:t>
      </w:r>
      <w:r w:rsidR="001A1AB8">
        <w:rPr>
          <w:rFonts w:ascii="Times New Roman" w:hAnsi="Times New Roman" w:cs="Times New Roman"/>
          <w:sz w:val="28"/>
          <w:szCs w:val="24"/>
        </w:rPr>
        <w:t xml:space="preserve"> [16</w:t>
      </w:r>
      <w:r w:rsidRPr="00087DCB">
        <w:rPr>
          <w:rFonts w:ascii="Times New Roman" w:hAnsi="Times New Roman" w:cs="Times New Roman"/>
          <w:sz w:val="28"/>
          <w:szCs w:val="24"/>
        </w:rPr>
        <w:t>]</w:t>
      </w:r>
    </w:p>
    <w:p w:rsidR="00B61379" w:rsidRPr="00C81F9F" w:rsidRDefault="00B61379" w:rsidP="00B61379">
      <w:pPr>
        <w:spacing w:after="0" w:line="360" w:lineRule="auto"/>
        <w:ind w:firstLine="709"/>
        <w:jc w:val="both"/>
        <w:rPr>
          <w:rFonts w:ascii="Times New Roman" w:hAnsi="Times New Roman" w:cs="Times New Roman"/>
          <w:sz w:val="28"/>
          <w:szCs w:val="24"/>
        </w:rPr>
      </w:pPr>
      <w:r w:rsidRPr="00C81F9F">
        <w:rPr>
          <w:rFonts w:ascii="Times New Roman" w:hAnsi="Times New Roman" w:cs="Times New Roman"/>
          <w:sz w:val="28"/>
          <w:szCs w:val="24"/>
        </w:rPr>
        <w:t>В соответствии с Бюджетным кодексом РФ доходы региональных бюджетов формируются за счет собственных и регулирующих доходов. Собственные доходы включают следующие региональные налоги и сборы:</w:t>
      </w:r>
    </w:p>
    <w:p w:rsidR="00B61379" w:rsidRPr="00C81F9F" w:rsidRDefault="00B61379" w:rsidP="00B61379">
      <w:pPr>
        <w:pStyle w:val="ab"/>
        <w:numPr>
          <w:ilvl w:val="0"/>
          <w:numId w:val="6"/>
        </w:numPr>
        <w:tabs>
          <w:tab w:val="clear" w:pos="720"/>
          <w:tab w:val="num" w:pos="993"/>
        </w:tabs>
        <w:spacing w:after="0" w:line="360" w:lineRule="auto"/>
        <w:ind w:left="0" w:firstLine="709"/>
        <w:jc w:val="both"/>
        <w:rPr>
          <w:rFonts w:ascii="Times New Roman" w:hAnsi="Times New Roman" w:cs="Times New Roman"/>
          <w:sz w:val="28"/>
          <w:szCs w:val="24"/>
        </w:rPr>
      </w:pPr>
      <w:r w:rsidRPr="00C81F9F">
        <w:rPr>
          <w:rFonts w:ascii="Times New Roman" w:hAnsi="Times New Roman" w:cs="Times New Roman"/>
          <w:sz w:val="28"/>
          <w:szCs w:val="24"/>
        </w:rPr>
        <w:t>налог на имущество предприятий;</w:t>
      </w:r>
    </w:p>
    <w:p w:rsidR="00B61379" w:rsidRPr="00C81F9F" w:rsidRDefault="00B61379" w:rsidP="00B61379">
      <w:pPr>
        <w:pStyle w:val="ab"/>
        <w:numPr>
          <w:ilvl w:val="0"/>
          <w:numId w:val="6"/>
        </w:numPr>
        <w:tabs>
          <w:tab w:val="clear" w:pos="720"/>
          <w:tab w:val="num" w:pos="993"/>
        </w:tabs>
        <w:spacing w:after="0" w:line="360" w:lineRule="auto"/>
        <w:ind w:left="0" w:firstLine="709"/>
        <w:jc w:val="both"/>
        <w:rPr>
          <w:rFonts w:ascii="Times New Roman" w:hAnsi="Times New Roman" w:cs="Times New Roman"/>
          <w:sz w:val="28"/>
          <w:szCs w:val="24"/>
        </w:rPr>
      </w:pPr>
      <w:r w:rsidRPr="00C81F9F">
        <w:rPr>
          <w:rFonts w:ascii="Times New Roman" w:hAnsi="Times New Roman" w:cs="Times New Roman"/>
          <w:sz w:val="28"/>
          <w:szCs w:val="24"/>
        </w:rPr>
        <w:t>налог на недвижимость;</w:t>
      </w:r>
    </w:p>
    <w:p w:rsidR="00B61379" w:rsidRPr="00C81F9F" w:rsidRDefault="00B61379" w:rsidP="00B61379">
      <w:pPr>
        <w:pStyle w:val="ab"/>
        <w:numPr>
          <w:ilvl w:val="0"/>
          <w:numId w:val="6"/>
        </w:numPr>
        <w:tabs>
          <w:tab w:val="clear" w:pos="720"/>
          <w:tab w:val="num" w:pos="993"/>
        </w:tabs>
        <w:spacing w:after="0" w:line="360" w:lineRule="auto"/>
        <w:ind w:left="0" w:firstLine="709"/>
        <w:jc w:val="both"/>
        <w:rPr>
          <w:rFonts w:ascii="Times New Roman" w:hAnsi="Times New Roman" w:cs="Times New Roman"/>
          <w:sz w:val="28"/>
          <w:szCs w:val="24"/>
        </w:rPr>
      </w:pPr>
      <w:r w:rsidRPr="00C81F9F">
        <w:rPr>
          <w:rFonts w:ascii="Times New Roman" w:hAnsi="Times New Roman" w:cs="Times New Roman"/>
          <w:sz w:val="28"/>
          <w:szCs w:val="24"/>
        </w:rPr>
        <w:t>дорожный налог;</w:t>
      </w:r>
    </w:p>
    <w:p w:rsidR="00B61379" w:rsidRPr="00C81F9F" w:rsidRDefault="00B61379" w:rsidP="00B61379">
      <w:pPr>
        <w:pStyle w:val="ab"/>
        <w:numPr>
          <w:ilvl w:val="0"/>
          <w:numId w:val="6"/>
        </w:numPr>
        <w:tabs>
          <w:tab w:val="clear" w:pos="720"/>
          <w:tab w:val="num" w:pos="993"/>
        </w:tabs>
        <w:spacing w:after="0" w:line="360" w:lineRule="auto"/>
        <w:ind w:left="0" w:firstLine="709"/>
        <w:jc w:val="both"/>
        <w:rPr>
          <w:rFonts w:ascii="Times New Roman" w:hAnsi="Times New Roman" w:cs="Times New Roman"/>
          <w:sz w:val="28"/>
          <w:szCs w:val="24"/>
        </w:rPr>
      </w:pPr>
      <w:r w:rsidRPr="00C81F9F">
        <w:rPr>
          <w:rFonts w:ascii="Times New Roman" w:hAnsi="Times New Roman" w:cs="Times New Roman"/>
          <w:sz w:val="28"/>
          <w:szCs w:val="24"/>
        </w:rPr>
        <w:t>транспортный налог;</w:t>
      </w:r>
    </w:p>
    <w:p w:rsidR="00B61379" w:rsidRPr="00C81F9F" w:rsidRDefault="00B61379" w:rsidP="00B61379">
      <w:pPr>
        <w:pStyle w:val="ab"/>
        <w:numPr>
          <w:ilvl w:val="0"/>
          <w:numId w:val="6"/>
        </w:numPr>
        <w:tabs>
          <w:tab w:val="clear" w:pos="720"/>
          <w:tab w:val="num" w:pos="993"/>
        </w:tabs>
        <w:spacing w:after="0" w:line="360" w:lineRule="auto"/>
        <w:ind w:left="0" w:firstLine="709"/>
        <w:jc w:val="both"/>
        <w:rPr>
          <w:rFonts w:ascii="Times New Roman" w:hAnsi="Times New Roman" w:cs="Times New Roman"/>
          <w:sz w:val="28"/>
          <w:szCs w:val="24"/>
        </w:rPr>
      </w:pPr>
      <w:r w:rsidRPr="00C81F9F">
        <w:rPr>
          <w:rFonts w:ascii="Times New Roman" w:hAnsi="Times New Roman" w:cs="Times New Roman"/>
          <w:sz w:val="28"/>
          <w:szCs w:val="24"/>
        </w:rPr>
        <w:t>налог с продаж;</w:t>
      </w:r>
      <w:r>
        <w:rPr>
          <w:rFonts w:ascii="Times New Roman" w:hAnsi="Times New Roman" w:cs="Times New Roman"/>
          <w:sz w:val="28"/>
          <w:szCs w:val="24"/>
        </w:rPr>
        <w:t xml:space="preserve"> (с</w:t>
      </w:r>
      <w:r w:rsidRPr="0018721C">
        <w:rPr>
          <w:rFonts w:ascii="Times New Roman" w:hAnsi="Times New Roman" w:cs="Times New Roman"/>
          <w:sz w:val="28"/>
          <w:szCs w:val="24"/>
        </w:rPr>
        <w:t xml:space="preserve"> 1 января 2004 года налог с продаж в России не взимается.</w:t>
      </w:r>
      <w:r>
        <w:rPr>
          <w:rFonts w:ascii="Times New Roman" w:hAnsi="Times New Roman" w:cs="Times New Roman"/>
          <w:sz w:val="28"/>
          <w:szCs w:val="24"/>
        </w:rPr>
        <w:t>)</w:t>
      </w:r>
    </w:p>
    <w:p w:rsidR="00B61379" w:rsidRPr="00C81F9F" w:rsidRDefault="00B61379" w:rsidP="00B61379">
      <w:pPr>
        <w:pStyle w:val="ab"/>
        <w:numPr>
          <w:ilvl w:val="0"/>
          <w:numId w:val="6"/>
        </w:numPr>
        <w:tabs>
          <w:tab w:val="clear" w:pos="720"/>
          <w:tab w:val="num" w:pos="993"/>
        </w:tabs>
        <w:spacing w:after="0" w:line="360" w:lineRule="auto"/>
        <w:ind w:left="0" w:firstLine="709"/>
        <w:jc w:val="both"/>
        <w:rPr>
          <w:rFonts w:ascii="Times New Roman" w:hAnsi="Times New Roman" w:cs="Times New Roman"/>
          <w:sz w:val="28"/>
          <w:szCs w:val="24"/>
        </w:rPr>
      </w:pPr>
      <w:r w:rsidRPr="00C81F9F">
        <w:rPr>
          <w:rFonts w:ascii="Times New Roman" w:hAnsi="Times New Roman" w:cs="Times New Roman"/>
          <w:sz w:val="28"/>
          <w:szCs w:val="24"/>
        </w:rPr>
        <w:t>налог на игорный бизнес;</w:t>
      </w:r>
    </w:p>
    <w:p w:rsidR="00B61379" w:rsidRPr="003847DB" w:rsidRDefault="00B61379" w:rsidP="00B61379">
      <w:pPr>
        <w:pStyle w:val="ab"/>
        <w:numPr>
          <w:ilvl w:val="0"/>
          <w:numId w:val="6"/>
        </w:numPr>
        <w:tabs>
          <w:tab w:val="clear" w:pos="720"/>
          <w:tab w:val="num" w:pos="993"/>
        </w:tabs>
        <w:spacing w:after="0" w:line="360" w:lineRule="auto"/>
        <w:ind w:left="0" w:firstLine="709"/>
        <w:jc w:val="both"/>
        <w:rPr>
          <w:rFonts w:ascii="Times New Roman" w:hAnsi="Times New Roman" w:cs="Times New Roman"/>
          <w:sz w:val="28"/>
          <w:szCs w:val="24"/>
        </w:rPr>
      </w:pPr>
      <w:r w:rsidRPr="00C81F9F">
        <w:rPr>
          <w:rFonts w:ascii="Times New Roman" w:hAnsi="Times New Roman" w:cs="Times New Roman"/>
          <w:sz w:val="28"/>
          <w:szCs w:val="24"/>
        </w:rPr>
        <w:t>региональные лицензионные сборы.</w:t>
      </w:r>
    </w:p>
    <w:p w:rsidR="00F43FF4" w:rsidRDefault="00F43FF4" w:rsidP="00D90504">
      <w:pPr>
        <w:spacing w:after="0" w:line="360" w:lineRule="auto"/>
        <w:ind w:firstLine="709"/>
        <w:jc w:val="both"/>
        <w:rPr>
          <w:rFonts w:ascii="Times New Roman" w:hAnsi="Times New Roman" w:cs="Times New Roman"/>
          <w:sz w:val="28"/>
        </w:rPr>
      </w:pPr>
      <w:r w:rsidRPr="00F43FF4">
        <w:rPr>
          <w:rFonts w:ascii="Times New Roman" w:hAnsi="Times New Roman" w:cs="Times New Roman"/>
          <w:sz w:val="28"/>
        </w:rPr>
        <w:t>Новый единый налог на недвижимость россияне начнут платить уже с 2014 года. Однако этот налог будет вводиться на территорию страны постепе</w:t>
      </w:r>
      <w:r>
        <w:rPr>
          <w:rFonts w:ascii="Times New Roman" w:hAnsi="Times New Roman" w:cs="Times New Roman"/>
          <w:sz w:val="28"/>
        </w:rPr>
        <w:t>нно.</w:t>
      </w:r>
      <w:r w:rsidR="00D90504">
        <w:rPr>
          <w:rFonts w:ascii="Times New Roman" w:hAnsi="Times New Roman" w:cs="Times New Roman"/>
          <w:sz w:val="28"/>
        </w:rPr>
        <w:t xml:space="preserve"> Н</w:t>
      </w:r>
      <w:r w:rsidRPr="00F43FF4">
        <w:rPr>
          <w:rFonts w:ascii="Times New Roman" w:hAnsi="Times New Roman" w:cs="Times New Roman"/>
          <w:sz w:val="28"/>
        </w:rPr>
        <w:t>а всей территории единый налог начнут уплачивать с 2018 года. Вводить же будут его постепенно, исходя из готовности регионов к начислению данного налога. Един</w:t>
      </w:r>
      <w:r w:rsidR="00D90504">
        <w:rPr>
          <w:rFonts w:ascii="Times New Roman" w:hAnsi="Times New Roman" w:cs="Times New Roman"/>
          <w:sz w:val="28"/>
        </w:rPr>
        <w:t>ым налогом на недвижимость  облагаются</w:t>
      </w:r>
      <w:r w:rsidRPr="00F43FF4">
        <w:rPr>
          <w:rFonts w:ascii="Times New Roman" w:hAnsi="Times New Roman" w:cs="Times New Roman"/>
          <w:sz w:val="28"/>
        </w:rPr>
        <w:t xml:space="preserve"> земельные участки граждан, дома, квартиры, гаражи, дачи. </w:t>
      </w:r>
    </w:p>
    <w:p w:rsidR="00F43FF4" w:rsidRPr="00F43FF4" w:rsidRDefault="00F43FF4" w:rsidP="00D90504">
      <w:pPr>
        <w:spacing w:after="0" w:line="360" w:lineRule="auto"/>
        <w:ind w:firstLine="709"/>
        <w:jc w:val="both"/>
        <w:rPr>
          <w:rFonts w:ascii="Times New Roman" w:hAnsi="Times New Roman" w:cs="Times New Roman"/>
          <w:sz w:val="28"/>
        </w:rPr>
      </w:pPr>
      <w:r w:rsidRPr="00F43FF4">
        <w:rPr>
          <w:rFonts w:ascii="Times New Roman" w:hAnsi="Times New Roman" w:cs="Times New Roman"/>
          <w:sz w:val="28"/>
        </w:rPr>
        <w:t>Сообщается, что</w:t>
      </w:r>
      <w:r w:rsidR="00D90504">
        <w:rPr>
          <w:rFonts w:ascii="Times New Roman" w:hAnsi="Times New Roman" w:cs="Times New Roman"/>
          <w:sz w:val="28"/>
        </w:rPr>
        <w:t xml:space="preserve"> в 2019 году </w:t>
      </w:r>
      <w:r w:rsidRPr="00F43FF4">
        <w:rPr>
          <w:rFonts w:ascii="Times New Roman" w:hAnsi="Times New Roman" w:cs="Times New Roman"/>
          <w:sz w:val="28"/>
        </w:rPr>
        <w:t xml:space="preserve">к 63 субъектам РФ, где объекты недвижимости физлиц облагаются налогом исходя из кадастровой стоимости, присоединились еще семь: Пермский край, Калужская, Липецкая, Ростовская, Саратовская, Тюменская, Ульяновская области. </w:t>
      </w:r>
      <w:proofErr w:type="gramStart"/>
      <w:r w:rsidRPr="00F43FF4">
        <w:rPr>
          <w:rFonts w:ascii="Times New Roman" w:hAnsi="Times New Roman" w:cs="Times New Roman"/>
          <w:sz w:val="28"/>
        </w:rPr>
        <w:t xml:space="preserve">В этих регионах к налогообложению впервые привлечены объекты, права физлиц на которые зарегистрированы в упрощенном порядке: садовые, дачные дома, </w:t>
      </w:r>
      <w:proofErr w:type="spellStart"/>
      <w:r w:rsidRPr="00F43FF4">
        <w:rPr>
          <w:rFonts w:ascii="Times New Roman" w:hAnsi="Times New Roman" w:cs="Times New Roman"/>
          <w:sz w:val="28"/>
        </w:rPr>
        <w:t>хозпостройки</w:t>
      </w:r>
      <w:proofErr w:type="spellEnd"/>
      <w:r w:rsidRPr="00F43FF4">
        <w:rPr>
          <w:rFonts w:ascii="Times New Roman" w:hAnsi="Times New Roman" w:cs="Times New Roman"/>
          <w:sz w:val="28"/>
        </w:rPr>
        <w:t xml:space="preserve"> площадью более 50 кв. м, гаражи и т. п. Также впервые будут обложены налогом по кадастровой стоимости жилые помещения, введенные в эксплуатацию с 2013 года, по которым не определялась инвентаризационная стоимость, но есть кадастровая оценка.</w:t>
      </w:r>
      <w:proofErr w:type="gramEnd"/>
      <w:r w:rsidRPr="00F43FF4">
        <w:rPr>
          <w:rFonts w:ascii="Times New Roman" w:hAnsi="Times New Roman" w:cs="Times New Roman"/>
          <w:sz w:val="28"/>
        </w:rPr>
        <w:t xml:space="preserve"> К ним будет </w:t>
      </w:r>
      <w:r w:rsidRPr="00F43FF4">
        <w:rPr>
          <w:rFonts w:ascii="Times New Roman" w:hAnsi="Times New Roman" w:cs="Times New Roman"/>
          <w:sz w:val="28"/>
        </w:rPr>
        <w:lastRenderedPageBreak/>
        <w:t>применен понижающий коэффициент 0,2 (первый год при</w:t>
      </w:r>
      <w:r w:rsidR="00D90504">
        <w:rPr>
          <w:rFonts w:ascii="Times New Roman" w:hAnsi="Times New Roman" w:cs="Times New Roman"/>
          <w:sz w:val="28"/>
        </w:rPr>
        <w:t>менения кадастровой стоимости).</w:t>
      </w:r>
    </w:p>
    <w:p w:rsidR="00F43FF4" w:rsidRPr="00F43FF4" w:rsidRDefault="00F43FF4" w:rsidP="00D90504">
      <w:pPr>
        <w:spacing w:after="0" w:line="360" w:lineRule="auto"/>
        <w:ind w:firstLine="709"/>
        <w:jc w:val="both"/>
        <w:rPr>
          <w:rFonts w:ascii="Times New Roman" w:hAnsi="Times New Roman" w:cs="Times New Roman"/>
          <w:sz w:val="28"/>
        </w:rPr>
      </w:pPr>
      <w:r w:rsidRPr="00F43FF4">
        <w:rPr>
          <w:rFonts w:ascii="Times New Roman" w:hAnsi="Times New Roman" w:cs="Times New Roman"/>
          <w:sz w:val="28"/>
        </w:rPr>
        <w:t>В 14 регионах коэффициент составит 0,4 (второй год); в 21 регионе – 0,6 (третий год). При этом в 49 регионах, где налогообложение по кадастровой стоимости происходит третий и последующие годы, будет применен коэффициент, ограничивающий рост налога десятью процентами по сравнению с предыдущим периодом (п. 8.1 ст. 408 Налогового кодекса). Исключение – объекты торгово-офисного назначения (информация ФНС Р</w:t>
      </w:r>
      <w:r w:rsidR="00D90504">
        <w:rPr>
          <w:rFonts w:ascii="Times New Roman" w:hAnsi="Times New Roman" w:cs="Times New Roman"/>
          <w:sz w:val="28"/>
        </w:rPr>
        <w:t>оссии от 18 декабря 2019 года).</w:t>
      </w:r>
    </w:p>
    <w:p w:rsidR="00F43FF4" w:rsidRPr="00F43FF4" w:rsidRDefault="00F43FF4" w:rsidP="00D90504">
      <w:pPr>
        <w:spacing w:after="0" w:line="360" w:lineRule="auto"/>
        <w:ind w:firstLine="709"/>
        <w:jc w:val="both"/>
        <w:rPr>
          <w:rFonts w:ascii="Times New Roman" w:hAnsi="Times New Roman" w:cs="Times New Roman"/>
          <w:sz w:val="28"/>
        </w:rPr>
      </w:pPr>
      <w:r w:rsidRPr="00F43FF4">
        <w:rPr>
          <w:rFonts w:ascii="Times New Roman" w:hAnsi="Times New Roman" w:cs="Times New Roman"/>
          <w:sz w:val="28"/>
        </w:rPr>
        <w:t xml:space="preserve">В оставшихся субъектах РФ, где налоговой базой является инвентаризационная стоимость, для расчета налога ее проиндексируют на коэффициент-дефлятор 1,481 (приказ Минэкономразвития России от 30 октября 2017 г. № 579 "Об установлении </w:t>
      </w:r>
      <w:r w:rsidR="00D90504">
        <w:rPr>
          <w:rFonts w:ascii="Times New Roman" w:hAnsi="Times New Roman" w:cs="Times New Roman"/>
          <w:sz w:val="28"/>
        </w:rPr>
        <w:t>коэффициентов-дефляторов на 2019 год").</w:t>
      </w:r>
    </w:p>
    <w:p w:rsidR="00F43FF4" w:rsidRPr="00F43FF4" w:rsidRDefault="00F43FF4" w:rsidP="00D90504">
      <w:pPr>
        <w:spacing w:after="0" w:line="360" w:lineRule="auto"/>
        <w:ind w:firstLine="709"/>
        <w:jc w:val="both"/>
        <w:rPr>
          <w:rFonts w:ascii="Times New Roman" w:hAnsi="Times New Roman" w:cs="Times New Roman"/>
          <w:sz w:val="28"/>
        </w:rPr>
      </w:pPr>
      <w:r w:rsidRPr="00F43FF4">
        <w:rPr>
          <w:rFonts w:ascii="Times New Roman" w:hAnsi="Times New Roman" w:cs="Times New Roman"/>
          <w:sz w:val="28"/>
        </w:rPr>
        <w:t>Кроме того, изменился порядок перерасчета налога на имущество физлиц. Теперь независимо от оснований перерасчет проводиться не будет, если это повлечет увеличение ранее уплаченной суммы этог</w:t>
      </w:r>
      <w:r w:rsidR="00D90504">
        <w:rPr>
          <w:rFonts w:ascii="Times New Roman" w:hAnsi="Times New Roman" w:cs="Times New Roman"/>
          <w:sz w:val="28"/>
        </w:rPr>
        <w:t>о налога (п. 2.1 ст. 52 НК РФ).</w:t>
      </w:r>
    </w:p>
    <w:p w:rsidR="00F43FF4" w:rsidRPr="00F43FF4" w:rsidRDefault="00F43FF4" w:rsidP="005F2E59">
      <w:pPr>
        <w:spacing w:after="0" w:line="360" w:lineRule="auto"/>
        <w:ind w:firstLine="709"/>
        <w:jc w:val="both"/>
        <w:rPr>
          <w:rFonts w:ascii="Times New Roman" w:hAnsi="Times New Roman" w:cs="Times New Roman"/>
          <w:sz w:val="28"/>
        </w:rPr>
      </w:pPr>
      <w:r w:rsidRPr="00F43FF4">
        <w:rPr>
          <w:rFonts w:ascii="Times New Roman" w:hAnsi="Times New Roman" w:cs="Times New Roman"/>
          <w:sz w:val="28"/>
        </w:rPr>
        <w:t xml:space="preserve">Также отмечается, что в случае оспаривания кадастровой стоимости сведения о ее новом значении, установленном после 1 января 2019 года решением комиссии </w:t>
      </w:r>
      <w:proofErr w:type="spellStart"/>
      <w:r w:rsidRPr="00F43FF4">
        <w:rPr>
          <w:rFonts w:ascii="Times New Roman" w:hAnsi="Times New Roman" w:cs="Times New Roman"/>
          <w:sz w:val="28"/>
        </w:rPr>
        <w:t>Росреестра</w:t>
      </w:r>
      <w:proofErr w:type="spellEnd"/>
      <w:r w:rsidRPr="00F43FF4">
        <w:rPr>
          <w:rFonts w:ascii="Times New Roman" w:hAnsi="Times New Roman" w:cs="Times New Roman"/>
          <w:sz w:val="28"/>
        </w:rPr>
        <w:t xml:space="preserve"> или суда, </w:t>
      </w:r>
      <w:proofErr w:type="gramStart"/>
      <w:r w:rsidRPr="00F43FF4">
        <w:rPr>
          <w:rFonts w:ascii="Times New Roman" w:hAnsi="Times New Roman" w:cs="Times New Roman"/>
          <w:sz w:val="28"/>
        </w:rPr>
        <w:t>будут</w:t>
      </w:r>
      <w:proofErr w:type="gramEnd"/>
      <w:r w:rsidRPr="00F43FF4">
        <w:rPr>
          <w:rFonts w:ascii="Times New Roman" w:hAnsi="Times New Roman" w:cs="Times New Roman"/>
          <w:sz w:val="28"/>
        </w:rPr>
        <w:t xml:space="preserve"> учитываются при налогообложении, начиная с периода обложения объекта по оспоренной кадастровой стоимости (п. 2 ст. 403 НК РФ).</w:t>
      </w:r>
    </w:p>
    <w:p w:rsidR="00F43FF4" w:rsidRPr="00F43FF4" w:rsidRDefault="00F43FF4" w:rsidP="00D90504">
      <w:pPr>
        <w:spacing w:after="0" w:line="360" w:lineRule="auto"/>
        <w:ind w:firstLine="709"/>
        <w:jc w:val="both"/>
        <w:rPr>
          <w:rFonts w:ascii="Times New Roman" w:hAnsi="Times New Roman" w:cs="Times New Roman"/>
          <w:sz w:val="28"/>
        </w:rPr>
      </w:pPr>
      <w:r w:rsidRPr="00F43FF4">
        <w:rPr>
          <w:rFonts w:ascii="Times New Roman" w:hAnsi="Times New Roman" w:cs="Times New Roman"/>
          <w:sz w:val="28"/>
        </w:rPr>
        <w:t xml:space="preserve">Отмечается, что с 2019 года лица </w:t>
      </w:r>
      <w:proofErr w:type="spellStart"/>
      <w:r w:rsidRPr="00F43FF4">
        <w:rPr>
          <w:rFonts w:ascii="Times New Roman" w:hAnsi="Times New Roman" w:cs="Times New Roman"/>
          <w:sz w:val="28"/>
        </w:rPr>
        <w:t>предпенсионного</w:t>
      </w:r>
      <w:proofErr w:type="spellEnd"/>
      <w:r w:rsidRPr="00F43FF4">
        <w:rPr>
          <w:rFonts w:ascii="Times New Roman" w:hAnsi="Times New Roman" w:cs="Times New Roman"/>
          <w:sz w:val="28"/>
        </w:rPr>
        <w:t xml:space="preserve"> возраста получили право на льготу, освобождающую их от уплаты налога по одному объекту определенного вида (</w:t>
      </w:r>
      <w:r w:rsidR="00D90504">
        <w:rPr>
          <w:rFonts w:ascii="Times New Roman" w:hAnsi="Times New Roman" w:cs="Times New Roman"/>
          <w:sz w:val="28"/>
        </w:rPr>
        <w:t>подп. 10.1 п. 1 ст. 407 НК РФ).</w:t>
      </w:r>
    </w:p>
    <w:p w:rsidR="00B61379" w:rsidRPr="00F43FF4" w:rsidRDefault="00F43FF4" w:rsidP="00F43FF4">
      <w:pPr>
        <w:spacing w:after="0" w:line="360" w:lineRule="auto"/>
        <w:ind w:firstLine="709"/>
        <w:jc w:val="both"/>
        <w:rPr>
          <w:rFonts w:ascii="Times New Roman" w:hAnsi="Times New Roman" w:cs="Times New Roman"/>
          <w:sz w:val="28"/>
        </w:rPr>
      </w:pPr>
      <w:proofErr w:type="gramStart"/>
      <w:r w:rsidRPr="00F43FF4">
        <w:rPr>
          <w:rFonts w:ascii="Times New Roman" w:hAnsi="Times New Roman" w:cs="Times New Roman"/>
          <w:sz w:val="28"/>
        </w:rPr>
        <w:t xml:space="preserve">ФНС России также обращает внимание, что изменения в налогообложении имущества могут произойти на региональном и муниципальном уровнях, так как органы исполнительной власти субъектов </w:t>
      </w:r>
      <w:r w:rsidRPr="00F43FF4">
        <w:rPr>
          <w:rFonts w:ascii="Times New Roman" w:hAnsi="Times New Roman" w:cs="Times New Roman"/>
          <w:sz w:val="28"/>
        </w:rPr>
        <w:lastRenderedPageBreak/>
        <w:t>РФ вправе утверждать результаты кадастровой оценки, а органы местного самоуправления – устанавливать налоговые ставки и льготы.</w:t>
      </w:r>
      <w:r w:rsidR="00640145" w:rsidRPr="00640145">
        <w:t xml:space="preserve"> </w:t>
      </w:r>
      <w:r w:rsidR="00640145">
        <w:rPr>
          <w:rFonts w:ascii="Times New Roman" w:hAnsi="Times New Roman" w:cs="Times New Roman"/>
          <w:sz w:val="28"/>
        </w:rPr>
        <w:t>[6</w:t>
      </w:r>
      <w:r w:rsidR="00640145" w:rsidRPr="00640145">
        <w:rPr>
          <w:rFonts w:ascii="Times New Roman" w:hAnsi="Times New Roman" w:cs="Times New Roman"/>
          <w:sz w:val="28"/>
        </w:rPr>
        <w:t>]</w:t>
      </w:r>
      <w:proofErr w:type="gramEnd"/>
    </w:p>
    <w:p w:rsidR="00D90504" w:rsidRPr="00F60BE7" w:rsidRDefault="00D90504" w:rsidP="00D90504">
      <w:pPr>
        <w:spacing w:after="0" w:line="360" w:lineRule="auto"/>
        <w:ind w:firstLine="709"/>
        <w:jc w:val="both"/>
        <w:rPr>
          <w:rFonts w:ascii="Times New Roman" w:hAnsi="Times New Roman" w:cs="Times New Roman"/>
          <w:sz w:val="28"/>
          <w:szCs w:val="24"/>
        </w:rPr>
      </w:pPr>
      <w:r w:rsidRPr="00F60BE7">
        <w:rPr>
          <w:rFonts w:ascii="Times New Roman" w:hAnsi="Times New Roman" w:cs="Times New Roman"/>
          <w:sz w:val="28"/>
          <w:szCs w:val="24"/>
        </w:rPr>
        <w:t>К региональным налогам, согласно ст. 14 Налогового кодекса, относятся:</w:t>
      </w:r>
    </w:p>
    <w:p w:rsidR="00D90504" w:rsidRPr="00F60BE7" w:rsidRDefault="00D90504" w:rsidP="00D90504">
      <w:pPr>
        <w:numPr>
          <w:ilvl w:val="0"/>
          <w:numId w:val="7"/>
        </w:numPr>
        <w:spacing w:after="0" w:line="360" w:lineRule="auto"/>
        <w:jc w:val="both"/>
        <w:rPr>
          <w:rFonts w:ascii="Times New Roman" w:hAnsi="Times New Roman" w:cs="Times New Roman"/>
          <w:sz w:val="28"/>
          <w:szCs w:val="24"/>
        </w:rPr>
      </w:pPr>
      <w:r w:rsidRPr="00F60BE7">
        <w:rPr>
          <w:rFonts w:ascii="Times New Roman" w:hAnsi="Times New Roman" w:cs="Times New Roman"/>
          <w:sz w:val="28"/>
          <w:szCs w:val="24"/>
        </w:rPr>
        <w:t>налог на имущество организаций;</w:t>
      </w:r>
    </w:p>
    <w:p w:rsidR="00D90504" w:rsidRPr="00F60BE7" w:rsidRDefault="00D90504" w:rsidP="00D90504">
      <w:pPr>
        <w:numPr>
          <w:ilvl w:val="0"/>
          <w:numId w:val="7"/>
        </w:numPr>
        <w:spacing w:after="0" w:line="360" w:lineRule="auto"/>
        <w:jc w:val="both"/>
        <w:rPr>
          <w:rFonts w:ascii="Times New Roman" w:hAnsi="Times New Roman" w:cs="Times New Roman"/>
          <w:sz w:val="28"/>
          <w:szCs w:val="24"/>
        </w:rPr>
      </w:pPr>
      <w:r w:rsidRPr="00F60BE7">
        <w:rPr>
          <w:rFonts w:ascii="Times New Roman" w:hAnsi="Times New Roman" w:cs="Times New Roman"/>
          <w:sz w:val="28"/>
          <w:szCs w:val="24"/>
        </w:rPr>
        <w:t>налог на игорный бизнес;</w:t>
      </w:r>
    </w:p>
    <w:p w:rsidR="00D90504" w:rsidRPr="00F60BE7" w:rsidRDefault="00D90504" w:rsidP="00D90504">
      <w:pPr>
        <w:numPr>
          <w:ilvl w:val="0"/>
          <w:numId w:val="7"/>
        </w:numPr>
        <w:spacing w:after="0" w:line="360" w:lineRule="auto"/>
        <w:jc w:val="both"/>
        <w:rPr>
          <w:rFonts w:ascii="Times New Roman" w:hAnsi="Times New Roman" w:cs="Times New Roman"/>
          <w:sz w:val="28"/>
          <w:szCs w:val="24"/>
        </w:rPr>
      </w:pPr>
      <w:r w:rsidRPr="00F60BE7">
        <w:rPr>
          <w:rFonts w:ascii="Times New Roman" w:hAnsi="Times New Roman" w:cs="Times New Roman"/>
          <w:sz w:val="28"/>
          <w:szCs w:val="24"/>
        </w:rPr>
        <w:t>транспортный налог.</w:t>
      </w:r>
    </w:p>
    <w:p w:rsidR="00D90504" w:rsidRPr="00C81F9F" w:rsidRDefault="00D90504" w:rsidP="00D90504">
      <w:pPr>
        <w:spacing w:after="0" w:line="360" w:lineRule="auto"/>
        <w:ind w:firstLine="709"/>
        <w:jc w:val="both"/>
        <w:rPr>
          <w:rFonts w:ascii="Times New Roman" w:hAnsi="Times New Roman" w:cs="Times New Roman"/>
          <w:sz w:val="28"/>
          <w:szCs w:val="24"/>
        </w:rPr>
      </w:pPr>
      <w:r w:rsidRPr="00C81F9F">
        <w:rPr>
          <w:rFonts w:ascii="Times New Roman" w:hAnsi="Times New Roman" w:cs="Times New Roman"/>
          <w:sz w:val="28"/>
          <w:szCs w:val="24"/>
        </w:rPr>
        <w:t>К собственным доходам относятся также доходы от использования имущества, находящегося в собственности субъектов РФ, и доходы от платных услуг, оказываемых бюджетными учреждениями, находящимися в ведении органов государственной власти субъектов РФ.</w:t>
      </w:r>
    </w:p>
    <w:p w:rsidR="00D90504" w:rsidRPr="00C81F9F" w:rsidRDefault="00D90504" w:rsidP="00D90504">
      <w:pPr>
        <w:spacing w:after="0" w:line="360" w:lineRule="auto"/>
        <w:ind w:firstLine="709"/>
        <w:jc w:val="both"/>
        <w:rPr>
          <w:rFonts w:ascii="Times New Roman" w:hAnsi="Times New Roman" w:cs="Times New Roman"/>
          <w:sz w:val="28"/>
          <w:szCs w:val="24"/>
        </w:rPr>
      </w:pPr>
      <w:r w:rsidRPr="00C81F9F">
        <w:rPr>
          <w:rFonts w:ascii="Times New Roman" w:hAnsi="Times New Roman" w:cs="Times New Roman"/>
          <w:sz w:val="28"/>
          <w:szCs w:val="24"/>
        </w:rPr>
        <w:t>Регулирующие доходы включают отчисления от федеральных налогов и сборов, распределенных к зачислению в бюджеты субъектов Российской Федерации по нормативам, определенным федеральным законом о федеральном бюджете на очередной финансовый год, а также дотаций, субвенций, субсидий и трансфертов, полученных за счет средств федерального бюджета.</w:t>
      </w:r>
    </w:p>
    <w:p w:rsidR="003C315C" w:rsidRPr="00C81F9F" w:rsidRDefault="003C315C" w:rsidP="003C315C">
      <w:pPr>
        <w:spacing w:after="0" w:line="360" w:lineRule="auto"/>
        <w:ind w:firstLine="709"/>
        <w:jc w:val="both"/>
        <w:rPr>
          <w:rFonts w:ascii="Times New Roman" w:hAnsi="Times New Roman" w:cs="Times New Roman"/>
          <w:sz w:val="28"/>
          <w:szCs w:val="24"/>
        </w:rPr>
      </w:pPr>
      <w:r w:rsidRPr="00C81F9F">
        <w:rPr>
          <w:rFonts w:ascii="Times New Roman" w:hAnsi="Times New Roman" w:cs="Times New Roman"/>
          <w:sz w:val="28"/>
          <w:szCs w:val="24"/>
        </w:rPr>
        <w:t>В доходах региональных бюджетов превалируют поступления от регулирующих источников (более 70%), в том числе отчисления от федеральных налогов составляют более 40%, а поступления в виде дотаций, субвенций, трансфертов - более 25%.</w:t>
      </w:r>
    </w:p>
    <w:p w:rsidR="003C315C" w:rsidRPr="004526C3" w:rsidRDefault="003C315C" w:rsidP="003C315C">
      <w:pPr>
        <w:spacing w:after="0" w:line="360" w:lineRule="auto"/>
        <w:ind w:firstLine="709"/>
        <w:jc w:val="both"/>
        <w:rPr>
          <w:rFonts w:ascii="Times New Roman" w:hAnsi="Times New Roman" w:cs="Times New Roman"/>
          <w:sz w:val="28"/>
          <w:szCs w:val="24"/>
        </w:rPr>
      </w:pPr>
      <w:proofErr w:type="gramStart"/>
      <w:r w:rsidRPr="00C81F9F">
        <w:rPr>
          <w:rFonts w:ascii="Times New Roman" w:hAnsi="Times New Roman" w:cs="Times New Roman"/>
          <w:sz w:val="28"/>
          <w:szCs w:val="24"/>
        </w:rPr>
        <w:t>Таким образом, собственные доходы составляют менее 30%. Из них наиболее весомыми являются: налог на имущество предприятий - примерно 9%, доходы от государственной собственности - 1,1%, доходы от продажи принадлежащего субъектам РФ имущества - 1,5%, поступления от целевых бюджетные фондов - 2,8%.</w:t>
      </w:r>
      <w:r w:rsidRPr="00087DCB">
        <w:rPr>
          <w:rFonts w:ascii="Times New Roman" w:hAnsi="Times New Roman" w:cs="Times New Roman"/>
          <w:sz w:val="28"/>
          <w:szCs w:val="24"/>
        </w:rPr>
        <w:t xml:space="preserve"> </w:t>
      </w:r>
      <w:r w:rsidR="001A1AB8">
        <w:rPr>
          <w:rFonts w:ascii="Times New Roman" w:hAnsi="Times New Roman" w:cs="Times New Roman"/>
          <w:sz w:val="28"/>
          <w:szCs w:val="24"/>
        </w:rPr>
        <w:t>[11</w:t>
      </w:r>
      <w:r w:rsidRPr="004526C3">
        <w:rPr>
          <w:rFonts w:ascii="Times New Roman" w:hAnsi="Times New Roman" w:cs="Times New Roman"/>
          <w:sz w:val="28"/>
          <w:szCs w:val="24"/>
        </w:rPr>
        <w:t>]</w:t>
      </w:r>
      <w:proofErr w:type="gramEnd"/>
    </w:p>
    <w:p w:rsidR="003C315C" w:rsidRPr="00C81F9F" w:rsidRDefault="003C315C" w:rsidP="003C315C">
      <w:pPr>
        <w:spacing w:after="0" w:line="360" w:lineRule="auto"/>
        <w:ind w:firstLine="709"/>
        <w:jc w:val="both"/>
        <w:rPr>
          <w:rFonts w:ascii="Times New Roman" w:hAnsi="Times New Roman" w:cs="Times New Roman"/>
          <w:sz w:val="28"/>
          <w:szCs w:val="24"/>
        </w:rPr>
      </w:pPr>
      <w:r w:rsidRPr="00C81F9F">
        <w:rPr>
          <w:rFonts w:ascii="Times New Roman" w:hAnsi="Times New Roman" w:cs="Times New Roman"/>
          <w:sz w:val="28"/>
          <w:szCs w:val="24"/>
        </w:rPr>
        <w:t xml:space="preserve">Местное самоуправление - обязательный компонент демократического государственного строя. Оно осуществляется самим населением </w:t>
      </w:r>
      <w:proofErr w:type="gramStart"/>
      <w:r w:rsidRPr="00C81F9F">
        <w:rPr>
          <w:rFonts w:ascii="Times New Roman" w:hAnsi="Times New Roman" w:cs="Times New Roman"/>
          <w:sz w:val="28"/>
          <w:szCs w:val="24"/>
        </w:rPr>
        <w:t>через</w:t>
      </w:r>
      <w:proofErr w:type="gramEnd"/>
      <w:r w:rsidRPr="00C81F9F">
        <w:rPr>
          <w:rFonts w:ascii="Times New Roman" w:hAnsi="Times New Roman" w:cs="Times New Roman"/>
          <w:sz w:val="28"/>
          <w:szCs w:val="24"/>
        </w:rPr>
        <w:t xml:space="preserve"> свободно - </w:t>
      </w:r>
      <w:proofErr w:type="gramStart"/>
      <w:r w:rsidRPr="00C81F9F">
        <w:rPr>
          <w:rFonts w:ascii="Times New Roman" w:hAnsi="Times New Roman" w:cs="Times New Roman"/>
          <w:sz w:val="28"/>
          <w:szCs w:val="24"/>
        </w:rPr>
        <w:t>избранные</w:t>
      </w:r>
      <w:proofErr w:type="gramEnd"/>
      <w:r w:rsidRPr="00C81F9F">
        <w:rPr>
          <w:rFonts w:ascii="Times New Roman" w:hAnsi="Times New Roman" w:cs="Times New Roman"/>
          <w:sz w:val="28"/>
          <w:szCs w:val="24"/>
        </w:rPr>
        <w:t xml:space="preserve"> им представительные орган. Для выполнения функций, возложенных на местные представительные и исполнительные органы, они </w:t>
      </w:r>
      <w:r w:rsidRPr="00C81F9F">
        <w:rPr>
          <w:rFonts w:ascii="Times New Roman" w:hAnsi="Times New Roman" w:cs="Times New Roman"/>
          <w:sz w:val="28"/>
          <w:szCs w:val="24"/>
        </w:rPr>
        <w:lastRenderedPageBreak/>
        <w:t>наделяются определенными имущественными и финансово-бюджетными правами.</w:t>
      </w:r>
      <w:r w:rsidR="00640145" w:rsidRPr="00640145">
        <w:t xml:space="preserve"> </w:t>
      </w:r>
      <w:r w:rsidR="00640145">
        <w:rPr>
          <w:rFonts w:ascii="Times New Roman" w:hAnsi="Times New Roman" w:cs="Times New Roman"/>
          <w:sz w:val="28"/>
          <w:szCs w:val="24"/>
        </w:rPr>
        <w:t>[15</w:t>
      </w:r>
      <w:r w:rsidR="00640145" w:rsidRPr="00640145">
        <w:rPr>
          <w:rFonts w:ascii="Times New Roman" w:hAnsi="Times New Roman" w:cs="Times New Roman"/>
          <w:sz w:val="28"/>
          <w:szCs w:val="24"/>
        </w:rPr>
        <w:t>]</w:t>
      </w:r>
    </w:p>
    <w:p w:rsidR="003C315C" w:rsidRPr="00C81F9F" w:rsidRDefault="003C315C" w:rsidP="003C315C">
      <w:pPr>
        <w:spacing w:after="0" w:line="360" w:lineRule="auto"/>
        <w:ind w:firstLine="709"/>
        <w:jc w:val="both"/>
        <w:rPr>
          <w:rFonts w:ascii="Times New Roman" w:hAnsi="Times New Roman" w:cs="Times New Roman"/>
          <w:sz w:val="28"/>
          <w:szCs w:val="24"/>
        </w:rPr>
      </w:pPr>
      <w:r w:rsidRPr="00C81F9F">
        <w:rPr>
          <w:rFonts w:ascii="Times New Roman" w:hAnsi="Times New Roman" w:cs="Times New Roman"/>
          <w:sz w:val="28"/>
          <w:szCs w:val="24"/>
        </w:rPr>
        <w:t>Финансовой базой местных органов власти являются их бюджеты. Бюджетные и имущественные права, предоставленные этим органам, дают им возможность составлять, рассматривать, утверждать и исполнять свои бюджеты, распоряжаться переданными в их ведение предприятиями и получать от них доходы.</w:t>
      </w:r>
    </w:p>
    <w:p w:rsidR="003C315C" w:rsidRPr="00C81F9F" w:rsidRDefault="003C315C" w:rsidP="003C315C">
      <w:pPr>
        <w:spacing w:after="0" w:line="360" w:lineRule="auto"/>
        <w:ind w:firstLine="709"/>
        <w:jc w:val="both"/>
        <w:rPr>
          <w:rFonts w:ascii="Times New Roman" w:hAnsi="Times New Roman" w:cs="Times New Roman"/>
          <w:sz w:val="28"/>
          <w:szCs w:val="24"/>
        </w:rPr>
      </w:pPr>
      <w:r w:rsidRPr="00C81F9F">
        <w:rPr>
          <w:rFonts w:ascii="Times New Roman" w:hAnsi="Times New Roman" w:cs="Times New Roman"/>
          <w:sz w:val="28"/>
          <w:szCs w:val="24"/>
        </w:rPr>
        <w:t>Местные бюджеты - один из главных каналов доведения до населения конечных результатов производства. Через них общественные фонды потребления распределяются между отдельными группами населения. Из этих бюджетов известной мере финансируется и развитие отраслей производственной сферы, в первую очередь местной и пищевой промышленности, коммунального хозяйства, объем продукции и услуги которых также являются важным компонентом обеспечения жизнедеятельности населения.</w:t>
      </w:r>
    </w:p>
    <w:p w:rsidR="003C315C" w:rsidRPr="00C81F9F" w:rsidRDefault="003C315C" w:rsidP="003C315C">
      <w:pPr>
        <w:spacing w:after="0" w:line="360" w:lineRule="auto"/>
        <w:ind w:firstLine="709"/>
        <w:jc w:val="both"/>
        <w:rPr>
          <w:rFonts w:ascii="Times New Roman" w:hAnsi="Times New Roman" w:cs="Times New Roman"/>
          <w:sz w:val="28"/>
          <w:szCs w:val="24"/>
        </w:rPr>
      </w:pPr>
      <w:proofErr w:type="gramStart"/>
      <w:r w:rsidRPr="00C81F9F">
        <w:rPr>
          <w:rFonts w:ascii="Times New Roman" w:hAnsi="Times New Roman" w:cs="Times New Roman"/>
          <w:sz w:val="28"/>
          <w:szCs w:val="24"/>
        </w:rPr>
        <w:t>Важное значение</w:t>
      </w:r>
      <w:proofErr w:type="gramEnd"/>
      <w:r w:rsidRPr="00C81F9F">
        <w:rPr>
          <w:rFonts w:ascii="Times New Roman" w:hAnsi="Times New Roman" w:cs="Times New Roman"/>
          <w:sz w:val="28"/>
          <w:szCs w:val="24"/>
        </w:rPr>
        <w:t xml:space="preserve"> имеют местные бюджеты в осуществлении общегосударственных экономических и социальных задач - в первую очередь в распределении государственных средств на содержание и развитие социальной инфраструктуры общества. Эти средства проходят через систему местных бюджетов, включающих более 29 тысяч городских, районных, поселковых и сельских бюджетов. Осуществление государством социальной политики требует больших материальных и финансовых ресурсов.</w:t>
      </w:r>
      <w:r w:rsidR="00640145" w:rsidRPr="00640145">
        <w:t xml:space="preserve"> </w:t>
      </w:r>
      <w:r w:rsidR="00640145">
        <w:rPr>
          <w:rFonts w:ascii="Times New Roman" w:hAnsi="Times New Roman" w:cs="Times New Roman"/>
          <w:sz w:val="28"/>
          <w:szCs w:val="24"/>
        </w:rPr>
        <w:t>[8</w:t>
      </w:r>
      <w:r w:rsidR="00640145" w:rsidRPr="00640145">
        <w:rPr>
          <w:rFonts w:ascii="Times New Roman" w:hAnsi="Times New Roman" w:cs="Times New Roman"/>
          <w:sz w:val="28"/>
          <w:szCs w:val="24"/>
        </w:rPr>
        <w:t>]</w:t>
      </w:r>
    </w:p>
    <w:p w:rsidR="003C315C" w:rsidRPr="00C81F9F" w:rsidRDefault="003C315C" w:rsidP="003C315C">
      <w:pPr>
        <w:spacing w:after="0" w:line="360" w:lineRule="auto"/>
        <w:ind w:firstLine="709"/>
        <w:jc w:val="both"/>
        <w:rPr>
          <w:rFonts w:ascii="Times New Roman" w:hAnsi="Times New Roman" w:cs="Times New Roman"/>
          <w:sz w:val="28"/>
          <w:szCs w:val="24"/>
        </w:rPr>
      </w:pPr>
      <w:r w:rsidRPr="00C81F9F">
        <w:rPr>
          <w:rFonts w:ascii="Times New Roman" w:hAnsi="Times New Roman" w:cs="Times New Roman"/>
          <w:sz w:val="28"/>
          <w:szCs w:val="24"/>
        </w:rPr>
        <w:t>Собственные доходы не являются основными источниками формирования местных бюджетов. В состав собственных доходов местных бюджетов входят:</w:t>
      </w:r>
    </w:p>
    <w:p w:rsidR="003C315C" w:rsidRPr="00C81F9F" w:rsidRDefault="003C315C" w:rsidP="003C315C">
      <w:pPr>
        <w:spacing w:after="0" w:line="360" w:lineRule="auto"/>
        <w:ind w:firstLine="709"/>
        <w:jc w:val="both"/>
        <w:rPr>
          <w:rFonts w:ascii="Times New Roman" w:hAnsi="Times New Roman" w:cs="Times New Roman"/>
          <w:sz w:val="28"/>
          <w:szCs w:val="24"/>
        </w:rPr>
      </w:pPr>
      <w:r w:rsidRPr="00C81F9F">
        <w:rPr>
          <w:rFonts w:ascii="Times New Roman" w:hAnsi="Times New Roman" w:cs="Times New Roman"/>
          <w:sz w:val="28"/>
          <w:szCs w:val="24"/>
        </w:rPr>
        <w:t>Местные налоги и сборы:</w:t>
      </w:r>
    </w:p>
    <w:p w:rsidR="003C315C" w:rsidRPr="00C81F9F" w:rsidRDefault="003C315C" w:rsidP="003C315C">
      <w:pPr>
        <w:pStyle w:val="ab"/>
        <w:numPr>
          <w:ilvl w:val="0"/>
          <w:numId w:val="2"/>
        </w:numPr>
        <w:spacing w:after="0" w:line="360" w:lineRule="auto"/>
        <w:ind w:left="0" w:firstLine="709"/>
        <w:jc w:val="both"/>
        <w:rPr>
          <w:rFonts w:ascii="Times New Roman" w:hAnsi="Times New Roman" w:cs="Times New Roman"/>
          <w:sz w:val="28"/>
          <w:szCs w:val="24"/>
        </w:rPr>
      </w:pPr>
      <w:r w:rsidRPr="00C81F9F">
        <w:rPr>
          <w:rFonts w:ascii="Times New Roman" w:hAnsi="Times New Roman" w:cs="Times New Roman"/>
          <w:sz w:val="28"/>
          <w:szCs w:val="24"/>
        </w:rPr>
        <w:t>земельный налог;</w:t>
      </w:r>
    </w:p>
    <w:p w:rsidR="003C315C" w:rsidRPr="00C81F9F" w:rsidRDefault="003C315C" w:rsidP="003C315C">
      <w:pPr>
        <w:pStyle w:val="ab"/>
        <w:numPr>
          <w:ilvl w:val="0"/>
          <w:numId w:val="2"/>
        </w:numPr>
        <w:spacing w:after="0" w:line="360" w:lineRule="auto"/>
        <w:ind w:left="0" w:firstLine="709"/>
        <w:jc w:val="both"/>
        <w:rPr>
          <w:rFonts w:ascii="Times New Roman" w:hAnsi="Times New Roman" w:cs="Times New Roman"/>
          <w:sz w:val="28"/>
          <w:szCs w:val="24"/>
        </w:rPr>
      </w:pPr>
      <w:r w:rsidRPr="00C81F9F">
        <w:rPr>
          <w:rFonts w:ascii="Times New Roman" w:hAnsi="Times New Roman" w:cs="Times New Roman"/>
          <w:sz w:val="28"/>
          <w:szCs w:val="24"/>
        </w:rPr>
        <w:t>налог на имущество физических лиц;</w:t>
      </w:r>
    </w:p>
    <w:p w:rsidR="003C315C" w:rsidRPr="00C81F9F" w:rsidRDefault="003C315C" w:rsidP="003C315C">
      <w:pPr>
        <w:pStyle w:val="ab"/>
        <w:numPr>
          <w:ilvl w:val="0"/>
          <w:numId w:val="2"/>
        </w:numPr>
        <w:spacing w:after="0" w:line="360" w:lineRule="auto"/>
        <w:ind w:left="0" w:firstLine="709"/>
        <w:jc w:val="both"/>
        <w:rPr>
          <w:rFonts w:ascii="Times New Roman" w:hAnsi="Times New Roman" w:cs="Times New Roman"/>
          <w:sz w:val="28"/>
          <w:szCs w:val="24"/>
        </w:rPr>
      </w:pPr>
      <w:r w:rsidRPr="00C81F9F">
        <w:rPr>
          <w:rFonts w:ascii="Times New Roman" w:hAnsi="Times New Roman" w:cs="Times New Roman"/>
          <w:sz w:val="28"/>
          <w:szCs w:val="24"/>
        </w:rPr>
        <w:t>налог на рекламу;</w:t>
      </w:r>
    </w:p>
    <w:p w:rsidR="003C315C" w:rsidRPr="00C81F9F" w:rsidRDefault="003C315C" w:rsidP="003C315C">
      <w:pPr>
        <w:pStyle w:val="ab"/>
        <w:numPr>
          <w:ilvl w:val="0"/>
          <w:numId w:val="2"/>
        </w:numPr>
        <w:spacing w:after="0" w:line="360" w:lineRule="auto"/>
        <w:ind w:left="0" w:firstLine="709"/>
        <w:jc w:val="both"/>
        <w:rPr>
          <w:rFonts w:ascii="Times New Roman" w:hAnsi="Times New Roman" w:cs="Times New Roman"/>
          <w:sz w:val="28"/>
          <w:szCs w:val="24"/>
        </w:rPr>
      </w:pPr>
      <w:r w:rsidRPr="00C81F9F">
        <w:rPr>
          <w:rFonts w:ascii="Times New Roman" w:hAnsi="Times New Roman" w:cs="Times New Roman"/>
          <w:sz w:val="28"/>
          <w:szCs w:val="24"/>
        </w:rPr>
        <w:t>налог на наследство или дарение;</w:t>
      </w:r>
    </w:p>
    <w:p w:rsidR="003C315C" w:rsidRPr="00C81F9F" w:rsidRDefault="003C315C" w:rsidP="003C315C">
      <w:pPr>
        <w:pStyle w:val="ab"/>
        <w:numPr>
          <w:ilvl w:val="0"/>
          <w:numId w:val="2"/>
        </w:numPr>
        <w:spacing w:after="0" w:line="360" w:lineRule="auto"/>
        <w:ind w:left="0" w:firstLine="709"/>
        <w:jc w:val="both"/>
        <w:rPr>
          <w:rFonts w:ascii="Times New Roman" w:hAnsi="Times New Roman" w:cs="Times New Roman"/>
          <w:sz w:val="28"/>
          <w:szCs w:val="24"/>
        </w:rPr>
      </w:pPr>
      <w:r w:rsidRPr="00C81F9F">
        <w:rPr>
          <w:rFonts w:ascii="Times New Roman" w:hAnsi="Times New Roman" w:cs="Times New Roman"/>
          <w:sz w:val="28"/>
          <w:szCs w:val="24"/>
        </w:rPr>
        <w:lastRenderedPageBreak/>
        <w:t>местные лицензионные сборы.</w:t>
      </w:r>
    </w:p>
    <w:p w:rsidR="003C315C" w:rsidRPr="00C81F9F" w:rsidRDefault="003C315C" w:rsidP="003C315C">
      <w:pPr>
        <w:spacing w:after="0" w:line="360" w:lineRule="auto"/>
        <w:ind w:firstLine="709"/>
        <w:jc w:val="both"/>
        <w:rPr>
          <w:rFonts w:ascii="Times New Roman" w:hAnsi="Times New Roman" w:cs="Times New Roman"/>
          <w:sz w:val="28"/>
          <w:szCs w:val="24"/>
        </w:rPr>
      </w:pPr>
      <w:r w:rsidRPr="00C81F9F">
        <w:rPr>
          <w:rFonts w:ascii="Times New Roman" w:hAnsi="Times New Roman" w:cs="Times New Roman"/>
          <w:sz w:val="28"/>
          <w:szCs w:val="24"/>
        </w:rPr>
        <w:t>Местные органы власти заинтересованы в собственных источниках доходов. Они позволяют шире проявлять хозяйственную инициативу, добиваться увеличения платежей в бюджет.</w:t>
      </w:r>
    </w:p>
    <w:p w:rsidR="003C315C" w:rsidRPr="00C81F9F" w:rsidRDefault="003C315C" w:rsidP="003C315C">
      <w:pPr>
        <w:spacing w:after="0" w:line="360" w:lineRule="auto"/>
        <w:ind w:firstLine="709"/>
        <w:jc w:val="both"/>
        <w:rPr>
          <w:rFonts w:ascii="Times New Roman" w:hAnsi="Times New Roman" w:cs="Times New Roman"/>
          <w:sz w:val="28"/>
          <w:szCs w:val="24"/>
        </w:rPr>
      </w:pPr>
      <w:r w:rsidRPr="00C81F9F">
        <w:rPr>
          <w:rFonts w:ascii="Times New Roman" w:hAnsi="Times New Roman" w:cs="Times New Roman"/>
          <w:sz w:val="28"/>
          <w:szCs w:val="24"/>
        </w:rPr>
        <w:t>Постоянно увеличивающиеся расходы местных бюджетов при недостаточном росте объема собственных доходов вызывали необходимость наделения средствами этих бюджетов. Это осуществлялось главным образом за счет регулирующих источников, т. е. средств, поступивших из источников вышестоящих бюджетов.</w:t>
      </w:r>
    </w:p>
    <w:p w:rsidR="003C315C" w:rsidRPr="00C81F9F" w:rsidRDefault="003C315C" w:rsidP="003C315C">
      <w:pPr>
        <w:spacing w:after="0" w:line="360" w:lineRule="auto"/>
        <w:ind w:firstLine="709"/>
        <w:jc w:val="both"/>
        <w:rPr>
          <w:rFonts w:ascii="Times New Roman" w:hAnsi="Times New Roman" w:cs="Times New Roman"/>
          <w:sz w:val="28"/>
          <w:szCs w:val="24"/>
        </w:rPr>
      </w:pPr>
      <w:r w:rsidRPr="00C81F9F">
        <w:rPr>
          <w:rFonts w:ascii="Times New Roman" w:hAnsi="Times New Roman" w:cs="Times New Roman"/>
          <w:sz w:val="28"/>
          <w:szCs w:val="24"/>
        </w:rPr>
        <w:t>По объему и экономическому значению ведущее положение в доходах местных бюджетов занимают отчисления от регулирующих налогов. Их роль заключается не только в обеспечении финансовыми ресурсами местных органов власти, но и в повышении их заинтересованности в мобилизации сре</w:t>
      </w:r>
      <w:proofErr w:type="gramStart"/>
      <w:r w:rsidRPr="00C81F9F">
        <w:rPr>
          <w:rFonts w:ascii="Times New Roman" w:hAnsi="Times New Roman" w:cs="Times New Roman"/>
          <w:sz w:val="28"/>
          <w:szCs w:val="24"/>
        </w:rPr>
        <w:t>дств в в</w:t>
      </w:r>
      <w:proofErr w:type="gramEnd"/>
      <w:r w:rsidRPr="00C81F9F">
        <w:rPr>
          <w:rFonts w:ascii="Times New Roman" w:hAnsi="Times New Roman" w:cs="Times New Roman"/>
          <w:sz w:val="28"/>
          <w:szCs w:val="24"/>
        </w:rPr>
        <w:t>ышестоящий бюджет, в повышении эффективности производства на подведомственной им территории.</w:t>
      </w:r>
    </w:p>
    <w:p w:rsidR="003C315C" w:rsidRPr="00C81F9F" w:rsidRDefault="003C315C" w:rsidP="003C315C">
      <w:pPr>
        <w:spacing w:after="0" w:line="360" w:lineRule="auto"/>
        <w:ind w:firstLine="709"/>
        <w:jc w:val="both"/>
        <w:rPr>
          <w:rFonts w:ascii="Times New Roman" w:hAnsi="Times New Roman" w:cs="Times New Roman"/>
          <w:sz w:val="28"/>
          <w:szCs w:val="24"/>
        </w:rPr>
      </w:pPr>
      <w:r w:rsidRPr="00C81F9F">
        <w:rPr>
          <w:rFonts w:ascii="Times New Roman" w:hAnsi="Times New Roman" w:cs="Times New Roman"/>
          <w:sz w:val="28"/>
          <w:szCs w:val="24"/>
        </w:rPr>
        <w:t>Существующая система регулирования местных бюджетов имеет ряд достоинств. Она позволяет обеспечить необходимыми средствами местные бюджеты независимо от производительности местных источников, создает предпосылки к выравниванию уровней развития отдельных территориальных единиц, стимулирует местные органы власти к выполнению планов мобилизации федеральных и региональных налогов.</w:t>
      </w:r>
    </w:p>
    <w:p w:rsidR="003C315C" w:rsidRPr="00C81F9F" w:rsidRDefault="003C315C" w:rsidP="003C315C">
      <w:pPr>
        <w:spacing w:after="0" w:line="360" w:lineRule="auto"/>
        <w:ind w:firstLine="709"/>
        <w:jc w:val="both"/>
        <w:rPr>
          <w:rFonts w:ascii="Times New Roman" w:hAnsi="Times New Roman" w:cs="Times New Roman"/>
          <w:sz w:val="28"/>
          <w:szCs w:val="24"/>
        </w:rPr>
      </w:pPr>
      <w:r w:rsidRPr="00C81F9F">
        <w:rPr>
          <w:rFonts w:ascii="Times New Roman" w:hAnsi="Times New Roman" w:cs="Times New Roman"/>
          <w:sz w:val="28"/>
          <w:szCs w:val="24"/>
        </w:rPr>
        <w:t>Рост местных бюджетов непосредственно связан с процессом урбанизации, следовательно, расширением социальной инфраструктуры. В общем объеме местных бюджетов постоянно увеличивается удельный вес городских и поселковых бюджетов.</w:t>
      </w:r>
      <w:r w:rsidR="00640145" w:rsidRPr="00640145">
        <w:t xml:space="preserve"> </w:t>
      </w:r>
      <w:r w:rsidR="00640145">
        <w:rPr>
          <w:rFonts w:ascii="Times New Roman" w:hAnsi="Times New Roman" w:cs="Times New Roman"/>
          <w:sz w:val="28"/>
          <w:szCs w:val="24"/>
        </w:rPr>
        <w:t>[12</w:t>
      </w:r>
      <w:r w:rsidR="00640145" w:rsidRPr="00640145">
        <w:rPr>
          <w:rFonts w:ascii="Times New Roman" w:hAnsi="Times New Roman" w:cs="Times New Roman"/>
          <w:sz w:val="28"/>
          <w:szCs w:val="24"/>
        </w:rPr>
        <w:t>]</w:t>
      </w:r>
    </w:p>
    <w:p w:rsidR="003C315C" w:rsidRPr="00C81F9F" w:rsidRDefault="003C315C" w:rsidP="003C315C">
      <w:pPr>
        <w:spacing w:after="0" w:line="360" w:lineRule="auto"/>
        <w:ind w:firstLine="709"/>
        <w:jc w:val="both"/>
        <w:rPr>
          <w:rFonts w:ascii="Times New Roman" w:hAnsi="Times New Roman" w:cs="Times New Roman"/>
          <w:sz w:val="28"/>
          <w:szCs w:val="24"/>
        </w:rPr>
      </w:pPr>
      <w:r w:rsidRPr="00C81F9F">
        <w:rPr>
          <w:rFonts w:ascii="Times New Roman" w:hAnsi="Times New Roman" w:cs="Times New Roman"/>
          <w:sz w:val="28"/>
          <w:szCs w:val="24"/>
        </w:rPr>
        <w:t xml:space="preserve">Увеличение числа городских жителей, рост крупных городов, где бюджетные расходы на одного жителя в пять-семь раз выше, чем в малых городах, влекут за собой увеличение расходов городских бюджетов, </w:t>
      </w:r>
      <w:proofErr w:type="gramStart"/>
      <w:r w:rsidRPr="00C81F9F">
        <w:rPr>
          <w:rFonts w:ascii="Times New Roman" w:hAnsi="Times New Roman" w:cs="Times New Roman"/>
          <w:sz w:val="28"/>
          <w:szCs w:val="24"/>
        </w:rPr>
        <w:t>темпы</w:t>
      </w:r>
      <w:proofErr w:type="gramEnd"/>
      <w:r w:rsidRPr="00C81F9F">
        <w:rPr>
          <w:rFonts w:ascii="Times New Roman" w:hAnsi="Times New Roman" w:cs="Times New Roman"/>
          <w:sz w:val="28"/>
          <w:szCs w:val="24"/>
        </w:rPr>
        <w:t xml:space="preserve"> роста которых опережают темпы роста звеньев местных бюджетов.</w:t>
      </w:r>
    </w:p>
    <w:p w:rsidR="003C315C" w:rsidRDefault="003C315C" w:rsidP="003C315C">
      <w:pPr>
        <w:spacing w:after="0" w:line="360" w:lineRule="auto"/>
        <w:ind w:firstLine="709"/>
        <w:jc w:val="both"/>
        <w:rPr>
          <w:rFonts w:ascii="Times New Roman" w:hAnsi="Times New Roman" w:cs="Times New Roman"/>
          <w:sz w:val="28"/>
          <w:szCs w:val="24"/>
        </w:rPr>
      </w:pPr>
      <w:r w:rsidRPr="00C81F9F">
        <w:rPr>
          <w:rFonts w:ascii="Times New Roman" w:hAnsi="Times New Roman" w:cs="Times New Roman"/>
          <w:sz w:val="28"/>
          <w:szCs w:val="24"/>
        </w:rPr>
        <w:lastRenderedPageBreak/>
        <w:t>Главным материальным источником доходов бюджета является национальный доход. Когда национального дохода не хватает для покрытия финансовых нужд, государство при</w:t>
      </w:r>
      <w:r>
        <w:rPr>
          <w:rFonts w:ascii="Times New Roman" w:hAnsi="Times New Roman" w:cs="Times New Roman"/>
          <w:sz w:val="28"/>
          <w:szCs w:val="24"/>
        </w:rPr>
        <w:t>влекает национальное богатство.</w:t>
      </w:r>
    </w:p>
    <w:p w:rsidR="003C315C" w:rsidRDefault="003C315C" w:rsidP="003C315C">
      <w:pPr>
        <w:spacing w:after="0" w:line="360" w:lineRule="auto"/>
        <w:ind w:firstLine="709"/>
        <w:jc w:val="both"/>
        <w:rPr>
          <w:rFonts w:ascii="Times New Roman" w:hAnsi="Times New Roman" w:cs="Times New Roman"/>
          <w:sz w:val="28"/>
          <w:szCs w:val="24"/>
        </w:rPr>
      </w:pPr>
      <w:r w:rsidRPr="00C81F9F">
        <w:rPr>
          <w:rFonts w:ascii="Times New Roman" w:hAnsi="Times New Roman" w:cs="Times New Roman"/>
          <w:sz w:val="28"/>
          <w:szCs w:val="24"/>
        </w:rPr>
        <w:t>Основными методами перераспределения национального дохода и образования бюджетных доходов являются</w:t>
      </w:r>
      <w:r>
        <w:rPr>
          <w:rFonts w:ascii="Times New Roman" w:hAnsi="Times New Roman" w:cs="Times New Roman"/>
          <w:sz w:val="28"/>
          <w:szCs w:val="24"/>
        </w:rPr>
        <w:t xml:space="preserve"> налоги, займы и эмиссия денег.</w:t>
      </w:r>
    </w:p>
    <w:p w:rsidR="003C315C" w:rsidRPr="00C81F9F" w:rsidRDefault="003C315C" w:rsidP="003C315C">
      <w:pPr>
        <w:spacing w:after="0" w:line="360" w:lineRule="auto"/>
        <w:ind w:firstLine="709"/>
        <w:jc w:val="both"/>
        <w:rPr>
          <w:rFonts w:ascii="Times New Roman" w:hAnsi="Times New Roman" w:cs="Times New Roman"/>
          <w:sz w:val="28"/>
          <w:szCs w:val="24"/>
        </w:rPr>
      </w:pPr>
      <w:r w:rsidRPr="00C81F9F">
        <w:rPr>
          <w:rFonts w:ascii="Times New Roman" w:hAnsi="Times New Roman" w:cs="Times New Roman"/>
          <w:sz w:val="28"/>
          <w:szCs w:val="24"/>
        </w:rPr>
        <w:t>Соотношение между ними определяется экономической ситуацией в стране, степенью остроты экономических, социальных и других противоречий, состоянием финансов и финансовой политикой государства.</w:t>
      </w:r>
    </w:p>
    <w:p w:rsidR="00CF15FD" w:rsidRPr="0074656F" w:rsidRDefault="00CF15FD" w:rsidP="00CF15FD">
      <w:pPr>
        <w:spacing w:after="0" w:line="360" w:lineRule="auto"/>
        <w:jc w:val="both"/>
        <w:rPr>
          <w:rStyle w:val="11"/>
          <w:rFonts w:eastAsiaTheme="minorEastAsia"/>
          <w:b/>
          <w:sz w:val="28"/>
        </w:rPr>
      </w:pPr>
    </w:p>
    <w:p w:rsidR="00812E9E" w:rsidRPr="0074656F" w:rsidRDefault="00CF15FD" w:rsidP="005F2E59">
      <w:pPr>
        <w:pStyle w:val="ab"/>
        <w:numPr>
          <w:ilvl w:val="0"/>
          <w:numId w:val="4"/>
        </w:numPr>
        <w:spacing w:after="0" w:line="360" w:lineRule="auto"/>
        <w:jc w:val="center"/>
        <w:rPr>
          <w:rStyle w:val="11"/>
          <w:rFonts w:eastAsiaTheme="minorEastAsia"/>
          <w:sz w:val="32"/>
        </w:rPr>
      </w:pPr>
      <w:r w:rsidRPr="0074656F">
        <w:rPr>
          <w:rStyle w:val="11"/>
          <w:rFonts w:eastAsiaTheme="minorEastAsia"/>
          <w:sz w:val="32"/>
        </w:rPr>
        <w:t>Современные проблемы и перспективы развития системы доходов федерального бюджета</w:t>
      </w:r>
    </w:p>
    <w:p w:rsidR="00CF15FD" w:rsidRPr="00CF15FD" w:rsidRDefault="00897DA1" w:rsidP="00897DA1">
      <w:pPr>
        <w:spacing w:after="0" w:line="360" w:lineRule="auto"/>
        <w:ind w:firstLine="709"/>
        <w:jc w:val="both"/>
        <w:rPr>
          <w:rFonts w:ascii="Times New Roman" w:hAnsi="Times New Roman" w:cs="Times New Roman"/>
          <w:sz w:val="28"/>
        </w:rPr>
      </w:pPr>
      <w:r w:rsidRPr="00897DA1">
        <w:rPr>
          <w:rFonts w:ascii="Times New Roman" w:hAnsi="Times New Roman" w:cs="Times New Roman"/>
          <w:sz w:val="28"/>
        </w:rPr>
        <w:t xml:space="preserve">Бюджетным посланием Президента Российской Федерации </w:t>
      </w:r>
      <w:proofErr w:type="spellStart"/>
      <w:proofErr w:type="gramStart"/>
      <w:r w:rsidRPr="00897DA1">
        <w:rPr>
          <w:rFonts w:ascii="Times New Roman" w:hAnsi="Times New Roman" w:cs="Times New Roman"/>
          <w:sz w:val="28"/>
        </w:rPr>
        <w:t>определя-ется</w:t>
      </w:r>
      <w:proofErr w:type="spellEnd"/>
      <w:proofErr w:type="gramEnd"/>
      <w:r w:rsidRPr="00897DA1">
        <w:rPr>
          <w:rFonts w:ascii="Times New Roman" w:hAnsi="Times New Roman" w:cs="Times New Roman"/>
          <w:sz w:val="28"/>
        </w:rPr>
        <w:t xml:space="preserve"> бюджетная политика и приоритетные направления при подготовке проекта федерального бюджета на очередной финансовый год и плановый период.</w:t>
      </w:r>
    </w:p>
    <w:p w:rsidR="00897DA1" w:rsidRPr="00897DA1" w:rsidRDefault="00897DA1" w:rsidP="003E685D">
      <w:pPr>
        <w:spacing w:after="0" w:line="360" w:lineRule="auto"/>
        <w:ind w:firstLine="709"/>
        <w:jc w:val="both"/>
        <w:rPr>
          <w:rFonts w:ascii="Times New Roman" w:hAnsi="Times New Roman" w:cs="Times New Roman"/>
          <w:sz w:val="28"/>
        </w:rPr>
      </w:pPr>
      <w:r w:rsidRPr="00897DA1">
        <w:rPr>
          <w:rFonts w:ascii="Times New Roman" w:hAnsi="Times New Roman" w:cs="Times New Roman"/>
          <w:sz w:val="28"/>
        </w:rPr>
        <w:t xml:space="preserve">Федеральный бюджет на 2020–2022 годы направлен на реализацию национальных целей и ключевых </w:t>
      </w:r>
      <w:proofErr w:type="gramStart"/>
      <w:r w:rsidRPr="00897DA1">
        <w:rPr>
          <w:rFonts w:ascii="Times New Roman" w:hAnsi="Times New Roman" w:cs="Times New Roman"/>
          <w:sz w:val="28"/>
        </w:rPr>
        <w:t>приоритетов на период</w:t>
      </w:r>
      <w:proofErr w:type="gramEnd"/>
      <w:r w:rsidRPr="00897DA1">
        <w:rPr>
          <w:rFonts w:ascii="Times New Roman" w:hAnsi="Times New Roman" w:cs="Times New Roman"/>
          <w:sz w:val="28"/>
        </w:rPr>
        <w:t xml:space="preserve"> до 2024 года с учетом ме</w:t>
      </w:r>
      <w:r w:rsidR="003E685D">
        <w:rPr>
          <w:rFonts w:ascii="Times New Roman" w:hAnsi="Times New Roman" w:cs="Times New Roman"/>
          <w:sz w:val="28"/>
        </w:rPr>
        <w:t xml:space="preserve">р по ускорению </w:t>
      </w:r>
      <w:r w:rsidRPr="00897DA1">
        <w:rPr>
          <w:rFonts w:ascii="Times New Roman" w:hAnsi="Times New Roman" w:cs="Times New Roman"/>
          <w:sz w:val="28"/>
        </w:rPr>
        <w:t>темпов роста инвестиций в основной капитал (повышению их доли в ВВП до 25%), реализация которых будет способствовать ускорению экономического роста с 2020 года.</w:t>
      </w:r>
    </w:p>
    <w:p w:rsidR="00897DA1" w:rsidRPr="00897DA1" w:rsidRDefault="00897DA1" w:rsidP="00640145">
      <w:pPr>
        <w:spacing w:after="0" w:line="360" w:lineRule="auto"/>
        <w:ind w:firstLine="709"/>
        <w:jc w:val="both"/>
        <w:rPr>
          <w:rFonts w:ascii="Times New Roman" w:hAnsi="Times New Roman" w:cs="Times New Roman"/>
          <w:sz w:val="28"/>
        </w:rPr>
      </w:pPr>
      <w:r w:rsidRPr="00897DA1">
        <w:rPr>
          <w:rFonts w:ascii="Times New Roman" w:hAnsi="Times New Roman" w:cs="Times New Roman"/>
          <w:sz w:val="28"/>
        </w:rPr>
        <w:t>Федеральный бюджет сформирован на основе «базового» варианта прогноза</w:t>
      </w:r>
      <w:r w:rsidR="00640145">
        <w:rPr>
          <w:rFonts w:ascii="Times New Roman" w:hAnsi="Times New Roman" w:cs="Times New Roman"/>
          <w:sz w:val="28"/>
        </w:rPr>
        <w:t xml:space="preserve"> </w:t>
      </w:r>
      <w:r w:rsidRPr="00897DA1">
        <w:rPr>
          <w:rFonts w:ascii="Times New Roman" w:hAnsi="Times New Roman" w:cs="Times New Roman"/>
          <w:sz w:val="28"/>
        </w:rPr>
        <w:t>социально-экономического развития России на 2020–2022 годы. Прогноз предполагает реализацию бюджетной политики с соблюдением бюджетных правил и проведение Банком России денежно-кредитной политики</w:t>
      </w:r>
      <w:r w:rsidR="003E685D">
        <w:rPr>
          <w:rFonts w:ascii="Times New Roman" w:hAnsi="Times New Roman" w:cs="Times New Roman"/>
          <w:sz w:val="28"/>
        </w:rPr>
        <w:t xml:space="preserve"> в рамках режима </w:t>
      </w:r>
      <w:proofErr w:type="spellStart"/>
      <w:r w:rsidR="003E685D">
        <w:rPr>
          <w:rFonts w:ascii="Times New Roman" w:hAnsi="Times New Roman" w:cs="Times New Roman"/>
          <w:sz w:val="28"/>
        </w:rPr>
        <w:t>таргетирования</w:t>
      </w:r>
      <w:proofErr w:type="spellEnd"/>
      <w:r w:rsidR="003E685D">
        <w:rPr>
          <w:rFonts w:ascii="Times New Roman" w:hAnsi="Times New Roman" w:cs="Times New Roman"/>
          <w:sz w:val="28"/>
        </w:rPr>
        <w:t xml:space="preserve"> </w:t>
      </w:r>
      <w:r w:rsidRPr="00897DA1">
        <w:rPr>
          <w:rFonts w:ascii="Times New Roman" w:hAnsi="Times New Roman" w:cs="Times New Roman"/>
          <w:sz w:val="28"/>
        </w:rPr>
        <w:t>инфляции.</w:t>
      </w:r>
    </w:p>
    <w:p w:rsidR="00897DA1" w:rsidRPr="00897DA1" w:rsidRDefault="00897DA1" w:rsidP="003E685D">
      <w:pPr>
        <w:spacing w:after="0" w:line="360" w:lineRule="auto"/>
        <w:ind w:firstLine="709"/>
        <w:jc w:val="both"/>
        <w:rPr>
          <w:rFonts w:ascii="Times New Roman" w:hAnsi="Times New Roman" w:cs="Times New Roman"/>
          <w:sz w:val="28"/>
        </w:rPr>
      </w:pPr>
      <w:r w:rsidRPr="00897DA1">
        <w:rPr>
          <w:rFonts w:ascii="Times New Roman" w:hAnsi="Times New Roman" w:cs="Times New Roman"/>
          <w:sz w:val="28"/>
        </w:rPr>
        <w:t xml:space="preserve">Последовательная реализация макроэкономической политики в рамках бюджетного правила обеспечит низкую зависимость курса </w:t>
      </w:r>
      <w:r w:rsidR="003E685D">
        <w:rPr>
          <w:rFonts w:ascii="Times New Roman" w:hAnsi="Times New Roman" w:cs="Times New Roman"/>
          <w:sz w:val="28"/>
        </w:rPr>
        <w:t xml:space="preserve">рубля к доллару США от динамики </w:t>
      </w:r>
      <w:r w:rsidRPr="00897DA1">
        <w:rPr>
          <w:rFonts w:ascii="Times New Roman" w:hAnsi="Times New Roman" w:cs="Times New Roman"/>
          <w:sz w:val="28"/>
        </w:rPr>
        <w:t>цен на нефть.</w:t>
      </w:r>
    </w:p>
    <w:p w:rsidR="00897DA1" w:rsidRPr="00897DA1" w:rsidRDefault="00897DA1" w:rsidP="003E685D">
      <w:pPr>
        <w:spacing w:after="0" w:line="360" w:lineRule="auto"/>
        <w:ind w:firstLine="709"/>
        <w:jc w:val="both"/>
        <w:rPr>
          <w:rFonts w:ascii="Times New Roman" w:hAnsi="Times New Roman" w:cs="Times New Roman"/>
          <w:sz w:val="28"/>
        </w:rPr>
      </w:pPr>
      <w:r w:rsidRPr="00897DA1">
        <w:rPr>
          <w:rFonts w:ascii="Times New Roman" w:hAnsi="Times New Roman" w:cs="Times New Roman"/>
          <w:sz w:val="28"/>
        </w:rPr>
        <w:lastRenderedPageBreak/>
        <w:t>При расчете прогнозируемого объема доходов федерального бюджета учитывались изменения законодательства Российской Федера</w:t>
      </w:r>
      <w:r w:rsidR="003E685D">
        <w:rPr>
          <w:rFonts w:ascii="Times New Roman" w:hAnsi="Times New Roman" w:cs="Times New Roman"/>
          <w:sz w:val="28"/>
        </w:rPr>
        <w:t xml:space="preserve">ции и нормативных правовых </w:t>
      </w:r>
      <w:r w:rsidRPr="00897DA1">
        <w:rPr>
          <w:rFonts w:ascii="Times New Roman" w:hAnsi="Times New Roman" w:cs="Times New Roman"/>
          <w:sz w:val="28"/>
        </w:rPr>
        <w:t>актов Правительства Российской Федерации, вводимые и планируемые к введению</w:t>
      </w:r>
      <w:r w:rsidR="003E685D">
        <w:rPr>
          <w:rFonts w:ascii="Times New Roman" w:hAnsi="Times New Roman" w:cs="Times New Roman"/>
          <w:sz w:val="28"/>
        </w:rPr>
        <w:t xml:space="preserve"> </w:t>
      </w:r>
      <w:r w:rsidRPr="00897DA1">
        <w:rPr>
          <w:rFonts w:ascii="Times New Roman" w:hAnsi="Times New Roman" w:cs="Times New Roman"/>
          <w:sz w:val="28"/>
        </w:rPr>
        <w:t>в действие с 1 января 2020 года.</w:t>
      </w:r>
    </w:p>
    <w:p w:rsidR="00812E9E" w:rsidRDefault="00897DA1" w:rsidP="003E685D">
      <w:pPr>
        <w:spacing w:after="0" w:line="360" w:lineRule="auto"/>
        <w:ind w:firstLine="709"/>
        <w:jc w:val="both"/>
        <w:rPr>
          <w:rFonts w:ascii="Times New Roman" w:hAnsi="Times New Roman" w:cs="Times New Roman"/>
          <w:sz w:val="28"/>
        </w:rPr>
      </w:pPr>
      <w:r w:rsidRPr="00897DA1">
        <w:rPr>
          <w:rFonts w:ascii="Times New Roman" w:hAnsi="Times New Roman" w:cs="Times New Roman"/>
          <w:sz w:val="28"/>
        </w:rPr>
        <w:t xml:space="preserve">Базовый сценарий предполагает учет фактора продления антироссийской </w:t>
      </w:r>
      <w:proofErr w:type="spellStart"/>
      <w:r w:rsidRPr="00897DA1">
        <w:rPr>
          <w:rFonts w:ascii="Times New Roman" w:hAnsi="Times New Roman" w:cs="Times New Roman"/>
          <w:sz w:val="28"/>
        </w:rPr>
        <w:t>санкционной</w:t>
      </w:r>
      <w:proofErr w:type="spellEnd"/>
      <w:r w:rsidRPr="00897DA1">
        <w:rPr>
          <w:rFonts w:ascii="Times New Roman" w:hAnsi="Times New Roman" w:cs="Times New Roman"/>
          <w:sz w:val="28"/>
        </w:rPr>
        <w:t xml:space="preserve"> политики и ответных экономических мер </w:t>
      </w:r>
      <w:r w:rsidR="003E685D">
        <w:rPr>
          <w:rFonts w:ascii="Times New Roman" w:hAnsi="Times New Roman" w:cs="Times New Roman"/>
          <w:sz w:val="28"/>
        </w:rPr>
        <w:t xml:space="preserve">со стороны России на протяжении </w:t>
      </w:r>
      <w:r w:rsidRPr="00897DA1">
        <w:rPr>
          <w:rFonts w:ascii="Times New Roman" w:hAnsi="Times New Roman" w:cs="Times New Roman"/>
          <w:sz w:val="28"/>
        </w:rPr>
        <w:t>всего прогнозного периода.</w:t>
      </w:r>
    </w:p>
    <w:p w:rsidR="00897DA1" w:rsidRPr="003E685D" w:rsidRDefault="00897DA1" w:rsidP="00897DA1">
      <w:pPr>
        <w:spacing w:after="0" w:line="360" w:lineRule="auto"/>
        <w:ind w:firstLine="709"/>
        <w:jc w:val="both"/>
        <w:rPr>
          <w:rFonts w:ascii="Times New Roman" w:hAnsi="Times New Roman" w:cs="Times New Roman"/>
          <w:sz w:val="28"/>
        </w:rPr>
      </w:pPr>
      <w:r w:rsidRPr="003E685D">
        <w:rPr>
          <w:rFonts w:ascii="Times New Roman" w:hAnsi="Times New Roman" w:cs="Times New Roman"/>
          <w:sz w:val="28"/>
        </w:rPr>
        <w:t xml:space="preserve">В предстоящем периоде прогнозируется увеличение доходов федерального бюджета с 20,0 </w:t>
      </w:r>
      <w:proofErr w:type="gramStart"/>
      <w:r w:rsidRPr="003E685D">
        <w:rPr>
          <w:rFonts w:ascii="Times New Roman" w:hAnsi="Times New Roman" w:cs="Times New Roman"/>
          <w:sz w:val="28"/>
        </w:rPr>
        <w:t>трлн</w:t>
      </w:r>
      <w:proofErr w:type="gramEnd"/>
      <w:r w:rsidRPr="003E685D">
        <w:rPr>
          <w:rFonts w:ascii="Times New Roman" w:hAnsi="Times New Roman" w:cs="Times New Roman"/>
          <w:sz w:val="28"/>
        </w:rPr>
        <w:t xml:space="preserve"> рублей в 2019 году до 20,4 трлн рублей в 2020 году (+2,0% к 2019 году), 21,2 трлн рублей в 2021 году (+4,3% к 2020 году) и 22,1 трлн рублей в 2022 году (+3,8% к 2021 году).</w:t>
      </w:r>
    </w:p>
    <w:p w:rsidR="003E685D" w:rsidRDefault="003E685D" w:rsidP="00897DA1">
      <w:pPr>
        <w:spacing w:after="0" w:line="360" w:lineRule="auto"/>
        <w:ind w:firstLine="709"/>
        <w:jc w:val="both"/>
      </w:pPr>
      <w:r>
        <w:rPr>
          <w:noProof/>
          <w:lang w:eastAsia="ru-RU"/>
        </w:rPr>
        <w:drawing>
          <wp:inline distT="0" distB="0" distL="0" distR="0">
            <wp:extent cx="4324350" cy="2400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24350" cy="2400300"/>
                    </a:xfrm>
                    <a:prstGeom prst="rect">
                      <a:avLst/>
                    </a:prstGeom>
                    <a:noFill/>
                    <a:ln>
                      <a:noFill/>
                    </a:ln>
                  </pic:spPr>
                </pic:pic>
              </a:graphicData>
            </a:graphic>
          </wp:inline>
        </w:drawing>
      </w:r>
    </w:p>
    <w:p w:rsidR="003E685D" w:rsidRPr="003E685D" w:rsidRDefault="003E685D" w:rsidP="00897DA1">
      <w:pPr>
        <w:spacing w:after="0" w:line="360" w:lineRule="auto"/>
        <w:ind w:firstLine="709"/>
        <w:jc w:val="both"/>
        <w:rPr>
          <w:rFonts w:ascii="Times New Roman" w:hAnsi="Times New Roman" w:cs="Times New Roman"/>
          <w:sz w:val="28"/>
        </w:rPr>
      </w:pPr>
      <w:r>
        <w:rPr>
          <w:rFonts w:ascii="Times New Roman" w:hAnsi="Times New Roman" w:cs="Times New Roman"/>
          <w:sz w:val="28"/>
        </w:rPr>
        <w:t>Рис. 5</w:t>
      </w:r>
      <w:r w:rsidRPr="003E685D">
        <w:rPr>
          <w:rFonts w:ascii="Times New Roman" w:hAnsi="Times New Roman" w:cs="Times New Roman"/>
          <w:sz w:val="28"/>
        </w:rPr>
        <w:t xml:space="preserve"> </w:t>
      </w:r>
      <w:r>
        <w:rPr>
          <w:rFonts w:ascii="Times New Roman" w:hAnsi="Times New Roman" w:cs="Times New Roman"/>
          <w:sz w:val="28"/>
        </w:rPr>
        <w:t>Прогноз доходов федерального бюджета  за период 2020–2022гг.</w:t>
      </w:r>
      <w:proofErr w:type="gramStart"/>
      <w:r>
        <w:rPr>
          <w:rFonts w:ascii="Times New Roman" w:hAnsi="Times New Roman" w:cs="Times New Roman"/>
          <w:sz w:val="28"/>
        </w:rPr>
        <w:t>,м</w:t>
      </w:r>
      <w:proofErr w:type="gramEnd"/>
      <w:r>
        <w:rPr>
          <w:rFonts w:ascii="Times New Roman" w:hAnsi="Times New Roman" w:cs="Times New Roman"/>
          <w:sz w:val="28"/>
        </w:rPr>
        <w:t>лрд</w:t>
      </w:r>
      <w:r w:rsidRPr="003E685D">
        <w:rPr>
          <w:rFonts w:ascii="Times New Roman" w:hAnsi="Times New Roman" w:cs="Times New Roman"/>
          <w:sz w:val="28"/>
        </w:rPr>
        <w:t>.руб.</w:t>
      </w:r>
    </w:p>
    <w:p w:rsidR="00897DA1" w:rsidRDefault="00897DA1" w:rsidP="003E685D">
      <w:pPr>
        <w:spacing w:after="0" w:line="360" w:lineRule="auto"/>
        <w:ind w:firstLine="709"/>
        <w:jc w:val="both"/>
        <w:rPr>
          <w:rFonts w:ascii="Times New Roman" w:hAnsi="Times New Roman" w:cs="Times New Roman"/>
          <w:sz w:val="28"/>
        </w:rPr>
      </w:pPr>
      <w:r w:rsidRPr="00897DA1">
        <w:rPr>
          <w:rFonts w:ascii="Times New Roman" w:hAnsi="Times New Roman" w:cs="Times New Roman"/>
          <w:sz w:val="28"/>
        </w:rPr>
        <w:t>По отношению к ВВП доходы будут постепенно сокращаться с 18,4% ВВП</w:t>
      </w:r>
      <w:r w:rsidR="003E685D">
        <w:rPr>
          <w:rFonts w:ascii="Times New Roman" w:hAnsi="Times New Roman" w:cs="Times New Roman"/>
          <w:sz w:val="28"/>
        </w:rPr>
        <w:t xml:space="preserve"> </w:t>
      </w:r>
      <w:r w:rsidRPr="00897DA1">
        <w:rPr>
          <w:rFonts w:ascii="Times New Roman" w:hAnsi="Times New Roman" w:cs="Times New Roman"/>
          <w:sz w:val="28"/>
        </w:rPr>
        <w:t>в 2019 году и 18,1% ВВП в 2020 году до 17,7% ВВП в 2021 году и 17,2% ВВП</w:t>
      </w:r>
      <w:r w:rsidR="003E685D">
        <w:rPr>
          <w:rFonts w:ascii="Times New Roman" w:hAnsi="Times New Roman" w:cs="Times New Roman"/>
          <w:sz w:val="28"/>
        </w:rPr>
        <w:t xml:space="preserve"> </w:t>
      </w:r>
      <w:r w:rsidRPr="00897DA1">
        <w:rPr>
          <w:rFonts w:ascii="Times New Roman" w:hAnsi="Times New Roman" w:cs="Times New Roman"/>
          <w:sz w:val="28"/>
        </w:rPr>
        <w:t>в 2022 году. Указанная динамика обусловлена</w:t>
      </w:r>
      <w:r w:rsidR="003E685D">
        <w:rPr>
          <w:rFonts w:ascii="Times New Roman" w:hAnsi="Times New Roman" w:cs="Times New Roman"/>
          <w:sz w:val="28"/>
        </w:rPr>
        <w:t xml:space="preserve"> снижением нефтегазовых доходов </w:t>
      </w:r>
      <w:r w:rsidRPr="00897DA1">
        <w:rPr>
          <w:rFonts w:ascii="Times New Roman" w:hAnsi="Times New Roman" w:cs="Times New Roman"/>
          <w:sz w:val="28"/>
        </w:rPr>
        <w:t>по отношению к ВВП с 7,2% ВВП в 2019 году до 6,0% ВВП к 2022 году большей</w:t>
      </w:r>
      <w:r w:rsidR="003E685D">
        <w:rPr>
          <w:rFonts w:ascii="Times New Roman" w:hAnsi="Times New Roman" w:cs="Times New Roman"/>
          <w:sz w:val="28"/>
        </w:rPr>
        <w:t xml:space="preserve"> </w:t>
      </w:r>
      <w:r w:rsidRPr="00897DA1">
        <w:rPr>
          <w:rFonts w:ascii="Times New Roman" w:hAnsi="Times New Roman" w:cs="Times New Roman"/>
          <w:sz w:val="28"/>
        </w:rPr>
        <w:t>частью из-за следующих факторов – снижения цен на энергоносители и роста выпадающих доходов (налоговых расходов), связанных с предоставлением льгот предприятиям топливно-энергетического комплекса. При этом доля нефтегазовых доходов</w:t>
      </w:r>
      <w:r w:rsidR="003E685D">
        <w:rPr>
          <w:rFonts w:ascii="Times New Roman" w:hAnsi="Times New Roman" w:cs="Times New Roman"/>
          <w:sz w:val="28"/>
        </w:rPr>
        <w:t xml:space="preserve"> </w:t>
      </w:r>
      <w:r w:rsidRPr="00897DA1">
        <w:rPr>
          <w:rFonts w:ascii="Times New Roman" w:hAnsi="Times New Roman" w:cs="Times New Roman"/>
          <w:sz w:val="28"/>
        </w:rPr>
        <w:t xml:space="preserve">в общих поступлениях </w:t>
      </w:r>
      <w:r w:rsidRPr="00897DA1">
        <w:rPr>
          <w:rFonts w:ascii="Times New Roman" w:hAnsi="Times New Roman" w:cs="Times New Roman"/>
          <w:sz w:val="28"/>
        </w:rPr>
        <w:lastRenderedPageBreak/>
        <w:t>доходов федерального бюджета снизится с 39,3% в 2019 году</w:t>
      </w:r>
      <w:r w:rsidR="003E685D">
        <w:rPr>
          <w:rFonts w:ascii="Times New Roman" w:hAnsi="Times New Roman" w:cs="Times New Roman"/>
          <w:sz w:val="28"/>
        </w:rPr>
        <w:t xml:space="preserve"> </w:t>
      </w:r>
      <w:r w:rsidRPr="00897DA1">
        <w:rPr>
          <w:rFonts w:ascii="Times New Roman" w:hAnsi="Times New Roman" w:cs="Times New Roman"/>
          <w:sz w:val="28"/>
        </w:rPr>
        <w:t>до 35,0% в 2022 году.</w:t>
      </w:r>
    </w:p>
    <w:p w:rsidR="00CE28DF" w:rsidRPr="00CE28DF" w:rsidRDefault="00CE28DF" w:rsidP="00CE28DF">
      <w:pPr>
        <w:spacing w:after="0" w:line="360" w:lineRule="auto"/>
        <w:ind w:firstLine="709"/>
        <w:jc w:val="both"/>
        <w:rPr>
          <w:rFonts w:ascii="Times New Roman" w:hAnsi="Times New Roman" w:cs="Times New Roman"/>
          <w:sz w:val="28"/>
        </w:rPr>
      </w:pPr>
      <w:r w:rsidRPr="00CE28DF">
        <w:rPr>
          <w:rFonts w:ascii="Times New Roman" w:hAnsi="Times New Roman" w:cs="Times New Roman"/>
          <w:sz w:val="28"/>
        </w:rPr>
        <w:t>В последующем, в качестве резерва доходов федерального бюджета следует рассматривать поступления в результате действий по улучшению контрольной работы налоговой службы и таможенных органов.</w:t>
      </w:r>
      <w:r w:rsidR="00640145" w:rsidRPr="00640145">
        <w:t xml:space="preserve"> </w:t>
      </w:r>
      <w:r w:rsidR="00640145">
        <w:rPr>
          <w:rFonts w:ascii="Times New Roman" w:hAnsi="Times New Roman" w:cs="Times New Roman"/>
          <w:sz w:val="28"/>
        </w:rPr>
        <w:t>[5</w:t>
      </w:r>
      <w:r w:rsidR="00640145" w:rsidRPr="00640145">
        <w:rPr>
          <w:rFonts w:ascii="Times New Roman" w:hAnsi="Times New Roman" w:cs="Times New Roman"/>
          <w:sz w:val="28"/>
        </w:rPr>
        <w:t>]</w:t>
      </w:r>
    </w:p>
    <w:p w:rsidR="00CE28DF" w:rsidRDefault="00CE28DF" w:rsidP="00CE28DF">
      <w:pPr>
        <w:spacing w:after="0" w:line="360" w:lineRule="auto"/>
        <w:ind w:firstLine="709"/>
        <w:jc w:val="both"/>
        <w:rPr>
          <w:rFonts w:ascii="Times New Roman" w:hAnsi="Times New Roman" w:cs="Times New Roman"/>
          <w:sz w:val="28"/>
        </w:rPr>
      </w:pPr>
      <w:r w:rsidRPr="00CE28DF">
        <w:rPr>
          <w:rFonts w:ascii="Times New Roman" w:hAnsi="Times New Roman" w:cs="Times New Roman"/>
          <w:sz w:val="28"/>
        </w:rPr>
        <w:t>Для повышения эффективности формирования доходов федерального бюджета необходимо развитие налоговой системы и повышение ее конкурентоспособности. Следует обеспечить стабильность улучшения налоговой системы и сближение ее с бухгалтерским учетом для предотвращения отклонения от уплаты налогов</w:t>
      </w:r>
      <w:r>
        <w:rPr>
          <w:rFonts w:ascii="Times New Roman" w:hAnsi="Times New Roman" w:cs="Times New Roman"/>
          <w:sz w:val="28"/>
        </w:rPr>
        <w:t>.</w:t>
      </w:r>
    </w:p>
    <w:p w:rsidR="003E685D" w:rsidRPr="003E685D" w:rsidRDefault="003E685D" w:rsidP="00CE28DF">
      <w:pPr>
        <w:spacing w:after="0" w:line="360" w:lineRule="auto"/>
        <w:ind w:firstLine="709"/>
        <w:jc w:val="both"/>
        <w:rPr>
          <w:rFonts w:ascii="Times New Roman" w:hAnsi="Times New Roman" w:cs="Times New Roman"/>
          <w:sz w:val="28"/>
        </w:rPr>
      </w:pPr>
      <w:r w:rsidRPr="003E685D">
        <w:rPr>
          <w:rFonts w:ascii="Times New Roman" w:hAnsi="Times New Roman" w:cs="Times New Roman"/>
          <w:sz w:val="28"/>
        </w:rPr>
        <w:t>Перечень налоговых расходов Российской Федерации на 2020 год и плановый период 2021 и 2022 годов включае</w:t>
      </w:r>
      <w:r w:rsidR="009E5592">
        <w:rPr>
          <w:rFonts w:ascii="Times New Roman" w:hAnsi="Times New Roman" w:cs="Times New Roman"/>
          <w:sz w:val="28"/>
        </w:rPr>
        <w:t xml:space="preserve">т в себя 273 налоговых расхода. (Приложение Б) </w:t>
      </w:r>
      <w:r w:rsidRPr="003E685D">
        <w:rPr>
          <w:rFonts w:ascii="Times New Roman" w:hAnsi="Times New Roman" w:cs="Times New Roman"/>
          <w:sz w:val="28"/>
        </w:rPr>
        <w:t>Под налоговыми расходами понимаются выпадающие доходы бюджета, обусловленные налоговыми льготами, освобождениями и иными преференциями по налогам, сборам и таможенным платежам, предусмотренными в качестве мер государственной поддержки в соответствии с целями государственных программ и (или) целями социально-экономической политики, не входящими</w:t>
      </w:r>
      <w:r w:rsidR="00CE28DF">
        <w:rPr>
          <w:rFonts w:ascii="Times New Roman" w:hAnsi="Times New Roman" w:cs="Times New Roman"/>
          <w:sz w:val="28"/>
        </w:rPr>
        <w:t xml:space="preserve"> </w:t>
      </w:r>
      <w:r w:rsidRPr="003E685D">
        <w:rPr>
          <w:rFonts w:ascii="Times New Roman" w:hAnsi="Times New Roman" w:cs="Times New Roman"/>
          <w:sz w:val="28"/>
        </w:rPr>
        <w:t>в государственные программы.</w:t>
      </w:r>
    </w:p>
    <w:p w:rsidR="003E685D" w:rsidRPr="003E685D" w:rsidRDefault="003E685D" w:rsidP="003E685D">
      <w:pPr>
        <w:spacing w:after="0" w:line="360" w:lineRule="auto"/>
        <w:ind w:firstLine="709"/>
        <w:jc w:val="both"/>
        <w:rPr>
          <w:rFonts w:ascii="Times New Roman" w:hAnsi="Times New Roman" w:cs="Times New Roman"/>
          <w:sz w:val="28"/>
        </w:rPr>
      </w:pPr>
      <w:proofErr w:type="gramStart"/>
      <w:r w:rsidRPr="003E685D">
        <w:rPr>
          <w:rFonts w:ascii="Times New Roman" w:hAnsi="Times New Roman" w:cs="Times New Roman"/>
          <w:sz w:val="28"/>
        </w:rPr>
        <w:t xml:space="preserve">В части нефтегазовых доходов наибольшая доля приходится на налоговые расходы на предоставление льгот и иных преференций по налогу на добычу полезных ископаемых (НДПИ), которая в 2020 году составит 70,5%, в 2021 году – 69,7%, в 2022 году – 70,6%. В части </w:t>
      </w:r>
      <w:proofErr w:type="spellStart"/>
      <w:r w:rsidRPr="003E685D">
        <w:rPr>
          <w:rFonts w:ascii="Times New Roman" w:hAnsi="Times New Roman" w:cs="Times New Roman"/>
          <w:sz w:val="28"/>
        </w:rPr>
        <w:t>ненефтегазовых</w:t>
      </w:r>
      <w:proofErr w:type="spellEnd"/>
      <w:r w:rsidRPr="003E685D">
        <w:rPr>
          <w:rFonts w:ascii="Times New Roman" w:hAnsi="Times New Roman" w:cs="Times New Roman"/>
          <w:sz w:val="28"/>
        </w:rPr>
        <w:t xml:space="preserve"> доходов наибольшая доля приходится на налоговые расходы на предоставление льгот и иных преференций по налогу на добавленную стоимость (НДС), которая</w:t>
      </w:r>
      <w:proofErr w:type="gramEnd"/>
      <w:r w:rsidRPr="003E685D">
        <w:rPr>
          <w:rFonts w:ascii="Times New Roman" w:hAnsi="Times New Roman" w:cs="Times New Roman"/>
          <w:sz w:val="28"/>
        </w:rPr>
        <w:t xml:space="preserve"> в 2020 году составит 64,4%, в 2021 году – 64,3%, в 2022 году – 64,4%.</w:t>
      </w:r>
    </w:p>
    <w:p w:rsidR="003E685D" w:rsidRPr="003E685D" w:rsidRDefault="003E685D" w:rsidP="003E685D">
      <w:pPr>
        <w:spacing w:after="0" w:line="360" w:lineRule="auto"/>
        <w:ind w:firstLine="709"/>
        <w:jc w:val="both"/>
        <w:rPr>
          <w:rFonts w:ascii="Times New Roman" w:hAnsi="Times New Roman" w:cs="Times New Roman"/>
          <w:sz w:val="28"/>
        </w:rPr>
      </w:pPr>
      <w:r w:rsidRPr="003E685D">
        <w:rPr>
          <w:rFonts w:ascii="Times New Roman" w:hAnsi="Times New Roman" w:cs="Times New Roman"/>
          <w:sz w:val="28"/>
        </w:rPr>
        <w:t>В планируемом периоде с учетом прогнозных цен на нефть не предполагается использование средств Фонда национального благосостояния на финансирование дефицита федерального бюджета и бюджета Пенсионного фонда Российской Федерации.</w:t>
      </w:r>
    </w:p>
    <w:p w:rsidR="003E685D" w:rsidRPr="003E685D" w:rsidRDefault="003E685D" w:rsidP="003E685D">
      <w:pPr>
        <w:spacing w:after="0" w:line="360" w:lineRule="auto"/>
        <w:ind w:firstLine="709"/>
        <w:jc w:val="both"/>
        <w:rPr>
          <w:rFonts w:ascii="Times New Roman" w:hAnsi="Times New Roman" w:cs="Times New Roman"/>
          <w:sz w:val="28"/>
        </w:rPr>
      </w:pPr>
      <w:r w:rsidRPr="003E685D">
        <w:rPr>
          <w:rFonts w:ascii="Times New Roman" w:hAnsi="Times New Roman" w:cs="Times New Roman"/>
          <w:sz w:val="28"/>
        </w:rPr>
        <w:lastRenderedPageBreak/>
        <w:t xml:space="preserve">В 2020–2022 годах прогнозируется увеличение расходов федерального бюджета с 18,5 </w:t>
      </w:r>
      <w:proofErr w:type="gramStart"/>
      <w:r w:rsidRPr="003E685D">
        <w:rPr>
          <w:rFonts w:ascii="Times New Roman" w:hAnsi="Times New Roman" w:cs="Times New Roman"/>
          <w:sz w:val="28"/>
        </w:rPr>
        <w:t>трлн</w:t>
      </w:r>
      <w:proofErr w:type="gramEnd"/>
      <w:r w:rsidRPr="003E685D">
        <w:rPr>
          <w:rFonts w:ascii="Times New Roman" w:hAnsi="Times New Roman" w:cs="Times New Roman"/>
          <w:sz w:val="28"/>
        </w:rPr>
        <w:t xml:space="preserve"> рублей в 2019 году до 19,5 трлн рублей в 2020 году (+5,5% к 2019 году), 20,6 трлн рублей в 2021 году (+5,8% к 2020 году) и 21,8 трлн рублей в 2022 году (+5,5% к 2021 году).</w:t>
      </w:r>
    </w:p>
    <w:p w:rsidR="003E685D" w:rsidRPr="003E685D" w:rsidRDefault="003E685D" w:rsidP="003E685D">
      <w:pPr>
        <w:spacing w:after="0" w:line="360" w:lineRule="auto"/>
        <w:ind w:firstLine="709"/>
        <w:jc w:val="both"/>
        <w:rPr>
          <w:rFonts w:ascii="Times New Roman" w:hAnsi="Times New Roman" w:cs="Times New Roman"/>
          <w:sz w:val="28"/>
        </w:rPr>
      </w:pPr>
      <w:proofErr w:type="gramStart"/>
      <w:r w:rsidRPr="003E685D">
        <w:rPr>
          <w:rFonts w:ascii="Times New Roman" w:hAnsi="Times New Roman" w:cs="Times New Roman"/>
          <w:sz w:val="28"/>
        </w:rPr>
        <w:t>При этом доля расходов федерального бюджета, направляемых на защиту граждан и оказание им социально значимых услуг (то есть социальную политику, образование, здравоохранение,</w:t>
      </w:r>
      <w:proofErr w:type="gramEnd"/>
    </w:p>
    <w:p w:rsidR="003E685D" w:rsidRPr="003E685D" w:rsidRDefault="003E685D" w:rsidP="003E685D">
      <w:pPr>
        <w:spacing w:after="0" w:line="360" w:lineRule="auto"/>
        <w:ind w:firstLine="709"/>
        <w:jc w:val="both"/>
        <w:rPr>
          <w:rFonts w:ascii="Times New Roman" w:hAnsi="Times New Roman" w:cs="Times New Roman"/>
          <w:sz w:val="28"/>
        </w:rPr>
      </w:pPr>
      <w:proofErr w:type="gramStart"/>
      <w:r w:rsidRPr="003E685D">
        <w:rPr>
          <w:rFonts w:ascii="Times New Roman" w:hAnsi="Times New Roman" w:cs="Times New Roman"/>
          <w:sz w:val="28"/>
        </w:rPr>
        <w:t>жилищно-коммунальное хозяйство, культуру, физическую культуру и спорт), составит 38,1% в 2020 году, 36,2% в 2021 году, 33,6% в 2022 году.</w:t>
      </w:r>
      <w:proofErr w:type="gramEnd"/>
    </w:p>
    <w:p w:rsidR="003E685D" w:rsidRPr="003E685D" w:rsidRDefault="003E685D" w:rsidP="003E685D">
      <w:pPr>
        <w:spacing w:after="0" w:line="360" w:lineRule="auto"/>
        <w:ind w:firstLine="709"/>
        <w:jc w:val="both"/>
        <w:rPr>
          <w:rFonts w:ascii="Times New Roman" w:hAnsi="Times New Roman" w:cs="Times New Roman"/>
          <w:sz w:val="28"/>
        </w:rPr>
      </w:pPr>
      <w:r w:rsidRPr="003E685D">
        <w:rPr>
          <w:rFonts w:ascii="Times New Roman" w:hAnsi="Times New Roman" w:cs="Times New Roman"/>
          <w:sz w:val="28"/>
        </w:rPr>
        <w:t>В структуре расходов федерального бюджета ведущую роль сохранят расходы по разделу «Социальная политика» (включая расходы на пенсионную систему), которые в 2020 году составят 25,7% от общего объема расходов, в 2021 году – 24,4%,в 2022 году – 22,2%.</w:t>
      </w:r>
    </w:p>
    <w:p w:rsidR="003E685D" w:rsidRPr="003E685D" w:rsidRDefault="003E685D" w:rsidP="003E685D">
      <w:pPr>
        <w:spacing w:after="0" w:line="360" w:lineRule="auto"/>
        <w:ind w:firstLine="709"/>
        <w:jc w:val="both"/>
        <w:rPr>
          <w:rFonts w:ascii="Times New Roman" w:hAnsi="Times New Roman" w:cs="Times New Roman"/>
          <w:sz w:val="28"/>
        </w:rPr>
      </w:pPr>
      <w:r w:rsidRPr="003E685D">
        <w:rPr>
          <w:rFonts w:ascii="Times New Roman" w:hAnsi="Times New Roman" w:cs="Times New Roman"/>
          <w:sz w:val="28"/>
        </w:rPr>
        <w:t>Приоритет расходов в бюджете на предстоящий трехлетний период – содействие достижению национальных целей развития, инструментом реализации которых являются национальные проекты.</w:t>
      </w:r>
    </w:p>
    <w:p w:rsidR="003E685D" w:rsidRPr="003E685D" w:rsidRDefault="003E685D" w:rsidP="003E685D">
      <w:pPr>
        <w:spacing w:after="0" w:line="360" w:lineRule="auto"/>
        <w:ind w:firstLine="709"/>
        <w:jc w:val="both"/>
        <w:rPr>
          <w:rFonts w:ascii="Times New Roman" w:hAnsi="Times New Roman" w:cs="Times New Roman"/>
          <w:sz w:val="28"/>
        </w:rPr>
      </w:pPr>
      <w:r w:rsidRPr="003E685D">
        <w:rPr>
          <w:rFonts w:ascii="Times New Roman" w:hAnsi="Times New Roman" w:cs="Times New Roman"/>
          <w:sz w:val="28"/>
        </w:rPr>
        <w:t>В федеральном бюджете предусмотрено увеличение расходов практически на все национальные проекты.</w:t>
      </w:r>
    </w:p>
    <w:p w:rsidR="005F2E59" w:rsidRPr="004971FE" w:rsidRDefault="003E685D" w:rsidP="0074656F">
      <w:pPr>
        <w:spacing w:after="0" w:line="360" w:lineRule="auto"/>
        <w:ind w:firstLine="709"/>
        <w:jc w:val="both"/>
        <w:rPr>
          <w:rFonts w:ascii="Times New Roman" w:hAnsi="Times New Roman" w:cs="Times New Roman"/>
          <w:sz w:val="28"/>
        </w:rPr>
      </w:pPr>
      <w:r w:rsidRPr="003E685D">
        <w:rPr>
          <w:rFonts w:ascii="Times New Roman" w:hAnsi="Times New Roman" w:cs="Times New Roman"/>
          <w:sz w:val="28"/>
        </w:rPr>
        <w:t xml:space="preserve">В 2020 году на реализацию нацпроектов будет направлено 2,0 </w:t>
      </w:r>
      <w:proofErr w:type="gramStart"/>
      <w:r w:rsidRPr="003E685D">
        <w:rPr>
          <w:rFonts w:ascii="Times New Roman" w:hAnsi="Times New Roman" w:cs="Times New Roman"/>
          <w:sz w:val="28"/>
        </w:rPr>
        <w:t>трлн</w:t>
      </w:r>
      <w:proofErr w:type="gramEnd"/>
      <w:r w:rsidRPr="003E685D">
        <w:rPr>
          <w:rFonts w:ascii="Times New Roman" w:hAnsi="Times New Roman" w:cs="Times New Roman"/>
          <w:sz w:val="28"/>
        </w:rPr>
        <w:t xml:space="preserve"> рублей, в 2021 году – 2,2 трлн рублей, в 2022 году –2,7 трлн рублей.</w:t>
      </w:r>
    </w:p>
    <w:p w:rsidR="00F061AB" w:rsidRDefault="00F061AB" w:rsidP="004971FE">
      <w:pPr>
        <w:spacing w:after="0" w:line="360" w:lineRule="auto"/>
        <w:ind w:firstLine="709"/>
        <w:jc w:val="center"/>
        <w:rPr>
          <w:rFonts w:ascii="Times New Roman" w:hAnsi="Times New Roman" w:cs="Times New Roman"/>
          <w:sz w:val="32"/>
        </w:rPr>
      </w:pPr>
    </w:p>
    <w:p w:rsidR="00F061AB" w:rsidRDefault="00F061AB" w:rsidP="004971FE">
      <w:pPr>
        <w:spacing w:after="0" w:line="360" w:lineRule="auto"/>
        <w:ind w:firstLine="709"/>
        <w:jc w:val="center"/>
        <w:rPr>
          <w:rFonts w:ascii="Times New Roman" w:hAnsi="Times New Roman" w:cs="Times New Roman"/>
          <w:sz w:val="32"/>
        </w:rPr>
      </w:pPr>
    </w:p>
    <w:p w:rsidR="00F061AB" w:rsidRDefault="00F061AB" w:rsidP="004971FE">
      <w:pPr>
        <w:spacing w:after="0" w:line="360" w:lineRule="auto"/>
        <w:ind w:firstLine="709"/>
        <w:jc w:val="center"/>
        <w:rPr>
          <w:rFonts w:ascii="Times New Roman" w:hAnsi="Times New Roman" w:cs="Times New Roman"/>
          <w:sz w:val="32"/>
        </w:rPr>
      </w:pPr>
    </w:p>
    <w:p w:rsidR="00F061AB" w:rsidRDefault="00F061AB" w:rsidP="004971FE">
      <w:pPr>
        <w:spacing w:after="0" w:line="360" w:lineRule="auto"/>
        <w:ind w:firstLine="709"/>
        <w:jc w:val="center"/>
        <w:rPr>
          <w:rFonts w:ascii="Times New Roman" w:hAnsi="Times New Roman" w:cs="Times New Roman"/>
          <w:sz w:val="32"/>
        </w:rPr>
      </w:pPr>
    </w:p>
    <w:p w:rsidR="00F061AB" w:rsidRDefault="00F061AB" w:rsidP="004971FE">
      <w:pPr>
        <w:spacing w:after="0" w:line="360" w:lineRule="auto"/>
        <w:ind w:firstLine="709"/>
        <w:jc w:val="center"/>
        <w:rPr>
          <w:rFonts w:ascii="Times New Roman" w:hAnsi="Times New Roman" w:cs="Times New Roman"/>
          <w:sz w:val="32"/>
        </w:rPr>
      </w:pPr>
    </w:p>
    <w:p w:rsidR="00F061AB" w:rsidRDefault="00F061AB" w:rsidP="004971FE">
      <w:pPr>
        <w:spacing w:after="0" w:line="360" w:lineRule="auto"/>
        <w:ind w:firstLine="709"/>
        <w:jc w:val="center"/>
        <w:rPr>
          <w:rFonts w:ascii="Times New Roman" w:hAnsi="Times New Roman" w:cs="Times New Roman"/>
          <w:sz w:val="32"/>
        </w:rPr>
      </w:pPr>
    </w:p>
    <w:p w:rsidR="00F061AB" w:rsidRDefault="00F061AB" w:rsidP="004971FE">
      <w:pPr>
        <w:spacing w:after="0" w:line="360" w:lineRule="auto"/>
        <w:ind w:firstLine="709"/>
        <w:jc w:val="center"/>
        <w:rPr>
          <w:rFonts w:ascii="Times New Roman" w:hAnsi="Times New Roman" w:cs="Times New Roman"/>
          <w:sz w:val="32"/>
        </w:rPr>
      </w:pPr>
    </w:p>
    <w:p w:rsidR="00F061AB" w:rsidRDefault="00F061AB" w:rsidP="004971FE">
      <w:pPr>
        <w:spacing w:after="0" w:line="360" w:lineRule="auto"/>
        <w:ind w:firstLine="709"/>
        <w:jc w:val="center"/>
        <w:rPr>
          <w:rFonts w:ascii="Times New Roman" w:hAnsi="Times New Roman" w:cs="Times New Roman"/>
          <w:sz w:val="32"/>
        </w:rPr>
      </w:pPr>
    </w:p>
    <w:p w:rsidR="00F061AB" w:rsidRDefault="00F061AB" w:rsidP="004971FE">
      <w:pPr>
        <w:spacing w:after="0" w:line="360" w:lineRule="auto"/>
        <w:ind w:firstLine="709"/>
        <w:jc w:val="center"/>
        <w:rPr>
          <w:rFonts w:ascii="Times New Roman" w:hAnsi="Times New Roman" w:cs="Times New Roman"/>
          <w:sz w:val="32"/>
        </w:rPr>
      </w:pPr>
    </w:p>
    <w:p w:rsidR="004971FE" w:rsidRPr="004971FE" w:rsidRDefault="004971FE" w:rsidP="004971FE">
      <w:pPr>
        <w:spacing w:after="0" w:line="360" w:lineRule="auto"/>
        <w:ind w:firstLine="709"/>
        <w:jc w:val="center"/>
        <w:rPr>
          <w:rFonts w:ascii="Times New Roman" w:hAnsi="Times New Roman" w:cs="Times New Roman"/>
          <w:sz w:val="32"/>
        </w:rPr>
      </w:pPr>
      <w:r w:rsidRPr="004971FE">
        <w:rPr>
          <w:rFonts w:ascii="Times New Roman" w:hAnsi="Times New Roman" w:cs="Times New Roman"/>
          <w:sz w:val="32"/>
        </w:rPr>
        <w:lastRenderedPageBreak/>
        <w:t>Заключение</w:t>
      </w:r>
    </w:p>
    <w:p w:rsidR="004971FE" w:rsidRPr="004971FE" w:rsidRDefault="004971FE" w:rsidP="004971FE">
      <w:pPr>
        <w:spacing w:after="0" w:line="360" w:lineRule="auto"/>
        <w:ind w:firstLine="709"/>
        <w:jc w:val="both"/>
        <w:rPr>
          <w:rFonts w:ascii="Times New Roman" w:hAnsi="Times New Roman" w:cs="Times New Roman"/>
          <w:sz w:val="28"/>
        </w:rPr>
      </w:pPr>
      <w:r w:rsidRPr="004971FE">
        <w:rPr>
          <w:rFonts w:ascii="Times New Roman" w:hAnsi="Times New Roman" w:cs="Times New Roman"/>
          <w:sz w:val="28"/>
        </w:rPr>
        <w:t>В данной работе рассмотрено  понятие доходов федерального бюджета, как одной из составляющих бюджетной  системы Российской Федерации.</w:t>
      </w:r>
    </w:p>
    <w:p w:rsidR="004971FE" w:rsidRPr="004971FE" w:rsidRDefault="004971FE" w:rsidP="004971FE">
      <w:pPr>
        <w:spacing w:after="0" w:line="360" w:lineRule="auto"/>
        <w:ind w:firstLine="709"/>
        <w:jc w:val="both"/>
        <w:rPr>
          <w:rFonts w:ascii="Times New Roman" w:hAnsi="Times New Roman" w:cs="Times New Roman"/>
          <w:sz w:val="28"/>
        </w:rPr>
      </w:pPr>
      <w:r w:rsidRPr="004971FE">
        <w:rPr>
          <w:rFonts w:ascii="Times New Roman" w:hAnsi="Times New Roman" w:cs="Times New Roman"/>
          <w:sz w:val="28"/>
        </w:rPr>
        <w:t xml:space="preserve">Кратко можно дать такое определение  – это денежные средства, </w:t>
      </w:r>
      <w:proofErr w:type="spellStart"/>
      <w:proofErr w:type="gramStart"/>
      <w:r w:rsidRPr="004971FE">
        <w:rPr>
          <w:rFonts w:ascii="Times New Roman" w:hAnsi="Times New Roman" w:cs="Times New Roman"/>
          <w:sz w:val="28"/>
        </w:rPr>
        <w:t>по-ступающие</w:t>
      </w:r>
      <w:proofErr w:type="spellEnd"/>
      <w:proofErr w:type="gramEnd"/>
      <w:r w:rsidRPr="004971FE">
        <w:rPr>
          <w:rFonts w:ascii="Times New Roman" w:hAnsi="Times New Roman" w:cs="Times New Roman"/>
          <w:sz w:val="28"/>
        </w:rPr>
        <w:t xml:space="preserve">  в безвозмездном и безвозвратном  порядке в распоряжение органов  власти. Была дана под</w:t>
      </w:r>
      <w:r>
        <w:rPr>
          <w:rFonts w:ascii="Times New Roman" w:hAnsi="Times New Roman" w:cs="Times New Roman"/>
          <w:sz w:val="28"/>
        </w:rPr>
        <w:t>робная классификация  всех дохо</w:t>
      </w:r>
      <w:r w:rsidRPr="004971FE">
        <w:rPr>
          <w:rFonts w:ascii="Times New Roman" w:hAnsi="Times New Roman" w:cs="Times New Roman"/>
          <w:sz w:val="28"/>
        </w:rPr>
        <w:t>дов федерального бюджета. Были исследованы основные ви</w:t>
      </w:r>
      <w:r>
        <w:rPr>
          <w:rFonts w:ascii="Times New Roman" w:hAnsi="Times New Roman" w:cs="Times New Roman"/>
          <w:sz w:val="28"/>
        </w:rPr>
        <w:t>ды налого</w:t>
      </w:r>
      <w:r w:rsidRPr="004971FE">
        <w:rPr>
          <w:rFonts w:ascii="Times New Roman" w:hAnsi="Times New Roman" w:cs="Times New Roman"/>
          <w:sz w:val="28"/>
        </w:rPr>
        <w:t>вых  и неналоговых доходов. Можно  сделать вывод, что наибольшая доля доходов приходиться на налоги, из которых преимущество имеет НДС.</w:t>
      </w:r>
    </w:p>
    <w:p w:rsidR="004971FE" w:rsidRPr="004971FE" w:rsidRDefault="004971FE" w:rsidP="004971FE">
      <w:pPr>
        <w:spacing w:after="0" w:line="360" w:lineRule="auto"/>
        <w:ind w:firstLine="709"/>
        <w:jc w:val="both"/>
        <w:rPr>
          <w:rFonts w:ascii="Times New Roman" w:hAnsi="Times New Roman" w:cs="Times New Roman"/>
          <w:sz w:val="28"/>
        </w:rPr>
      </w:pPr>
      <w:r w:rsidRPr="004971FE">
        <w:rPr>
          <w:rFonts w:ascii="Times New Roman" w:hAnsi="Times New Roman" w:cs="Times New Roman"/>
          <w:sz w:val="28"/>
        </w:rPr>
        <w:t>Данные о динамике дохо</w:t>
      </w:r>
      <w:r w:rsidR="0025601E">
        <w:rPr>
          <w:rFonts w:ascii="Times New Roman" w:hAnsi="Times New Roman" w:cs="Times New Roman"/>
          <w:sz w:val="28"/>
        </w:rPr>
        <w:t>дов федерального бюджета РФ 2017–2019</w:t>
      </w:r>
      <w:r w:rsidRPr="004971FE">
        <w:rPr>
          <w:rFonts w:ascii="Times New Roman" w:hAnsi="Times New Roman" w:cs="Times New Roman"/>
          <w:sz w:val="28"/>
        </w:rPr>
        <w:t xml:space="preserve"> гг., свидетельствуют об умеренном росте доходов бюджета, что является положительной тенденцией для национальной экономики. Но вместе с тем опережающими те</w:t>
      </w:r>
      <w:r w:rsidR="0025601E">
        <w:rPr>
          <w:rFonts w:ascii="Times New Roman" w:hAnsi="Times New Roman" w:cs="Times New Roman"/>
          <w:sz w:val="28"/>
        </w:rPr>
        <w:t>мпами растут и расходы бюджета.</w:t>
      </w:r>
      <w:r w:rsidR="00680565">
        <w:rPr>
          <w:rFonts w:ascii="Times New Roman" w:hAnsi="Times New Roman" w:cs="Times New Roman"/>
          <w:sz w:val="28"/>
        </w:rPr>
        <w:t xml:space="preserve"> </w:t>
      </w:r>
      <w:r w:rsidRPr="004971FE">
        <w:rPr>
          <w:rFonts w:ascii="Times New Roman" w:hAnsi="Times New Roman" w:cs="Times New Roman"/>
          <w:sz w:val="28"/>
        </w:rPr>
        <w:t>Основное место в доходах федерального бюджета занимают налоговые доходы. Федеральные налоги обязательны к уплате на всей территории Российской Федерации, их ставки определяются Федеральным Собранием РФ либо Правительством РФ. Они составляют примерно 90% всех доходов, а остальное приходится на неналоговые доходы. Доходы федерального бюджета формируются в соответствии с бюджетным и налоговым законодательством РФ.</w:t>
      </w:r>
    </w:p>
    <w:p w:rsidR="004971FE" w:rsidRPr="004971FE" w:rsidRDefault="004971FE" w:rsidP="004971FE">
      <w:pPr>
        <w:spacing w:after="0" w:line="360" w:lineRule="auto"/>
        <w:ind w:firstLine="709"/>
        <w:jc w:val="both"/>
        <w:rPr>
          <w:rFonts w:ascii="Times New Roman" w:hAnsi="Times New Roman" w:cs="Times New Roman"/>
          <w:sz w:val="28"/>
        </w:rPr>
      </w:pPr>
      <w:r w:rsidRPr="004971FE">
        <w:rPr>
          <w:rFonts w:ascii="Times New Roman" w:hAnsi="Times New Roman" w:cs="Times New Roman"/>
          <w:sz w:val="28"/>
        </w:rPr>
        <w:t xml:space="preserve">Сконцентрированные в бюджете средства предназначаются для   </w:t>
      </w:r>
      <w:proofErr w:type="gramStart"/>
      <w:r w:rsidRPr="004971FE">
        <w:rPr>
          <w:rFonts w:ascii="Times New Roman" w:hAnsi="Times New Roman" w:cs="Times New Roman"/>
          <w:sz w:val="28"/>
        </w:rPr>
        <w:t>осу-</w:t>
      </w:r>
      <w:proofErr w:type="spellStart"/>
      <w:r w:rsidRPr="004971FE">
        <w:rPr>
          <w:rFonts w:ascii="Times New Roman" w:hAnsi="Times New Roman" w:cs="Times New Roman"/>
          <w:sz w:val="28"/>
        </w:rPr>
        <w:t>ществления</w:t>
      </w:r>
      <w:proofErr w:type="spellEnd"/>
      <w:proofErr w:type="gramEnd"/>
      <w:r w:rsidRPr="004971FE">
        <w:rPr>
          <w:rFonts w:ascii="Times New Roman" w:hAnsi="Times New Roman" w:cs="Times New Roman"/>
          <w:sz w:val="28"/>
        </w:rPr>
        <w:t xml:space="preserve"> государственной социально-экономической политики, обеспечения обороны и безопасности страны. </w:t>
      </w:r>
    </w:p>
    <w:p w:rsidR="004971FE" w:rsidRPr="004971FE" w:rsidRDefault="004971FE" w:rsidP="004971FE">
      <w:pPr>
        <w:spacing w:after="0" w:line="360" w:lineRule="auto"/>
        <w:ind w:firstLine="709"/>
        <w:jc w:val="both"/>
        <w:rPr>
          <w:rFonts w:ascii="Times New Roman" w:hAnsi="Times New Roman" w:cs="Times New Roman"/>
          <w:sz w:val="28"/>
        </w:rPr>
      </w:pPr>
      <w:proofErr w:type="gramStart"/>
      <w:r w:rsidRPr="004971FE">
        <w:rPr>
          <w:rFonts w:ascii="Times New Roman" w:hAnsi="Times New Roman" w:cs="Times New Roman"/>
          <w:sz w:val="28"/>
        </w:rPr>
        <w:t>С помощью бюджета реализуются государственные (разных уровней) и местные программы по развитию и нормальному функционированию отраслей народного хозяйства, по проведению конверсии военно-промышленного комплекса, охране окружающей природной среды, по укреплению научно-технического потенциала и развитию культуры страны, поддержанию материального уровня жизни населения и отдельных его групп, выравниванию социально-экономического уровня субъектов Федерации и муниципальных образований, по борьбе с преступностью и т.д.</w:t>
      </w:r>
      <w:proofErr w:type="gramEnd"/>
    </w:p>
    <w:p w:rsidR="004971FE" w:rsidRPr="004971FE" w:rsidRDefault="004971FE" w:rsidP="004971FE">
      <w:pPr>
        <w:spacing w:after="0" w:line="360" w:lineRule="auto"/>
        <w:ind w:firstLine="709"/>
        <w:jc w:val="both"/>
        <w:rPr>
          <w:rFonts w:ascii="Times New Roman" w:hAnsi="Times New Roman" w:cs="Times New Roman"/>
          <w:sz w:val="28"/>
        </w:rPr>
      </w:pPr>
      <w:r w:rsidRPr="004971FE">
        <w:rPr>
          <w:rFonts w:ascii="Times New Roman" w:hAnsi="Times New Roman" w:cs="Times New Roman"/>
          <w:sz w:val="28"/>
        </w:rPr>
        <w:lastRenderedPageBreak/>
        <w:t>Бюджетная политика как составная часть экономической и финансовой политики должна быть нацелена на проведение всесторонней модернизации экономики, создание условий для повышения ее эффективности и конкурентоспособности, долгосрочного устойчивого развития, на улучшение инвестиционного климата, достижение конкретных результатов.</w:t>
      </w:r>
    </w:p>
    <w:p w:rsidR="005F2E59" w:rsidRDefault="004971FE" w:rsidP="00F061AB">
      <w:pPr>
        <w:spacing w:after="0" w:line="360" w:lineRule="auto"/>
        <w:ind w:firstLine="709"/>
        <w:jc w:val="both"/>
        <w:rPr>
          <w:rFonts w:ascii="Times New Roman" w:hAnsi="Times New Roman" w:cs="Times New Roman"/>
          <w:sz w:val="28"/>
        </w:rPr>
      </w:pPr>
      <w:r w:rsidRPr="004971FE">
        <w:rPr>
          <w:rFonts w:ascii="Times New Roman" w:hAnsi="Times New Roman" w:cs="Times New Roman"/>
          <w:sz w:val="28"/>
        </w:rPr>
        <w:t xml:space="preserve"> Новые расходные обязательства должны приниматься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w:t>
      </w:r>
      <w:r>
        <w:rPr>
          <w:rFonts w:ascii="Times New Roman" w:hAnsi="Times New Roman" w:cs="Times New Roman"/>
          <w:sz w:val="28"/>
        </w:rPr>
        <w:t>.</w:t>
      </w:r>
    </w:p>
    <w:p w:rsidR="00F061AB" w:rsidRDefault="00F061AB" w:rsidP="00422F63">
      <w:pPr>
        <w:spacing w:after="0" w:line="360" w:lineRule="auto"/>
        <w:jc w:val="center"/>
        <w:rPr>
          <w:rFonts w:ascii="Times New Roman" w:hAnsi="Times New Roman" w:cs="Times New Roman"/>
          <w:sz w:val="32"/>
        </w:rPr>
      </w:pPr>
    </w:p>
    <w:p w:rsidR="00F061AB" w:rsidRDefault="00F061AB" w:rsidP="00422F63">
      <w:pPr>
        <w:spacing w:after="0" w:line="360" w:lineRule="auto"/>
        <w:jc w:val="center"/>
        <w:rPr>
          <w:rFonts w:ascii="Times New Roman" w:hAnsi="Times New Roman" w:cs="Times New Roman"/>
          <w:sz w:val="32"/>
        </w:rPr>
      </w:pPr>
    </w:p>
    <w:p w:rsidR="00F061AB" w:rsidRDefault="00F061AB" w:rsidP="00422F63">
      <w:pPr>
        <w:spacing w:after="0" w:line="360" w:lineRule="auto"/>
        <w:jc w:val="center"/>
        <w:rPr>
          <w:rFonts w:ascii="Times New Roman" w:hAnsi="Times New Roman" w:cs="Times New Roman"/>
          <w:sz w:val="32"/>
        </w:rPr>
      </w:pPr>
    </w:p>
    <w:p w:rsidR="00F061AB" w:rsidRDefault="00F061AB" w:rsidP="00422F63">
      <w:pPr>
        <w:spacing w:after="0" w:line="360" w:lineRule="auto"/>
        <w:jc w:val="center"/>
        <w:rPr>
          <w:rFonts w:ascii="Times New Roman" w:hAnsi="Times New Roman" w:cs="Times New Roman"/>
          <w:sz w:val="32"/>
        </w:rPr>
      </w:pPr>
    </w:p>
    <w:p w:rsidR="00F061AB" w:rsidRDefault="00F061AB" w:rsidP="00422F63">
      <w:pPr>
        <w:spacing w:after="0" w:line="360" w:lineRule="auto"/>
        <w:jc w:val="center"/>
        <w:rPr>
          <w:rFonts w:ascii="Times New Roman" w:hAnsi="Times New Roman" w:cs="Times New Roman"/>
          <w:sz w:val="32"/>
        </w:rPr>
      </w:pPr>
    </w:p>
    <w:p w:rsidR="00F061AB" w:rsidRDefault="00F061AB" w:rsidP="00422F63">
      <w:pPr>
        <w:spacing w:after="0" w:line="360" w:lineRule="auto"/>
        <w:jc w:val="center"/>
        <w:rPr>
          <w:rFonts w:ascii="Times New Roman" w:hAnsi="Times New Roman" w:cs="Times New Roman"/>
          <w:sz w:val="32"/>
        </w:rPr>
      </w:pPr>
    </w:p>
    <w:p w:rsidR="00F061AB" w:rsidRDefault="00F061AB" w:rsidP="00422F63">
      <w:pPr>
        <w:spacing w:after="0" w:line="360" w:lineRule="auto"/>
        <w:jc w:val="center"/>
        <w:rPr>
          <w:rFonts w:ascii="Times New Roman" w:hAnsi="Times New Roman" w:cs="Times New Roman"/>
          <w:sz w:val="32"/>
        </w:rPr>
      </w:pPr>
    </w:p>
    <w:p w:rsidR="00F061AB" w:rsidRDefault="00F061AB" w:rsidP="00422F63">
      <w:pPr>
        <w:spacing w:after="0" w:line="360" w:lineRule="auto"/>
        <w:jc w:val="center"/>
        <w:rPr>
          <w:rFonts w:ascii="Times New Roman" w:hAnsi="Times New Roman" w:cs="Times New Roman"/>
          <w:sz w:val="32"/>
        </w:rPr>
      </w:pPr>
    </w:p>
    <w:p w:rsidR="00F061AB" w:rsidRDefault="00F061AB" w:rsidP="00422F63">
      <w:pPr>
        <w:spacing w:after="0" w:line="360" w:lineRule="auto"/>
        <w:jc w:val="center"/>
        <w:rPr>
          <w:rFonts w:ascii="Times New Roman" w:hAnsi="Times New Roman" w:cs="Times New Roman"/>
          <w:sz w:val="32"/>
        </w:rPr>
      </w:pPr>
    </w:p>
    <w:p w:rsidR="00F061AB" w:rsidRDefault="00F061AB" w:rsidP="00422F63">
      <w:pPr>
        <w:spacing w:after="0" w:line="360" w:lineRule="auto"/>
        <w:jc w:val="center"/>
        <w:rPr>
          <w:rFonts w:ascii="Times New Roman" w:hAnsi="Times New Roman" w:cs="Times New Roman"/>
          <w:sz w:val="32"/>
        </w:rPr>
      </w:pPr>
    </w:p>
    <w:p w:rsidR="00F061AB" w:rsidRDefault="00F061AB" w:rsidP="00422F63">
      <w:pPr>
        <w:spacing w:after="0" w:line="360" w:lineRule="auto"/>
        <w:jc w:val="center"/>
        <w:rPr>
          <w:rFonts w:ascii="Times New Roman" w:hAnsi="Times New Roman" w:cs="Times New Roman"/>
          <w:sz w:val="32"/>
        </w:rPr>
      </w:pPr>
    </w:p>
    <w:p w:rsidR="00F061AB" w:rsidRDefault="00F061AB" w:rsidP="00422F63">
      <w:pPr>
        <w:spacing w:after="0" w:line="360" w:lineRule="auto"/>
        <w:jc w:val="center"/>
        <w:rPr>
          <w:rFonts w:ascii="Times New Roman" w:hAnsi="Times New Roman" w:cs="Times New Roman"/>
          <w:sz w:val="32"/>
        </w:rPr>
      </w:pPr>
    </w:p>
    <w:p w:rsidR="00F061AB" w:rsidRDefault="00F061AB" w:rsidP="00422F63">
      <w:pPr>
        <w:spacing w:after="0" w:line="360" w:lineRule="auto"/>
        <w:jc w:val="center"/>
        <w:rPr>
          <w:rFonts w:ascii="Times New Roman" w:hAnsi="Times New Roman" w:cs="Times New Roman"/>
          <w:sz w:val="32"/>
        </w:rPr>
      </w:pPr>
    </w:p>
    <w:p w:rsidR="00F061AB" w:rsidRDefault="00F061AB" w:rsidP="00422F63">
      <w:pPr>
        <w:spacing w:after="0" w:line="360" w:lineRule="auto"/>
        <w:jc w:val="center"/>
        <w:rPr>
          <w:rFonts w:ascii="Times New Roman" w:hAnsi="Times New Roman" w:cs="Times New Roman"/>
          <w:sz w:val="32"/>
        </w:rPr>
      </w:pPr>
    </w:p>
    <w:p w:rsidR="00F061AB" w:rsidRDefault="00F061AB" w:rsidP="00422F63">
      <w:pPr>
        <w:spacing w:after="0" w:line="360" w:lineRule="auto"/>
        <w:jc w:val="center"/>
        <w:rPr>
          <w:rFonts w:ascii="Times New Roman" w:hAnsi="Times New Roman" w:cs="Times New Roman"/>
          <w:sz w:val="32"/>
        </w:rPr>
      </w:pPr>
    </w:p>
    <w:p w:rsidR="00F061AB" w:rsidRDefault="00F061AB" w:rsidP="00422F63">
      <w:pPr>
        <w:spacing w:after="0" w:line="360" w:lineRule="auto"/>
        <w:jc w:val="center"/>
        <w:rPr>
          <w:rFonts w:ascii="Times New Roman" w:hAnsi="Times New Roman" w:cs="Times New Roman"/>
          <w:sz w:val="32"/>
        </w:rPr>
      </w:pPr>
    </w:p>
    <w:p w:rsidR="00F061AB" w:rsidRDefault="00F061AB" w:rsidP="00422F63">
      <w:pPr>
        <w:spacing w:after="0" w:line="360" w:lineRule="auto"/>
        <w:jc w:val="center"/>
        <w:rPr>
          <w:rFonts w:ascii="Times New Roman" w:hAnsi="Times New Roman" w:cs="Times New Roman"/>
          <w:sz w:val="32"/>
        </w:rPr>
      </w:pPr>
    </w:p>
    <w:p w:rsidR="00F061AB" w:rsidRDefault="00F061AB" w:rsidP="00422F63">
      <w:pPr>
        <w:spacing w:after="0" w:line="360" w:lineRule="auto"/>
        <w:jc w:val="center"/>
        <w:rPr>
          <w:rFonts w:ascii="Times New Roman" w:hAnsi="Times New Roman" w:cs="Times New Roman"/>
          <w:sz w:val="32"/>
        </w:rPr>
      </w:pPr>
    </w:p>
    <w:p w:rsidR="008875E7" w:rsidRPr="00992691" w:rsidRDefault="00422F63" w:rsidP="00422F63">
      <w:pPr>
        <w:spacing w:after="0" w:line="360" w:lineRule="auto"/>
        <w:jc w:val="center"/>
        <w:rPr>
          <w:rFonts w:ascii="Times New Roman" w:hAnsi="Times New Roman" w:cs="Times New Roman"/>
          <w:sz w:val="28"/>
        </w:rPr>
      </w:pPr>
      <w:r w:rsidRPr="00992691">
        <w:rPr>
          <w:rFonts w:ascii="Times New Roman" w:hAnsi="Times New Roman" w:cs="Times New Roman"/>
          <w:sz w:val="32"/>
        </w:rPr>
        <w:lastRenderedPageBreak/>
        <w:t>Список использованных источников</w:t>
      </w:r>
    </w:p>
    <w:p w:rsidR="008875E7" w:rsidRPr="008875E7" w:rsidRDefault="008875E7" w:rsidP="008875E7">
      <w:pPr>
        <w:spacing w:after="0" w:line="360" w:lineRule="auto"/>
        <w:jc w:val="both"/>
        <w:rPr>
          <w:rFonts w:ascii="Times New Roman" w:hAnsi="Times New Roman" w:cs="Times New Roman"/>
          <w:sz w:val="28"/>
        </w:rPr>
      </w:pPr>
      <w:r w:rsidRPr="008875E7">
        <w:rPr>
          <w:rFonts w:ascii="Times New Roman" w:hAnsi="Times New Roman" w:cs="Times New Roman"/>
          <w:sz w:val="28"/>
        </w:rPr>
        <w:t>1.</w:t>
      </w:r>
      <w:r w:rsidRPr="008875E7">
        <w:rPr>
          <w:rFonts w:ascii="Times New Roman" w:hAnsi="Times New Roman" w:cs="Times New Roman"/>
          <w:sz w:val="28"/>
        </w:rPr>
        <w:tab/>
        <w:t>Бюджетный кодекс Российской Федерации от</w:t>
      </w:r>
      <w:r w:rsidR="004454BB">
        <w:rPr>
          <w:rFonts w:ascii="Times New Roman" w:hAnsi="Times New Roman" w:cs="Times New Roman"/>
          <w:sz w:val="28"/>
        </w:rPr>
        <w:t xml:space="preserve"> 31.07.1998 № 145-ФЗ (ред. от 27.12.2019</w:t>
      </w:r>
      <w:r w:rsidRPr="008875E7">
        <w:rPr>
          <w:rFonts w:ascii="Times New Roman" w:hAnsi="Times New Roman" w:cs="Times New Roman"/>
          <w:sz w:val="28"/>
        </w:rPr>
        <w:t xml:space="preserve">) </w:t>
      </w:r>
    </w:p>
    <w:p w:rsidR="008875E7" w:rsidRDefault="008875E7" w:rsidP="004454BB">
      <w:pPr>
        <w:spacing w:after="0" w:line="360" w:lineRule="auto"/>
        <w:jc w:val="both"/>
        <w:rPr>
          <w:rFonts w:ascii="Times New Roman" w:hAnsi="Times New Roman" w:cs="Times New Roman"/>
          <w:sz w:val="28"/>
        </w:rPr>
      </w:pPr>
      <w:r w:rsidRPr="008875E7">
        <w:rPr>
          <w:rFonts w:ascii="Times New Roman" w:hAnsi="Times New Roman" w:cs="Times New Roman"/>
          <w:sz w:val="28"/>
        </w:rPr>
        <w:t>http://www.consultant.ru</w:t>
      </w:r>
      <w:r w:rsidR="004454BB">
        <w:rPr>
          <w:rFonts w:ascii="Times New Roman" w:hAnsi="Times New Roman" w:cs="Times New Roman"/>
          <w:sz w:val="28"/>
        </w:rPr>
        <w:t xml:space="preserve">/document/cons_doc_LAW_148998/ </w:t>
      </w:r>
    </w:p>
    <w:p w:rsidR="004454BB" w:rsidRDefault="004454BB" w:rsidP="004454BB">
      <w:pPr>
        <w:spacing w:after="0" w:line="360" w:lineRule="auto"/>
        <w:jc w:val="both"/>
        <w:rPr>
          <w:rFonts w:ascii="Times New Roman" w:hAnsi="Times New Roman" w:cs="Times New Roman"/>
          <w:sz w:val="28"/>
        </w:rPr>
      </w:pPr>
      <w:r w:rsidRPr="004454BB">
        <w:rPr>
          <w:rFonts w:ascii="Times New Roman" w:hAnsi="Times New Roman" w:cs="Times New Roman"/>
          <w:sz w:val="28"/>
        </w:rPr>
        <w:t>2.</w:t>
      </w:r>
      <w:r w:rsidRPr="004454BB">
        <w:rPr>
          <w:rFonts w:ascii="Times New Roman" w:hAnsi="Times New Roman" w:cs="Times New Roman"/>
          <w:sz w:val="28"/>
        </w:rPr>
        <w:tab/>
        <w:t xml:space="preserve">Бюджетный кодекс Российской Федерации (БК РФ) от 31.07.1998 №145-ФЗ (с изм. и доп.). Консультант Плюс: Версия </w:t>
      </w:r>
      <w:proofErr w:type="spellStart"/>
      <w:proofErr w:type="gramStart"/>
      <w:r w:rsidRPr="004454BB">
        <w:rPr>
          <w:rFonts w:ascii="Times New Roman" w:hAnsi="Times New Roman" w:cs="Times New Roman"/>
          <w:sz w:val="28"/>
        </w:rPr>
        <w:t>Проф</w:t>
      </w:r>
      <w:proofErr w:type="spellEnd"/>
      <w:proofErr w:type="gramEnd"/>
      <w:r w:rsidRPr="004454BB">
        <w:rPr>
          <w:rFonts w:ascii="Times New Roman" w:hAnsi="Times New Roman" w:cs="Times New Roman"/>
          <w:sz w:val="28"/>
        </w:rPr>
        <w:t xml:space="preserve"> [Электронный ресурс]/ЗАО «Консультант Плюс».-Электронные данные. – М., [1992-2015]. – Режим доступа: http://www.consultant.ru/ - Заглавие с экрана.</w:t>
      </w:r>
    </w:p>
    <w:p w:rsidR="00F061AB" w:rsidRPr="008875E7" w:rsidRDefault="00F061AB" w:rsidP="004454BB">
      <w:pPr>
        <w:spacing w:after="0" w:line="360" w:lineRule="auto"/>
        <w:jc w:val="both"/>
        <w:rPr>
          <w:rFonts w:ascii="Times New Roman" w:hAnsi="Times New Roman" w:cs="Times New Roman"/>
          <w:sz w:val="28"/>
        </w:rPr>
      </w:pPr>
      <w:r>
        <w:rPr>
          <w:rFonts w:ascii="Times New Roman" w:hAnsi="Times New Roman" w:cs="Times New Roman"/>
          <w:sz w:val="28"/>
        </w:rPr>
        <w:t>3.</w:t>
      </w:r>
      <w:r w:rsidRPr="00F061AB">
        <w:t xml:space="preserve"> </w:t>
      </w:r>
      <w:r w:rsidRPr="00F061AB">
        <w:rPr>
          <w:rFonts w:ascii="Times New Roman" w:hAnsi="Times New Roman" w:cs="Times New Roman"/>
          <w:sz w:val="28"/>
        </w:rPr>
        <w:t xml:space="preserve">Налоговый Кодекс Российской Федерации (НК РФ). Часть 1 от 31.07.1998 №146 – ФЗ (с изм. и доп.). Консультант Плюс: Версия </w:t>
      </w:r>
      <w:proofErr w:type="spellStart"/>
      <w:proofErr w:type="gramStart"/>
      <w:r w:rsidRPr="00F061AB">
        <w:rPr>
          <w:rFonts w:ascii="Times New Roman" w:hAnsi="Times New Roman" w:cs="Times New Roman"/>
          <w:sz w:val="28"/>
        </w:rPr>
        <w:t>Проф</w:t>
      </w:r>
      <w:proofErr w:type="spellEnd"/>
      <w:proofErr w:type="gramEnd"/>
      <w:r w:rsidRPr="00F061AB">
        <w:rPr>
          <w:rFonts w:ascii="Times New Roman" w:hAnsi="Times New Roman" w:cs="Times New Roman"/>
          <w:sz w:val="28"/>
        </w:rPr>
        <w:t xml:space="preserve"> [Электронный ресурс]/ЗАО «Консультант Плюс».-Электронные данные. – М., [1992-2015]. – Режим доступа: http://www.consultant.ru/ - Заглавие с экрана.</w:t>
      </w:r>
    </w:p>
    <w:p w:rsidR="008875E7" w:rsidRPr="008875E7" w:rsidRDefault="00F061AB" w:rsidP="008875E7">
      <w:pPr>
        <w:spacing w:after="0" w:line="360" w:lineRule="auto"/>
        <w:jc w:val="both"/>
        <w:rPr>
          <w:rFonts w:ascii="Times New Roman" w:hAnsi="Times New Roman" w:cs="Times New Roman"/>
          <w:sz w:val="28"/>
        </w:rPr>
      </w:pPr>
      <w:r>
        <w:rPr>
          <w:rFonts w:ascii="Times New Roman" w:hAnsi="Times New Roman" w:cs="Times New Roman"/>
          <w:sz w:val="28"/>
        </w:rPr>
        <w:t>4</w:t>
      </w:r>
      <w:r w:rsidR="008875E7" w:rsidRPr="008875E7">
        <w:rPr>
          <w:rFonts w:ascii="Times New Roman" w:hAnsi="Times New Roman" w:cs="Times New Roman"/>
          <w:sz w:val="28"/>
        </w:rPr>
        <w:t>.</w:t>
      </w:r>
      <w:r w:rsidR="008875E7" w:rsidRPr="008875E7">
        <w:rPr>
          <w:rFonts w:ascii="Times New Roman" w:hAnsi="Times New Roman" w:cs="Times New Roman"/>
          <w:sz w:val="28"/>
        </w:rPr>
        <w:tab/>
        <w:t xml:space="preserve">Афанасьев М.П., </w:t>
      </w:r>
      <w:proofErr w:type="spellStart"/>
      <w:r w:rsidR="008875E7" w:rsidRPr="008875E7">
        <w:rPr>
          <w:rFonts w:ascii="Times New Roman" w:hAnsi="Times New Roman" w:cs="Times New Roman"/>
          <w:sz w:val="28"/>
        </w:rPr>
        <w:t>Беленчук</w:t>
      </w:r>
      <w:proofErr w:type="spellEnd"/>
      <w:r w:rsidR="008875E7" w:rsidRPr="008875E7">
        <w:rPr>
          <w:rFonts w:ascii="Times New Roman" w:hAnsi="Times New Roman" w:cs="Times New Roman"/>
          <w:sz w:val="28"/>
        </w:rPr>
        <w:t xml:space="preserve"> А.А., </w:t>
      </w:r>
      <w:proofErr w:type="spellStart"/>
      <w:r w:rsidR="008875E7" w:rsidRPr="008875E7">
        <w:rPr>
          <w:rFonts w:ascii="Times New Roman" w:hAnsi="Times New Roman" w:cs="Times New Roman"/>
          <w:sz w:val="28"/>
        </w:rPr>
        <w:t>Кривогов</w:t>
      </w:r>
      <w:proofErr w:type="spellEnd"/>
      <w:r w:rsidR="008875E7" w:rsidRPr="008875E7">
        <w:rPr>
          <w:rFonts w:ascii="Times New Roman" w:hAnsi="Times New Roman" w:cs="Times New Roman"/>
          <w:sz w:val="28"/>
        </w:rPr>
        <w:t xml:space="preserve"> И.В. Бюджет и бюд</w:t>
      </w:r>
      <w:r w:rsidR="00992691">
        <w:rPr>
          <w:rFonts w:ascii="Times New Roman" w:hAnsi="Times New Roman" w:cs="Times New Roman"/>
          <w:sz w:val="28"/>
        </w:rPr>
        <w:t xml:space="preserve">жетная система. - М: </w:t>
      </w:r>
      <w:proofErr w:type="spellStart"/>
      <w:r w:rsidR="00992691">
        <w:rPr>
          <w:rFonts w:ascii="Times New Roman" w:hAnsi="Times New Roman" w:cs="Times New Roman"/>
          <w:sz w:val="28"/>
        </w:rPr>
        <w:t>Юрайт</w:t>
      </w:r>
      <w:proofErr w:type="spellEnd"/>
      <w:r w:rsidR="00992691">
        <w:rPr>
          <w:rFonts w:ascii="Times New Roman" w:hAnsi="Times New Roman" w:cs="Times New Roman"/>
          <w:sz w:val="28"/>
        </w:rPr>
        <w:t>, 2017</w:t>
      </w:r>
      <w:r w:rsidR="008875E7" w:rsidRPr="008875E7">
        <w:rPr>
          <w:rFonts w:ascii="Times New Roman" w:hAnsi="Times New Roman" w:cs="Times New Roman"/>
          <w:sz w:val="28"/>
        </w:rPr>
        <w:t>. - 784 с.</w:t>
      </w:r>
    </w:p>
    <w:p w:rsidR="008875E7" w:rsidRPr="008875E7" w:rsidRDefault="00F061AB" w:rsidP="008875E7">
      <w:pPr>
        <w:spacing w:after="0" w:line="360" w:lineRule="auto"/>
        <w:jc w:val="both"/>
        <w:rPr>
          <w:rFonts w:ascii="Times New Roman" w:hAnsi="Times New Roman" w:cs="Times New Roman"/>
          <w:sz w:val="28"/>
        </w:rPr>
      </w:pPr>
      <w:r>
        <w:rPr>
          <w:rFonts w:ascii="Times New Roman" w:hAnsi="Times New Roman" w:cs="Times New Roman"/>
          <w:sz w:val="28"/>
        </w:rPr>
        <w:t>5</w:t>
      </w:r>
      <w:r w:rsidR="008875E7" w:rsidRPr="008875E7">
        <w:rPr>
          <w:rFonts w:ascii="Times New Roman" w:hAnsi="Times New Roman" w:cs="Times New Roman"/>
          <w:sz w:val="28"/>
        </w:rPr>
        <w:t>.</w:t>
      </w:r>
      <w:r w:rsidR="008875E7" w:rsidRPr="008875E7">
        <w:rPr>
          <w:rFonts w:ascii="Times New Roman" w:hAnsi="Times New Roman" w:cs="Times New Roman"/>
          <w:sz w:val="28"/>
        </w:rPr>
        <w:tab/>
      </w:r>
      <w:proofErr w:type="spellStart"/>
      <w:r w:rsidR="008875E7" w:rsidRPr="008875E7">
        <w:rPr>
          <w:rFonts w:ascii="Times New Roman" w:hAnsi="Times New Roman" w:cs="Times New Roman"/>
          <w:sz w:val="28"/>
        </w:rPr>
        <w:t>Болтинова</w:t>
      </w:r>
      <w:proofErr w:type="spellEnd"/>
      <w:r w:rsidR="008875E7" w:rsidRPr="008875E7">
        <w:rPr>
          <w:rFonts w:ascii="Times New Roman" w:hAnsi="Times New Roman" w:cs="Times New Roman"/>
          <w:sz w:val="28"/>
        </w:rPr>
        <w:t xml:space="preserve"> О.В. Бюджетное право. - М.: НОРМА, 2013. - 320 с.</w:t>
      </w:r>
    </w:p>
    <w:p w:rsidR="008875E7" w:rsidRPr="008875E7" w:rsidRDefault="00F061AB" w:rsidP="008875E7">
      <w:pPr>
        <w:spacing w:after="0" w:line="360" w:lineRule="auto"/>
        <w:jc w:val="both"/>
        <w:rPr>
          <w:rFonts w:ascii="Times New Roman" w:hAnsi="Times New Roman" w:cs="Times New Roman"/>
          <w:sz w:val="28"/>
        </w:rPr>
      </w:pPr>
      <w:r>
        <w:rPr>
          <w:rFonts w:ascii="Times New Roman" w:hAnsi="Times New Roman" w:cs="Times New Roman"/>
          <w:sz w:val="28"/>
        </w:rPr>
        <w:t>6</w:t>
      </w:r>
      <w:r w:rsidR="008875E7" w:rsidRPr="008875E7">
        <w:rPr>
          <w:rFonts w:ascii="Times New Roman" w:hAnsi="Times New Roman" w:cs="Times New Roman"/>
          <w:sz w:val="28"/>
        </w:rPr>
        <w:t>.</w:t>
      </w:r>
      <w:r w:rsidR="008875E7" w:rsidRPr="008875E7">
        <w:rPr>
          <w:rFonts w:ascii="Times New Roman" w:hAnsi="Times New Roman" w:cs="Times New Roman"/>
          <w:sz w:val="28"/>
        </w:rPr>
        <w:tab/>
        <w:t>Василенко И.А. Государственное и муниципальн</w:t>
      </w:r>
      <w:r w:rsidR="00992691">
        <w:rPr>
          <w:rFonts w:ascii="Times New Roman" w:hAnsi="Times New Roman" w:cs="Times New Roman"/>
          <w:sz w:val="28"/>
        </w:rPr>
        <w:t xml:space="preserve">ое управление. - М.: </w:t>
      </w:r>
      <w:proofErr w:type="spellStart"/>
      <w:r w:rsidR="00992691">
        <w:rPr>
          <w:rFonts w:ascii="Times New Roman" w:hAnsi="Times New Roman" w:cs="Times New Roman"/>
          <w:sz w:val="28"/>
        </w:rPr>
        <w:t>Юрайт</w:t>
      </w:r>
      <w:proofErr w:type="spellEnd"/>
      <w:r w:rsidR="00992691">
        <w:rPr>
          <w:rFonts w:ascii="Times New Roman" w:hAnsi="Times New Roman" w:cs="Times New Roman"/>
          <w:sz w:val="28"/>
        </w:rPr>
        <w:t>, 2017</w:t>
      </w:r>
      <w:r w:rsidR="008875E7" w:rsidRPr="008875E7">
        <w:rPr>
          <w:rFonts w:ascii="Times New Roman" w:hAnsi="Times New Roman" w:cs="Times New Roman"/>
          <w:sz w:val="28"/>
        </w:rPr>
        <w:t>. - 495 с.</w:t>
      </w:r>
    </w:p>
    <w:p w:rsidR="008875E7" w:rsidRPr="008875E7" w:rsidRDefault="00F061AB" w:rsidP="008875E7">
      <w:pPr>
        <w:spacing w:after="0" w:line="360" w:lineRule="auto"/>
        <w:jc w:val="both"/>
        <w:rPr>
          <w:rFonts w:ascii="Times New Roman" w:hAnsi="Times New Roman" w:cs="Times New Roman"/>
          <w:sz w:val="28"/>
        </w:rPr>
      </w:pPr>
      <w:r>
        <w:rPr>
          <w:rFonts w:ascii="Times New Roman" w:hAnsi="Times New Roman" w:cs="Times New Roman"/>
          <w:sz w:val="28"/>
        </w:rPr>
        <w:t>7</w:t>
      </w:r>
      <w:r w:rsidR="008875E7" w:rsidRPr="008875E7">
        <w:rPr>
          <w:rFonts w:ascii="Times New Roman" w:hAnsi="Times New Roman" w:cs="Times New Roman"/>
          <w:sz w:val="28"/>
        </w:rPr>
        <w:t>.</w:t>
      </w:r>
      <w:r w:rsidR="008875E7" w:rsidRPr="008875E7">
        <w:rPr>
          <w:rFonts w:ascii="Times New Roman" w:hAnsi="Times New Roman" w:cs="Times New Roman"/>
          <w:sz w:val="28"/>
        </w:rPr>
        <w:tab/>
        <w:t>Воронов В. Государственный бюджет и государственные</w:t>
      </w:r>
      <w:r w:rsidR="00992691">
        <w:rPr>
          <w:rFonts w:ascii="Times New Roman" w:hAnsi="Times New Roman" w:cs="Times New Roman"/>
          <w:sz w:val="28"/>
        </w:rPr>
        <w:t xml:space="preserve"> долги России. - М.: </w:t>
      </w:r>
      <w:proofErr w:type="spellStart"/>
      <w:r w:rsidR="00992691">
        <w:rPr>
          <w:rFonts w:ascii="Times New Roman" w:hAnsi="Times New Roman" w:cs="Times New Roman"/>
          <w:sz w:val="28"/>
        </w:rPr>
        <w:t>Эксмо</w:t>
      </w:r>
      <w:proofErr w:type="spellEnd"/>
      <w:r w:rsidR="00992691">
        <w:rPr>
          <w:rFonts w:ascii="Times New Roman" w:hAnsi="Times New Roman" w:cs="Times New Roman"/>
          <w:sz w:val="28"/>
        </w:rPr>
        <w:t>, 2016</w:t>
      </w:r>
      <w:r w:rsidR="008875E7" w:rsidRPr="008875E7">
        <w:rPr>
          <w:rFonts w:ascii="Times New Roman" w:hAnsi="Times New Roman" w:cs="Times New Roman"/>
          <w:sz w:val="28"/>
        </w:rPr>
        <w:t>. - 93 с.</w:t>
      </w:r>
    </w:p>
    <w:p w:rsidR="008875E7" w:rsidRPr="008875E7" w:rsidRDefault="00F061AB" w:rsidP="008875E7">
      <w:pPr>
        <w:spacing w:after="0" w:line="360" w:lineRule="auto"/>
        <w:jc w:val="both"/>
        <w:rPr>
          <w:rFonts w:ascii="Times New Roman" w:hAnsi="Times New Roman" w:cs="Times New Roman"/>
          <w:sz w:val="28"/>
        </w:rPr>
      </w:pPr>
      <w:r>
        <w:rPr>
          <w:rFonts w:ascii="Times New Roman" w:hAnsi="Times New Roman" w:cs="Times New Roman"/>
          <w:sz w:val="28"/>
        </w:rPr>
        <w:t>8</w:t>
      </w:r>
      <w:r w:rsidR="008875E7" w:rsidRPr="008875E7">
        <w:rPr>
          <w:rFonts w:ascii="Times New Roman" w:hAnsi="Times New Roman" w:cs="Times New Roman"/>
          <w:sz w:val="28"/>
        </w:rPr>
        <w:t>.</w:t>
      </w:r>
      <w:r w:rsidR="008875E7" w:rsidRPr="008875E7">
        <w:rPr>
          <w:rFonts w:ascii="Times New Roman" w:hAnsi="Times New Roman" w:cs="Times New Roman"/>
          <w:sz w:val="28"/>
        </w:rPr>
        <w:tab/>
      </w:r>
      <w:proofErr w:type="spellStart"/>
      <w:r w:rsidR="008875E7" w:rsidRPr="008875E7">
        <w:rPr>
          <w:rFonts w:ascii="Times New Roman" w:hAnsi="Times New Roman" w:cs="Times New Roman"/>
          <w:sz w:val="28"/>
        </w:rPr>
        <w:t>Грицюк</w:t>
      </w:r>
      <w:proofErr w:type="spellEnd"/>
      <w:r w:rsidR="008875E7" w:rsidRPr="008875E7">
        <w:rPr>
          <w:rFonts w:ascii="Times New Roman" w:hAnsi="Times New Roman" w:cs="Times New Roman"/>
          <w:sz w:val="28"/>
        </w:rPr>
        <w:t xml:space="preserve"> Т.В., Лексин И.В., </w:t>
      </w:r>
      <w:proofErr w:type="spellStart"/>
      <w:r w:rsidR="008875E7" w:rsidRPr="008875E7">
        <w:rPr>
          <w:rFonts w:ascii="Times New Roman" w:hAnsi="Times New Roman" w:cs="Times New Roman"/>
          <w:sz w:val="28"/>
        </w:rPr>
        <w:t>Котилко</w:t>
      </w:r>
      <w:proofErr w:type="spellEnd"/>
      <w:r w:rsidR="008875E7" w:rsidRPr="008875E7">
        <w:rPr>
          <w:rFonts w:ascii="Times New Roman" w:hAnsi="Times New Roman" w:cs="Times New Roman"/>
          <w:sz w:val="28"/>
        </w:rPr>
        <w:t xml:space="preserve"> В.В., Бюджетная система </w:t>
      </w:r>
      <w:proofErr w:type="gramStart"/>
      <w:r w:rsidR="008875E7" w:rsidRPr="008875E7">
        <w:rPr>
          <w:rFonts w:ascii="Times New Roman" w:hAnsi="Times New Roman" w:cs="Times New Roman"/>
          <w:sz w:val="28"/>
        </w:rPr>
        <w:t>Россий-</w:t>
      </w:r>
      <w:proofErr w:type="spellStart"/>
      <w:r w:rsidR="008875E7" w:rsidRPr="008875E7">
        <w:rPr>
          <w:rFonts w:ascii="Times New Roman" w:hAnsi="Times New Roman" w:cs="Times New Roman"/>
          <w:sz w:val="28"/>
        </w:rPr>
        <w:t>ской</w:t>
      </w:r>
      <w:proofErr w:type="spellEnd"/>
      <w:proofErr w:type="gramEnd"/>
      <w:r w:rsidR="008875E7" w:rsidRPr="008875E7">
        <w:rPr>
          <w:rFonts w:ascii="Times New Roman" w:hAnsi="Times New Roman" w:cs="Times New Roman"/>
          <w:sz w:val="28"/>
        </w:rPr>
        <w:t xml:space="preserve"> Федерации: Учебно-методическое пособие.</w:t>
      </w:r>
      <w:r w:rsidR="00992691">
        <w:rPr>
          <w:rFonts w:ascii="Times New Roman" w:hAnsi="Times New Roman" w:cs="Times New Roman"/>
          <w:sz w:val="28"/>
        </w:rPr>
        <w:t xml:space="preserve"> - М: Финансы и статистика, 2017</w:t>
      </w:r>
      <w:r w:rsidR="008875E7" w:rsidRPr="008875E7">
        <w:rPr>
          <w:rFonts w:ascii="Times New Roman" w:hAnsi="Times New Roman" w:cs="Times New Roman"/>
          <w:sz w:val="28"/>
        </w:rPr>
        <w:t>. - 560 с.</w:t>
      </w:r>
    </w:p>
    <w:p w:rsidR="008875E7" w:rsidRPr="008875E7" w:rsidRDefault="00F061AB" w:rsidP="008875E7">
      <w:pPr>
        <w:spacing w:after="0" w:line="360" w:lineRule="auto"/>
        <w:jc w:val="both"/>
        <w:rPr>
          <w:rFonts w:ascii="Times New Roman" w:hAnsi="Times New Roman" w:cs="Times New Roman"/>
          <w:sz w:val="28"/>
        </w:rPr>
      </w:pPr>
      <w:r>
        <w:rPr>
          <w:rFonts w:ascii="Times New Roman" w:hAnsi="Times New Roman" w:cs="Times New Roman"/>
          <w:sz w:val="28"/>
        </w:rPr>
        <w:t>9</w:t>
      </w:r>
      <w:r w:rsidR="008875E7" w:rsidRPr="008875E7">
        <w:rPr>
          <w:rFonts w:ascii="Times New Roman" w:hAnsi="Times New Roman" w:cs="Times New Roman"/>
          <w:sz w:val="28"/>
        </w:rPr>
        <w:t>.</w:t>
      </w:r>
      <w:r w:rsidR="008875E7" w:rsidRPr="008875E7">
        <w:rPr>
          <w:rFonts w:ascii="Times New Roman" w:hAnsi="Times New Roman" w:cs="Times New Roman"/>
          <w:sz w:val="28"/>
        </w:rPr>
        <w:tab/>
        <w:t xml:space="preserve"> </w:t>
      </w:r>
      <w:proofErr w:type="spellStart"/>
      <w:r w:rsidR="008875E7" w:rsidRPr="008875E7">
        <w:rPr>
          <w:rFonts w:ascii="Times New Roman" w:hAnsi="Times New Roman" w:cs="Times New Roman"/>
          <w:sz w:val="28"/>
        </w:rPr>
        <w:t>Дадашев</w:t>
      </w:r>
      <w:proofErr w:type="spellEnd"/>
      <w:r w:rsidR="008875E7" w:rsidRPr="008875E7">
        <w:rPr>
          <w:rFonts w:ascii="Times New Roman" w:hAnsi="Times New Roman" w:cs="Times New Roman"/>
          <w:sz w:val="28"/>
        </w:rPr>
        <w:t xml:space="preserve"> А.З. Налоги и налогообложение в Российско</w:t>
      </w:r>
      <w:r w:rsidR="00992691">
        <w:rPr>
          <w:rFonts w:ascii="Times New Roman" w:hAnsi="Times New Roman" w:cs="Times New Roman"/>
          <w:sz w:val="28"/>
        </w:rPr>
        <w:t>й Федерации. - М.: Инфра-М, 2016</w:t>
      </w:r>
      <w:r w:rsidR="008875E7" w:rsidRPr="008875E7">
        <w:rPr>
          <w:rFonts w:ascii="Times New Roman" w:hAnsi="Times New Roman" w:cs="Times New Roman"/>
          <w:sz w:val="28"/>
        </w:rPr>
        <w:t>. - 240 с.</w:t>
      </w:r>
    </w:p>
    <w:p w:rsidR="008875E7" w:rsidRPr="008875E7" w:rsidRDefault="00F061AB" w:rsidP="008875E7">
      <w:pPr>
        <w:spacing w:after="0" w:line="360" w:lineRule="auto"/>
        <w:jc w:val="both"/>
        <w:rPr>
          <w:rFonts w:ascii="Times New Roman" w:hAnsi="Times New Roman" w:cs="Times New Roman"/>
          <w:sz w:val="28"/>
        </w:rPr>
      </w:pPr>
      <w:r>
        <w:rPr>
          <w:rFonts w:ascii="Times New Roman" w:hAnsi="Times New Roman" w:cs="Times New Roman"/>
          <w:sz w:val="28"/>
        </w:rPr>
        <w:t>10</w:t>
      </w:r>
      <w:r w:rsidR="008875E7" w:rsidRPr="008875E7">
        <w:rPr>
          <w:rFonts w:ascii="Times New Roman" w:hAnsi="Times New Roman" w:cs="Times New Roman"/>
          <w:sz w:val="28"/>
        </w:rPr>
        <w:t>.</w:t>
      </w:r>
      <w:r w:rsidR="008875E7" w:rsidRPr="008875E7">
        <w:rPr>
          <w:rFonts w:ascii="Times New Roman" w:hAnsi="Times New Roman" w:cs="Times New Roman"/>
          <w:sz w:val="28"/>
        </w:rPr>
        <w:tab/>
        <w:t xml:space="preserve"> </w:t>
      </w:r>
      <w:proofErr w:type="spellStart"/>
      <w:r w:rsidR="008875E7" w:rsidRPr="008875E7">
        <w:rPr>
          <w:rFonts w:ascii="Times New Roman" w:hAnsi="Times New Roman" w:cs="Times New Roman"/>
          <w:sz w:val="28"/>
        </w:rPr>
        <w:t>Изабакаров</w:t>
      </w:r>
      <w:proofErr w:type="spellEnd"/>
      <w:r w:rsidR="008875E7" w:rsidRPr="008875E7">
        <w:rPr>
          <w:rFonts w:ascii="Times New Roman" w:hAnsi="Times New Roman" w:cs="Times New Roman"/>
          <w:sz w:val="28"/>
        </w:rPr>
        <w:t xml:space="preserve"> И.Г., </w:t>
      </w:r>
      <w:proofErr w:type="spellStart"/>
      <w:r w:rsidR="008875E7" w:rsidRPr="008875E7">
        <w:rPr>
          <w:rFonts w:ascii="Times New Roman" w:hAnsi="Times New Roman" w:cs="Times New Roman"/>
          <w:sz w:val="28"/>
        </w:rPr>
        <w:t>Ниналалова</w:t>
      </w:r>
      <w:proofErr w:type="spellEnd"/>
      <w:r w:rsidR="008875E7" w:rsidRPr="008875E7">
        <w:rPr>
          <w:rFonts w:ascii="Times New Roman" w:hAnsi="Times New Roman" w:cs="Times New Roman"/>
          <w:sz w:val="28"/>
        </w:rPr>
        <w:t xml:space="preserve"> Ф.И. Бюджетная система Российско</w:t>
      </w:r>
      <w:r w:rsidR="00992691">
        <w:rPr>
          <w:rFonts w:ascii="Times New Roman" w:hAnsi="Times New Roman" w:cs="Times New Roman"/>
          <w:sz w:val="28"/>
        </w:rPr>
        <w:t>й Федерации. - М.: Инфра-М, 2016</w:t>
      </w:r>
      <w:r w:rsidR="008875E7" w:rsidRPr="008875E7">
        <w:rPr>
          <w:rFonts w:ascii="Times New Roman" w:hAnsi="Times New Roman" w:cs="Times New Roman"/>
          <w:sz w:val="28"/>
        </w:rPr>
        <w:t>. - 272 с.</w:t>
      </w:r>
    </w:p>
    <w:p w:rsidR="008875E7" w:rsidRPr="008875E7" w:rsidRDefault="00F061AB" w:rsidP="008875E7">
      <w:pPr>
        <w:spacing w:after="0" w:line="360" w:lineRule="auto"/>
        <w:jc w:val="both"/>
        <w:rPr>
          <w:rFonts w:ascii="Times New Roman" w:hAnsi="Times New Roman" w:cs="Times New Roman"/>
          <w:sz w:val="28"/>
        </w:rPr>
      </w:pPr>
      <w:r>
        <w:rPr>
          <w:rFonts w:ascii="Times New Roman" w:hAnsi="Times New Roman" w:cs="Times New Roman"/>
          <w:sz w:val="28"/>
        </w:rPr>
        <w:t>11</w:t>
      </w:r>
      <w:r w:rsidR="008875E7" w:rsidRPr="008875E7">
        <w:rPr>
          <w:rFonts w:ascii="Times New Roman" w:hAnsi="Times New Roman" w:cs="Times New Roman"/>
          <w:sz w:val="28"/>
        </w:rPr>
        <w:t>.</w:t>
      </w:r>
      <w:r w:rsidR="008875E7" w:rsidRPr="008875E7">
        <w:rPr>
          <w:rFonts w:ascii="Times New Roman" w:hAnsi="Times New Roman" w:cs="Times New Roman"/>
          <w:sz w:val="28"/>
        </w:rPr>
        <w:tab/>
        <w:t xml:space="preserve"> Малиновская О.В. Государственные и муниципальные финансы. - М.: </w:t>
      </w:r>
      <w:proofErr w:type="spellStart"/>
      <w:r w:rsidR="008875E7" w:rsidRPr="008875E7">
        <w:rPr>
          <w:rFonts w:ascii="Times New Roman" w:hAnsi="Times New Roman" w:cs="Times New Roman"/>
          <w:sz w:val="28"/>
        </w:rPr>
        <w:t>Кнор</w:t>
      </w:r>
      <w:r w:rsidR="00992691">
        <w:rPr>
          <w:rFonts w:ascii="Times New Roman" w:hAnsi="Times New Roman" w:cs="Times New Roman"/>
          <w:sz w:val="28"/>
        </w:rPr>
        <w:t>ус</w:t>
      </w:r>
      <w:proofErr w:type="spellEnd"/>
      <w:r w:rsidR="00992691">
        <w:rPr>
          <w:rFonts w:ascii="Times New Roman" w:hAnsi="Times New Roman" w:cs="Times New Roman"/>
          <w:sz w:val="28"/>
        </w:rPr>
        <w:t>, 2017</w:t>
      </w:r>
      <w:r w:rsidR="008875E7" w:rsidRPr="008875E7">
        <w:rPr>
          <w:rFonts w:ascii="Times New Roman" w:hAnsi="Times New Roman" w:cs="Times New Roman"/>
          <w:sz w:val="28"/>
        </w:rPr>
        <w:t>. - 480 с.</w:t>
      </w:r>
    </w:p>
    <w:p w:rsidR="008875E7" w:rsidRPr="008875E7" w:rsidRDefault="00F061AB" w:rsidP="008875E7">
      <w:pPr>
        <w:spacing w:after="0" w:line="360" w:lineRule="auto"/>
        <w:jc w:val="both"/>
        <w:rPr>
          <w:rFonts w:ascii="Times New Roman" w:hAnsi="Times New Roman" w:cs="Times New Roman"/>
          <w:sz w:val="28"/>
        </w:rPr>
      </w:pPr>
      <w:r>
        <w:rPr>
          <w:rFonts w:ascii="Times New Roman" w:hAnsi="Times New Roman" w:cs="Times New Roman"/>
          <w:sz w:val="28"/>
        </w:rPr>
        <w:t>12</w:t>
      </w:r>
      <w:r w:rsidR="008875E7" w:rsidRPr="008875E7">
        <w:rPr>
          <w:rFonts w:ascii="Times New Roman" w:hAnsi="Times New Roman" w:cs="Times New Roman"/>
          <w:sz w:val="28"/>
        </w:rPr>
        <w:t>.</w:t>
      </w:r>
      <w:r w:rsidR="008875E7" w:rsidRPr="008875E7">
        <w:rPr>
          <w:rFonts w:ascii="Times New Roman" w:hAnsi="Times New Roman" w:cs="Times New Roman"/>
          <w:sz w:val="28"/>
        </w:rPr>
        <w:tab/>
        <w:t xml:space="preserve"> </w:t>
      </w:r>
      <w:proofErr w:type="spellStart"/>
      <w:r w:rsidR="008875E7" w:rsidRPr="008875E7">
        <w:rPr>
          <w:rFonts w:ascii="Times New Roman" w:hAnsi="Times New Roman" w:cs="Times New Roman"/>
          <w:sz w:val="28"/>
        </w:rPr>
        <w:t>Мысляева</w:t>
      </w:r>
      <w:proofErr w:type="spellEnd"/>
      <w:r w:rsidR="008875E7" w:rsidRPr="008875E7">
        <w:rPr>
          <w:rFonts w:ascii="Times New Roman" w:hAnsi="Times New Roman" w:cs="Times New Roman"/>
          <w:sz w:val="28"/>
        </w:rPr>
        <w:t xml:space="preserve"> И.Н. Государственные и муниципаль</w:t>
      </w:r>
      <w:r w:rsidR="00992691">
        <w:rPr>
          <w:rFonts w:ascii="Times New Roman" w:hAnsi="Times New Roman" w:cs="Times New Roman"/>
          <w:sz w:val="28"/>
        </w:rPr>
        <w:t>ные финансы. - М.: Инфра-М, 2017</w:t>
      </w:r>
      <w:r w:rsidR="008875E7" w:rsidRPr="008875E7">
        <w:rPr>
          <w:rFonts w:ascii="Times New Roman" w:hAnsi="Times New Roman" w:cs="Times New Roman"/>
          <w:sz w:val="28"/>
        </w:rPr>
        <w:t>. - 400 с.</w:t>
      </w:r>
    </w:p>
    <w:p w:rsidR="008875E7" w:rsidRPr="008875E7" w:rsidRDefault="00F061AB" w:rsidP="008875E7">
      <w:pPr>
        <w:spacing w:after="0" w:line="360" w:lineRule="auto"/>
        <w:jc w:val="both"/>
        <w:rPr>
          <w:rFonts w:ascii="Times New Roman" w:hAnsi="Times New Roman" w:cs="Times New Roman"/>
          <w:sz w:val="28"/>
        </w:rPr>
      </w:pPr>
      <w:r>
        <w:rPr>
          <w:rFonts w:ascii="Times New Roman" w:hAnsi="Times New Roman" w:cs="Times New Roman"/>
          <w:sz w:val="28"/>
        </w:rPr>
        <w:lastRenderedPageBreak/>
        <w:t>13</w:t>
      </w:r>
      <w:r w:rsidR="008875E7" w:rsidRPr="008875E7">
        <w:rPr>
          <w:rFonts w:ascii="Times New Roman" w:hAnsi="Times New Roman" w:cs="Times New Roman"/>
          <w:sz w:val="28"/>
        </w:rPr>
        <w:t>.</w:t>
      </w:r>
      <w:r w:rsidR="008875E7" w:rsidRPr="008875E7">
        <w:rPr>
          <w:rFonts w:ascii="Times New Roman" w:hAnsi="Times New Roman" w:cs="Times New Roman"/>
          <w:sz w:val="28"/>
        </w:rPr>
        <w:tab/>
        <w:t xml:space="preserve"> Носова Л.Ф. Бюджет Российской Федерации: механизм формирования и реформирования: учебное пособие. - М.: Московская финансово-промышленная акад</w:t>
      </w:r>
      <w:r w:rsidR="00992691">
        <w:rPr>
          <w:rFonts w:ascii="Times New Roman" w:hAnsi="Times New Roman" w:cs="Times New Roman"/>
          <w:sz w:val="28"/>
        </w:rPr>
        <w:t>емия, 2018</w:t>
      </w:r>
      <w:r w:rsidR="008875E7" w:rsidRPr="008875E7">
        <w:rPr>
          <w:rFonts w:ascii="Times New Roman" w:hAnsi="Times New Roman" w:cs="Times New Roman"/>
          <w:sz w:val="28"/>
        </w:rPr>
        <w:t>. - 90 с.</w:t>
      </w:r>
    </w:p>
    <w:p w:rsidR="008875E7" w:rsidRPr="008875E7" w:rsidRDefault="00F061AB" w:rsidP="008875E7">
      <w:pPr>
        <w:spacing w:after="0" w:line="360" w:lineRule="auto"/>
        <w:jc w:val="both"/>
        <w:rPr>
          <w:rFonts w:ascii="Times New Roman" w:hAnsi="Times New Roman" w:cs="Times New Roman"/>
          <w:sz w:val="28"/>
        </w:rPr>
      </w:pPr>
      <w:r>
        <w:rPr>
          <w:rFonts w:ascii="Times New Roman" w:hAnsi="Times New Roman" w:cs="Times New Roman"/>
          <w:sz w:val="28"/>
        </w:rPr>
        <w:t>14</w:t>
      </w:r>
      <w:r w:rsidR="008875E7" w:rsidRPr="008875E7">
        <w:rPr>
          <w:rFonts w:ascii="Times New Roman" w:hAnsi="Times New Roman" w:cs="Times New Roman"/>
          <w:sz w:val="28"/>
        </w:rPr>
        <w:t>.</w:t>
      </w:r>
      <w:r w:rsidR="008875E7" w:rsidRPr="008875E7">
        <w:rPr>
          <w:rFonts w:ascii="Times New Roman" w:hAnsi="Times New Roman" w:cs="Times New Roman"/>
          <w:sz w:val="28"/>
        </w:rPr>
        <w:tab/>
        <w:t xml:space="preserve"> Финансы и кредит. Учеб. пособие</w:t>
      </w:r>
      <w:proofErr w:type="gramStart"/>
      <w:r w:rsidR="008875E7" w:rsidRPr="008875E7">
        <w:rPr>
          <w:rFonts w:ascii="Times New Roman" w:hAnsi="Times New Roman" w:cs="Times New Roman"/>
          <w:sz w:val="28"/>
        </w:rPr>
        <w:t xml:space="preserve"> /П</w:t>
      </w:r>
      <w:proofErr w:type="gramEnd"/>
      <w:r w:rsidR="008875E7" w:rsidRPr="008875E7">
        <w:rPr>
          <w:rFonts w:ascii="Times New Roman" w:hAnsi="Times New Roman" w:cs="Times New Roman"/>
          <w:sz w:val="28"/>
        </w:rPr>
        <w:t xml:space="preserve">од ред. </w:t>
      </w:r>
      <w:proofErr w:type="spellStart"/>
      <w:r w:rsidR="008875E7" w:rsidRPr="008875E7">
        <w:rPr>
          <w:rFonts w:ascii="Times New Roman" w:hAnsi="Times New Roman" w:cs="Times New Roman"/>
          <w:sz w:val="28"/>
        </w:rPr>
        <w:t>А.М.Ковалевой</w:t>
      </w:r>
      <w:proofErr w:type="spellEnd"/>
      <w:r w:rsidR="00992691">
        <w:rPr>
          <w:rFonts w:ascii="Times New Roman" w:hAnsi="Times New Roman" w:cs="Times New Roman"/>
          <w:sz w:val="28"/>
        </w:rPr>
        <w:t>. М.: Финансы и статистика, 2018</w:t>
      </w:r>
      <w:r w:rsidR="008875E7" w:rsidRPr="008875E7">
        <w:rPr>
          <w:rFonts w:ascii="Times New Roman" w:hAnsi="Times New Roman" w:cs="Times New Roman"/>
          <w:sz w:val="28"/>
        </w:rPr>
        <w:t>. - 346 с.</w:t>
      </w:r>
    </w:p>
    <w:p w:rsidR="008875E7" w:rsidRPr="008875E7" w:rsidRDefault="00F061AB" w:rsidP="008875E7">
      <w:pPr>
        <w:spacing w:after="0" w:line="360" w:lineRule="auto"/>
        <w:jc w:val="both"/>
        <w:rPr>
          <w:rFonts w:ascii="Times New Roman" w:hAnsi="Times New Roman" w:cs="Times New Roman"/>
          <w:sz w:val="28"/>
        </w:rPr>
      </w:pPr>
      <w:r>
        <w:rPr>
          <w:rFonts w:ascii="Times New Roman" w:hAnsi="Times New Roman" w:cs="Times New Roman"/>
          <w:sz w:val="28"/>
        </w:rPr>
        <w:t>15</w:t>
      </w:r>
      <w:r w:rsidR="008875E7" w:rsidRPr="008875E7">
        <w:rPr>
          <w:rFonts w:ascii="Times New Roman" w:hAnsi="Times New Roman" w:cs="Times New Roman"/>
          <w:sz w:val="28"/>
        </w:rPr>
        <w:t>.</w:t>
      </w:r>
      <w:r w:rsidR="008875E7" w:rsidRPr="008875E7">
        <w:rPr>
          <w:rFonts w:ascii="Times New Roman" w:hAnsi="Times New Roman" w:cs="Times New Roman"/>
          <w:sz w:val="28"/>
        </w:rPr>
        <w:tab/>
        <w:t xml:space="preserve"> Финансы.  Под ред. Грязновой А.Г., Маркиной Е.В. 2-е </w:t>
      </w:r>
      <w:r w:rsidR="00992691">
        <w:rPr>
          <w:rFonts w:ascii="Times New Roman" w:hAnsi="Times New Roman" w:cs="Times New Roman"/>
          <w:sz w:val="28"/>
        </w:rPr>
        <w:t xml:space="preserve">изд., </w:t>
      </w:r>
      <w:proofErr w:type="spellStart"/>
      <w:r w:rsidR="00992691">
        <w:rPr>
          <w:rFonts w:ascii="Times New Roman" w:hAnsi="Times New Roman" w:cs="Times New Roman"/>
          <w:sz w:val="28"/>
        </w:rPr>
        <w:t>перераб</w:t>
      </w:r>
      <w:proofErr w:type="spellEnd"/>
      <w:r w:rsidR="00992691">
        <w:rPr>
          <w:rFonts w:ascii="Times New Roman" w:hAnsi="Times New Roman" w:cs="Times New Roman"/>
          <w:sz w:val="28"/>
        </w:rPr>
        <w:t>. и доп. - М.: 2016</w:t>
      </w:r>
      <w:r w:rsidR="008875E7" w:rsidRPr="008875E7">
        <w:rPr>
          <w:rFonts w:ascii="Times New Roman" w:hAnsi="Times New Roman" w:cs="Times New Roman"/>
          <w:sz w:val="28"/>
        </w:rPr>
        <w:t>. - 496 с.</w:t>
      </w:r>
    </w:p>
    <w:p w:rsidR="008875E7" w:rsidRPr="008875E7" w:rsidRDefault="00F061AB" w:rsidP="008875E7">
      <w:pPr>
        <w:spacing w:after="0" w:line="360" w:lineRule="auto"/>
        <w:jc w:val="both"/>
        <w:rPr>
          <w:rFonts w:ascii="Times New Roman" w:hAnsi="Times New Roman" w:cs="Times New Roman"/>
          <w:sz w:val="28"/>
        </w:rPr>
      </w:pPr>
      <w:r>
        <w:rPr>
          <w:rFonts w:ascii="Times New Roman" w:hAnsi="Times New Roman" w:cs="Times New Roman"/>
          <w:sz w:val="28"/>
        </w:rPr>
        <w:t>16</w:t>
      </w:r>
      <w:r w:rsidR="008875E7" w:rsidRPr="008875E7">
        <w:rPr>
          <w:rFonts w:ascii="Times New Roman" w:hAnsi="Times New Roman" w:cs="Times New Roman"/>
          <w:sz w:val="28"/>
        </w:rPr>
        <w:t>.</w:t>
      </w:r>
      <w:r w:rsidR="008875E7" w:rsidRPr="008875E7">
        <w:rPr>
          <w:rFonts w:ascii="Times New Roman" w:hAnsi="Times New Roman" w:cs="Times New Roman"/>
          <w:sz w:val="28"/>
        </w:rPr>
        <w:tab/>
        <w:t xml:space="preserve"> Финансы: Учебник для вузов / под ред. проф. Л.А. </w:t>
      </w:r>
      <w:proofErr w:type="spellStart"/>
      <w:r w:rsidR="008875E7" w:rsidRPr="008875E7">
        <w:rPr>
          <w:rFonts w:ascii="Times New Roman" w:hAnsi="Times New Roman" w:cs="Times New Roman"/>
          <w:sz w:val="28"/>
        </w:rPr>
        <w:t>Дробо</w:t>
      </w:r>
      <w:r w:rsidR="00992691">
        <w:rPr>
          <w:rFonts w:ascii="Times New Roman" w:hAnsi="Times New Roman" w:cs="Times New Roman"/>
          <w:sz w:val="28"/>
        </w:rPr>
        <w:t>зиной</w:t>
      </w:r>
      <w:proofErr w:type="spellEnd"/>
      <w:r w:rsidR="00992691">
        <w:rPr>
          <w:rFonts w:ascii="Times New Roman" w:hAnsi="Times New Roman" w:cs="Times New Roman"/>
          <w:sz w:val="28"/>
        </w:rPr>
        <w:t xml:space="preserve"> – М.: Финансы, ЮНИТИ, 2017</w:t>
      </w:r>
      <w:r w:rsidR="008875E7" w:rsidRPr="008875E7">
        <w:rPr>
          <w:rFonts w:ascii="Times New Roman" w:hAnsi="Times New Roman" w:cs="Times New Roman"/>
          <w:sz w:val="28"/>
        </w:rPr>
        <w:t>. - 527 с.</w:t>
      </w:r>
    </w:p>
    <w:p w:rsidR="008875E7" w:rsidRPr="008875E7" w:rsidRDefault="00F061AB" w:rsidP="008875E7">
      <w:pPr>
        <w:spacing w:after="0" w:line="360" w:lineRule="auto"/>
        <w:jc w:val="both"/>
        <w:rPr>
          <w:rFonts w:ascii="Times New Roman" w:hAnsi="Times New Roman" w:cs="Times New Roman"/>
          <w:sz w:val="28"/>
        </w:rPr>
      </w:pPr>
      <w:r>
        <w:rPr>
          <w:rFonts w:ascii="Times New Roman" w:hAnsi="Times New Roman" w:cs="Times New Roman"/>
          <w:sz w:val="28"/>
        </w:rPr>
        <w:t>17</w:t>
      </w:r>
      <w:r w:rsidR="008875E7" w:rsidRPr="008875E7">
        <w:rPr>
          <w:rFonts w:ascii="Times New Roman" w:hAnsi="Times New Roman" w:cs="Times New Roman"/>
          <w:sz w:val="28"/>
        </w:rPr>
        <w:t>.</w:t>
      </w:r>
      <w:r w:rsidR="008875E7" w:rsidRPr="008875E7">
        <w:rPr>
          <w:rFonts w:ascii="Times New Roman" w:hAnsi="Times New Roman" w:cs="Times New Roman"/>
          <w:sz w:val="28"/>
        </w:rPr>
        <w:tab/>
        <w:t xml:space="preserve"> Якушев А.В., Государственные и муниципаль</w:t>
      </w:r>
      <w:r w:rsidR="00992691">
        <w:rPr>
          <w:rFonts w:ascii="Times New Roman" w:hAnsi="Times New Roman" w:cs="Times New Roman"/>
          <w:sz w:val="28"/>
        </w:rPr>
        <w:t>ные финансы. - М.: А-Приор, 2016</w:t>
      </w:r>
      <w:r w:rsidR="008875E7" w:rsidRPr="008875E7">
        <w:rPr>
          <w:rFonts w:ascii="Times New Roman" w:hAnsi="Times New Roman" w:cs="Times New Roman"/>
          <w:sz w:val="28"/>
        </w:rPr>
        <w:t>. - 174 с.</w:t>
      </w:r>
    </w:p>
    <w:p w:rsidR="008875E7" w:rsidRPr="008875E7" w:rsidRDefault="00F061AB" w:rsidP="008875E7">
      <w:pPr>
        <w:spacing w:after="0" w:line="360" w:lineRule="auto"/>
        <w:jc w:val="both"/>
        <w:rPr>
          <w:rFonts w:ascii="Times New Roman" w:hAnsi="Times New Roman" w:cs="Times New Roman"/>
          <w:sz w:val="28"/>
        </w:rPr>
      </w:pPr>
      <w:r>
        <w:rPr>
          <w:rFonts w:ascii="Times New Roman" w:hAnsi="Times New Roman" w:cs="Times New Roman"/>
          <w:sz w:val="28"/>
        </w:rPr>
        <w:t>18</w:t>
      </w:r>
      <w:r w:rsidR="008875E7" w:rsidRPr="008875E7">
        <w:rPr>
          <w:rFonts w:ascii="Times New Roman" w:hAnsi="Times New Roman" w:cs="Times New Roman"/>
          <w:sz w:val="28"/>
        </w:rPr>
        <w:t>.</w:t>
      </w:r>
      <w:r w:rsidR="008875E7" w:rsidRPr="008875E7">
        <w:rPr>
          <w:rFonts w:ascii="Times New Roman" w:hAnsi="Times New Roman" w:cs="Times New Roman"/>
          <w:sz w:val="28"/>
        </w:rPr>
        <w:tab/>
        <w:t xml:space="preserve"> http://www.roskazna.ru/- официальный сайт Федерального казначейства;</w:t>
      </w:r>
    </w:p>
    <w:p w:rsidR="008875E7" w:rsidRPr="008875E7" w:rsidRDefault="00F061AB" w:rsidP="008875E7">
      <w:pPr>
        <w:spacing w:after="0" w:line="360" w:lineRule="auto"/>
        <w:jc w:val="both"/>
        <w:rPr>
          <w:rFonts w:ascii="Times New Roman" w:hAnsi="Times New Roman" w:cs="Times New Roman"/>
          <w:sz w:val="28"/>
        </w:rPr>
      </w:pPr>
      <w:r>
        <w:rPr>
          <w:rFonts w:ascii="Times New Roman" w:hAnsi="Times New Roman" w:cs="Times New Roman"/>
          <w:sz w:val="28"/>
        </w:rPr>
        <w:t>19</w:t>
      </w:r>
      <w:r w:rsidR="008875E7" w:rsidRPr="008875E7">
        <w:rPr>
          <w:rFonts w:ascii="Times New Roman" w:hAnsi="Times New Roman" w:cs="Times New Roman"/>
          <w:sz w:val="28"/>
        </w:rPr>
        <w:t>.</w:t>
      </w:r>
      <w:r w:rsidR="008875E7" w:rsidRPr="008875E7">
        <w:rPr>
          <w:rFonts w:ascii="Times New Roman" w:hAnsi="Times New Roman" w:cs="Times New Roman"/>
          <w:sz w:val="28"/>
        </w:rPr>
        <w:tab/>
        <w:t xml:space="preserve"> http://www.customs.ru/ - сайт Федеральной таможенной службы РФ;</w:t>
      </w:r>
    </w:p>
    <w:p w:rsidR="008875E7" w:rsidRPr="008875E7" w:rsidRDefault="00F061AB" w:rsidP="008875E7">
      <w:pPr>
        <w:spacing w:after="0" w:line="360" w:lineRule="auto"/>
        <w:jc w:val="both"/>
        <w:rPr>
          <w:rFonts w:ascii="Times New Roman" w:hAnsi="Times New Roman" w:cs="Times New Roman"/>
          <w:sz w:val="28"/>
        </w:rPr>
      </w:pPr>
      <w:r>
        <w:rPr>
          <w:rFonts w:ascii="Times New Roman" w:hAnsi="Times New Roman" w:cs="Times New Roman"/>
          <w:sz w:val="28"/>
        </w:rPr>
        <w:t>20</w:t>
      </w:r>
      <w:r w:rsidR="008875E7" w:rsidRPr="008875E7">
        <w:rPr>
          <w:rFonts w:ascii="Times New Roman" w:hAnsi="Times New Roman" w:cs="Times New Roman"/>
          <w:sz w:val="28"/>
        </w:rPr>
        <w:t>.</w:t>
      </w:r>
      <w:r w:rsidR="008875E7" w:rsidRPr="008875E7">
        <w:rPr>
          <w:rFonts w:ascii="Times New Roman" w:hAnsi="Times New Roman" w:cs="Times New Roman"/>
          <w:sz w:val="28"/>
        </w:rPr>
        <w:tab/>
        <w:t xml:space="preserve"> http://www.minfin.ru/ - сайт Министерства финансов Российской Федерации.</w:t>
      </w:r>
    </w:p>
    <w:p w:rsidR="008875E7" w:rsidRPr="008875E7" w:rsidRDefault="00F061AB" w:rsidP="008875E7">
      <w:pPr>
        <w:spacing w:after="0" w:line="360" w:lineRule="auto"/>
        <w:jc w:val="both"/>
        <w:rPr>
          <w:rFonts w:ascii="Times New Roman" w:hAnsi="Times New Roman" w:cs="Times New Roman"/>
          <w:sz w:val="28"/>
        </w:rPr>
      </w:pPr>
      <w:r>
        <w:rPr>
          <w:rFonts w:ascii="Times New Roman" w:hAnsi="Times New Roman" w:cs="Times New Roman"/>
          <w:sz w:val="28"/>
        </w:rPr>
        <w:t>21</w:t>
      </w:r>
      <w:r w:rsidR="008875E7" w:rsidRPr="008875E7">
        <w:rPr>
          <w:rFonts w:ascii="Times New Roman" w:hAnsi="Times New Roman" w:cs="Times New Roman"/>
          <w:sz w:val="28"/>
        </w:rPr>
        <w:t>.</w:t>
      </w:r>
      <w:r w:rsidR="008875E7" w:rsidRPr="008875E7">
        <w:rPr>
          <w:rFonts w:ascii="Times New Roman" w:hAnsi="Times New Roman" w:cs="Times New Roman"/>
          <w:sz w:val="28"/>
        </w:rPr>
        <w:tab/>
        <w:t xml:space="preserve"> http://www.economy.gov.ru/ - сайт Министерства экономического развития Российской Федерации</w:t>
      </w:r>
    </w:p>
    <w:p w:rsidR="009E5592" w:rsidRDefault="009E5592" w:rsidP="009E5592">
      <w:pPr>
        <w:spacing w:after="0" w:line="360" w:lineRule="auto"/>
        <w:jc w:val="both"/>
        <w:rPr>
          <w:rFonts w:ascii="Times New Roman" w:hAnsi="Times New Roman" w:cs="Times New Roman"/>
          <w:sz w:val="28"/>
        </w:rPr>
      </w:pPr>
    </w:p>
    <w:p w:rsidR="009E5592" w:rsidRDefault="009E5592" w:rsidP="009E5592">
      <w:pPr>
        <w:spacing w:after="0" w:line="360" w:lineRule="auto"/>
        <w:jc w:val="both"/>
        <w:rPr>
          <w:rFonts w:ascii="Times New Roman" w:hAnsi="Times New Roman" w:cs="Times New Roman"/>
          <w:sz w:val="28"/>
        </w:rPr>
      </w:pPr>
    </w:p>
    <w:p w:rsidR="009E5592" w:rsidRDefault="009E5592" w:rsidP="009E5592">
      <w:pPr>
        <w:spacing w:after="0" w:line="360" w:lineRule="auto"/>
        <w:jc w:val="both"/>
        <w:rPr>
          <w:rFonts w:ascii="Times New Roman" w:hAnsi="Times New Roman" w:cs="Times New Roman"/>
          <w:sz w:val="28"/>
        </w:rPr>
      </w:pPr>
    </w:p>
    <w:p w:rsidR="009E5592" w:rsidRDefault="009E5592" w:rsidP="009E5592">
      <w:pPr>
        <w:spacing w:after="0" w:line="360" w:lineRule="auto"/>
        <w:jc w:val="both"/>
        <w:rPr>
          <w:rFonts w:ascii="Times New Roman" w:hAnsi="Times New Roman" w:cs="Times New Roman"/>
          <w:sz w:val="28"/>
        </w:rPr>
      </w:pPr>
    </w:p>
    <w:p w:rsidR="009E5592" w:rsidRDefault="009E5592" w:rsidP="009E5592">
      <w:pPr>
        <w:spacing w:after="0" w:line="360" w:lineRule="auto"/>
        <w:jc w:val="both"/>
        <w:rPr>
          <w:rFonts w:ascii="Times New Roman" w:hAnsi="Times New Roman" w:cs="Times New Roman"/>
          <w:sz w:val="28"/>
        </w:rPr>
      </w:pPr>
    </w:p>
    <w:p w:rsidR="009E5592" w:rsidRDefault="009E5592" w:rsidP="009E5592">
      <w:pPr>
        <w:spacing w:after="0" w:line="360" w:lineRule="auto"/>
        <w:jc w:val="both"/>
        <w:rPr>
          <w:rFonts w:ascii="Times New Roman" w:hAnsi="Times New Roman" w:cs="Times New Roman"/>
          <w:sz w:val="28"/>
        </w:rPr>
      </w:pPr>
    </w:p>
    <w:p w:rsidR="009E5592" w:rsidRDefault="009E5592" w:rsidP="009E5592">
      <w:pPr>
        <w:spacing w:after="0" w:line="360" w:lineRule="auto"/>
        <w:jc w:val="both"/>
        <w:rPr>
          <w:rFonts w:ascii="Times New Roman" w:hAnsi="Times New Roman" w:cs="Times New Roman"/>
          <w:sz w:val="28"/>
        </w:rPr>
      </w:pPr>
    </w:p>
    <w:p w:rsidR="009E5592" w:rsidRDefault="009E5592" w:rsidP="009E5592">
      <w:pPr>
        <w:spacing w:after="0" w:line="360" w:lineRule="auto"/>
        <w:jc w:val="both"/>
        <w:rPr>
          <w:rFonts w:ascii="Times New Roman" w:hAnsi="Times New Roman" w:cs="Times New Roman"/>
          <w:sz w:val="28"/>
        </w:rPr>
      </w:pPr>
    </w:p>
    <w:p w:rsidR="009E5592" w:rsidRDefault="009E5592" w:rsidP="009E5592">
      <w:pPr>
        <w:spacing w:after="0" w:line="360" w:lineRule="auto"/>
        <w:jc w:val="both"/>
        <w:rPr>
          <w:rFonts w:ascii="Times New Roman" w:hAnsi="Times New Roman" w:cs="Times New Roman"/>
          <w:sz w:val="28"/>
        </w:rPr>
      </w:pPr>
    </w:p>
    <w:p w:rsidR="009E5592" w:rsidRDefault="009E5592" w:rsidP="009E5592">
      <w:pPr>
        <w:spacing w:after="0" w:line="360" w:lineRule="auto"/>
        <w:jc w:val="both"/>
        <w:rPr>
          <w:rFonts w:ascii="Times New Roman" w:hAnsi="Times New Roman" w:cs="Times New Roman"/>
          <w:sz w:val="28"/>
        </w:rPr>
      </w:pPr>
    </w:p>
    <w:p w:rsidR="0074656F" w:rsidRDefault="0074656F" w:rsidP="009E5592">
      <w:pPr>
        <w:spacing w:after="0" w:line="360" w:lineRule="auto"/>
        <w:jc w:val="both"/>
        <w:rPr>
          <w:rFonts w:ascii="Times New Roman" w:hAnsi="Times New Roman" w:cs="Times New Roman"/>
          <w:sz w:val="28"/>
        </w:rPr>
      </w:pPr>
    </w:p>
    <w:p w:rsidR="00F061AB" w:rsidRDefault="00F061AB" w:rsidP="009E5592">
      <w:pPr>
        <w:spacing w:after="0" w:line="360" w:lineRule="auto"/>
        <w:jc w:val="both"/>
        <w:rPr>
          <w:rFonts w:ascii="Times New Roman" w:hAnsi="Times New Roman" w:cs="Times New Roman"/>
          <w:sz w:val="28"/>
        </w:rPr>
      </w:pPr>
    </w:p>
    <w:p w:rsidR="004D2A42" w:rsidRDefault="004D2A42" w:rsidP="009E5592">
      <w:pPr>
        <w:spacing w:after="0" w:line="360" w:lineRule="auto"/>
        <w:ind w:firstLine="709"/>
        <w:jc w:val="right"/>
        <w:rPr>
          <w:rFonts w:ascii="Times New Roman" w:hAnsi="Times New Roman" w:cs="Times New Roman"/>
          <w:sz w:val="28"/>
        </w:rPr>
      </w:pPr>
      <w:r>
        <w:rPr>
          <w:rFonts w:ascii="Times New Roman" w:hAnsi="Times New Roman" w:cs="Times New Roman"/>
          <w:sz w:val="28"/>
        </w:rPr>
        <w:lastRenderedPageBreak/>
        <w:t>Приложение</w:t>
      </w:r>
      <w:proofErr w:type="gramStart"/>
      <w:r w:rsidR="009E5592">
        <w:rPr>
          <w:rFonts w:ascii="Times New Roman" w:hAnsi="Times New Roman" w:cs="Times New Roman"/>
          <w:sz w:val="28"/>
        </w:rPr>
        <w:t xml:space="preserve"> А</w:t>
      </w:r>
      <w:proofErr w:type="gramEnd"/>
    </w:p>
    <w:p w:rsidR="00812E9E" w:rsidRDefault="00812E9E" w:rsidP="00812E9E">
      <w:pPr>
        <w:spacing w:after="0" w:line="360" w:lineRule="auto"/>
        <w:ind w:firstLine="709"/>
        <w:jc w:val="both"/>
        <w:rPr>
          <w:rFonts w:ascii="Times New Roman" w:hAnsi="Times New Roman" w:cs="Times New Roman"/>
          <w:sz w:val="28"/>
        </w:rPr>
      </w:pPr>
    </w:p>
    <w:p w:rsidR="00812E9E" w:rsidRDefault="004D2A42" w:rsidP="004D2A42">
      <w:pPr>
        <w:spacing w:after="0" w:line="360" w:lineRule="auto"/>
        <w:ind w:hanging="142"/>
        <w:jc w:val="both"/>
        <w:rPr>
          <w:rFonts w:ascii="Times New Roman" w:hAnsi="Times New Roman" w:cs="Times New Roman"/>
          <w:sz w:val="28"/>
        </w:rPr>
      </w:pPr>
      <w:r>
        <w:rPr>
          <w:rFonts w:ascii="Times New Roman" w:hAnsi="Times New Roman" w:cs="Times New Roman"/>
          <w:noProof/>
          <w:sz w:val="28"/>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5934075" cy="641985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4075" cy="6419850"/>
                    </a:xfrm>
                    <a:prstGeom prst="rect">
                      <a:avLst/>
                    </a:prstGeom>
                    <a:noFill/>
                    <a:ln>
                      <a:noFill/>
                    </a:ln>
                  </pic:spPr>
                </pic:pic>
              </a:graphicData>
            </a:graphic>
          </wp:anchor>
        </w:drawing>
      </w:r>
      <w:r>
        <w:rPr>
          <w:rFonts w:ascii="Times New Roman" w:hAnsi="Times New Roman" w:cs="Times New Roman"/>
          <w:sz w:val="28"/>
        </w:rPr>
        <w:br w:type="textWrapping" w:clear="all"/>
      </w:r>
    </w:p>
    <w:p w:rsidR="00812E9E" w:rsidRDefault="00812E9E" w:rsidP="00812E9E">
      <w:pPr>
        <w:spacing w:after="0" w:line="360" w:lineRule="auto"/>
        <w:ind w:firstLine="709"/>
        <w:jc w:val="both"/>
        <w:rPr>
          <w:rFonts w:ascii="Times New Roman" w:hAnsi="Times New Roman" w:cs="Times New Roman"/>
          <w:sz w:val="28"/>
        </w:rPr>
      </w:pPr>
    </w:p>
    <w:p w:rsidR="009E5592" w:rsidRDefault="009E5592" w:rsidP="00812E9E">
      <w:pPr>
        <w:spacing w:after="0" w:line="360" w:lineRule="auto"/>
        <w:ind w:firstLine="709"/>
        <w:jc w:val="both"/>
        <w:rPr>
          <w:rFonts w:ascii="Times New Roman" w:hAnsi="Times New Roman" w:cs="Times New Roman"/>
          <w:sz w:val="28"/>
        </w:rPr>
      </w:pPr>
    </w:p>
    <w:p w:rsidR="009E5592" w:rsidRDefault="009E5592" w:rsidP="00812E9E">
      <w:pPr>
        <w:spacing w:after="0" w:line="360" w:lineRule="auto"/>
        <w:ind w:firstLine="709"/>
        <w:jc w:val="both"/>
        <w:rPr>
          <w:rFonts w:ascii="Times New Roman" w:hAnsi="Times New Roman" w:cs="Times New Roman"/>
          <w:sz w:val="28"/>
        </w:rPr>
      </w:pPr>
    </w:p>
    <w:p w:rsidR="009E5592" w:rsidRDefault="009E5592" w:rsidP="00812E9E">
      <w:pPr>
        <w:spacing w:after="0" w:line="360" w:lineRule="auto"/>
        <w:ind w:firstLine="709"/>
        <w:jc w:val="both"/>
        <w:rPr>
          <w:rFonts w:ascii="Times New Roman" w:hAnsi="Times New Roman" w:cs="Times New Roman"/>
          <w:sz w:val="28"/>
        </w:rPr>
      </w:pPr>
    </w:p>
    <w:p w:rsidR="0074656F" w:rsidRDefault="0074656F" w:rsidP="00812E9E">
      <w:pPr>
        <w:spacing w:after="0" w:line="360" w:lineRule="auto"/>
        <w:ind w:firstLine="709"/>
        <w:jc w:val="both"/>
        <w:rPr>
          <w:rFonts w:ascii="Times New Roman" w:hAnsi="Times New Roman" w:cs="Times New Roman"/>
          <w:sz w:val="28"/>
        </w:rPr>
      </w:pPr>
    </w:p>
    <w:p w:rsidR="009E5592" w:rsidRDefault="009E5592" w:rsidP="009E5592">
      <w:pPr>
        <w:spacing w:after="0" w:line="360" w:lineRule="auto"/>
        <w:ind w:firstLine="709"/>
        <w:jc w:val="right"/>
        <w:rPr>
          <w:rFonts w:ascii="Times New Roman" w:hAnsi="Times New Roman" w:cs="Times New Roman"/>
          <w:sz w:val="28"/>
        </w:rPr>
      </w:pPr>
      <w:r>
        <w:rPr>
          <w:rFonts w:ascii="Times New Roman" w:hAnsi="Times New Roman" w:cs="Times New Roman"/>
          <w:sz w:val="28"/>
        </w:rPr>
        <w:lastRenderedPageBreak/>
        <w:t>Приложение</w:t>
      </w:r>
      <w:proofErr w:type="gramStart"/>
      <w:r>
        <w:rPr>
          <w:rFonts w:ascii="Times New Roman" w:hAnsi="Times New Roman" w:cs="Times New Roman"/>
          <w:sz w:val="28"/>
        </w:rPr>
        <w:t xml:space="preserve"> Б</w:t>
      </w:r>
      <w:proofErr w:type="gramEnd"/>
    </w:p>
    <w:p w:rsidR="00812E9E" w:rsidRDefault="003E685D" w:rsidP="00812E9E">
      <w:pPr>
        <w:spacing w:after="0" w:line="360" w:lineRule="auto"/>
        <w:ind w:firstLine="709"/>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extent cx="4505325" cy="63817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05325" cy="6381750"/>
                    </a:xfrm>
                    <a:prstGeom prst="rect">
                      <a:avLst/>
                    </a:prstGeom>
                    <a:noFill/>
                    <a:ln>
                      <a:noFill/>
                    </a:ln>
                  </pic:spPr>
                </pic:pic>
              </a:graphicData>
            </a:graphic>
          </wp:inline>
        </w:drawing>
      </w:r>
    </w:p>
    <w:p w:rsidR="00812E9E" w:rsidRDefault="00812E9E" w:rsidP="00812E9E">
      <w:pPr>
        <w:spacing w:after="0" w:line="360" w:lineRule="auto"/>
        <w:ind w:firstLine="709"/>
        <w:jc w:val="both"/>
        <w:rPr>
          <w:rFonts w:ascii="Times New Roman" w:hAnsi="Times New Roman" w:cs="Times New Roman"/>
          <w:sz w:val="28"/>
        </w:rPr>
      </w:pPr>
    </w:p>
    <w:p w:rsidR="00812E9E" w:rsidRDefault="00812E9E" w:rsidP="00812E9E">
      <w:pPr>
        <w:spacing w:after="0" w:line="360" w:lineRule="auto"/>
        <w:ind w:firstLine="709"/>
        <w:jc w:val="both"/>
        <w:rPr>
          <w:rFonts w:ascii="Times New Roman" w:hAnsi="Times New Roman" w:cs="Times New Roman"/>
          <w:sz w:val="28"/>
        </w:rPr>
      </w:pPr>
    </w:p>
    <w:p w:rsidR="009E5592" w:rsidRDefault="009E5592" w:rsidP="00812E9E">
      <w:pPr>
        <w:spacing w:after="0" w:line="360" w:lineRule="auto"/>
        <w:ind w:firstLine="709"/>
        <w:jc w:val="both"/>
        <w:rPr>
          <w:rFonts w:ascii="Times New Roman" w:hAnsi="Times New Roman" w:cs="Times New Roman"/>
          <w:sz w:val="28"/>
        </w:rPr>
      </w:pPr>
    </w:p>
    <w:p w:rsidR="009E5592" w:rsidRDefault="009E5592" w:rsidP="00812E9E">
      <w:pPr>
        <w:spacing w:after="0" w:line="360" w:lineRule="auto"/>
        <w:ind w:firstLine="709"/>
        <w:jc w:val="both"/>
        <w:rPr>
          <w:rFonts w:ascii="Times New Roman" w:hAnsi="Times New Roman" w:cs="Times New Roman"/>
          <w:sz w:val="28"/>
        </w:rPr>
      </w:pPr>
    </w:p>
    <w:p w:rsidR="009E5592" w:rsidRDefault="009E5592" w:rsidP="00812E9E">
      <w:pPr>
        <w:spacing w:after="0" w:line="360" w:lineRule="auto"/>
        <w:ind w:firstLine="709"/>
        <w:jc w:val="both"/>
        <w:rPr>
          <w:rFonts w:ascii="Times New Roman" w:hAnsi="Times New Roman" w:cs="Times New Roman"/>
          <w:sz w:val="28"/>
        </w:rPr>
      </w:pPr>
    </w:p>
    <w:p w:rsidR="009E5592" w:rsidRDefault="009E5592" w:rsidP="00812E9E">
      <w:pPr>
        <w:spacing w:after="0" w:line="360" w:lineRule="auto"/>
        <w:ind w:firstLine="709"/>
        <w:jc w:val="both"/>
        <w:rPr>
          <w:rFonts w:ascii="Times New Roman" w:hAnsi="Times New Roman" w:cs="Times New Roman"/>
          <w:sz w:val="28"/>
        </w:rPr>
      </w:pPr>
    </w:p>
    <w:p w:rsidR="00812E9E" w:rsidRDefault="00812E9E" w:rsidP="004D2A42">
      <w:pPr>
        <w:spacing w:after="0" w:line="360" w:lineRule="auto"/>
        <w:jc w:val="both"/>
        <w:rPr>
          <w:rFonts w:ascii="Times New Roman" w:hAnsi="Times New Roman" w:cs="Times New Roman"/>
          <w:sz w:val="28"/>
        </w:rPr>
      </w:pPr>
    </w:p>
    <w:p w:rsidR="004F66C0" w:rsidRPr="00992441" w:rsidRDefault="004F66C0" w:rsidP="00992441">
      <w:pPr>
        <w:spacing w:after="0" w:line="360" w:lineRule="auto"/>
        <w:rPr>
          <w:rFonts w:ascii="Times New Roman" w:hAnsi="Times New Roman" w:cs="Times New Roman"/>
          <w:b/>
          <w:sz w:val="28"/>
        </w:rPr>
      </w:pPr>
    </w:p>
    <w:sectPr w:rsidR="004F66C0" w:rsidRPr="00992441" w:rsidSect="00422F63">
      <w:foot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85C" w:rsidRDefault="00CE385C" w:rsidP="002D571C">
      <w:pPr>
        <w:spacing w:after="0" w:line="240" w:lineRule="auto"/>
      </w:pPr>
      <w:r>
        <w:separator/>
      </w:r>
    </w:p>
  </w:endnote>
  <w:endnote w:type="continuationSeparator" w:id="0">
    <w:p w:rsidR="00CE385C" w:rsidRDefault="00CE385C" w:rsidP="002D5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725661"/>
      <w:docPartObj>
        <w:docPartGallery w:val="Page Numbers (Bottom of Page)"/>
        <w:docPartUnique/>
      </w:docPartObj>
    </w:sdtPr>
    <w:sdtEndPr/>
    <w:sdtContent>
      <w:p w:rsidR="0074656F" w:rsidRDefault="0074656F">
        <w:pPr>
          <w:pStyle w:val="a6"/>
          <w:jc w:val="center"/>
        </w:pPr>
        <w:r>
          <w:fldChar w:fldCharType="begin"/>
        </w:r>
        <w:r>
          <w:instrText>PAGE   \* MERGEFORMAT</w:instrText>
        </w:r>
        <w:r>
          <w:fldChar w:fldCharType="separate"/>
        </w:r>
        <w:r w:rsidR="00F061AB">
          <w:rPr>
            <w:noProof/>
          </w:rPr>
          <w:t>39</w:t>
        </w:r>
        <w:r>
          <w:fldChar w:fldCharType="end"/>
        </w:r>
      </w:p>
    </w:sdtContent>
  </w:sdt>
  <w:p w:rsidR="0074656F" w:rsidRDefault="0074656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85C" w:rsidRDefault="00CE385C" w:rsidP="002D571C">
      <w:pPr>
        <w:spacing w:after="0" w:line="240" w:lineRule="auto"/>
      </w:pPr>
      <w:r>
        <w:separator/>
      </w:r>
    </w:p>
  </w:footnote>
  <w:footnote w:type="continuationSeparator" w:id="0">
    <w:p w:rsidR="00CE385C" w:rsidRDefault="00CE385C" w:rsidP="002D57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46285"/>
    <w:multiLevelType w:val="multilevel"/>
    <w:tmpl w:val="9D205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8638D8"/>
    <w:multiLevelType w:val="multilevel"/>
    <w:tmpl w:val="3C5E6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856CA6"/>
    <w:multiLevelType w:val="multilevel"/>
    <w:tmpl w:val="ED5C7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2075E"/>
    <w:multiLevelType w:val="multilevel"/>
    <w:tmpl w:val="B16ABD4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536058AB"/>
    <w:multiLevelType w:val="multilevel"/>
    <w:tmpl w:val="2338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BE7C2A"/>
    <w:multiLevelType w:val="multilevel"/>
    <w:tmpl w:val="53DCA2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FC2343"/>
    <w:multiLevelType w:val="multilevel"/>
    <w:tmpl w:val="0924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0C6"/>
    <w:rsid w:val="00005D24"/>
    <w:rsid w:val="00056ACC"/>
    <w:rsid w:val="000615A5"/>
    <w:rsid w:val="000B46D3"/>
    <w:rsid w:val="00163463"/>
    <w:rsid w:val="001A1AB8"/>
    <w:rsid w:val="001A69F3"/>
    <w:rsid w:val="002219AA"/>
    <w:rsid w:val="0025601E"/>
    <w:rsid w:val="002D571C"/>
    <w:rsid w:val="002E1D75"/>
    <w:rsid w:val="002E2B48"/>
    <w:rsid w:val="002F6276"/>
    <w:rsid w:val="00373B0E"/>
    <w:rsid w:val="003843AB"/>
    <w:rsid w:val="003C0115"/>
    <w:rsid w:val="003C315C"/>
    <w:rsid w:val="003E685D"/>
    <w:rsid w:val="00422F63"/>
    <w:rsid w:val="00422F6E"/>
    <w:rsid w:val="004454BB"/>
    <w:rsid w:val="0045773E"/>
    <w:rsid w:val="00467753"/>
    <w:rsid w:val="004832D4"/>
    <w:rsid w:val="0049716F"/>
    <w:rsid w:val="004971FE"/>
    <w:rsid w:val="004D2A42"/>
    <w:rsid w:val="004F66C0"/>
    <w:rsid w:val="005821F3"/>
    <w:rsid w:val="005B272A"/>
    <w:rsid w:val="005B774D"/>
    <w:rsid w:val="005D206C"/>
    <w:rsid w:val="005E7361"/>
    <w:rsid w:val="005F2E59"/>
    <w:rsid w:val="00632251"/>
    <w:rsid w:val="00640145"/>
    <w:rsid w:val="00641EEE"/>
    <w:rsid w:val="00680565"/>
    <w:rsid w:val="006A4DE1"/>
    <w:rsid w:val="006C2824"/>
    <w:rsid w:val="006E5115"/>
    <w:rsid w:val="00712C78"/>
    <w:rsid w:val="0074656F"/>
    <w:rsid w:val="00794E2D"/>
    <w:rsid w:val="00812E9E"/>
    <w:rsid w:val="00841606"/>
    <w:rsid w:val="00850DE3"/>
    <w:rsid w:val="008875E7"/>
    <w:rsid w:val="00887DCC"/>
    <w:rsid w:val="00897DA1"/>
    <w:rsid w:val="008C2B66"/>
    <w:rsid w:val="008C7953"/>
    <w:rsid w:val="00902AC9"/>
    <w:rsid w:val="00911BC4"/>
    <w:rsid w:val="0098230F"/>
    <w:rsid w:val="00992441"/>
    <w:rsid w:val="00992691"/>
    <w:rsid w:val="009D4E45"/>
    <w:rsid w:val="009E5592"/>
    <w:rsid w:val="009E6330"/>
    <w:rsid w:val="00A35C01"/>
    <w:rsid w:val="00A62AFF"/>
    <w:rsid w:val="00AC051F"/>
    <w:rsid w:val="00AC60C6"/>
    <w:rsid w:val="00AD2BC4"/>
    <w:rsid w:val="00B35EF2"/>
    <w:rsid w:val="00B500B6"/>
    <w:rsid w:val="00B61379"/>
    <w:rsid w:val="00B65409"/>
    <w:rsid w:val="00B70360"/>
    <w:rsid w:val="00B919D5"/>
    <w:rsid w:val="00BD570B"/>
    <w:rsid w:val="00BD68B8"/>
    <w:rsid w:val="00C13BB4"/>
    <w:rsid w:val="00C53FC4"/>
    <w:rsid w:val="00C6724E"/>
    <w:rsid w:val="00CC3545"/>
    <w:rsid w:val="00CE28DF"/>
    <w:rsid w:val="00CE385C"/>
    <w:rsid w:val="00CF15FD"/>
    <w:rsid w:val="00D2492E"/>
    <w:rsid w:val="00D52A82"/>
    <w:rsid w:val="00D66C82"/>
    <w:rsid w:val="00D90504"/>
    <w:rsid w:val="00DB265B"/>
    <w:rsid w:val="00E22253"/>
    <w:rsid w:val="00E60FC3"/>
    <w:rsid w:val="00EC6695"/>
    <w:rsid w:val="00F061AB"/>
    <w:rsid w:val="00F43FF4"/>
    <w:rsid w:val="00F80C86"/>
    <w:rsid w:val="00F92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C05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56A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77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rsid w:val="002D571C"/>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uiPriority w:val="99"/>
    <w:semiHidden/>
    <w:rsid w:val="002D571C"/>
    <w:rPr>
      <w:rFonts w:ascii="Times New Roman" w:eastAsia="Times New Roman" w:hAnsi="Times New Roman" w:cs="Times New Roman"/>
      <w:sz w:val="20"/>
      <w:szCs w:val="20"/>
      <w:lang w:eastAsia="ru-RU"/>
    </w:rPr>
  </w:style>
  <w:style w:type="paragraph" w:styleId="a4">
    <w:name w:val="header"/>
    <w:basedOn w:val="a"/>
    <w:link w:val="a5"/>
    <w:uiPriority w:val="99"/>
    <w:unhideWhenUsed/>
    <w:rsid w:val="002D571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D571C"/>
  </w:style>
  <w:style w:type="paragraph" w:styleId="a6">
    <w:name w:val="footer"/>
    <w:basedOn w:val="a"/>
    <w:link w:val="a7"/>
    <w:uiPriority w:val="99"/>
    <w:unhideWhenUsed/>
    <w:rsid w:val="002D571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D571C"/>
  </w:style>
  <w:style w:type="character" w:customStyle="1" w:styleId="10">
    <w:name w:val="Заголовок 1 Знак"/>
    <w:basedOn w:val="a0"/>
    <w:link w:val="1"/>
    <w:uiPriority w:val="9"/>
    <w:rsid w:val="00AC051F"/>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unhideWhenUsed/>
    <w:qFormat/>
    <w:rsid w:val="00AC051F"/>
    <w:pPr>
      <w:outlineLvl w:val="9"/>
    </w:pPr>
    <w:rPr>
      <w:lang w:eastAsia="ru-RU"/>
    </w:rPr>
  </w:style>
  <w:style w:type="paragraph" w:styleId="a9">
    <w:name w:val="Balloon Text"/>
    <w:basedOn w:val="a"/>
    <w:link w:val="aa"/>
    <w:uiPriority w:val="99"/>
    <w:semiHidden/>
    <w:unhideWhenUsed/>
    <w:rsid w:val="00AC051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C051F"/>
    <w:rPr>
      <w:rFonts w:ascii="Tahoma" w:hAnsi="Tahoma" w:cs="Tahoma"/>
      <w:sz w:val="16"/>
      <w:szCs w:val="16"/>
    </w:rPr>
  </w:style>
  <w:style w:type="paragraph" w:styleId="ab">
    <w:name w:val="List Paragraph"/>
    <w:basedOn w:val="a"/>
    <w:uiPriority w:val="34"/>
    <w:qFormat/>
    <w:rsid w:val="003843AB"/>
    <w:pPr>
      <w:ind w:left="720"/>
      <w:contextualSpacing/>
    </w:pPr>
  </w:style>
  <w:style w:type="paragraph" w:styleId="ac">
    <w:name w:val="Body Text"/>
    <w:basedOn w:val="a"/>
    <w:link w:val="ad"/>
    <w:uiPriority w:val="99"/>
    <w:semiHidden/>
    <w:unhideWhenUsed/>
    <w:rsid w:val="005E7361"/>
    <w:pPr>
      <w:spacing w:after="120"/>
    </w:pPr>
  </w:style>
  <w:style w:type="character" w:customStyle="1" w:styleId="ad">
    <w:name w:val="Основной текст Знак"/>
    <w:basedOn w:val="a0"/>
    <w:link w:val="ac"/>
    <w:uiPriority w:val="99"/>
    <w:semiHidden/>
    <w:rsid w:val="005E7361"/>
  </w:style>
  <w:style w:type="character" w:customStyle="1" w:styleId="11">
    <w:name w:val="Основной текст Знак1"/>
    <w:basedOn w:val="a0"/>
    <w:uiPriority w:val="99"/>
    <w:locked/>
    <w:rsid w:val="002219AA"/>
    <w:rPr>
      <w:rFonts w:ascii="Times New Roman" w:eastAsia="Times New Roman" w:hAnsi="Times New Roman" w:cs="Times New Roman"/>
      <w:sz w:val="23"/>
      <w:szCs w:val="23"/>
      <w:shd w:val="clear" w:color="auto" w:fill="FFFFFF"/>
    </w:rPr>
  </w:style>
  <w:style w:type="character" w:customStyle="1" w:styleId="apple-converted-space">
    <w:name w:val="apple-converted-space"/>
    <w:basedOn w:val="a0"/>
    <w:rsid w:val="002219AA"/>
  </w:style>
  <w:style w:type="paragraph" w:customStyle="1" w:styleId="western">
    <w:name w:val="western"/>
    <w:basedOn w:val="a"/>
    <w:rsid w:val="002219A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4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056AC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C05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56A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77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rsid w:val="002D571C"/>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uiPriority w:val="99"/>
    <w:semiHidden/>
    <w:rsid w:val="002D571C"/>
    <w:rPr>
      <w:rFonts w:ascii="Times New Roman" w:eastAsia="Times New Roman" w:hAnsi="Times New Roman" w:cs="Times New Roman"/>
      <w:sz w:val="20"/>
      <w:szCs w:val="20"/>
      <w:lang w:eastAsia="ru-RU"/>
    </w:rPr>
  </w:style>
  <w:style w:type="paragraph" w:styleId="a4">
    <w:name w:val="header"/>
    <w:basedOn w:val="a"/>
    <w:link w:val="a5"/>
    <w:uiPriority w:val="99"/>
    <w:unhideWhenUsed/>
    <w:rsid w:val="002D571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D571C"/>
  </w:style>
  <w:style w:type="paragraph" w:styleId="a6">
    <w:name w:val="footer"/>
    <w:basedOn w:val="a"/>
    <w:link w:val="a7"/>
    <w:uiPriority w:val="99"/>
    <w:unhideWhenUsed/>
    <w:rsid w:val="002D571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D571C"/>
  </w:style>
  <w:style w:type="character" w:customStyle="1" w:styleId="10">
    <w:name w:val="Заголовок 1 Знак"/>
    <w:basedOn w:val="a0"/>
    <w:link w:val="1"/>
    <w:uiPriority w:val="9"/>
    <w:rsid w:val="00AC051F"/>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unhideWhenUsed/>
    <w:qFormat/>
    <w:rsid w:val="00AC051F"/>
    <w:pPr>
      <w:outlineLvl w:val="9"/>
    </w:pPr>
    <w:rPr>
      <w:lang w:eastAsia="ru-RU"/>
    </w:rPr>
  </w:style>
  <w:style w:type="paragraph" w:styleId="a9">
    <w:name w:val="Balloon Text"/>
    <w:basedOn w:val="a"/>
    <w:link w:val="aa"/>
    <w:uiPriority w:val="99"/>
    <w:semiHidden/>
    <w:unhideWhenUsed/>
    <w:rsid w:val="00AC051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C051F"/>
    <w:rPr>
      <w:rFonts w:ascii="Tahoma" w:hAnsi="Tahoma" w:cs="Tahoma"/>
      <w:sz w:val="16"/>
      <w:szCs w:val="16"/>
    </w:rPr>
  </w:style>
  <w:style w:type="paragraph" w:styleId="ab">
    <w:name w:val="List Paragraph"/>
    <w:basedOn w:val="a"/>
    <w:uiPriority w:val="34"/>
    <w:qFormat/>
    <w:rsid w:val="003843AB"/>
    <w:pPr>
      <w:ind w:left="720"/>
      <w:contextualSpacing/>
    </w:pPr>
  </w:style>
  <w:style w:type="paragraph" w:styleId="ac">
    <w:name w:val="Body Text"/>
    <w:basedOn w:val="a"/>
    <w:link w:val="ad"/>
    <w:uiPriority w:val="99"/>
    <w:semiHidden/>
    <w:unhideWhenUsed/>
    <w:rsid w:val="005E7361"/>
    <w:pPr>
      <w:spacing w:after="120"/>
    </w:pPr>
  </w:style>
  <w:style w:type="character" w:customStyle="1" w:styleId="ad">
    <w:name w:val="Основной текст Знак"/>
    <w:basedOn w:val="a0"/>
    <w:link w:val="ac"/>
    <w:uiPriority w:val="99"/>
    <w:semiHidden/>
    <w:rsid w:val="005E7361"/>
  </w:style>
  <w:style w:type="character" w:customStyle="1" w:styleId="11">
    <w:name w:val="Основной текст Знак1"/>
    <w:basedOn w:val="a0"/>
    <w:uiPriority w:val="99"/>
    <w:locked/>
    <w:rsid w:val="002219AA"/>
    <w:rPr>
      <w:rFonts w:ascii="Times New Roman" w:eastAsia="Times New Roman" w:hAnsi="Times New Roman" w:cs="Times New Roman"/>
      <w:sz w:val="23"/>
      <w:szCs w:val="23"/>
      <w:shd w:val="clear" w:color="auto" w:fill="FFFFFF"/>
    </w:rPr>
  </w:style>
  <w:style w:type="character" w:customStyle="1" w:styleId="apple-converted-space">
    <w:name w:val="apple-converted-space"/>
    <w:basedOn w:val="a0"/>
    <w:rsid w:val="002219AA"/>
  </w:style>
  <w:style w:type="paragraph" w:customStyle="1" w:styleId="western">
    <w:name w:val="western"/>
    <w:basedOn w:val="a"/>
    <w:rsid w:val="002219A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4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056AC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527801">
      <w:bodyDiv w:val="1"/>
      <w:marLeft w:val="0"/>
      <w:marRight w:val="0"/>
      <w:marTop w:val="0"/>
      <w:marBottom w:val="0"/>
      <w:divBdr>
        <w:top w:val="none" w:sz="0" w:space="0" w:color="auto"/>
        <w:left w:val="none" w:sz="0" w:space="0" w:color="auto"/>
        <w:bottom w:val="none" w:sz="0" w:space="0" w:color="auto"/>
        <w:right w:val="none" w:sz="0" w:space="0" w:color="auto"/>
      </w:divBdr>
    </w:div>
    <w:div w:id="734743773">
      <w:bodyDiv w:val="1"/>
      <w:marLeft w:val="0"/>
      <w:marRight w:val="0"/>
      <w:marTop w:val="0"/>
      <w:marBottom w:val="0"/>
      <w:divBdr>
        <w:top w:val="none" w:sz="0" w:space="0" w:color="auto"/>
        <w:left w:val="none" w:sz="0" w:space="0" w:color="auto"/>
        <w:bottom w:val="none" w:sz="0" w:space="0" w:color="auto"/>
        <w:right w:val="none" w:sz="0" w:space="0" w:color="auto"/>
      </w:divBdr>
      <w:divsChild>
        <w:div w:id="2053770711">
          <w:marLeft w:val="0"/>
          <w:marRight w:val="0"/>
          <w:marTop w:val="120"/>
          <w:marBottom w:val="0"/>
          <w:divBdr>
            <w:top w:val="none" w:sz="0" w:space="0" w:color="auto"/>
            <w:left w:val="none" w:sz="0" w:space="0" w:color="auto"/>
            <w:bottom w:val="none" w:sz="0" w:space="0" w:color="auto"/>
            <w:right w:val="none" w:sz="0" w:space="0" w:color="auto"/>
          </w:divBdr>
        </w:div>
        <w:div w:id="239677412">
          <w:marLeft w:val="0"/>
          <w:marRight w:val="0"/>
          <w:marTop w:val="120"/>
          <w:marBottom w:val="0"/>
          <w:divBdr>
            <w:top w:val="none" w:sz="0" w:space="0" w:color="auto"/>
            <w:left w:val="none" w:sz="0" w:space="0" w:color="auto"/>
            <w:bottom w:val="none" w:sz="0" w:space="0" w:color="auto"/>
            <w:right w:val="none" w:sz="0" w:space="0" w:color="auto"/>
          </w:divBdr>
        </w:div>
        <w:div w:id="1684894573">
          <w:marLeft w:val="0"/>
          <w:marRight w:val="0"/>
          <w:marTop w:val="120"/>
          <w:marBottom w:val="0"/>
          <w:divBdr>
            <w:top w:val="none" w:sz="0" w:space="0" w:color="auto"/>
            <w:left w:val="none" w:sz="0" w:space="0" w:color="auto"/>
            <w:bottom w:val="none" w:sz="0" w:space="0" w:color="auto"/>
            <w:right w:val="none" w:sz="0" w:space="0" w:color="auto"/>
          </w:divBdr>
        </w:div>
        <w:div w:id="1072698555">
          <w:marLeft w:val="0"/>
          <w:marRight w:val="0"/>
          <w:marTop w:val="120"/>
          <w:marBottom w:val="0"/>
          <w:divBdr>
            <w:top w:val="none" w:sz="0" w:space="0" w:color="auto"/>
            <w:left w:val="none" w:sz="0" w:space="0" w:color="auto"/>
            <w:bottom w:val="none" w:sz="0" w:space="0" w:color="auto"/>
            <w:right w:val="none" w:sz="0" w:space="0" w:color="auto"/>
          </w:divBdr>
        </w:div>
        <w:div w:id="1780565252">
          <w:marLeft w:val="0"/>
          <w:marRight w:val="0"/>
          <w:marTop w:val="120"/>
          <w:marBottom w:val="0"/>
          <w:divBdr>
            <w:top w:val="none" w:sz="0" w:space="0" w:color="auto"/>
            <w:left w:val="none" w:sz="0" w:space="0" w:color="auto"/>
            <w:bottom w:val="none" w:sz="0" w:space="0" w:color="auto"/>
            <w:right w:val="none" w:sz="0" w:space="0" w:color="auto"/>
          </w:divBdr>
        </w:div>
        <w:div w:id="955988816">
          <w:marLeft w:val="0"/>
          <w:marRight w:val="0"/>
          <w:marTop w:val="120"/>
          <w:marBottom w:val="0"/>
          <w:divBdr>
            <w:top w:val="none" w:sz="0" w:space="0" w:color="auto"/>
            <w:left w:val="none" w:sz="0" w:space="0" w:color="auto"/>
            <w:bottom w:val="none" w:sz="0" w:space="0" w:color="auto"/>
            <w:right w:val="none" w:sz="0" w:space="0" w:color="auto"/>
          </w:divBdr>
        </w:div>
        <w:div w:id="2003389793">
          <w:marLeft w:val="0"/>
          <w:marRight w:val="0"/>
          <w:marTop w:val="120"/>
          <w:marBottom w:val="0"/>
          <w:divBdr>
            <w:top w:val="none" w:sz="0" w:space="0" w:color="auto"/>
            <w:left w:val="none" w:sz="0" w:space="0" w:color="auto"/>
            <w:bottom w:val="none" w:sz="0" w:space="0" w:color="auto"/>
            <w:right w:val="none" w:sz="0" w:space="0" w:color="auto"/>
          </w:divBdr>
        </w:div>
        <w:div w:id="862212293">
          <w:marLeft w:val="0"/>
          <w:marRight w:val="0"/>
          <w:marTop w:val="120"/>
          <w:marBottom w:val="0"/>
          <w:divBdr>
            <w:top w:val="none" w:sz="0" w:space="0" w:color="auto"/>
            <w:left w:val="none" w:sz="0" w:space="0" w:color="auto"/>
            <w:bottom w:val="none" w:sz="0" w:space="0" w:color="auto"/>
            <w:right w:val="none" w:sz="0" w:space="0" w:color="auto"/>
          </w:divBdr>
        </w:div>
        <w:div w:id="1082217401">
          <w:marLeft w:val="0"/>
          <w:marRight w:val="0"/>
          <w:marTop w:val="120"/>
          <w:marBottom w:val="0"/>
          <w:divBdr>
            <w:top w:val="none" w:sz="0" w:space="0" w:color="auto"/>
            <w:left w:val="none" w:sz="0" w:space="0" w:color="auto"/>
            <w:bottom w:val="none" w:sz="0" w:space="0" w:color="auto"/>
            <w:right w:val="none" w:sz="0" w:space="0" w:color="auto"/>
          </w:divBdr>
        </w:div>
        <w:div w:id="1989899881">
          <w:marLeft w:val="0"/>
          <w:marRight w:val="0"/>
          <w:marTop w:val="120"/>
          <w:marBottom w:val="0"/>
          <w:divBdr>
            <w:top w:val="none" w:sz="0" w:space="0" w:color="auto"/>
            <w:left w:val="none" w:sz="0" w:space="0" w:color="auto"/>
            <w:bottom w:val="none" w:sz="0" w:space="0" w:color="auto"/>
            <w:right w:val="none" w:sz="0" w:space="0" w:color="auto"/>
          </w:divBdr>
        </w:div>
        <w:div w:id="1218469851">
          <w:marLeft w:val="0"/>
          <w:marRight w:val="0"/>
          <w:marTop w:val="120"/>
          <w:marBottom w:val="0"/>
          <w:divBdr>
            <w:top w:val="none" w:sz="0" w:space="0" w:color="auto"/>
            <w:left w:val="none" w:sz="0" w:space="0" w:color="auto"/>
            <w:bottom w:val="none" w:sz="0" w:space="0" w:color="auto"/>
            <w:right w:val="none" w:sz="0" w:space="0" w:color="auto"/>
          </w:divBdr>
        </w:div>
        <w:div w:id="1841659651">
          <w:marLeft w:val="0"/>
          <w:marRight w:val="0"/>
          <w:marTop w:val="120"/>
          <w:marBottom w:val="0"/>
          <w:divBdr>
            <w:top w:val="none" w:sz="0" w:space="0" w:color="auto"/>
            <w:left w:val="none" w:sz="0" w:space="0" w:color="auto"/>
            <w:bottom w:val="none" w:sz="0" w:space="0" w:color="auto"/>
            <w:right w:val="none" w:sz="0" w:space="0" w:color="auto"/>
          </w:divBdr>
        </w:div>
        <w:div w:id="1184510889">
          <w:marLeft w:val="0"/>
          <w:marRight w:val="0"/>
          <w:marTop w:val="120"/>
          <w:marBottom w:val="0"/>
          <w:divBdr>
            <w:top w:val="none" w:sz="0" w:space="0" w:color="auto"/>
            <w:left w:val="none" w:sz="0" w:space="0" w:color="auto"/>
            <w:bottom w:val="none" w:sz="0" w:space="0" w:color="auto"/>
            <w:right w:val="none" w:sz="0" w:space="0" w:color="auto"/>
          </w:divBdr>
        </w:div>
        <w:div w:id="1793549731">
          <w:marLeft w:val="0"/>
          <w:marRight w:val="0"/>
          <w:marTop w:val="120"/>
          <w:marBottom w:val="0"/>
          <w:divBdr>
            <w:top w:val="none" w:sz="0" w:space="0" w:color="auto"/>
            <w:left w:val="none" w:sz="0" w:space="0" w:color="auto"/>
            <w:bottom w:val="none" w:sz="0" w:space="0" w:color="auto"/>
            <w:right w:val="none" w:sz="0" w:space="0" w:color="auto"/>
          </w:divBdr>
        </w:div>
        <w:div w:id="979765728">
          <w:marLeft w:val="0"/>
          <w:marRight w:val="0"/>
          <w:marTop w:val="120"/>
          <w:marBottom w:val="0"/>
          <w:divBdr>
            <w:top w:val="none" w:sz="0" w:space="0" w:color="auto"/>
            <w:left w:val="none" w:sz="0" w:space="0" w:color="auto"/>
            <w:bottom w:val="none" w:sz="0" w:space="0" w:color="auto"/>
            <w:right w:val="none" w:sz="0" w:space="0" w:color="auto"/>
          </w:divBdr>
        </w:div>
        <w:div w:id="1700081675">
          <w:marLeft w:val="0"/>
          <w:marRight w:val="0"/>
          <w:marTop w:val="120"/>
          <w:marBottom w:val="0"/>
          <w:divBdr>
            <w:top w:val="none" w:sz="0" w:space="0" w:color="auto"/>
            <w:left w:val="none" w:sz="0" w:space="0" w:color="auto"/>
            <w:bottom w:val="none" w:sz="0" w:space="0" w:color="auto"/>
            <w:right w:val="none" w:sz="0" w:space="0" w:color="auto"/>
          </w:divBdr>
        </w:div>
        <w:div w:id="684282890">
          <w:marLeft w:val="0"/>
          <w:marRight w:val="0"/>
          <w:marTop w:val="120"/>
          <w:marBottom w:val="0"/>
          <w:divBdr>
            <w:top w:val="none" w:sz="0" w:space="0" w:color="auto"/>
            <w:left w:val="none" w:sz="0" w:space="0" w:color="auto"/>
            <w:bottom w:val="none" w:sz="0" w:space="0" w:color="auto"/>
            <w:right w:val="none" w:sz="0" w:space="0" w:color="auto"/>
          </w:divBdr>
        </w:div>
        <w:div w:id="697857047">
          <w:marLeft w:val="0"/>
          <w:marRight w:val="0"/>
          <w:marTop w:val="120"/>
          <w:marBottom w:val="0"/>
          <w:divBdr>
            <w:top w:val="none" w:sz="0" w:space="0" w:color="auto"/>
            <w:left w:val="none" w:sz="0" w:space="0" w:color="auto"/>
            <w:bottom w:val="none" w:sz="0" w:space="0" w:color="auto"/>
            <w:right w:val="none" w:sz="0" w:space="0" w:color="auto"/>
          </w:divBdr>
        </w:div>
        <w:div w:id="1241671904">
          <w:marLeft w:val="0"/>
          <w:marRight w:val="0"/>
          <w:marTop w:val="120"/>
          <w:marBottom w:val="0"/>
          <w:divBdr>
            <w:top w:val="none" w:sz="0" w:space="0" w:color="auto"/>
            <w:left w:val="none" w:sz="0" w:space="0" w:color="auto"/>
            <w:bottom w:val="none" w:sz="0" w:space="0" w:color="auto"/>
            <w:right w:val="none" w:sz="0" w:space="0" w:color="auto"/>
          </w:divBdr>
        </w:div>
        <w:div w:id="60369519">
          <w:marLeft w:val="0"/>
          <w:marRight w:val="0"/>
          <w:marTop w:val="120"/>
          <w:marBottom w:val="0"/>
          <w:divBdr>
            <w:top w:val="none" w:sz="0" w:space="0" w:color="auto"/>
            <w:left w:val="none" w:sz="0" w:space="0" w:color="auto"/>
            <w:bottom w:val="none" w:sz="0" w:space="0" w:color="auto"/>
            <w:right w:val="none" w:sz="0" w:space="0" w:color="auto"/>
          </w:divBdr>
        </w:div>
        <w:div w:id="2128035813">
          <w:marLeft w:val="0"/>
          <w:marRight w:val="0"/>
          <w:marTop w:val="120"/>
          <w:marBottom w:val="0"/>
          <w:divBdr>
            <w:top w:val="none" w:sz="0" w:space="0" w:color="auto"/>
            <w:left w:val="none" w:sz="0" w:space="0" w:color="auto"/>
            <w:bottom w:val="none" w:sz="0" w:space="0" w:color="auto"/>
            <w:right w:val="none" w:sz="0" w:space="0" w:color="auto"/>
          </w:divBdr>
        </w:div>
        <w:div w:id="1140460629">
          <w:marLeft w:val="0"/>
          <w:marRight w:val="0"/>
          <w:marTop w:val="120"/>
          <w:marBottom w:val="0"/>
          <w:divBdr>
            <w:top w:val="none" w:sz="0" w:space="0" w:color="auto"/>
            <w:left w:val="none" w:sz="0" w:space="0" w:color="auto"/>
            <w:bottom w:val="none" w:sz="0" w:space="0" w:color="auto"/>
            <w:right w:val="none" w:sz="0" w:space="0" w:color="auto"/>
          </w:divBdr>
        </w:div>
      </w:divsChild>
    </w:div>
    <w:div w:id="1144008018">
      <w:bodyDiv w:val="1"/>
      <w:marLeft w:val="0"/>
      <w:marRight w:val="0"/>
      <w:marTop w:val="0"/>
      <w:marBottom w:val="0"/>
      <w:divBdr>
        <w:top w:val="none" w:sz="0" w:space="0" w:color="auto"/>
        <w:left w:val="none" w:sz="0" w:space="0" w:color="auto"/>
        <w:bottom w:val="none" w:sz="0" w:space="0" w:color="auto"/>
        <w:right w:val="none" w:sz="0" w:space="0" w:color="auto"/>
      </w:divBdr>
    </w:div>
    <w:div w:id="1696538575">
      <w:bodyDiv w:val="1"/>
      <w:marLeft w:val="0"/>
      <w:marRight w:val="0"/>
      <w:marTop w:val="0"/>
      <w:marBottom w:val="0"/>
      <w:divBdr>
        <w:top w:val="none" w:sz="0" w:space="0" w:color="auto"/>
        <w:left w:val="none" w:sz="0" w:space="0" w:color="auto"/>
        <w:bottom w:val="none" w:sz="0" w:space="0" w:color="auto"/>
        <w:right w:val="none" w:sz="0" w:space="0" w:color="auto"/>
      </w:divBdr>
    </w:div>
    <w:div w:id="192761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E5690-4CAC-4776-98C5-B55851C07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8162</Words>
  <Characters>46529</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2</cp:revision>
  <dcterms:created xsi:type="dcterms:W3CDTF">2020-06-03T10:42:00Z</dcterms:created>
  <dcterms:modified xsi:type="dcterms:W3CDTF">2020-06-03T10:42:00Z</dcterms:modified>
</cp:coreProperties>
</file>