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B0FBF" w14:textId="77777777"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МИНИСТЕРСТВО СЕЛЬСКОГО ХОЗЯЙСТВА РФ ДЕПАРТАМЕНТ НАУЧНО-ТЕХНОЛОГИЧЕСКОЙ ПОЛИТИКИ И ОБРАЗОВАНИЯ ФГБОУ ВО КОСТРОМСКАЯ ГСХА</w:t>
      </w:r>
    </w:p>
    <w:p w14:paraId="0CA7FA64" w14:textId="77777777" w:rsidR="0056495F" w:rsidRPr="0056495F" w:rsidRDefault="0056495F" w:rsidP="0056495F">
      <w:pPr>
        <w:jc w:val="center"/>
        <w:rPr>
          <w:rFonts w:ascii="Times New Roman" w:hAnsi="Times New Roman" w:cs="Times New Roman"/>
          <w:sz w:val="28"/>
          <w:szCs w:val="28"/>
        </w:rPr>
      </w:pPr>
    </w:p>
    <w:p w14:paraId="233D864D" w14:textId="77777777"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Факультет ветеринарной медицины и зоотехнии</w:t>
      </w:r>
    </w:p>
    <w:p w14:paraId="0A5605C0" w14:textId="77777777"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Кафедра «Частная зоотехния, разведение и генетика»</w:t>
      </w:r>
    </w:p>
    <w:p w14:paraId="21275F0F" w14:textId="77777777" w:rsidR="0056495F" w:rsidRPr="0056495F" w:rsidRDefault="0056495F" w:rsidP="0056495F">
      <w:pPr>
        <w:jc w:val="center"/>
        <w:rPr>
          <w:rFonts w:ascii="Times New Roman" w:hAnsi="Times New Roman" w:cs="Times New Roman"/>
          <w:sz w:val="28"/>
          <w:szCs w:val="28"/>
        </w:rPr>
      </w:pPr>
    </w:p>
    <w:p w14:paraId="7E7680C9" w14:textId="6BAB585B"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Дисциплина: «</w:t>
      </w:r>
      <w:r>
        <w:rPr>
          <w:rFonts w:ascii="Times New Roman" w:hAnsi="Times New Roman" w:cs="Times New Roman"/>
          <w:sz w:val="28"/>
          <w:szCs w:val="28"/>
        </w:rPr>
        <w:t xml:space="preserve">Основы сельскохозяйственного </w:t>
      </w:r>
      <w:proofErr w:type="gramStart"/>
      <w:r>
        <w:rPr>
          <w:rFonts w:ascii="Times New Roman" w:hAnsi="Times New Roman" w:cs="Times New Roman"/>
          <w:sz w:val="28"/>
          <w:szCs w:val="28"/>
        </w:rPr>
        <w:t xml:space="preserve">консультирования </w:t>
      </w:r>
      <w:r w:rsidRPr="0056495F">
        <w:rPr>
          <w:rFonts w:ascii="Times New Roman" w:hAnsi="Times New Roman" w:cs="Times New Roman"/>
          <w:sz w:val="28"/>
          <w:szCs w:val="28"/>
        </w:rPr>
        <w:t>»</w:t>
      </w:r>
      <w:proofErr w:type="gramEnd"/>
    </w:p>
    <w:p w14:paraId="2337A405" w14:textId="77777777" w:rsidR="0056495F" w:rsidRPr="0056495F" w:rsidRDefault="0056495F" w:rsidP="0056495F">
      <w:pPr>
        <w:jc w:val="center"/>
        <w:rPr>
          <w:rFonts w:ascii="Times New Roman" w:hAnsi="Times New Roman" w:cs="Times New Roman"/>
          <w:sz w:val="28"/>
          <w:szCs w:val="28"/>
        </w:rPr>
      </w:pPr>
    </w:p>
    <w:p w14:paraId="289C172E" w14:textId="77777777"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Реферат</w:t>
      </w:r>
    </w:p>
    <w:p w14:paraId="0731FE81" w14:textId="5B9718FC"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Тема: «</w:t>
      </w:r>
      <w:r>
        <w:rPr>
          <w:rFonts w:ascii="Times New Roman" w:hAnsi="Times New Roman" w:cs="Times New Roman"/>
          <w:sz w:val="28"/>
          <w:szCs w:val="28"/>
        </w:rPr>
        <w:t>Одежда деловой женщины</w:t>
      </w:r>
      <w:r w:rsidRPr="0056495F">
        <w:rPr>
          <w:rFonts w:ascii="Times New Roman" w:hAnsi="Times New Roman" w:cs="Times New Roman"/>
          <w:sz w:val="28"/>
          <w:szCs w:val="28"/>
        </w:rPr>
        <w:t>»</w:t>
      </w:r>
    </w:p>
    <w:p w14:paraId="23FD5695" w14:textId="77777777" w:rsidR="0056495F" w:rsidRPr="0056495F" w:rsidRDefault="0056495F" w:rsidP="0056495F">
      <w:pPr>
        <w:jc w:val="center"/>
        <w:rPr>
          <w:rFonts w:ascii="Times New Roman" w:hAnsi="Times New Roman" w:cs="Times New Roman"/>
          <w:sz w:val="28"/>
          <w:szCs w:val="28"/>
        </w:rPr>
      </w:pPr>
    </w:p>
    <w:p w14:paraId="48EF630D" w14:textId="77777777" w:rsidR="0056495F" w:rsidRPr="0056495F" w:rsidRDefault="0056495F" w:rsidP="0056495F">
      <w:pPr>
        <w:jc w:val="center"/>
        <w:rPr>
          <w:rFonts w:ascii="Times New Roman" w:hAnsi="Times New Roman" w:cs="Times New Roman"/>
          <w:sz w:val="28"/>
          <w:szCs w:val="28"/>
        </w:rPr>
      </w:pPr>
    </w:p>
    <w:p w14:paraId="22B7CA28" w14:textId="77777777" w:rsidR="0056495F" w:rsidRPr="0056495F" w:rsidRDefault="0056495F" w:rsidP="0056495F">
      <w:pPr>
        <w:jc w:val="center"/>
        <w:rPr>
          <w:rFonts w:ascii="Times New Roman" w:hAnsi="Times New Roman" w:cs="Times New Roman"/>
          <w:sz w:val="28"/>
          <w:szCs w:val="28"/>
        </w:rPr>
      </w:pPr>
    </w:p>
    <w:p w14:paraId="7FD3319A" w14:textId="77777777" w:rsidR="0056495F" w:rsidRPr="0056495F" w:rsidRDefault="0056495F" w:rsidP="0056495F">
      <w:pPr>
        <w:jc w:val="center"/>
        <w:rPr>
          <w:rFonts w:ascii="Times New Roman" w:hAnsi="Times New Roman" w:cs="Times New Roman"/>
          <w:sz w:val="28"/>
          <w:szCs w:val="28"/>
        </w:rPr>
      </w:pPr>
    </w:p>
    <w:p w14:paraId="6422CF50" w14:textId="77777777" w:rsidR="0056495F" w:rsidRPr="0056495F" w:rsidRDefault="0056495F" w:rsidP="0056495F">
      <w:pPr>
        <w:jc w:val="center"/>
        <w:rPr>
          <w:rFonts w:ascii="Times New Roman" w:hAnsi="Times New Roman" w:cs="Times New Roman"/>
          <w:sz w:val="28"/>
          <w:szCs w:val="28"/>
        </w:rPr>
      </w:pPr>
    </w:p>
    <w:p w14:paraId="26781F55" w14:textId="77777777" w:rsidR="0056495F" w:rsidRPr="0056495F" w:rsidRDefault="0056495F" w:rsidP="0056495F">
      <w:pPr>
        <w:jc w:val="center"/>
        <w:rPr>
          <w:rFonts w:ascii="Times New Roman" w:hAnsi="Times New Roman" w:cs="Times New Roman"/>
          <w:sz w:val="28"/>
          <w:szCs w:val="28"/>
        </w:rPr>
      </w:pPr>
    </w:p>
    <w:p w14:paraId="6956CF9A" w14:textId="77777777" w:rsidR="0056495F" w:rsidRPr="0056495F" w:rsidRDefault="0056495F" w:rsidP="0056495F">
      <w:pPr>
        <w:jc w:val="right"/>
        <w:rPr>
          <w:rFonts w:ascii="Times New Roman" w:hAnsi="Times New Roman" w:cs="Times New Roman"/>
          <w:sz w:val="28"/>
          <w:szCs w:val="28"/>
        </w:rPr>
      </w:pPr>
      <w:r w:rsidRPr="0056495F">
        <w:rPr>
          <w:rFonts w:ascii="Times New Roman" w:hAnsi="Times New Roman" w:cs="Times New Roman"/>
          <w:sz w:val="28"/>
          <w:szCs w:val="28"/>
        </w:rPr>
        <w:t>Выполнил: студент 536 группы</w:t>
      </w:r>
    </w:p>
    <w:p w14:paraId="42672AFA" w14:textId="77777777" w:rsidR="0056495F" w:rsidRPr="0056495F" w:rsidRDefault="0056495F" w:rsidP="0056495F">
      <w:pPr>
        <w:jc w:val="right"/>
        <w:rPr>
          <w:rFonts w:ascii="Times New Roman" w:hAnsi="Times New Roman" w:cs="Times New Roman"/>
          <w:sz w:val="28"/>
          <w:szCs w:val="28"/>
        </w:rPr>
      </w:pPr>
      <w:r w:rsidRPr="0056495F">
        <w:rPr>
          <w:rFonts w:ascii="Times New Roman" w:hAnsi="Times New Roman" w:cs="Times New Roman"/>
          <w:sz w:val="28"/>
          <w:szCs w:val="28"/>
        </w:rPr>
        <w:t>Корниенко Алина</w:t>
      </w:r>
    </w:p>
    <w:p w14:paraId="0AE87F1B" w14:textId="326A1D98" w:rsidR="0056495F" w:rsidRPr="0056495F" w:rsidRDefault="0056495F" w:rsidP="0056495F">
      <w:pPr>
        <w:jc w:val="right"/>
        <w:rPr>
          <w:rFonts w:ascii="Times New Roman" w:hAnsi="Times New Roman" w:cs="Times New Roman"/>
          <w:sz w:val="28"/>
          <w:szCs w:val="28"/>
        </w:rPr>
      </w:pPr>
      <w:r w:rsidRPr="0056495F">
        <w:rPr>
          <w:rFonts w:ascii="Times New Roman" w:hAnsi="Times New Roman" w:cs="Times New Roman"/>
          <w:sz w:val="28"/>
          <w:szCs w:val="28"/>
        </w:rPr>
        <w:t xml:space="preserve">Преподаватель: </w:t>
      </w:r>
      <w:r>
        <w:rPr>
          <w:rFonts w:ascii="Times New Roman" w:hAnsi="Times New Roman" w:cs="Times New Roman"/>
          <w:sz w:val="28"/>
          <w:szCs w:val="28"/>
        </w:rPr>
        <w:t>Олейникова Е.В.</w:t>
      </w:r>
    </w:p>
    <w:p w14:paraId="6603831A" w14:textId="507774B0" w:rsidR="0056495F" w:rsidRPr="0056495F" w:rsidRDefault="0056495F" w:rsidP="0056495F">
      <w:pPr>
        <w:jc w:val="center"/>
        <w:rPr>
          <w:rFonts w:ascii="Times New Roman" w:hAnsi="Times New Roman" w:cs="Times New Roman"/>
          <w:sz w:val="28"/>
          <w:szCs w:val="28"/>
        </w:rPr>
      </w:pPr>
    </w:p>
    <w:p w14:paraId="2FC95BFB" w14:textId="77777777"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w:t>
      </w:r>
    </w:p>
    <w:p w14:paraId="5ADA765C" w14:textId="77777777" w:rsidR="0056495F" w:rsidRPr="0056495F" w:rsidRDefault="0056495F" w:rsidP="0056495F">
      <w:pPr>
        <w:jc w:val="center"/>
        <w:rPr>
          <w:rFonts w:ascii="Times New Roman" w:hAnsi="Times New Roman" w:cs="Times New Roman"/>
          <w:sz w:val="28"/>
          <w:szCs w:val="28"/>
        </w:rPr>
      </w:pPr>
    </w:p>
    <w:p w14:paraId="09FBA0E2" w14:textId="77777777" w:rsidR="0056495F" w:rsidRPr="0056495F" w:rsidRDefault="0056495F" w:rsidP="0056495F">
      <w:pPr>
        <w:jc w:val="center"/>
        <w:rPr>
          <w:rFonts w:ascii="Times New Roman" w:hAnsi="Times New Roman" w:cs="Times New Roman"/>
          <w:sz w:val="28"/>
          <w:szCs w:val="28"/>
        </w:rPr>
      </w:pPr>
    </w:p>
    <w:p w14:paraId="1557C270" w14:textId="77777777" w:rsidR="0056495F" w:rsidRPr="0056495F" w:rsidRDefault="0056495F" w:rsidP="0056495F">
      <w:pPr>
        <w:jc w:val="center"/>
        <w:rPr>
          <w:rFonts w:ascii="Times New Roman" w:hAnsi="Times New Roman" w:cs="Times New Roman"/>
          <w:sz w:val="28"/>
          <w:szCs w:val="28"/>
        </w:rPr>
      </w:pPr>
    </w:p>
    <w:p w14:paraId="62CB0F56" w14:textId="77777777" w:rsidR="0056495F" w:rsidRPr="0056495F" w:rsidRDefault="0056495F" w:rsidP="0056495F">
      <w:pPr>
        <w:jc w:val="center"/>
        <w:rPr>
          <w:rFonts w:ascii="Times New Roman" w:hAnsi="Times New Roman" w:cs="Times New Roman"/>
          <w:sz w:val="28"/>
          <w:szCs w:val="28"/>
        </w:rPr>
      </w:pPr>
    </w:p>
    <w:p w14:paraId="1643F1F1" w14:textId="77777777" w:rsidR="000C5636" w:rsidRDefault="000C5636" w:rsidP="0056495F">
      <w:pPr>
        <w:jc w:val="center"/>
        <w:rPr>
          <w:rFonts w:ascii="Times New Roman" w:hAnsi="Times New Roman" w:cs="Times New Roman"/>
          <w:sz w:val="28"/>
          <w:szCs w:val="28"/>
        </w:rPr>
      </w:pPr>
    </w:p>
    <w:p w14:paraId="23184F7A" w14:textId="47A56D89" w:rsidR="0056495F" w:rsidRPr="0056495F" w:rsidRDefault="0056495F" w:rsidP="0056495F">
      <w:pPr>
        <w:jc w:val="center"/>
        <w:rPr>
          <w:rFonts w:ascii="Times New Roman" w:hAnsi="Times New Roman" w:cs="Times New Roman"/>
          <w:sz w:val="28"/>
          <w:szCs w:val="28"/>
        </w:rPr>
      </w:pPr>
      <w:r w:rsidRPr="0056495F">
        <w:rPr>
          <w:rFonts w:ascii="Times New Roman" w:hAnsi="Times New Roman" w:cs="Times New Roman"/>
          <w:sz w:val="28"/>
          <w:szCs w:val="28"/>
        </w:rPr>
        <w:t>КАРАВАЕВО</w:t>
      </w:r>
    </w:p>
    <w:p w14:paraId="771103FE" w14:textId="678FB019" w:rsidR="0080143B" w:rsidRPr="00255A56" w:rsidRDefault="0056495F" w:rsidP="0080143B">
      <w:pPr>
        <w:jc w:val="center"/>
        <w:rPr>
          <w:rFonts w:ascii="Times New Roman" w:hAnsi="Times New Roman" w:cs="Times New Roman"/>
          <w:sz w:val="28"/>
          <w:szCs w:val="28"/>
          <w:lang w:val="en-US"/>
        </w:rPr>
      </w:pPr>
      <w:r w:rsidRPr="0056495F">
        <w:rPr>
          <w:rFonts w:ascii="Times New Roman" w:hAnsi="Times New Roman" w:cs="Times New Roman"/>
          <w:sz w:val="28"/>
          <w:szCs w:val="28"/>
        </w:rPr>
        <w:t>20</w:t>
      </w:r>
      <w:r w:rsidRPr="0056495F">
        <w:rPr>
          <w:rFonts w:ascii="Times New Roman" w:hAnsi="Times New Roman" w:cs="Times New Roman"/>
          <w:sz w:val="28"/>
          <w:szCs w:val="28"/>
        </w:rPr>
        <w:t>2</w:t>
      </w:r>
      <w:r w:rsidR="0080143B">
        <w:rPr>
          <w:rFonts w:ascii="Times New Roman" w:hAnsi="Times New Roman" w:cs="Times New Roman"/>
          <w:sz w:val="28"/>
          <w:szCs w:val="28"/>
        </w:rPr>
        <w:t>0</w:t>
      </w:r>
    </w:p>
    <w:p w14:paraId="6C5763B5" w14:textId="656BD020" w:rsidR="0008195B" w:rsidRDefault="000C5636" w:rsidP="000C5636">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741C536F" w14:textId="14F5201F" w:rsidR="000C5636" w:rsidRDefault="000C5636" w:rsidP="000C5636">
      <w:pPr>
        <w:ind w:firstLine="851"/>
        <w:rPr>
          <w:rFonts w:ascii="Times New Roman" w:hAnsi="Times New Roman" w:cs="Times New Roman"/>
          <w:sz w:val="28"/>
          <w:szCs w:val="28"/>
        </w:rPr>
      </w:pPr>
      <w:r w:rsidRPr="000C5636">
        <w:rPr>
          <w:rFonts w:ascii="Times New Roman" w:hAnsi="Times New Roman" w:cs="Times New Roman"/>
          <w:sz w:val="28"/>
          <w:szCs w:val="28"/>
        </w:rPr>
        <w:t xml:space="preserve">Умение одеваться – это наука и искусство, и этому искусству надо учиться. Для деловой женщины это умение наиболее важно, ведь от того, какое впечатление производит деловая женщина, в немалой степени зависит отношение посетителей, клиентов, сотрудников и </w:t>
      </w:r>
      <w:proofErr w:type="gramStart"/>
      <w:r w:rsidRPr="000C5636">
        <w:rPr>
          <w:rFonts w:ascii="Times New Roman" w:hAnsi="Times New Roman" w:cs="Times New Roman"/>
          <w:sz w:val="28"/>
          <w:szCs w:val="28"/>
        </w:rPr>
        <w:t>партнеров  к</w:t>
      </w:r>
      <w:proofErr w:type="gramEnd"/>
      <w:r w:rsidRPr="000C5636">
        <w:rPr>
          <w:rFonts w:ascii="Times New Roman" w:hAnsi="Times New Roman" w:cs="Times New Roman"/>
          <w:sz w:val="28"/>
          <w:szCs w:val="28"/>
        </w:rPr>
        <w:t xml:space="preserve"> ней самой и к учреждению  в целом.          Выбор дневной деловой одежды зависит напрямую от того, где работает деловая женщина. Ряд профессий требует униформы – женщины, служащие в армии или милиции, медицинские работники, стюардессы носят строго определенную форму, и для них вопрос дневной одежды не стоит. Женщинам, работающим «на виду», - преподавателям вузов, журналисткам, сотрудницам государственных учреждений и офисов – вопрос «что надеть» приходится решать каждый день.</w:t>
      </w:r>
      <w:r>
        <w:rPr>
          <w:rFonts w:ascii="Times New Roman" w:hAnsi="Times New Roman" w:cs="Times New Roman"/>
          <w:sz w:val="28"/>
          <w:szCs w:val="28"/>
        </w:rPr>
        <w:t xml:space="preserve"> </w:t>
      </w:r>
    </w:p>
    <w:p w14:paraId="5DD2B8AA" w14:textId="7D85E6D3" w:rsidR="000C5636" w:rsidRPr="000C5636" w:rsidRDefault="000C5636" w:rsidP="000C5636">
      <w:pPr>
        <w:pStyle w:val="a3"/>
        <w:ind w:left="1571"/>
        <w:rPr>
          <w:rFonts w:ascii="Times New Roman" w:hAnsi="Times New Roman" w:cs="Times New Roman"/>
          <w:sz w:val="28"/>
          <w:szCs w:val="28"/>
        </w:rPr>
      </w:pPr>
      <w:r>
        <w:rPr>
          <w:rFonts w:ascii="Times New Roman" w:hAnsi="Times New Roman" w:cs="Times New Roman"/>
          <w:sz w:val="28"/>
          <w:szCs w:val="28"/>
        </w:rPr>
        <w:t>1.</w:t>
      </w:r>
      <w:r w:rsidRPr="000C5636">
        <w:rPr>
          <w:rFonts w:ascii="Times New Roman" w:hAnsi="Times New Roman" w:cs="Times New Roman"/>
          <w:sz w:val="28"/>
          <w:szCs w:val="28"/>
        </w:rPr>
        <w:t>Основные требования к внешнему облику деловой женщины.</w:t>
      </w:r>
    </w:p>
    <w:p w14:paraId="57B0E47D" w14:textId="77777777" w:rsidR="000C5636" w:rsidRDefault="000C5636" w:rsidP="000C5636">
      <w:pPr>
        <w:ind w:firstLine="851"/>
        <w:rPr>
          <w:rFonts w:ascii="Times New Roman" w:hAnsi="Times New Roman" w:cs="Times New Roman"/>
          <w:sz w:val="28"/>
          <w:szCs w:val="28"/>
        </w:rPr>
      </w:pPr>
      <w:r w:rsidRPr="000C5636">
        <w:rPr>
          <w:rFonts w:ascii="Times New Roman" w:hAnsi="Times New Roman" w:cs="Times New Roman"/>
          <w:sz w:val="28"/>
          <w:szCs w:val="28"/>
        </w:rPr>
        <w:t>Можно предположить, что у деловой женщины намечается неожиданный бизнес-ланч с партнерами, а она - в джинсах. Скорее всего она была бы более увереннее в себе, если бы ее одежда была пригодна для подобных неожиданностей. Костюм, юбка, блузка. Только хорошо одетая женщина чувствует себя уверенно и комфортно. Одежда не обязательно должна быть дорогой, но, безусловно, опрятной, солидной и хорошо сшитой. На работе неуместна слишком бросающаяся в глаза так называемая экстрамодная одежда, яркая косметика, обилие украшений. Также неуважением к коллегам и посетителям была бы небрежность в одежде, неряшливость, провокация.</w:t>
      </w:r>
      <w:r>
        <w:rPr>
          <w:rFonts w:ascii="Times New Roman" w:hAnsi="Times New Roman" w:cs="Times New Roman"/>
          <w:sz w:val="28"/>
          <w:szCs w:val="28"/>
        </w:rPr>
        <w:t xml:space="preserve"> </w:t>
      </w:r>
      <w:r w:rsidRPr="000C5636">
        <w:rPr>
          <w:rFonts w:ascii="Times New Roman" w:hAnsi="Times New Roman" w:cs="Times New Roman"/>
          <w:sz w:val="28"/>
          <w:szCs w:val="28"/>
        </w:rPr>
        <w:t xml:space="preserve">В время в связи с демократизацией служебного этикета цветовая гамма одежды деловых женщин значительно расширяется (это уже не только синий, черный, серый), разрешаются практически все цвета, за исключением кричащих, или, как говорит молодежь, «кислотных» цветов. В одежде делового стиля отдается предпочтение не только гладкокрашеным тканям, но и различным вариантам полосок и клеток в серых и серо-синих тонах. В то же время совершенно нежелательны геометрические, растительные или абстрактные рисунки. Существует ряд ошибок, которые женщины допускают в одежде, предназначенной для работы: </w:t>
      </w:r>
    </w:p>
    <w:p w14:paraId="110A74DC" w14:textId="6EF5B40C" w:rsidR="000C5636" w:rsidRPr="000C5636" w:rsidRDefault="000C5636" w:rsidP="000C5636">
      <w:pPr>
        <w:pStyle w:val="a3"/>
        <w:numPr>
          <w:ilvl w:val="0"/>
          <w:numId w:val="4"/>
        </w:numPr>
        <w:rPr>
          <w:rFonts w:ascii="Times New Roman" w:hAnsi="Times New Roman" w:cs="Times New Roman"/>
          <w:sz w:val="28"/>
          <w:szCs w:val="28"/>
        </w:rPr>
      </w:pPr>
      <w:r w:rsidRPr="000C5636">
        <w:rPr>
          <w:rFonts w:ascii="Times New Roman" w:hAnsi="Times New Roman" w:cs="Times New Roman"/>
          <w:sz w:val="28"/>
          <w:szCs w:val="28"/>
        </w:rPr>
        <w:t xml:space="preserve"> позволяют индустрии моды целиком определять выбор своего костюма;</w:t>
      </w:r>
    </w:p>
    <w:p w14:paraId="66787307" w14:textId="262EDD8A" w:rsidR="000C5636" w:rsidRPr="000C5636" w:rsidRDefault="000C5636" w:rsidP="000C5636">
      <w:pPr>
        <w:pStyle w:val="a3"/>
        <w:numPr>
          <w:ilvl w:val="0"/>
          <w:numId w:val="4"/>
        </w:numPr>
        <w:rPr>
          <w:rFonts w:ascii="Times New Roman" w:hAnsi="Times New Roman" w:cs="Times New Roman"/>
          <w:sz w:val="28"/>
          <w:szCs w:val="28"/>
        </w:rPr>
      </w:pPr>
      <w:r w:rsidRPr="000C5636">
        <w:rPr>
          <w:rFonts w:ascii="Times New Roman" w:hAnsi="Times New Roman" w:cs="Times New Roman"/>
          <w:sz w:val="28"/>
          <w:szCs w:val="28"/>
        </w:rPr>
        <w:t xml:space="preserve"> склонны преувеличивать значение собственной привлекательности (носят открытые и обтягивающие вещи);</w:t>
      </w:r>
    </w:p>
    <w:p w14:paraId="30072048" w14:textId="41B05EBA" w:rsidR="000C5636" w:rsidRPr="000C5636" w:rsidRDefault="000C5636" w:rsidP="000C5636">
      <w:pPr>
        <w:pStyle w:val="a3"/>
        <w:numPr>
          <w:ilvl w:val="0"/>
          <w:numId w:val="4"/>
        </w:numPr>
        <w:rPr>
          <w:rFonts w:ascii="Times New Roman" w:hAnsi="Times New Roman" w:cs="Times New Roman"/>
          <w:sz w:val="28"/>
          <w:szCs w:val="28"/>
        </w:rPr>
      </w:pPr>
      <w:r w:rsidRPr="000C5636">
        <w:rPr>
          <w:rFonts w:ascii="Times New Roman" w:hAnsi="Times New Roman" w:cs="Times New Roman"/>
          <w:sz w:val="28"/>
          <w:szCs w:val="28"/>
        </w:rPr>
        <w:t xml:space="preserve"> допускают чрезмерную парадность в обыденной обстановке; </w:t>
      </w:r>
    </w:p>
    <w:p w14:paraId="49BB2745" w14:textId="127C32AA" w:rsidR="000C5636" w:rsidRPr="000C5636" w:rsidRDefault="000C5636" w:rsidP="000C5636">
      <w:pPr>
        <w:pStyle w:val="a3"/>
        <w:numPr>
          <w:ilvl w:val="0"/>
          <w:numId w:val="4"/>
        </w:numPr>
        <w:rPr>
          <w:rFonts w:ascii="Times New Roman" w:hAnsi="Times New Roman" w:cs="Times New Roman"/>
          <w:sz w:val="28"/>
          <w:szCs w:val="28"/>
        </w:rPr>
      </w:pPr>
      <w:r w:rsidRPr="000C5636">
        <w:rPr>
          <w:rFonts w:ascii="Times New Roman" w:hAnsi="Times New Roman" w:cs="Times New Roman"/>
          <w:sz w:val="28"/>
          <w:szCs w:val="28"/>
        </w:rPr>
        <w:t xml:space="preserve"> надевают одежду из прозрачных тканей; </w:t>
      </w:r>
    </w:p>
    <w:p w14:paraId="0D83F8EE" w14:textId="490CFE14" w:rsidR="000C5636" w:rsidRPr="000C5636" w:rsidRDefault="000C5636" w:rsidP="000C5636">
      <w:pPr>
        <w:pStyle w:val="a3"/>
        <w:numPr>
          <w:ilvl w:val="0"/>
          <w:numId w:val="4"/>
        </w:numPr>
        <w:rPr>
          <w:rFonts w:ascii="Times New Roman" w:hAnsi="Times New Roman" w:cs="Times New Roman"/>
          <w:sz w:val="28"/>
          <w:szCs w:val="28"/>
        </w:rPr>
      </w:pPr>
      <w:r w:rsidRPr="000C5636">
        <w:rPr>
          <w:rFonts w:ascii="Times New Roman" w:hAnsi="Times New Roman" w:cs="Times New Roman"/>
          <w:sz w:val="28"/>
          <w:szCs w:val="28"/>
        </w:rPr>
        <w:lastRenderedPageBreak/>
        <w:t xml:space="preserve"> злоупотребляют атрибутами мужской одежды (темный цвет брючного костюма, сорочка мужского фасона, обувь без каблука, мужская стрижка) </w:t>
      </w:r>
    </w:p>
    <w:p w14:paraId="7A03D8CF" w14:textId="0126755B" w:rsidR="000C5636" w:rsidRDefault="000C5636" w:rsidP="000C5636">
      <w:pPr>
        <w:pStyle w:val="a3"/>
        <w:numPr>
          <w:ilvl w:val="0"/>
          <w:numId w:val="4"/>
        </w:numPr>
        <w:rPr>
          <w:rFonts w:ascii="Times New Roman" w:hAnsi="Times New Roman" w:cs="Times New Roman"/>
          <w:sz w:val="28"/>
          <w:szCs w:val="28"/>
        </w:rPr>
      </w:pPr>
      <w:r w:rsidRPr="000C5636">
        <w:rPr>
          <w:rFonts w:ascii="Times New Roman" w:hAnsi="Times New Roman" w:cs="Times New Roman"/>
          <w:sz w:val="28"/>
          <w:szCs w:val="28"/>
        </w:rPr>
        <w:t xml:space="preserve"> чрезмерно верны указаниям сезонной моды (летом позволяют </w:t>
      </w:r>
      <w:r w:rsidR="00255A56" w:rsidRPr="000B0214">
        <w:rPr>
          <w:rFonts w:ascii="Times New Roman" w:hAnsi="Times New Roman" w:cs="Times New Roman"/>
          <w:sz w:val="28"/>
          <w:szCs w:val="28"/>
        </w:rPr>
        <w:t xml:space="preserve">деловой женщины </w:t>
      </w:r>
      <w:r w:rsidRPr="000C5636">
        <w:rPr>
          <w:rFonts w:ascii="Times New Roman" w:hAnsi="Times New Roman" w:cs="Times New Roman"/>
          <w:sz w:val="28"/>
          <w:szCs w:val="28"/>
        </w:rPr>
        <w:t xml:space="preserve">себе носить топики, бриджи, босоножки на босу ногу). </w:t>
      </w:r>
    </w:p>
    <w:p w14:paraId="058F3237" w14:textId="6DBE3759" w:rsidR="000C5636" w:rsidRPr="000B0214" w:rsidRDefault="000C5636" w:rsidP="000B0214">
      <w:pPr>
        <w:rPr>
          <w:rFonts w:ascii="Times New Roman" w:hAnsi="Times New Roman" w:cs="Times New Roman"/>
          <w:sz w:val="28"/>
          <w:szCs w:val="28"/>
        </w:rPr>
      </w:pPr>
      <w:r w:rsidRPr="000B0214">
        <w:rPr>
          <w:rFonts w:ascii="Times New Roman" w:hAnsi="Times New Roman" w:cs="Times New Roman"/>
          <w:sz w:val="28"/>
          <w:szCs w:val="28"/>
        </w:rPr>
        <w:t xml:space="preserve">Главное требование к внешнему облику– это элегантная одежда, привлекательная прическа, сдержанный макияж </w:t>
      </w:r>
      <w:r w:rsidR="00255A56" w:rsidRPr="000B0214">
        <w:rPr>
          <w:rFonts w:ascii="Times New Roman" w:hAnsi="Times New Roman" w:cs="Times New Roman"/>
          <w:sz w:val="28"/>
          <w:szCs w:val="28"/>
        </w:rPr>
        <w:t>аксессуары</w:t>
      </w:r>
      <w:proofErr w:type="gramStart"/>
      <w:r w:rsidR="00255A56" w:rsidRPr="000B0214">
        <w:rPr>
          <w:rFonts w:ascii="Times New Roman" w:hAnsi="Times New Roman" w:cs="Times New Roman"/>
          <w:sz w:val="28"/>
          <w:szCs w:val="28"/>
        </w:rPr>
        <w:t>.</w:t>
      </w:r>
      <w:proofErr w:type="gramEnd"/>
      <w:r w:rsidR="00255A56" w:rsidRPr="000B0214">
        <w:rPr>
          <w:rFonts w:ascii="Times New Roman" w:hAnsi="Times New Roman" w:cs="Times New Roman"/>
          <w:sz w:val="28"/>
          <w:szCs w:val="28"/>
        </w:rPr>
        <w:t xml:space="preserve"> </w:t>
      </w:r>
      <w:r w:rsidRPr="000B0214">
        <w:rPr>
          <w:rFonts w:ascii="Times New Roman" w:hAnsi="Times New Roman" w:cs="Times New Roman"/>
          <w:sz w:val="28"/>
          <w:szCs w:val="28"/>
        </w:rPr>
        <w:t>и впечатляющие Также необходимо помнить, что деловой этикет не рекомендует приходить на работу в одном и том же костюме два дня подряд.</w:t>
      </w:r>
    </w:p>
    <w:p w14:paraId="20EFB376" w14:textId="4291F73B" w:rsidR="000C5636" w:rsidRPr="000C5636" w:rsidRDefault="000C5636" w:rsidP="000C5636">
      <w:pPr>
        <w:jc w:val="center"/>
        <w:rPr>
          <w:rFonts w:ascii="Times New Roman" w:hAnsi="Times New Roman" w:cs="Times New Roman"/>
          <w:sz w:val="28"/>
          <w:szCs w:val="28"/>
        </w:rPr>
      </w:pPr>
      <w:r>
        <w:rPr>
          <w:rFonts w:ascii="Times New Roman" w:hAnsi="Times New Roman" w:cs="Times New Roman"/>
          <w:sz w:val="28"/>
          <w:szCs w:val="28"/>
        </w:rPr>
        <w:t>2.</w:t>
      </w:r>
      <w:r w:rsidRPr="000C5636">
        <w:rPr>
          <w:rFonts w:ascii="Times New Roman" w:hAnsi="Times New Roman" w:cs="Times New Roman"/>
          <w:sz w:val="28"/>
          <w:szCs w:val="28"/>
        </w:rPr>
        <w:t>Деловой костюм.</w:t>
      </w:r>
    </w:p>
    <w:p w14:paraId="227EFF34" w14:textId="77777777" w:rsidR="000B0214" w:rsidRDefault="000B0214" w:rsidP="000B0214">
      <w:pPr>
        <w:ind w:firstLine="851"/>
        <w:rPr>
          <w:rFonts w:ascii="Times New Roman" w:hAnsi="Times New Roman" w:cs="Times New Roman"/>
          <w:sz w:val="28"/>
          <w:szCs w:val="28"/>
        </w:rPr>
      </w:pPr>
      <w:r w:rsidRPr="000B0214">
        <w:rPr>
          <w:rFonts w:ascii="Times New Roman" w:hAnsi="Times New Roman" w:cs="Times New Roman"/>
          <w:sz w:val="28"/>
          <w:szCs w:val="28"/>
        </w:rPr>
        <w:t xml:space="preserve">Классический английский костюм положен в основу делового. Это –приталенный пиджак и прямая юбка чуть ниже колена. </w:t>
      </w:r>
    </w:p>
    <w:p w14:paraId="219CE765" w14:textId="5CAAE0CD"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Исключаются: мини-юбки, юбки с разрезами сбоку или спереди, юбка-мак</w:t>
      </w:r>
      <w:r>
        <w:rPr>
          <w:rFonts w:ascii="Times New Roman" w:hAnsi="Times New Roman" w:cs="Times New Roman"/>
          <w:sz w:val="28"/>
          <w:szCs w:val="28"/>
        </w:rPr>
        <w:t xml:space="preserve">симум. </w:t>
      </w:r>
      <w:r w:rsidRPr="000B0214">
        <w:rPr>
          <w:rFonts w:ascii="Times New Roman" w:hAnsi="Times New Roman" w:cs="Times New Roman"/>
          <w:sz w:val="28"/>
          <w:szCs w:val="28"/>
        </w:rPr>
        <w:t xml:space="preserve">Приемлемая длина юбки – чуть выше колена. Если женщина не хочет что-либо подчеркивать, то она может надеть несколько удлиненную юбку, брючный костюм (если последнее не противоречит корпоративным правилам). Это может быть и деловое спокойного тона платье. Оно уместно практически во всех ситуациях. </w:t>
      </w:r>
    </w:p>
    <w:p w14:paraId="4C169BC0" w14:textId="4B6FF87E"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Костюм нейтрального делового стиля </w:t>
      </w:r>
      <w:proofErr w:type="gramStart"/>
      <w:r w:rsidRPr="000B0214">
        <w:rPr>
          <w:rFonts w:ascii="Times New Roman" w:hAnsi="Times New Roman" w:cs="Times New Roman"/>
          <w:sz w:val="28"/>
          <w:szCs w:val="28"/>
        </w:rPr>
        <w:t>из  высококачественной</w:t>
      </w:r>
      <w:proofErr w:type="gramEnd"/>
      <w:r w:rsidRPr="000B0214">
        <w:rPr>
          <w:rFonts w:ascii="Times New Roman" w:hAnsi="Times New Roman" w:cs="Times New Roman"/>
          <w:sz w:val="28"/>
          <w:szCs w:val="28"/>
        </w:rPr>
        <w:t xml:space="preserve"> ткани долен быть в гардеробе каждой женщины. Зимой цвета костюма выбирают: темные: черный, серый, синий, вишневый, бордо. Весной и летом – светлые: цвет слоновой кости, серый беж, серовато-бежевый и т.д. Нужно иметь в виду: чем костюм светлее, тем он должен быть качественнее; яркий костюм красного цвета скажет окружающим об уверенности; костюм фиолетового цвета придает таинственность. Ткань должна </w:t>
      </w:r>
      <w:proofErr w:type="gramStart"/>
      <w:r w:rsidRPr="000B0214">
        <w:rPr>
          <w:rFonts w:ascii="Times New Roman" w:hAnsi="Times New Roman" w:cs="Times New Roman"/>
          <w:sz w:val="28"/>
          <w:szCs w:val="28"/>
        </w:rPr>
        <w:t>быть  хорошего</w:t>
      </w:r>
      <w:proofErr w:type="gramEnd"/>
      <w:r w:rsidRPr="000B0214">
        <w:rPr>
          <w:rFonts w:ascii="Times New Roman" w:hAnsi="Times New Roman" w:cs="Times New Roman"/>
          <w:sz w:val="28"/>
          <w:szCs w:val="28"/>
        </w:rPr>
        <w:t xml:space="preserve"> качества, мягкой, с матовой поверхностью, прочная, костюм должен выдерживать частые чистки и прекрасно при этом выглядеть. Меняя блузки, туфли, аксессуары, можно существенно изменить восприятие одного и того же костюма. Блузки нужно подбирать разные по стилю и цветовой гамме, тогда есть возможность создавать множество комбинаций. Для работы «на виду» блузки из дешевой ткани непригодны. </w:t>
      </w:r>
    </w:p>
    <w:p w14:paraId="11DCC7E7" w14:textId="38666AA9"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Известно, что деловой костюм, состоящий из юбки и </w:t>
      </w:r>
      <w:proofErr w:type="gramStart"/>
      <w:r w:rsidRPr="000B0214">
        <w:rPr>
          <w:rFonts w:ascii="Times New Roman" w:hAnsi="Times New Roman" w:cs="Times New Roman"/>
          <w:sz w:val="28"/>
          <w:szCs w:val="28"/>
        </w:rPr>
        <w:t>пиджака,  чаще</w:t>
      </w:r>
      <w:proofErr w:type="gramEnd"/>
      <w:r w:rsidRPr="000B0214">
        <w:rPr>
          <w:rFonts w:ascii="Times New Roman" w:hAnsi="Times New Roman" w:cs="Times New Roman"/>
          <w:sz w:val="28"/>
          <w:szCs w:val="28"/>
        </w:rPr>
        <w:t xml:space="preserve"> предназначается для мероприятий первой половины дня. Брюки и пиджак хороши вечером. </w:t>
      </w:r>
    </w:p>
    <w:p w14:paraId="732F4F63" w14:textId="01937ADB"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Исключаются их делового гардероба трикотажные облегающие изделия, изделия из ткани с блеском, из прозрачных материалов. Не допускаются </w:t>
      </w:r>
      <w:r w:rsidRPr="000B0214">
        <w:rPr>
          <w:rFonts w:ascii="Times New Roman" w:hAnsi="Times New Roman" w:cs="Times New Roman"/>
          <w:sz w:val="28"/>
          <w:szCs w:val="28"/>
        </w:rPr>
        <w:lastRenderedPageBreak/>
        <w:t xml:space="preserve">никакие оголения: декольте, мини0юбка, смелый вырез, разрез на юбке, оголенный плечи, живот. </w:t>
      </w:r>
    </w:p>
    <w:p w14:paraId="752CA76D" w14:textId="4374CED3"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Частой ошибкой является то, что деловые дамы надевают летом одежду (блузку, топ, платье) вовсе без рукавов. Рукава должны прикрывать плечи всегда! При этом рукава не должны быть фонариком или слишком короткими. </w:t>
      </w:r>
    </w:p>
    <w:p w14:paraId="0ECE2EFC" w14:textId="19A54AA0"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Если женщина выбрала юбку или платье, то непременным правилом делового этикета является наличие колгот (5-12 DEN) телесного цвета в любую погоду. Грубейшей и частой ошибкой является летом их отсутствие. </w:t>
      </w:r>
    </w:p>
    <w:p w14:paraId="23F5E5D7" w14:textId="2360D6CD" w:rsidR="000B0214" w:rsidRDefault="000B0214" w:rsidP="000B0214">
      <w:pPr>
        <w:ind w:firstLine="851"/>
        <w:rPr>
          <w:rFonts w:ascii="Times New Roman" w:hAnsi="Times New Roman" w:cs="Times New Roman"/>
          <w:sz w:val="28"/>
          <w:szCs w:val="28"/>
        </w:rPr>
      </w:pPr>
      <w:r w:rsidRPr="000B0214">
        <w:rPr>
          <w:rFonts w:ascii="Times New Roman" w:hAnsi="Times New Roman" w:cs="Times New Roman"/>
          <w:sz w:val="28"/>
          <w:szCs w:val="28"/>
        </w:rPr>
        <w:t xml:space="preserve">Туфли могут быть классических цветов, т.е. черного или темно-коричневого, но если костюм светлый, то можно надеть светлую (не белую) обувь, гармонирующую с цветом костюма и </w:t>
      </w:r>
      <w:proofErr w:type="gramStart"/>
      <w:r w:rsidRPr="000B0214">
        <w:rPr>
          <w:rFonts w:ascii="Times New Roman" w:hAnsi="Times New Roman" w:cs="Times New Roman"/>
          <w:sz w:val="28"/>
          <w:szCs w:val="28"/>
        </w:rPr>
        <w:t>такого же цвета</w:t>
      </w:r>
      <w:proofErr w:type="gramEnd"/>
      <w:r w:rsidRPr="000B0214">
        <w:rPr>
          <w:rFonts w:ascii="Times New Roman" w:hAnsi="Times New Roman" w:cs="Times New Roman"/>
          <w:sz w:val="28"/>
          <w:szCs w:val="28"/>
        </w:rPr>
        <w:t xml:space="preserve"> и фактуры, как и сумочка. В последние несколько лет любимой обувью наших женщин и девушек являются сабо. Но вот только сабо совсем не сочетаются с деловым костюмом. Ведь по большому счету – это шлепанцы, хоть и на каблуках, а можно ли надевать шлепанцы с деловым костюмом?! По правилам этикета допускаются летние туфли с открытой пяткой, но не с открытыми пальцами, каким бы безупречным не был педикюр. Не стоит увлекаться обувью с вычурными, блестящими украшениями. Такая обувь редко подходит к деловому костюму. Для работы лучше использовать туфли на среднем каблуке (около 5 см). </w:t>
      </w:r>
    </w:p>
    <w:p w14:paraId="1E24A900" w14:textId="61AC2435"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Исключается джинсовая и кожаная одежда. Первая считается скорее рабочей (для рабочих и студентов), вторая – слишком провоцирующая. </w:t>
      </w:r>
    </w:p>
    <w:p w14:paraId="3A12083B" w14:textId="181FFC74" w:rsidR="000B0214" w:rsidRP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Для деловой одежды не используют некоторые виды тканей, например бархат, тафту, шифон, кружево, блестящие ткани – атлас, парчу, и не украшают блестящими броскими вышивками бисером или искусственным жемчугом. Деловая одежда должна быть удобной и функциональной. Комфортная одежда позволяет не думать о ней, а значит, чувствовать себя уверенно.</w:t>
      </w:r>
    </w:p>
    <w:p w14:paraId="58434EBB" w14:textId="09756C96" w:rsidR="000B0214" w:rsidRPr="000B0214" w:rsidRDefault="000B0214" w:rsidP="000B0214">
      <w:pPr>
        <w:jc w:val="center"/>
        <w:rPr>
          <w:rFonts w:ascii="Times New Roman" w:hAnsi="Times New Roman" w:cs="Times New Roman"/>
          <w:sz w:val="28"/>
          <w:szCs w:val="28"/>
        </w:rPr>
      </w:pPr>
      <w:r>
        <w:rPr>
          <w:rFonts w:ascii="Times New Roman" w:hAnsi="Times New Roman" w:cs="Times New Roman"/>
          <w:sz w:val="28"/>
          <w:szCs w:val="28"/>
        </w:rPr>
        <w:t>3.</w:t>
      </w:r>
      <w:r w:rsidRPr="000B0214">
        <w:rPr>
          <w:rFonts w:ascii="Times New Roman" w:hAnsi="Times New Roman" w:cs="Times New Roman"/>
          <w:sz w:val="28"/>
          <w:szCs w:val="28"/>
        </w:rPr>
        <w:t xml:space="preserve"> Деловая прическа и украшения.</w:t>
      </w:r>
    </w:p>
    <w:p w14:paraId="211F9CB9" w14:textId="77777777" w:rsidR="000B0214" w:rsidRDefault="000B0214" w:rsidP="000B0214">
      <w:pPr>
        <w:ind w:firstLine="851"/>
        <w:rPr>
          <w:rFonts w:ascii="Times New Roman" w:hAnsi="Times New Roman" w:cs="Times New Roman"/>
          <w:sz w:val="28"/>
          <w:szCs w:val="28"/>
        </w:rPr>
      </w:pPr>
      <w:r w:rsidRPr="000B0214">
        <w:rPr>
          <w:rFonts w:ascii="Times New Roman" w:hAnsi="Times New Roman" w:cs="Times New Roman"/>
          <w:sz w:val="28"/>
          <w:szCs w:val="28"/>
        </w:rPr>
        <w:t xml:space="preserve">Для работы в офисе подходя недлинные стрижки (но и не вызывающе короткие), каре, </w:t>
      </w:r>
      <w:proofErr w:type="spellStart"/>
      <w:r w:rsidRPr="000B0214">
        <w:rPr>
          <w:rFonts w:ascii="Times New Roman" w:hAnsi="Times New Roman" w:cs="Times New Roman"/>
          <w:sz w:val="28"/>
          <w:szCs w:val="28"/>
        </w:rPr>
        <w:t>сессон</w:t>
      </w:r>
      <w:proofErr w:type="spellEnd"/>
      <w:r w:rsidRPr="000B0214">
        <w:rPr>
          <w:rFonts w:ascii="Times New Roman" w:hAnsi="Times New Roman" w:cs="Times New Roman"/>
          <w:sz w:val="28"/>
          <w:szCs w:val="28"/>
        </w:rPr>
        <w:t xml:space="preserve"> и др. Если волосы немного длиннее плеч, то их лучше собирать, используя для этого шпильки и хорошие дорогие заколки. Если женщина работает в творческой организации (издательский дом, рекламное агентство и т.п.), то вполне допустимы длинные волосы, уложенные в безупречную прическу. </w:t>
      </w:r>
    </w:p>
    <w:p w14:paraId="615F60E4"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lastRenderedPageBreak/>
        <w:t xml:space="preserve">Главное, чтобы прическа была строгой и элегантной. НЕ приветствуются длинные распущенные волосы. Важна «ширина» прически. Если у женщины огромная копна волос, их также нужно аккуратно укладывать. </w:t>
      </w:r>
    </w:p>
    <w:p w14:paraId="1634148C"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Не стоит проводить эксперименты с покраской волос – ярко окрашенные волосы снижают авторитет деловой женщины.</w:t>
      </w:r>
    </w:p>
    <w:p w14:paraId="42B0C00C"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 В наших офисах принято носить в ушах небольшие сережки, </w:t>
      </w:r>
      <w:proofErr w:type="spellStart"/>
      <w:r w:rsidRPr="000B0214">
        <w:rPr>
          <w:rFonts w:ascii="Times New Roman" w:hAnsi="Times New Roman" w:cs="Times New Roman"/>
          <w:sz w:val="28"/>
          <w:szCs w:val="28"/>
        </w:rPr>
        <w:t>пуссеты</w:t>
      </w:r>
      <w:proofErr w:type="spellEnd"/>
      <w:r w:rsidRPr="000B0214">
        <w:rPr>
          <w:rFonts w:ascii="Times New Roman" w:hAnsi="Times New Roman" w:cs="Times New Roman"/>
          <w:sz w:val="28"/>
          <w:szCs w:val="28"/>
        </w:rPr>
        <w:t xml:space="preserve"> или клипсы.</w:t>
      </w:r>
    </w:p>
    <w:p w14:paraId="5ADEFFE7"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Если в Европе существует правило: «до 6 часов вечера – бижутерия», то у нас вполне допустимо натуральное золото и камни, но ношение бриллиантов даже в нашем деловом этикете остается под вопросом.</w:t>
      </w:r>
    </w:p>
    <w:p w14:paraId="767EE50E"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Можно носить и серебряные украшения, если они подходят к костюму, однако нельзя одевать серебро и золото одновременно. На каждую руку принято надевать по одному кольцу. На шею цепочку с кулоном (или без) или скромные бусы, также сочетающиеся с костюмом. </w:t>
      </w:r>
    </w:p>
    <w:p w14:paraId="242B9B02"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В бизнес-этикете существует правило:</w:t>
      </w:r>
      <w:r>
        <w:rPr>
          <w:rFonts w:ascii="Times New Roman" w:hAnsi="Times New Roman" w:cs="Times New Roman"/>
          <w:sz w:val="28"/>
          <w:szCs w:val="28"/>
        </w:rPr>
        <w:t xml:space="preserve">» </w:t>
      </w:r>
      <w:r w:rsidRPr="000B0214">
        <w:rPr>
          <w:rFonts w:ascii="Times New Roman" w:hAnsi="Times New Roman" w:cs="Times New Roman"/>
          <w:sz w:val="28"/>
          <w:szCs w:val="28"/>
        </w:rPr>
        <w:t xml:space="preserve">Надеть немного украшений лучше, чем перегрузиться ими». </w:t>
      </w:r>
    </w:p>
    <w:p w14:paraId="2147028B"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Исключается пирсинг (несколько сережек в одном ухе), цепочка на ноге, татуировка в качестве украшения, висячие сережки, звенящие браслеты и вообще браслеты. Допустима лишь тонкая цепочка на руке. </w:t>
      </w:r>
    </w:p>
    <w:p w14:paraId="2F149963"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 xml:space="preserve">Маникюр желателен французский, т.е. отросшая часть ногтей выбелена, а сами ногти покрыты бесцветным лаком. Допустимы неяркие цвета лака. Совершенно исключаются сизые, кроваво-красные или черные ногти. </w:t>
      </w:r>
    </w:p>
    <w:p w14:paraId="3247C8C4" w14:textId="77777777" w:rsidR="000B0214" w:rsidRDefault="000B0214" w:rsidP="000B0214">
      <w:pPr>
        <w:rPr>
          <w:rFonts w:ascii="Times New Roman" w:hAnsi="Times New Roman" w:cs="Times New Roman"/>
          <w:sz w:val="28"/>
          <w:szCs w:val="28"/>
        </w:rPr>
      </w:pPr>
      <w:r w:rsidRPr="000B0214">
        <w:rPr>
          <w:rFonts w:ascii="Times New Roman" w:hAnsi="Times New Roman" w:cs="Times New Roman"/>
          <w:sz w:val="28"/>
          <w:szCs w:val="28"/>
        </w:rPr>
        <w:t>По деловому этикету слишком вызывающий макияж недопустим. Н</w:t>
      </w:r>
      <w:r>
        <w:rPr>
          <w:rFonts w:ascii="Times New Roman" w:hAnsi="Times New Roman" w:cs="Times New Roman"/>
          <w:sz w:val="28"/>
          <w:szCs w:val="28"/>
        </w:rPr>
        <w:t>о</w:t>
      </w:r>
      <w:r w:rsidRPr="000B0214">
        <w:rPr>
          <w:rFonts w:ascii="Times New Roman" w:hAnsi="Times New Roman" w:cs="Times New Roman"/>
          <w:sz w:val="28"/>
          <w:szCs w:val="28"/>
        </w:rPr>
        <w:t xml:space="preserve"> и полное отсутствие косметики на лице тоже не желательно. Редко все-таки природа столь благосклонна, что позволяет женщинам обходиться совсем без косметики. Краски для макияжа лучше использовать близкие к натуральным. Макияж, особенно днем, не должен бросаться в глаза. </w:t>
      </w:r>
    </w:p>
    <w:p w14:paraId="780BB8CE" w14:textId="77777777" w:rsidR="000B0214" w:rsidRDefault="000B0214" w:rsidP="000B0214">
      <w:pPr>
        <w:ind w:firstLine="993"/>
        <w:rPr>
          <w:rFonts w:ascii="Times New Roman" w:hAnsi="Times New Roman" w:cs="Times New Roman"/>
          <w:sz w:val="28"/>
          <w:szCs w:val="28"/>
        </w:rPr>
      </w:pPr>
      <w:r w:rsidRPr="000B0214">
        <w:rPr>
          <w:rFonts w:ascii="Times New Roman" w:hAnsi="Times New Roman" w:cs="Times New Roman"/>
          <w:sz w:val="28"/>
          <w:szCs w:val="28"/>
        </w:rPr>
        <w:t xml:space="preserve">В России исторически упор делался на глаза, и глаза украшали (и украшают) тенями, подводят, красят тушью. Губам, к сожалению, у нас не всегда уделяется должное внимание. В Европе делается упор на тон лица, брови и губы. Тон лица должен быть свежим, брови - ухожены (оформлены, т.е. выщипаны, и подкрашены), губы – подкрашены, причем непременно перед этим обведены карандашом. Главное в макияже чувство меры и выбор своего стиля. Дневной макияж должен быть умеренным, особенно в жаркие летние дни – слой теней для век, тонального крема и пудры должен быть предельно тонким, а тушь влагостойкой, чтобы не появлялись под нижними </w:t>
      </w:r>
      <w:r w:rsidRPr="000B0214">
        <w:rPr>
          <w:rFonts w:ascii="Times New Roman" w:hAnsi="Times New Roman" w:cs="Times New Roman"/>
          <w:sz w:val="28"/>
          <w:szCs w:val="28"/>
        </w:rPr>
        <w:lastRenderedPageBreak/>
        <w:t>веками «предательски» черные полосы. Умению накладывать макияж лучше специально научиться.</w:t>
      </w:r>
    </w:p>
    <w:p w14:paraId="526B4BEF" w14:textId="43946A91" w:rsidR="000B0214" w:rsidRPr="000B0214" w:rsidRDefault="000B0214" w:rsidP="000B0214">
      <w:pPr>
        <w:ind w:firstLine="993"/>
        <w:rPr>
          <w:rFonts w:ascii="Times New Roman" w:hAnsi="Times New Roman" w:cs="Times New Roman"/>
          <w:sz w:val="28"/>
          <w:szCs w:val="28"/>
        </w:rPr>
      </w:pPr>
      <w:r w:rsidRPr="000B0214">
        <w:rPr>
          <w:rFonts w:ascii="Times New Roman" w:hAnsi="Times New Roman" w:cs="Times New Roman"/>
          <w:sz w:val="28"/>
          <w:szCs w:val="28"/>
        </w:rPr>
        <w:t>Духи принадлежат к наиболее интимному виду парфюмерии, поэтому лучше, если их выберет сама женщина. Нужно помнить, что мода на духи часто меняется, но это не значит, что нужно сразу покупать новый аромат, он может совершенно не подойти.</w:t>
      </w:r>
      <w:r>
        <w:rPr>
          <w:rFonts w:ascii="Times New Roman" w:hAnsi="Times New Roman" w:cs="Times New Roman"/>
          <w:sz w:val="28"/>
          <w:szCs w:val="28"/>
        </w:rPr>
        <w:t xml:space="preserve"> </w:t>
      </w:r>
      <w:r w:rsidRPr="000B0214">
        <w:rPr>
          <w:rFonts w:ascii="Times New Roman" w:hAnsi="Times New Roman" w:cs="Times New Roman"/>
          <w:sz w:val="28"/>
          <w:szCs w:val="28"/>
        </w:rPr>
        <w:t xml:space="preserve">Важно подобрать «свой» аромат, причем не обязательно он должен быть единственным, поскольку разные запахи соответствуют разному душевному состоянию и разным туалетам, и соблюдать при применении духов простые правила: духи наносятся на кожу, а не на меха и ткани. Золотое правило при использовании духов – умеренность. Мэри Энн </w:t>
      </w:r>
      <w:proofErr w:type="spellStart"/>
      <w:r w:rsidRPr="000B0214">
        <w:rPr>
          <w:rFonts w:ascii="Times New Roman" w:hAnsi="Times New Roman" w:cs="Times New Roman"/>
          <w:sz w:val="28"/>
          <w:szCs w:val="28"/>
        </w:rPr>
        <w:t>Сабат</w:t>
      </w:r>
      <w:proofErr w:type="spellEnd"/>
      <w:r w:rsidRPr="000B0214">
        <w:rPr>
          <w:rFonts w:ascii="Times New Roman" w:hAnsi="Times New Roman" w:cs="Times New Roman"/>
          <w:sz w:val="28"/>
          <w:szCs w:val="28"/>
        </w:rPr>
        <w:t>, автор книги «Бизнес-этикет», пишет: «Если к вечеру вы ощущаете запах своих духов, знайте, что все остальные уже задохнулись».</w:t>
      </w:r>
    </w:p>
    <w:p w14:paraId="794CDF8C" w14:textId="7A297EAD" w:rsidR="000B0214" w:rsidRDefault="000B0214" w:rsidP="000B0214">
      <w:pPr>
        <w:jc w:val="center"/>
        <w:rPr>
          <w:rFonts w:ascii="Times New Roman" w:hAnsi="Times New Roman" w:cs="Times New Roman"/>
          <w:sz w:val="28"/>
          <w:szCs w:val="28"/>
        </w:rPr>
      </w:pPr>
      <w:r>
        <w:rPr>
          <w:rFonts w:ascii="Times New Roman" w:hAnsi="Times New Roman" w:cs="Times New Roman"/>
          <w:sz w:val="28"/>
          <w:szCs w:val="28"/>
        </w:rPr>
        <w:t>Заключение</w:t>
      </w:r>
    </w:p>
    <w:p w14:paraId="066EC14D" w14:textId="498AF483" w:rsidR="0080143B" w:rsidRDefault="0080143B" w:rsidP="0080143B">
      <w:pPr>
        <w:ind w:firstLine="851"/>
        <w:rPr>
          <w:rFonts w:ascii="Times New Roman" w:hAnsi="Times New Roman" w:cs="Times New Roman"/>
          <w:sz w:val="28"/>
          <w:szCs w:val="28"/>
        </w:rPr>
      </w:pPr>
      <w:r>
        <w:rPr>
          <w:rFonts w:ascii="Times New Roman" w:hAnsi="Times New Roman" w:cs="Times New Roman"/>
          <w:sz w:val="28"/>
          <w:szCs w:val="28"/>
        </w:rPr>
        <w:t>Ч</w:t>
      </w:r>
      <w:r w:rsidR="000B0214" w:rsidRPr="000B0214">
        <w:rPr>
          <w:rFonts w:ascii="Times New Roman" w:hAnsi="Times New Roman" w:cs="Times New Roman"/>
          <w:sz w:val="28"/>
          <w:szCs w:val="28"/>
        </w:rPr>
        <w:t>тобы иметь успех и профессионально выполнять свою роль, нужно обязательно соответствовать этой роли внешне. Это достигается соответствующим поведением и внешним видом.</w:t>
      </w:r>
    </w:p>
    <w:p w14:paraId="6BD16E94" w14:textId="77777777" w:rsidR="0080143B" w:rsidRDefault="000B0214" w:rsidP="0080143B">
      <w:pPr>
        <w:ind w:firstLine="851"/>
        <w:rPr>
          <w:rFonts w:ascii="Times New Roman" w:hAnsi="Times New Roman" w:cs="Times New Roman"/>
          <w:sz w:val="28"/>
          <w:szCs w:val="28"/>
        </w:rPr>
      </w:pPr>
      <w:r w:rsidRPr="000B0214">
        <w:rPr>
          <w:rFonts w:ascii="Times New Roman" w:hAnsi="Times New Roman" w:cs="Times New Roman"/>
          <w:sz w:val="28"/>
          <w:szCs w:val="28"/>
        </w:rPr>
        <w:t xml:space="preserve"> Многие думают, что женщине, чтобы добиться успеха на службе, нужно подражать в одежде мужчин. Это неверно. Мужская и женская одежда не могут не отличаться. Как только женщина попытается уподобиться мужчине, она тут же проиграет. </w:t>
      </w:r>
    </w:p>
    <w:p w14:paraId="129B3776" w14:textId="77777777" w:rsidR="0080143B" w:rsidRDefault="000B0214" w:rsidP="0080143B">
      <w:pPr>
        <w:ind w:firstLine="851"/>
        <w:rPr>
          <w:rFonts w:ascii="Times New Roman" w:hAnsi="Times New Roman" w:cs="Times New Roman"/>
          <w:sz w:val="28"/>
          <w:szCs w:val="28"/>
        </w:rPr>
      </w:pPr>
      <w:r w:rsidRPr="000B0214">
        <w:rPr>
          <w:rFonts w:ascii="Times New Roman" w:hAnsi="Times New Roman" w:cs="Times New Roman"/>
          <w:sz w:val="28"/>
          <w:szCs w:val="28"/>
        </w:rPr>
        <w:t xml:space="preserve">Партнер по общению должен видеть в вас одновременно и делового человека, и женщину. Мужчины ценят в женщине кроме деловых качеств внешнюю привлекательность и женственность. Поэтому производить впечатление «серой мышки» не стоит. Однако не должна возобладать и противоположная тенденция – превалирование женственности над деловитостью. </w:t>
      </w:r>
    </w:p>
    <w:p w14:paraId="745DDA67" w14:textId="77777777" w:rsidR="0080143B" w:rsidRDefault="000B0214" w:rsidP="0080143B">
      <w:pPr>
        <w:ind w:firstLine="851"/>
        <w:rPr>
          <w:rFonts w:ascii="Times New Roman" w:hAnsi="Times New Roman" w:cs="Times New Roman"/>
          <w:sz w:val="28"/>
          <w:szCs w:val="28"/>
        </w:rPr>
      </w:pPr>
      <w:r w:rsidRPr="000B0214">
        <w:rPr>
          <w:rFonts w:ascii="Times New Roman" w:hAnsi="Times New Roman" w:cs="Times New Roman"/>
          <w:sz w:val="28"/>
          <w:szCs w:val="28"/>
        </w:rPr>
        <w:t>Необходимо запомнить одно правило: необходимо одеваться для работы, которую хотите получить, а не для работы, которая есть. Если женщина хочет оставаться всю жизнь на вторых ролях, то она может носить на работу джинсы, трикотажные кофточки, мини-юбки и т.п. неделовую одежду.</w:t>
      </w:r>
    </w:p>
    <w:p w14:paraId="676CC6E0" w14:textId="6C14C887" w:rsidR="000B0214" w:rsidRPr="000B0214" w:rsidRDefault="000B0214" w:rsidP="0080143B">
      <w:pPr>
        <w:ind w:firstLine="851"/>
        <w:rPr>
          <w:rFonts w:ascii="Times New Roman" w:hAnsi="Times New Roman" w:cs="Times New Roman"/>
          <w:sz w:val="28"/>
          <w:szCs w:val="28"/>
        </w:rPr>
      </w:pPr>
      <w:r w:rsidRPr="000B0214">
        <w:rPr>
          <w:rFonts w:ascii="Times New Roman" w:hAnsi="Times New Roman" w:cs="Times New Roman"/>
          <w:sz w:val="28"/>
          <w:szCs w:val="28"/>
        </w:rPr>
        <w:t xml:space="preserve"> Манера одеваться также зависит от должности и функций, которые выполняет деловая женщина, т.е. секретари, менеджеры, вице-президенты и президент должны выглядеть по-разному.</w:t>
      </w:r>
    </w:p>
    <w:p w14:paraId="075EB80F" w14:textId="77777777" w:rsidR="008D7D68" w:rsidRDefault="008D7D68" w:rsidP="0080143B">
      <w:pPr>
        <w:jc w:val="center"/>
        <w:rPr>
          <w:rFonts w:ascii="Times New Roman" w:hAnsi="Times New Roman" w:cs="Times New Roman"/>
          <w:sz w:val="28"/>
          <w:szCs w:val="28"/>
        </w:rPr>
      </w:pPr>
    </w:p>
    <w:p w14:paraId="24E0C45D" w14:textId="77777777" w:rsidR="008D7D68" w:rsidRDefault="008D7D68" w:rsidP="0080143B">
      <w:pPr>
        <w:jc w:val="center"/>
        <w:rPr>
          <w:rFonts w:ascii="Times New Roman" w:hAnsi="Times New Roman" w:cs="Times New Roman"/>
          <w:sz w:val="28"/>
          <w:szCs w:val="28"/>
        </w:rPr>
      </w:pPr>
    </w:p>
    <w:p w14:paraId="29CB1631" w14:textId="57C7BE6A" w:rsidR="000C5636" w:rsidRDefault="0080143B" w:rsidP="0080143B">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14:paraId="3646820C" w14:textId="07B3450F" w:rsidR="0080143B" w:rsidRPr="0080143B" w:rsidRDefault="0080143B" w:rsidP="0080143B">
      <w:pPr>
        <w:pStyle w:val="a3"/>
        <w:numPr>
          <w:ilvl w:val="0"/>
          <w:numId w:val="5"/>
        </w:numPr>
        <w:rPr>
          <w:rFonts w:ascii="Times New Roman" w:hAnsi="Times New Roman" w:cs="Times New Roman"/>
          <w:sz w:val="28"/>
          <w:szCs w:val="28"/>
        </w:rPr>
      </w:pPr>
      <w:r w:rsidRPr="0080143B">
        <w:rPr>
          <w:rFonts w:ascii="Times New Roman" w:hAnsi="Times New Roman" w:cs="Times New Roman"/>
          <w:sz w:val="28"/>
          <w:szCs w:val="28"/>
        </w:rPr>
        <w:t>Энциклопедия этикета, изд. Астрель, Москва, 20</w:t>
      </w:r>
      <w:r w:rsidRPr="0080143B">
        <w:rPr>
          <w:rFonts w:ascii="Times New Roman" w:hAnsi="Times New Roman" w:cs="Times New Roman"/>
          <w:sz w:val="28"/>
          <w:szCs w:val="28"/>
        </w:rPr>
        <w:t>18</w:t>
      </w:r>
      <w:r w:rsidRPr="0080143B">
        <w:rPr>
          <w:rFonts w:ascii="Times New Roman" w:hAnsi="Times New Roman" w:cs="Times New Roman"/>
          <w:sz w:val="28"/>
          <w:szCs w:val="28"/>
        </w:rPr>
        <w:t>г.</w:t>
      </w:r>
    </w:p>
    <w:p w14:paraId="49F7C96B" w14:textId="0B57F5F8" w:rsidR="0080143B" w:rsidRPr="0080143B" w:rsidRDefault="0080143B" w:rsidP="0080143B">
      <w:pPr>
        <w:pStyle w:val="a3"/>
        <w:numPr>
          <w:ilvl w:val="0"/>
          <w:numId w:val="5"/>
        </w:numPr>
        <w:rPr>
          <w:rFonts w:ascii="Times New Roman" w:hAnsi="Times New Roman" w:cs="Times New Roman"/>
          <w:sz w:val="28"/>
          <w:szCs w:val="28"/>
        </w:rPr>
      </w:pPr>
      <w:r w:rsidRPr="0080143B">
        <w:rPr>
          <w:rFonts w:ascii="Times New Roman" w:hAnsi="Times New Roman" w:cs="Times New Roman"/>
          <w:sz w:val="28"/>
          <w:szCs w:val="28"/>
        </w:rPr>
        <w:t>https://www.bibliofond.ru/view.aspx?id=25231</w:t>
      </w:r>
    </w:p>
    <w:p w14:paraId="54D453E2" w14:textId="3814A4B9" w:rsidR="0080143B" w:rsidRPr="0080143B" w:rsidRDefault="0080143B" w:rsidP="0080143B">
      <w:pPr>
        <w:pStyle w:val="a3"/>
        <w:numPr>
          <w:ilvl w:val="0"/>
          <w:numId w:val="5"/>
        </w:numPr>
        <w:rPr>
          <w:rFonts w:ascii="Times New Roman" w:hAnsi="Times New Roman" w:cs="Times New Roman"/>
          <w:sz w:val="28"/>
          <w:szCs w:val="28"/>
        </w:rPr>
      </w:pPr>
      <w:r w:rsidRPr="0080143B">
        <w:rPr>
          <w:rFonts w:ascii="Times New Roman" w:hAnsi="Times New Roman" w:cs="Times New Roman"/>
          <w:sz w:val="28"/>
          <w:szCs w:val="28"/>
        </w:rPr>
        <w:t>https://works.doklad.ru/</w:t>
      </w:r>
    </w:p>
    <w:sectPr w:rsidR="0080143B" w:rsidRPr="00801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C1A22"/>
    <w:multiLevelType w:val="hybridMultilevel"/>
    <w:tmpl w:val="92BEF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328A1"/>
    <w:multiLevelType w:val="hybridMultilevel"/>
    <w:tmpl w:val="73E6DF4A"/>
    <w:lvl w:ilvl="0" w:tplc="C1E87E3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3252640"/>
    <w:multiLevelType w:val="hybridMultilevel"/>
    <w:tmpl w:val="551EBC5A"/>
    <w:lvl w:ilvl="0" w:tplc="C1E87E3E">
      <w:start w:val="1"/>
      <w:numFmt w:val="upperRoman"/>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3" w15:restartNumberingAfterBreak="0">
    <w:nsid w:val="7547723B"/>
    <w:multiLevelType w:val="hybridMultilevel"/>
    <w:tmpl w:val="13200CE4"/>
    <w:lvl w:ilvl="0" w:tplc="0419000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4" w15:restartNumberingAfterBreak="0">
    <w:nsid w:val="772630E2"/>
    <w:multiLevelType w:val="hybridMultilevel"/>
    <w:tmpl w:val="F1ACEBAC"/>
    <w:lvl w:ilvl="0" w:tplc="0419000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5F"/>
    <w:rsid w:val="0008195B"/>
    <w:rsid w:val="000B0214"/>
    <w:rsid w:val="000C5636"/>
    <w:rsid w:val="00255A56"/>
    <w:rsid w:val="0056495F"/>
    <w:rsid w:val="0080143B"/>
    <w:rsid w:val="008D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F6E6"/>
  <w15:chartTrackingRefBased/>
  <w15:docId w15:val="{65657205-BF07-4232-8C6F-C4B8F03F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2020-04-25T16:03:00Z</dcterms:created>
  <dcterms:modified xsi:type="dcterms:W3CDTF">2020-04-25T18:48:00Z</dcterms:modified>
</cp:coreProperties>
</file>