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56697" w14:textId="77777777" w:rsidR="00D94173" w:rsidRDefault="00D94173">
      <w:bookmarkStart w:id="0" w:name="_GoBack"/>
      <w:bookmarkEnd w:id="0"/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D94173" w:rsidRPr="004731C0" w14:paraId="5755669F" w14:textId="77777777">
        <w:trPr>
          <w:trHeight w:val="3504"/>
        </w:trPr>
        <w:tc>
          <w:tcPr>
            <w:tcW w:w="9821" w:type="dxa"/>
            <w:shd w:val="clear" w:color="auto" w:fill="auto"/>
          </w:tcPr>
          <w:p w14:paraId="57556698" w14:textId="77777777" w:rsidR="00D94173" w:rsidRPr="004731C0" w:rsidRDefault="00A7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5676C" wp14:editId="5755676D">
                  <wp:extent cx="895985" cy="9632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556699" w14:textId="77777777" w:rsidR="00D94173" w:rsidRPr="004731C0" w:rsidRDefault="00D9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5669A" w14:textId="77777777" w:rsidR="00D94173" w:rsidRPr="004731C0" w:rsidRDefault="00D94173">
            <w:pPr>
              <w:tabs>
                <w:tab w:val="left" w:pos="0"/>
              </w:tabs>
              <w:spacing w:after="0"/>
              <w:jc w:val="center"/>
            </w:pPr>
            <w:r w:rsidRPr="004731C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МИНИСТЕРСТВО  СЕЛЬСКОГО  ХОЗЯЙСТВА  </w:t>
            </w:r>
          </w:p>
          <w:p w14:paraId="5755669B" w14:textId="77777777" w:rsidR="00D94173" w:rsidRPr="004731C0" w:rsidRDefault="00D94173">
            <w:pPr>
              <w:spacing w:after="0"/>
              <w:jc w:val="center"/>
            </w:pPr>
            <w:r w:rsidRPr="004731C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РОССИЙСКОЙ  ФЕДЕРАЦИИ</w:t>
            </w:r>
          </w:p>
          <w:p w14:paraId="5755669C" w14:textId="77777777" w:rsidR="00D94173" w:rsidRPr="004731C0" w:rsidRDefault="00D94173">
            <w:pPr>
              <w:spacing w:after="0"/>
              <w:jc w:val="center"/>
            </w:pPr>
            <w:r w:rsidRPr="0047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(Минсельхоз России)</w:t>
            </w:r>
          </w:p>
          <w:p w14:paraId="5755669D" w14:textId="77777777" w:rsidR="00D94173" w:rsidRPr="004731C0" w:rsidRDefault="00D9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14:paraId="5755669E" w14:textId="77777777" w:rsidR="00D94173" w:rsidRPr="004731C0" w:rsidRDefault="00D94173">
            <w:pPr>
              <w:keepNext/>
              <w:spacing w:after="0" w:line="240" w:lineRule="auto"/>
              <w:jc w:val="center"/>
            </w:pPr>
            <w:r w:rsidRPr="004731C0"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ru-RU"/>
              </w:rPr>
              <w:t>ПРИКАЗ</w:t>
            </w:r>
          </w:p>
        </w:tc>
      </w:tr>
    </w:tbl>
    <w:p w14:paraId="575566A0" w14:textId="77777777" w:rsidR="00D94173" w:rsidRPr="004731C0" w:rsidRDefault="00D9417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2805"/>
        <w:gridCol w:w="1950"/>
        <w:gridCol w:w="1793"/>
      </w:tblGrid>
      <w:tr w:rsidR="00D94173" w:rsidRPr="004731C0" w14:paraId="575566A5" w14:textId="77777777">
        <w:trPr>
          <w:trHeight w:val="315"/>
        </w:trPr>
        <w:tc>
          <w:tcPr>
            <w:tcW w:w="3348" w:type="dxa"/>
            <w:shd w:val="clear" w:color="auto" w:fill="auto"/>
          </w:tcPr>
          <w:p w14:paraId="575566A1" w14:textId="77777777" w:rsidR="00D94173" w:rsidRPr="004731C0" w:rsidRDefault="00D94173">
            <w:pPr>
              <w:spacing w:after="0" w:line="240" w:lineRule="auto"/>
            </w:pPr>
            <w:r w:rsidRPr="0047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31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</w:p>
        </w:tc>
        <w:tc>
          <w:tcPr>
            <w:tcW w:w="2805" w:type="dxa"/>
            <w:shd w:val="clear" w:color="auto" w:fill="auto"/>
          </w:tcPr>
          <w:p w14:paraId="575566A2" w14:textId="77777777" w:rsidR="00D94173" w:rsidRPr="004731C0" w:rsidRDefault="00D941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14:paraId="575566A3" w14:textId="77777777" w:rsidR="00D94173" w:rsidRPr="004731C0" w:rsidRDefault="00D94173">
            <w:pPr>
              <w:spacing w:after="0" w:line="240" w:lineRule="auto"/>
            </w:pPr>
            <w:r w:rsidRPr="004731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№ </w:t>
            </w:r>
          </w:p>
        </w:tc>
        <w:tc>
          <w:tcPr>
            <w:tcW w:w="1793" w:type="dxa"/>
            <w:shd w:val="clear" w:color="auto" w:fill="auto"/>
          </w:tcPr>
          <w:p w14:paraId="575566A4" w14:textId="77777777" w:rsidR="00D94173" w:rsidRPr="004731C0" w:rsidRDefault="00D941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575566A6" w14:textId="77777777" w:rsidR="00D94173" w:rsidRPr="004731C0" w:rsidRDefault="00D941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7"/>
      </w:tblGrid>
      <w:tr w:rsidR="00D94173" w:rsidRPr="004731C0" w14:paraId="575566A8" w14:textId="77777777">
        <w:trPr>
          <w:trHeight w:val="320"/>
        </w:trPr>
        <w:tc>
          <w:tcPr>
            <w:tcW w:w="9827" w:type="dxa"/>
            <w:shd w:val="clear" w:color="auto" w:fill="auto"/>
          </w:tcPr>
          <w:p w14:paraId="575566A7" w14:textId="77777777" w:rsidR="00D94173" w:rsidRPr="004731C0" w:rsidRDefault="00D94173">
            <w:pPr>
              <w:keepNext/>
              <w:spacing w:after="0" w:line="240" w:lineRule="auto"/>
              <w:jc w:val="center"/>
            </w:pPr>
            <w:r w:rsidRPr="004731C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Москва</w:t>
            </w:r>
          </w:p>
        </w:tc>
      </w:tr>
    </w:tbl>
    <w:p w14:paraId="575566A9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14:paraId="575566AA" w14:textId="77777777" w:rsidR="004731C0" w:rsidRPr="00305223" w:rsidRDefault="004731C0" w:rsidP="0047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Ветеринарных правил осуществления профилактических, диагностических, ограничительных</w:t>
      </w:r>
      <w:r w:rsidRPr="00DC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0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иных мероприятий, установления и отмены карантина и иных ограничений, направленных на предотвращение распространения </w:t>
      </w:r>
    </w:p>
    <w:p w14:paraId="575566AB" w14:textId="77777777" w:rsidR="004731C0" w:rsidRDefault="0047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ликвидацию очагов миксоматоза</w:t>
      </w:r>
    </w:p>
    <w:p w14:paraId="575566AC" w14:textId="77777777" w:rsidR="00D94173" w:rsidRPr="00FD3513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575566AD" w14:textId="4C8B07E6" w:rsidR="00D94173" w:rsidRPr="004731C0" w:rsidRDefault="00D94173" w:rsidP="007566B0">
      <w:pPr>
        <w:spacing w:after="0" w:line="360" w:lineRule="auto"/>
        <w:ind w:firstLine="709"/>
        <w:jc w:val="both"/>
      </w:pP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31C0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2.2 Закона Российской Федерации</w:t>
      </w:r>
      <w:r w:rsidR="0001532B" w:rsidRPr="004731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351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мая 1993 г. № 4979-1 «О ветеринарии» (Ведомости</w:t>
      </w:r>
      <w:r w:rsidR="0001532B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Съезда народных депутатов Российской Федерации и Верховного</w:t>
      </w:r>
      <w:r w:rsidR="0001532B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Российской Федерации, 1993, № 24, ст. 857;</w:t>
      </w:r>
      <w:r w:rsidR="0001532B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2015,</w:t>
      </w:r>
      <w:r w:rsidR="0001532B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532B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29, ст. 4369</w:t>
      </w:r>
      <w:r w:rsidRPr="004731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 и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5.2.9 </w:t>
      </w:r>
      <w:r w:rsidRPr="004731C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пункта 5 Положения </w:t>
      </w:r>
      <w:r w:rsidR="00FD351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4731C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 Министерстве сельского хозяйства Российской Федерации, утвержденного постановлением Правительства Российской Федерации от 12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2008 г. № 450 (Собрание законодательства Российской Федерации, 2008, № 25, ст. 2983),</w:t>
      </w:r>
      <w:r w:rsidR="00FD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14:paraId="575566AE" w14:textId="77777777" w:rsidR="00D94173" w:rsidRPr="004731C0" w:rsidRDefault="004731C0" w:rsidP="007566B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4173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Ветеринарные правила 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профилактических, диагностических, ограничительных</w:t>
      </w:r>
      <w:r w:rsidR="003C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мероприятий, </w:t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установления и отмены карантина и иных ограничений, направленных </w:t>
      </w:r>
      <w:r w:rsidR="00FD3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предотвращение распространения и ликвидацию очагов миксоматоза</w:t>
      </w:r>
      <w:r w:rsidR="00D94173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566AF" w14:textId="3A24B59D" w:rsidR="00D94173" w:rsidRPr="004731C0" w:rsidRDefault="004731C0" w:rsidP="004E36AD">
      <w:pPr>
        <w:pStyle w:val="15"/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94173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</w:t>
      </w:r>
      <w:r w:rsidR="007E5400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B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FD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AD0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7E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0AD0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173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0AD0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C18" w:rsidRPr="004731C0">
        <w:rPr>
          <w:rFonts w:ascii="Times New Roman" w:hAnsi="Times New Roman"/>
          <w:sz w:val="28"/>
          <w:szCs w:val="28"/>
        </w:rPr>
        <w:t xml:space="preserve"> и действует </w:t>
      </w:r>
      <w:r w:rsidR="00735C21">
        <w:rPr>
          <w:rFonts w:ascii="Times New Roman" w:hAnsi="Times New Roman"/>
          <w:sz w:val="28"/>
          <w:szCs w:val="28"/>
        </w:rPr>
        <w:br/>
      </w:r>
      <w:r w:rsidR="00CC1C18" w:rsidRPr="004731C0">
        <w:rPr>
          <w:rFonts w:ascii="Times New Roman" w:hAnsi="Times New Roman"/>
          <w:sz w:val="28"/>
          <w:szCs w:val="28"/>
        </w:rPr>
        <w:t xml:space="preserve">до 1 </w:t>
      </w:r>
      <w:r w:rsidR="005B7E8F">
        <w:rPr>
          <w:rFonts w:ascii="Times New Roman" w:hAnsi="Times New Roman"/>
          <w:sz w:val="28"/>
          <w:szCs w:val="28"/>
        </w:rPr>
        <w:t>марта</w:t>
      </w:r>
      <w:r w:rsidR="00370454" w:rsidRPr="004731C0">
        <w:rPr>
          <w:rFonts w:ascii="Times New Roman" w:hAnsi="Times New Roman"/>
          <w:sz w:val="28"/>
          <w:szCs w:val="28"/>
        </w:rPr>
        <w:t xml:space="preserve"> </w:t>
      </w:r>
      <w:r w:rsidR="005B7E8F">
        <w:rPr>
          <w:rFonts w:ascii="Times New Roman" w:hAnsi="Times New Roman"/>
          <w:sz w:val="28"/>
          <w:szCs w:val="28"/>
        </w:rPr>
        <w:t>2030</w:t>
      </w:r>
      <w:r w:rsidR="00CC1C18" w:rsidRPr="004731C0">
        <w:rPr>
          <w:rFonts w:ascii="Times New Roman" w:hAnsi="Times New Roman"/>
          <w:sz w:val="28"/>
          <w:szCs w:val="28"/>
        </w:rPr>
        <w:t xml:space="preserve"> г</w:t>
      </w:r>
      <w:r w:rsidR="00D94173" w:rsidRPr="00473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566B0" w14:textId="77777777" w:rsidR="00D94173" w:rsidRPr="004731C0" w:rsidRDefault="00D94173">
      <w:pPr>
        <w:pStyle w:val="1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1" w14:textId="77777777" w:rsidR="00D94173" w:rsidRPr="004731C0" w:rsidRDefault="00D941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2" w14:textId="77777777" w:rsidR="00D94173" w:rsidRPr="004731C0" w:rsidRDefault="00D941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566B3" w14:textId="77777777" w:rsidR="00D94173" w:rsidRPr="00DC0470" w:rsidRDefault="00D94173">
      <w:pPr>
        <w:spacing w:after="0" w:line="360" w:lineRule="auto"/>
      </w:pPr>
      <w:r w:rsidRPr="00DC0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Д.Н. Патрушев</w:t>
      </w:r>
    </w:p>
    <w:p w14:paraId="575566B4" w14:textId="77777777" w:rsidR="00D94173" w:rsidRPr="00305223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566B5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6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7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8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9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A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B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C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D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E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BF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C0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C1" w14:textId="77777777" w:rsidR="00D94173" w:rsidRPr="004731C0" w:rsidRDefault="00D9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566C2" w14:textId="77777777" w:rsidR="00D94173" w:rsidRPr="004731C0" w:rsidRDefault="00D94173">
      <w:pPr>
        <w:rPr>
          <w:highlight w:val="yellow"/>
        </w:rPr>
        <w:sectPr w:rsidR="00D94173" w:rsidRPr="004731C0" w:rsidSect="008A5A7B">
          <w:headerReference w:type="default" r:id="rId9"/>
          <w:pgSz w:w="11906" w:h="16838"/>
          <w:pgMar w:top="1134" w:right="851" w:bottom="1134" w:left="1701" w:header="1134" w:footer="720" w:gutter="0"/>
          <w:cols w:space="720"/>
          <w:titlePg/>
          <w:docGrid w:linePitch="360" w:charSpace="4096"/>
        </w:sectPr>
      </w:pPr>
    </w:p>
    <w:p w14:paraId="575566C3" w14:textId="77777777" w:rsidR="00D94173" w:rsidRPr="00305223" w:rsidRDefault="00D94173">
      <w:pPr>
        <w:spacing w:after="0" w:line="240" w:lineRule="auto"/>
        <w:ind w:left="5387"/>
        <w:jc w:val="both"/>
      </w:pPr>
      <w:r w:rsidRPr="00305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575566C4" w14:textId="77777777" w:rsidR="00D94173" w:rsidRPr="00305223" w:rsidRDefault="00D94173">
      <w:pPr>
        <w:spacing w:after="0" w:line="240" w:lineRule="auto"/>
        <w:ind w:left="5387"/>
      </w:pPr>
      <w:r w:rsidRPr="00305223">
        <w:rPr>
          <w:rFonts w:ascii="Times New Roman" w:hAnsi="Times New Roman" w:cs="Times New Roman"/>
          <w:sz w:val="28"/>
          <w:szCs w:val="28"/>
          <w:lang w:eastAsia="ru-RU"/>
        </w:rPr>
        <w:t>приказом Минсельхоза России</w:t>
      </w:r>
    </w:p>
    <w:p w14:paraId="575566C5" w14:textId="77777777" w:rsidR="00D94173" w:rsidRPr="00305223" w:rsidRDefault="00D94173">
      <w:pPr>
        <w:spacing w:after="0" w:line="240" w:lineRule="auto"/>
        <w:ind w:left="5387"/>
      </w:pPr>
      <w:r w:rsidRPr="0030522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052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52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522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№ </w:t>
      </w:r>
    </w:p>
    <w:p w14:paraId="575566C6" w14:textId="77777777" w:rsidR="00D94173" w:rsidRPr="00305223" w:rsidRDefault="00D9417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75566C7" w14:textId="77777777" w:rsidR="00D94173" w:rsidRPr="00305223" w:rsidRDefault="00D9417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75566C8" w14:textId="77777777" w:rsidR="00D94173" w:rsidRPr="00305223" w:rsidRDefault="00D94173" w:rsidP="00FD3513">
      <w:pPr>
        <w:widowControl w:val="0"/>
        <w:spacing w:after="0" w:line="240" w:lineRule="auto"/>
        <w:jc w:val="center"/>
      </w:pPr>
      <w:r w:rsidRPr="003052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ВЕТЕРИНАРНЫЕ ПРАВИЛА </w:t>
      </w:r>
    </w:p>
    <w:p w14:paraId="575566C9" w14:textId="77777777" w:rsidR="00D94173" w:rsidRPr="00305223" w:rsidRDefault="00305223" w:rsidP="00FD3513">
      <w:pPr>
        <w:widowControl w:val="0"/>
        <w:spacing w:after="0" w:line="240" w:lineRule="auto"/>
        <w:jc w:val="center"/>
      </w:pPr>
      <w:r w:rsidRPr="003052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миксоматоза</w:t>
      </w:r>
    </w:p>
    <w:p w14:paraId="575566CA" w14:textId="77777777" w:rsidR="00D94173" w:rsidRPr="00305223" w:rsidRDefault="00D94173" w:rsidP="00FD35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75566CB" w14:textId="77777777" w:rsidR="00D94173" w:rsidRPr="00305223" w:rsidRDefault="00D94173" w:rsidP="00FD3513">
      <w:pPr>
        <w:widowControl w:val="0"/>
        <w:spacing w:after="0" w:line="240" w:lineRule="auto"/>
        <w:jc w:val="center"/>
      </w:pPr>
      <w:r w:rsidRPr="0030522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052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05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09C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</w:p>
    <w:p w14:paraId="575566CC" w14:textId="77777777" w:rsidR="00D94173" w:rsidRPr="00A74EB3" w:rsidRDefault="00D94173" w:rsidP="003A204E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75566CD" w14:textId="77777777" w:rsidR="00551D2A" w:rsidRPr="00A74EB3" w:rsidRDefault="003A204E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D68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Настоящие Ветеринарные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r w:rsidR="00305223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миксоматоза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Правила), устанавливают обязательные </w:t>
      </w:r>
      <w:r w:rsidR="00555D68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для исполнения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551D2A" w:rsidRPr="00A74EB3">
        <w:rPr>
          <w:rFonts w:ascii="Times New Roman" w:hAnsi="Times New Roman" w:cs="Times New Roman"/>
          <w:sz w:val="28"/>
          <w:szCs w:val="28"/>
        </w:rPr>
        <w:t>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миксоматоза</w:t>
      </w:r>
      <w:r w:rsidR="00551D2A" w:rsidRPr="00A74EB3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551D2A" w:rsidRPr="00A74EB3">
        <w:rPr>
          <w:rFonts w:ascii="Times New Roman" w:hAnsi="Times New Roman" w:cs="Times New Roman"/>
          <w:sz w:val="28"/>
          <w:szCs w:val="28"/>
        </w:rPr>
        <w:t>.</w:t>
      </w:r>
    </w:p>
    <w:p w14:paraId="575566CE" w14:textId="77777777" w:rsidR="00D94173" w:rsidRDefault="00551D2A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 Правилами устанавливаются обязательные требования к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и проведению мероприятий по ликвидации </w:t>
      </w:r>
      <w:r w:rsidR="004E36AD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очагов </w:t>
      </w:r>
      <w:r w:rsidR="005055F9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миксоматоза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>, предотвращению е</w:t>
      </w:r>
      <w:r w:rsidR="005055F9" w:rsidRPr="00A74EB3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возникновения и распространения</w:t>
      </w:r>
      <w:r w:rsidR="008A5A7B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>на территории Российской Федерации, определению границ территории,</w:t>
      </w:r>
      <w:r w:rsidR="008A5A7B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>на которую должен распространяться режим ограничительных мероприятий и (или) карантина,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7ECE" w:rsidRPr="00A74EB3">
        <w:rPr>
          <w:rFonts w:ascii="Times New Roman" w:hAnsi="Times New Roman" w:cs="Times New Roman"/>
          <w:sz w:val="28"/>
          <w:szCs w:val="28"/>
        </w:rPr>
        <w:t>в том числе в части определения очага болезни</w:t>
      </w:r>
      <w:r w:rsidR="008F78EA" w:rsidRPr="00A74EB3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917ECE" w:rsidRPr="00A74EB3">
        <w:rPr>
          <w:rFonts w:ascii="Times New Roman" w:hAnsi="Times New Roman" w:cs="Times New Roman"/>
          <w:sz w:val="28"/>
          <w:szCs w:val="28"/>
        </w:rPr>
        <w:t xml:space="preserve">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</w:t>
      </w:r>
      <w:r w:rsidR="00917ECE" w:rsidRPr="00A74EB3">
        <w:rPr>
          <w:rFonts w:ascii="Times New Roman" w:hAnsi="Times New Roman" w:cs="Times New Roman"/>
          <w:sz w:val="28"/>
          <w:szCs w:val="28"/>
        </w:rPr>
        <w:lastRenderedPageBreak/>
        <w:t>ограничений, в</w:t>
      </w:r>
      <w:r w:rsidR="008F78EA" w:rsidRPr="00A74EB3">
        <w:rPr>
          <w:rFonts w:ascii="Times New Roman" w:hAnsi="Times New Roman" w:cs="Times New Roman"/>
          <w:sz w:val="28"/>
          <w:szCs w:val="28"/>
        </w:rPr>
        <w:t xml:space="preserve"> том числе проведению мероприятий в отношении производственных объектов, находящихся в карантинной зоне.</w:t>
      </w:r>
    </w:p>
    <w:p w14:paraId="0CBAEB02" w14:textId="77777777" w:rsidR="00606581" w:rsidRPr="00A74EB3" w:rsidRDefault="00606581" w:rsidP="00606581">
      <w:pPr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5566CF" w14:textId="77777777" w:rsidR="008F78EA" w:rsidRPr="00A74EB3" w:rsidRDefault="008F78EA" w:rsidP="008861E2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A74EB3">
        <w:rPr>
          <w:rFonts w:ascii="Times New Roman" w:hAnsi="Times New Roman" w:cs="Times New Roman"/>
          <w:b/>
          <w:sz w:val="28"/>
          <w:szCs w:val="28"/>
          <w:lang w:eastAsia="ru-RU"/>
        </w:rPr>
        <w:t>. Общая характеристика миксоматоза</w:t>
      </w:r>
    </w:p>
    <w:p w14:paraId="575566D0" w14:textId="77777777" w:rsidR="008F78EA" w:rsidRPr="00A74EB3" w:rsidRDefault="008F78EA" w:rsidP="008861E2">
      <w:pPr>
        <w:tabs>
          <w:tab w:val="left" w:pos="1134"/>
        </w:tabs>
        <w:spacing w:after="0"/>
        <w:ind w:firstLine="709"/>
        <w:jc w:val="center"/>
        <w:rPr>
          <w:b/>
        </w:rPr>
      </w:pPr>
    </w:p>
    <w:p w14:paraId="575566D1" w14:textId="77777777" w:rsidR="00FD3513" w:rsidRPr="00A74EB3" w:rsidRDefault="00FD3513" w:rsidP="00FD3513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Миксоматоз – острое вирусное заболевание кроликов и других представителей отряда зайцеобразных (далее – кролики).</w:t>
      </w:r>
    </w:p>
    <w:p w14:paraId="575566D2" w14:textId="28C0F2CC" w:rsidR="004E36AD" w:rsidRPr="00A74EB3" w:rsidRDefault="004E36AD" w:rsidP="00FD3513">
      <w:pPr>
        <w:tabs>
          <w:tab w:val="left" w:pos="0"/>
        </w:tabs>
        <w:spacing w:after="0"/>
        <w:ind w:firstLine="720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Клиническими признаками</w:t>
      </w:r>
      <w:r w:rsidR="003A204E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807A0F" w:rsidRPr="00A74EB3">
        <w:rPr>
          <w:rFonts w:ascii="Times New Roman" w:hAnsi="Times New Roman" w:cs="Times New Roman"/>
          <w:sz w:val="28"/>
          <w:szCs w:val="28"/>
        </w:rPr>
        <w:t xml:space="preserve">миксоматоза </w:t>
      </w:r>
      <w:r w:rsidR="003A204E" w:rsidRPr="00A74EB3">
        <w:rPr>
          <w:rFonts w:ascii="Times New Roman" w:hAnsi="Times New Roman" w:cs="Times New Roman"/>
          <w:sz w:val="28"/>
          <w:szCs w:val="28"/>
        </w:rPr>
        <w:t>у кроликов</w:t>
      </w:r>
      <w:r w:rsidRPr="00A74EB3">
        <w:rPr>
          <w:rFonts w:ascii="Times New Roman" w:hAnsi="Times New Roman" w:cs="Times New Roman"/>
          <w:sz w:val="28"/>
          <w:szCs w:val="28"/>
        </w:rPr>
        <w:t xml:space="preserve"> при отечной форме болезни являются воспаление и отек слизистых оболочек глаз, носа и дыхательных путей с гнойными выделениями, хрипы при дыхан</w:t>
      </w:r>
      <w:r w:rsidR="00FD3513" w:rsidRPr="00A74EB3">
        <w:rPr>
          <w:rFonts w:ascii="Times New Roman" w:hAnsi="Times New Roman" w:cs="Times New Roman"/>
          <w:sz w:val="28"/>
          <w:szCs w:val="28"/>
        </w:rPr>
        <w:t xml:space="preserve">ии, </w:t>
      </w:r>
      <w:r w:rsidRPr="00A74EB3">
        <w:rPr>
          <w:rFonts w:ascii="Times New Roman" w:hAnsi="Times New Roman" w:cs="Times New Roman"/>
          <w:sz w:val="28"/>
          <w:szCs w:val="28"/>
        </w:rPr>
        <w:t>студенистые отеки в области головы, ануса, гениталий, кожи</w:t>
      </w:r>
      <w:r w:rsidR="00972B9A" w:rsidRPr="00A74EB3">
        <w:rPr>
          <w:rFonts w:ascii="Times New Roman" w:hAnsi="Times New Roman" w:cs="Times New Roman"/>
          <w:sz w:val="28"/>
          <w:szCs w:val="28"/>
        </w:rPr>
        <w:t>,</w:t>
      </w:r>
      <w:r w:rsidR="00972B9A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</w:t>
      </w:r>
      <w:r w:rsidR="00F6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 тела поднимается до </w:t>
      </w:r>
      <w:r w:rsidR="00972B9A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41,5 </w:t>
      </w:r>
      <w:r w:rsidR="00972B9A" w:rsidRPr="00A74EB3">
        <w:rPr>
          <w:rFonts w:ascii="Times New Roman" w:hAnsi="Times New Roman" w:cs="Times New Roman"/>
          <w:sz w:val="28"/>
          <w:szCs w:val="28"/>
          <w:vertAlign w:val="superscript"/>
        </w:rPr>
        <w:t>○</w:t>
      </w:r>
      <w:r w:rsidR="00972B9A" w:rsidRPr="00A74EB3">
        <w:rPr>
          <w:rFonts w:ascii="Times New Roman" w:hAnsi="Times New Roman" w:cs="Times New Roman"/>
          <w:sz w:val="28"/>
          <w:szCs w:val="28"/>
        </w:rPr>
        <w:t>С</w:t>
      </w:r>
      <w:r w:rsidR="009164D5" w:rsidRPr="00A74EB3">
        <w:rPr>
          <w:rFonts w:ascii="Times New Roman" w:hAnsi="Times New Roman" w:cs="Times New Roman"/>
          <w:sz w:val="28"/>
          <w:szCs w:val="28"/>
        </w:rPr>
        <w:t xml:space="preserve">. При узелковой форме болезни – </w:t>
      </w:r>
      <w:r w:rsidRPr="00A74EB3">
        <w:rPr>
          <w:rFonts w:ascii="Times New Roman" w:hAnsi="Times New Roman" w:cs="Times New Roman"/>
          <w:sz w:val="28"/>
          <w:szCs w:val="28"/>
        </w:rPr>
        <w:t>узелковые образования в области глаз и ушей.</w:t>
      </w:r>
    </w:p>
    <w:p w14:paraId="575566D3" w14:textId="77777777" w:rsidR="002C63B7" w:rsidRPr="00A74EB3" w:rsidRDefault="00BC3F2D" w:rsidP="00BC3F2D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4EB3">
        <w:rPr>
          <w:rFonts w:ascii="Times New Roman" w:hAnsi="Times New Roman"/>
          <w:sz w:val="28"/>
          <w:szCs w:val="28"/>
        </w:rPr>
        <w:t>Патологоанатомическими изменениями при миксоматозе являются студенистые инфильтраты в подкожной кл</w:t>
      </w:r>
      <w:r w:rsidR="00FD3513" w:rsidRPr="00A74EB3">
        <w:rPr>
          <w:rFonts w:ascii="Times New Roman" w:hAnsi="Times New Roman"/>
          <w:sz w:val="28"/>
          <w:szCs w:val="28"/>
        </w:rPr>
        <w:t xml:space="preserve">етчатке туловища, шеи, головы, </w:t>
      </w:r>
      <w:r w:rsidRPr="00A74EB3">
        <w:rPr>
          <w:rFonts w:ascii="Times New Roman" w:hAnsi="Times New Roman"/>
          <w:sz w:val="28"/>
          <w:szCs w:val="28"/>
        </w:rPr>
        <w:t xml:space="preserve">конечностей и гениталий, а </w:t>
      </w:r>
      <w:r w:rsidR="00FD3513" w:rsidRPr="00A74EB3">
        <w:rPr>
          <w:rFonts w:ascii="Times New Roman" w:hAnsi="Times New Roman"/>
          <w:sz w:val="28"/>
          <w:szCs w:val="28"/>
        </w:rPr>
        <w:t xml:space="preserve">также </w:t>
      </w:r>
      <w:r w:rsidR="002C63B7" w:rsidRPr="00A74EB3">
        <w:rPr>
          <w:rFonts w:ascii="Times New Roman" w:hAnsi="Times New Roman"/>
          <w:sz w:val="28"/>
          <w:szCs w:val="28"/>
        </w:rPr>
        <w:t>гиперемия и увеличение лимфатических узлов и селезенки.</w:t>
      </w:r>
    </w:p>
    <w:p w14:paraId="575566D4" w14:textId="77777777" w:rsidR="00D94173" w:rsidRPr="00A74EB3" w:rsidRDefault="003D5F4C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Возбудителем миксоматоза является </w:t>
      </w:r>
      <w:r w:rsidR="00D94173" w:rsidRPr="00A74EB3">
        <w:rPr>
          <w:rFonts w:ascii="Times New Roman" w:hAnsi="Times New Roman" w:cs="Times New Roman"/>
          <w:sz w:val="28"/>
          <w:szCs w:val="28"/>
        </w:rPr>
        <w:t>ДНК-содержащий вирус, относящийся к семейству Poxviridae, подсемейству Chordopoxvirinae</w:t>
      </w:r>
      <w:r w:rsidR="00DD7DBE" w:rsidRPr="00A74EB3">
        <w:rPr>
          <w:rFonts w:ascii="Times New Roman" w:hAnsi="Times New Roman" w:cs="Times New Roman"/>
          <w:sz w:val="28"/>
          <w:szCs w:val="28"/>
        </w:rPr>
        <w:t>,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 роду </w:t>
      </w:r>
      <w:r w:rsidRPr="00A74EB3">
        <w:rPr>
          <w:rFonts w:ascii="Times New Roman" w:hAnsi="Times New Roman" w:cs="Times New Roman"/>
          <w:sz w:val="28"/>
          <w:szCs w:val="28"/>
        </w:rPr>
        <w:t>Leporipoxvirus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 (далее – возбудитель).</w:t>
      </w:r>
    </w:p>
    <w:p w14:paraId="575566D5" w14:textId="73374CA4" w:rsidR="00D94173" w:rsidRPr="00A74EB3" w:rsidRDefault="003D5F4C" w:rsidP="00A8482E">
      <w:pPr>
        <w:widowControl w:val="0"/>
        <w:tabs>
          <w:tab w:val="left" w:pos="709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</w:rPr>
        <w:t>В</w:t>
      </w:r>
      <w:r w:rsidR="00D3386E" w:rsidRPr="00A74EB3">
        <w:rPr>
          <w:rFonts w:ascii="Times New Roman" w:hAnsi="Times New Roman" w:cs="Times New Roman"/>
          <w:sz w:val="28"/>
        </w:rPr>
        <w:t>озбудитель</w:t>
      </w:r>
      <w:r w:rsidRPr="00A74EB3">
        <w:rPr>
          <w:rFonts w:ascii="Times New Roman" w:hAnsi="Times New Roman" w:cs="Times New Roman"/>
          <w:sz w:val="28"/>
        </w:rPr>
        <w:t xml:space="preserve"> </w:t>
      </w:r>
      <w:r w:rsidR="00D3386E" w:rsidRPr="00A74EB3">
        <w:rPr>
          <w:rFonts w:ascii="Times New Roman" w:eastAsia="Times New Roman" w:hAnsi="Times New Roman" w:cs="Times New Roman"/>
          <w:sz w:val="28"/>
          <w:szCs w:val="28"/>
        </w:rPr>
        <w:t>остается жизнеспособным</w:t>
      </w:r>
      <w:r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8F3E19" w:rsidRPr="00A74EB3">
        <w:rPr>
          <w:rFonts w:ascii="Times New Roman" w:hAnsi="Times New Roman" w:cs="Times New Roman"/>
          <w:sz w:val="28"/>
          <w:szCs w:val="28"/>
        </w:rPr>
        <w:t>в почве до двух лет</w:t>
      </w:r>
      <w:r w:rsidR="00D3386E" w:rsidRPr="00A74EB3">
        <w:rPr>
          <w:rFonts w:ascii="Times New Roman" w:hAnsi="Times New Roman" w:cs="Times New Roman"/>
          <w:sz w:val="28"/>
          <w:szCs w:val="28"/>
        </w:rPr>
        <w:t xml:space="preserve">, </w:t>
      </w:r>
      <w:r w:rsidRPr="00A74EB3">
        <w:rPr>
          <w:rFonts w:ascii="Times New Roman" w:hAnsi="Times New Roman" w:cs="Times New Roman"/>
          <w:sz w:val="28"/>
          <w:szCs w:val="28"/>
        </w:rPr>
        <w:t>в трупах до 7 суток, в высушенных шкурках</w:t>
      </w:r>
      <w:r w:rsidR="00FD3513" w:rsidRPr="00A74EB3">
        <w:rPr>
          <w:rFonts w:ascii="Times New Roman" w:hAnsi="Times New Roman" w:cs="Times New Roman"/>
          <w:sz w:val="28"/>
          <w:szCs w:val="28"/>
        </w:rPr>
        <w:t xml:space="preserve"> кроликов</w:t>
      </w:r>
      <w:r w:rsidRPr="00A74EB3">
        <w:rPr>
          <w:rFonts w:ascii="Times New Roman" w:hAnsi="Times New Roman" w:cs="Times New Roman"/>
          <w:sz w:val="28"/>
          <w:szCs w:val="28"/>
        </w:rPr>
        <w:t xml:space="preserve"> – до 10 месяцев,</w:t>
      </w:r>
      <w:r w:rsidR="00A8482E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замороженном состоянии – </w:t>
      </w:r>
      <w:r w:rsidR="00AD609C" w:rsidRPr="00A74EB3">
        <w:rPr>
          <w:rFonts w:ascii="Times New Roman" w:hAnsi="Times New Roman" w:cs="Times New Roman"/>
          <w:sz w:val="28"/>
          <w:szCs w:val="28"/>
        </w:rPr>
        <w:t>более 2 лет</w:t>
      </w:r>
      <w:r w:rsidR="004007C8" w:rsidRPr="00A74EB3">
        <w:rPr>
          <w:rFonts w:ascii="Times New Roman" w:hAnsi="Times New Roman" w:cs="Times New Roman"/>
          <w:sz w:val="28"/>
          <w:szCs w:val="28"/>
        </w:rPr>
        <w:t>. О</w:t>
      </w:r>
      <w:r w:rsidRPr="00A74EB3">
        <w:rPr>
          <w:rFonts w:ascii="Times New Roman" w:hAnsi="Times New Roman" w:cs="Times New Roman"/>
          <w:sz w:val="28"/>
          <w:szCs w:val="28"/>
        </w:rPr>
        <w:t xml:space="preserve">бладает устойчивостью к колебаниям рН </w:t>
      </w:r>
      <w:r w:rsidR="008F3E19" w:rsidRPr="00A74EB3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A74EB3">
        <w:rPr>
          <w:rFonts w:ascii="Times New Roman" w:hAnsi="Times New Roman" w:cs="Times New Roman"/>
          <w:sz w:val="28"/>
          <w:szCs w:val="28"/>
        </w:rPr>
        <w:t xml:space="preserve">от 4 до 12, </w:t>
      </w:r>
      <w:r w:rsidR="00C83C41" w:rsidRPr="00A74EB3">
        <w:rPr>
          <w:rFonts w:ascii="Times New Roman" w:hAnsi="Times New Roman" w:cs="Times New Roman"/>
          <w:sz w:val="28"/>
          <w:szCs w:val="28"/>
        </w:rPr>
        <w:t xml:space="preserve">действию </w:t>
      </w:r>
      <w:r w:rsidRPr="00A74EB3">
        <w:rPr>
          <w:rFonts w:ascii="Times New Roman" w:hAnsi="Times New Roman" w:cs="Times New Roman"/>
          <w:sz w:val="28"/>
          <w:szCs w:val="28"/>
        </w:rPr>
        <w:t>борной и карболовой кислот, перманганата калия</w:t>
      </w:r>
      <w:r w:rsidR="002E48D7" w:rsidRPr="00A74E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66D6" w14:textId="77777777" w:rsidR="00D94173" w:rsidRPr="00A74EB3" w:rsidRDefault="00D94173" w:rsidP="008C06DE">
      <w:pPr>
        <w:widowControl w:val="0"/>
        <w:tabs>
          <w:tab w:val="left" w:pos="709"/>
        </w:tabs>
        <w:spacing w:after="0"/>
        <w:ind w:right="-2" w:firstLine="748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</w:rPr>
        <w:t xml:space="preserve">Инкубационный период болезни составляет от </w:t>
      </w:r>
      <w:r w:rsidR="003D5F4C" w:rsidRPr="00A74EB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A74EB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3D5F4C" w:rsidRPr="00A74EB3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A74EB3"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 w14:paraId="575566D7" w14:textId="77777777" w:rsidR="008C06DE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Источником возбудителя являются больные</w:t>
      </w:r>
      <w:r w:rsidR="001671A7" w:rsidRPr="00A74EB3">
        <w:rPr>
          <w:rFonts w:ascii="Times New Roman" w:hAnsi="Times New Roman" w:cs="Times New Roman"/>
          <w:sz w:val="28"/>
          <w:szCs w:val="28"/>
        </w:rPr>
        <w:t xml:space="preserve"> и</w:t>
      </w:r>
      <w:r w:rsidRPr="00A74EB3">
        <w:rPr>
          <w:rFonts w:ascii="Times New Roman" w:hAnsi="Times New Roman" w:cs="Times New Roman"/>
          <w:sz w:val="28"/>
          <w:szCs w:val="28"/>
        </w:rPr>
        <w:t xml:space="preserve"> переболевшие </w:t>
      </w:r>
      <w:r w:rsidR="003B0618" w:rsidRPr="00A74EB3">
        <w:rPr>
          <w:rFonts w:ascii="Times New Roman" w:hAnsi="Times New Roman" w:cs="Times New Roman"/>
          <w:sz w:val="28"/>
          <w:szCs w:val="28"/>
        </w:rPr>
        <w:t>кролики</w:t>
      </w:r>
      <w:r w:rsidR="001671A7" w:rsidRPr="00A74EB3">
        <w:rPr>
          <w:rFonts w:ascii="Times New Roman" w:hAnsi="Times New Roman" w:cs="Times New Roman"/>
          <w:sz w:val="28"/>
          <w:szCs w:val="28"/>
        </w:rPr>
        <w:t>.</w:t>
      </w:r>
    </w:p>
    <w:p w14:paraId="575566D8" w14:textId="77777777" w:rsidR="0059475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Передача возбудителя осуществляется контактным</w:t>
      </w:r>
      <w:r w:rsidR="008C06DE" w:rsidRPr="00A74EB3">
        <w:rPr>
          <w:rFonts w:ascii="Times New Roman" w:hAnsi="Times New Roman" w:cs="Times New Roman"/>
          <w:sz w:val="28"/>
          <w:szCs w:val="28"/>
        </w:rPr>
        <w:t>,</w:t>
      </w:r>
      <w:r w:rsidR="00DE263A" w:rsidRPr="00A74EB3">
        <w:rPr>
          <w:rFonts w:ascii="Times New Roman" w:hAnsi="Times New Roman" w:cs="Times New Roman"/>
          <w:sz w:val="28"/>
          <w:szCs w:val="28"/>
        </w:rPr>
        <w:t xml:space="preserve"> воздушно-капельным</w:t>
      </w:r>
      <w:r w:rsidR="008C06DE" w:rsidRPr="00A74EB3">
        <w:rPr>
          <w:rFonts w:ascii="Times New Roman" w:hAnsi="Times New Roman" w:cs="Times New Roman"/>
          <w:sz w:val="28"/>
          <w:szCs w:val="28"/>
        </w:rPr>
        <w:t xml:space="preserve"> и трансмиссивным путями</w:t>
      </w:r>
      <w:r w:rsidRPr="00A74EB3">
        <w:rPr>
          <w:rFonts w:ascii="Times New Roman" w:hAnsi="Times New Roman" w:cs="Times New Roman"/>
          <w:sz w:val="28"/>
          <w:szCs w:val="28"/>
        </w:rPr>
        <w:t>.</w:t>
      </w:r>
      <w:r w:rsidR="008C06DE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Факторами передачи возбудителя являются </w:t>
      </w:r>
      <w:r w:rsidR="008C06DE" w:rsidRPr="00A74EB3">
        <w:rPr>
          <w:rFonts w:ascii="Times New Roman" w:hAnsi="Times New Roman" w:cs="Times New Roman"/>
          <w:sz w:val="28"/>
          <w:szCs w:val="28"/>
        </w:rPr>
        <w:t xml:space="preserve">трупы больных </w:t>
      </w:r>
      <w:r w:rsidR="00BB1704" w:rsidRPr="00A74EB3">
        <w:rPr>
          <w:rFonts w:ascii="Times New Roman" w:hAnsi="Times New Roman" w:cs="Times New Roman"/>
          <w:sz w:val="28"/>
          <w:szCs w:val="28"/>
        </w:rPr>
        <w:t>кроликов</w:t>
      </w:r>
      <w:r w:rsidR="008C06DE" w:rsidRPr="00A74EB3">
        <w:rPr>
          <w:rFonts w:ascii="Times New Roman" w:hAnsi="Times New Roman" w:cs="Times New Roman"/>
          <w:sz w:val="28"/>
          <w:szCs w:val="28"/>
        </w:rPr>
        <w:t xml:space="preserve">, </w:t>
      </w:r>
      <w:r w:rsidR="00BB1704" w:rsidRPr="00A74EB3">
        <w:rPr>
          <w:rFonts w:ascii="Times New Roman" w:hAnsi="Times New Roman" w:cs="Times New Roman"/>
          <w:sz w:val="28"/>
          <w:szCs w:val="28"/>
        </w:rPr>
        <w:t>сырье и продукция животного происхождения</w:t>
      </w:r>
      <w:r w:rsidR="00997317" w:rsidRPr="00A74EB3">
        <w:rPr>
          <w:rFonts w:ascii="Times New Roman" w:hAnsi="Times New Roman" w:cs="Times New Roman"/>
          <w:sz w:val="28"/>
          <w:szCs w:val="28"/>
        </w:rPr>
        <w:t>, а также</w:t>
      </w:r>
      <w:r w:rsidR="00BB1704" w:rsidRPr="00A74EB3">
        <w:rPr>
          <w:rFonts w:ascii="Times New Roman" w:hAnsi="Times New Roman" w:cs="Times New Roman"/>
          <w:sz w:val="28"/>
          <w:szCs w:val="28"/>
        </w:rPr>
        <w:t xml:space="preserve"> продукты их переработки</w:t>
      </w:r>
      <w:r w:rsidR="00FB5693" w:rsidRPr="00A74EB3">
        <w:rPr>
          <w:rFonts w:ascii="Times New Roman" w:hAnsi="Times New Roman" w:cs="Times New Roman"/>
          <w:sz w:val="28"/>
          <w:szCs w:val="28"/>
        </w:rPr>
        <w:t xml:space="preserve">, секреты и экскреты </w:t>
      </w:r>
      <w:r w:rsidR="00997317" w:rsidRPr="00A74EB3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FB5693" w:rsidRPr="00A74EB3">
        <w:rPr>
          <w:rFonts w:ascii="Times New Roman" w:hAnsi="Times New Roman" w:cs="Times New Roman"/>
          <w:sz w:val="28"/>
          <w:szCs w:val="28"/>
        </w:rPr>
        <w:t xml:space="preserve">кроликов, </w:t>
      </w:r>
      <w:r w:rsidRPr="00A74EB3">
        <w:rPr>
          <w:rFonts w:ascii="Times New Roman" w:hAnsi="Times New Roman" w:cs="Times New Roman"/>
          <w:sz w:val="28"/>
          <w:szCs w:val="28"/>
        </w:rPr>
        <w:t>вода, корма, почва,</w:t>
      </w:r>
      <w:r w:rsidR="004007C8" w:rsidRPr="00A74EB3">
        <w:rPr>
          <w:rFonts w:ascii="Times New Roman" w:hAnsi="Times New Roman" w:cs="Times New Roman"/>
          <w:sz w:val="28"/>
          <w:szCs w:val="28"/>
        </w:rPr>
        <w:t xml:space="preserve"> экскременты</w:t>
      </w:r>
      <w:r w:rsidR="00A74EB3">
        <w:rPr>
          <w:rFonts w:ascii="Times New Roman" w:hAnsi="Times New Roman" w:cs="Times New Roman"/>
          <w:sz w:val="28"/>
          <w:szCs w:val="28"/>
        </w:rPr>
        <w:t>,</w:t>
      </w:r>
      <w:r w:rsidRPr="00A74EB3">
        <w:rPr>
          <w:rFonts w:ascii="Times New Roman" w:hAnsi="Times New Roman" w:cs="Times New Roman"/>
          <w:sz w:val="28"/>
          <w:szCs w:val="28"/>
        </w:rPr>
        <w:t xml:space="preserve"> подстилка, инвентарь и иные материально-технические средства</w:t>
      </w:r>
      <w:r w:rsidR="00C83C41" w:rsidRPr="00A74EB3">
        <w:rPr>
          <w:rFonts w:ascii="Times New Roman" w:hAnsi="Times New Roman" w:cs="Times New Roman"/>
          <w:sz w:val="28"/>
          <w:szCs w:val="28"/>
        </w:rPr>
        <w:t>,</w:t>
      </w:r>
      <w:r w:rsidR="008C06DE" w:rsidRPr="00A74EB3">
        <w:rPr>
          <w:rFonts w:ascii="Times New Roman" w:hAnsi="Times New Roman" w:cs="Times New Roman"/>
          <w:sz w:val="28"/>
          <w:szCs w:val="28"/>
        </w:rPr>
        <w:t xml:space="preserve"> контаминированные возбудителем</w:t>
      </w:r>
      <w:r w:rsidR="00594753" w:rsidRPr="00A74EB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97317" w:rsidRPr="00A74EB3">
        <w:rPr>
          <w:rFonts w:ascii="Times New Roman" w:hAnsi="Times New Roman" w:cs="Times New Roman"/>
          <w:sz w:val="28"/>
          <w:szCs w:val="28"/>
        </w:rPr>
        <w:t xml:space="preserve">птицы, </w:t>
      </w:r>
      <w:r w:rsidR="00594753" w:rsidRPr="00A74EB3">
        <w:rPr>
          <w:rFonts w:ascii="Times New Roman" w:hAnsi="Times New Roman" w:cs="Times New Roman"/>
          <w:sz w:val="28"/>
          <w:szCs w:val="28"/>
        </w:rPr>
        <w:t>кровососущие насекомые</w:t>
      </w:r>
      <w:r w:rsidR="008C06DE" w:rsidRPr="00A74EB3">
        <w:rPr>
          <w:rFonts w:ascii="Times New Roman" w:hAnsi="Times New Roman" w:cs="Times New Roman"/>
          <w:sz w:val="28"/>
          <w:szCs w:val="28"/>
        </w:rPr>
        <w:t xml:space="preserve"> и клещи</w:t>
      </w:r>
      <w:r w:rsidR="00594753" w:rsidRPr="00A74EB3">
        <w:rPr>
          <w:rFonts w:ascii="Times New Roman" w:hAnsi="Times New Roman" w:cs="Times New Roman"/>
          <w:sz w:val="28"/>
          <w:szCs w:val="28"/>
        </w:rPr>
        <w:t>, являющиеся переносчиками возбудителя.</w:t>
      </w:r>
    </w:p>
    <w:p w14:paraId="575566D9" w14:textId="77777777" w:rsidR="005A2286" w:rsidRPr="00A74EB3" w:rsidRDefault="005A228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566DA" w14:textId="77777777" w:rsidR="00D94173" w:rsidRPr="00A74EB3" w:rsidRDefault="00D94173">
      <w:pPr>
        <w:tabs>
          <w:tab w:val="left" w:pos="1134"/>
        </w:tabs>
        <w:spacing w:after="0"/>
        <w:jc w:val="center"/>
      </w:pPr>
      <w:r w:rsidRPr="00A74EB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8F78EA" w:rsidRPr="00A74EB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7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Профилактические мероприятия</w:t>
      </w:r>
    </w:p>
    <w:p w14:paraId="575566DB" w14:textId="77777777" w:rsidR="00D94173" w:rsidRPr="00A74EB3" w:rsidRDefault="00D941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566DC" w14:textId="2B84224B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В целях предотвращения возникновения и распространения </w:t>
      </w:r>
      <w:r w:rsidR="00566CB8" w:rsidRPr="00A74EB3">
        <w:rPr>
          <w:rFonts w:ascii="Times New Roman" w:hAnsi="Times New Roman" w:cs="Times New Roman"/>
          <w:sz w:val="28"/>
          <w:szCs w:val="28"/>
        </w:rPr>
        <w:t xml:space="preserve">миксоматоза </w:t>
      </w:r>
      <w:r w:rsidRPr="00A74EB3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индивидуальные </w:t>
      </w:r>
      <w:r w:rsidRPr="00A74EB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предприниматели, являющиеся собственниками (владельцами) </w:t>
      </w:r>
      <w:r w:rsidR="00A30235">
        <w:rPr>
          <w:rFonts w:ascii="Times New Roman" w:hAnsi="Times New Roman" w:cs="Times New Roman"/>
          <w:sz w:val="28"/>
          <w:szCs w:val="28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</w:rPr>
        <w:t xml:space="preserve">(далее – владельцы </w:t>
      </w:r>
      <w:r w:rsidR="00EC5649" w:rsidRPr="00A74EB3">
        <w:rPr>
          <w:rFonts w:ascii="Times New Roman" w:hAnsi="Times New Roman" w:cs="Times New Roman"/>
          <w:sz w:val="28"/>
          <w:szCs w:val="28"/>
        </w:rPr>
        <w:t>кроликов</w:t>
      </w:r>
      <w:r w:rsidRPr="00A74EB3">
        <w:rPr>
          <w:rFonts w:ascii="Times New Roman" w:hAnsi="Times New Roman" w:cs="Times New Roman"/>
          <w:sz w:val="28"/>
          <w:szCs w:val="28"/>
        </w:rPr>
        <w:t>), обязаны:</w:t>
      </w:r>
    </w:p>
    <w:p w14:paraId="575566DD" w14:textId="77777777" w:rsidR="00D94173" w:rsidRPr="00A74EB3" w:rsidRDefault="00D94173">
      <w:pPr>
        <w:spacing w:after="0"/>
        <w:ind w:firstLine="720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предоставлять по требованиям </w:t>
      </w:r>
      <w:r w:rsidR="007E145E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уполномоченных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специалистов органов и организаций, входящих в систему Государственной ветеринарной службы Российской Федерации</w:t>
      </w:r>
      <w:r w:rsidRPr="00A74EB3">
        <w:rPr>
          <w:rStyle w:val="a4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специалисты госветслужбы), </w:t>
      </w:r>
      <w:r w:rsidR="00EC5649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кроликов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для осмотра;</w:t>
      </w:r>
    </w:p>
    <w:p w14:paraId="575566DE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извещать в течение 24 часов специалистов госветслужбы обо всех случаях заболевания или гибели </w:t>
      </w:r>
      <w:r w:rsidR="00EC5649" w:rsidRPr="00A74EB3">
        <w:rPr>
          <w:rFonts w:ascii="Times New Roman" w:hAnsi="Times New Roman" w:cs="Times New Roman"/>
          <w:sz w:val="28"/>
          <w:szCs w:val="28"/>
          <w:lang w:eastAsia="ru-RU"/>
        </w:rPr>
        <w:t>кр</w:t>
      </w:r>
      <w:r w:rsidR="00036A8C" w:rsidRPr="00A74EB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C5649" w:rsidRPr="00A74EB3">
        <w:rPr>
          <w:rFonts w:ascii="Times New Roman" w:hAnsi="Times New Roman" w:cs="Times New Roman"/>
          <w:sz w:val="28"/>
          <w:szCs w:val="28"/>
          <w:lang w:eastAsia="ru-RU"/>
        </w:rPr>
        <w:t>ликов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об изменениях в их поведении, указывающих на возможное заболевание</w:t>
      </w:r>
      <w:r w:rsidRPr="00A74EB3">
        <w:rPr>
          <w:rFonts w:ascii="Times New Roman" w:hAnsi="Times New Roman" w:cs="Times New Roman"/>
          <w:sz w:val="28"/>
          <w:szCs w:val="28"/>
        </w:rPr>
        <w:t>;</w:t>
      </w:r>
    </w:p>
    <w:p w14:paraId="575566DF" w14:textId="77777777" w:rsidR="00D94173" w:rsidRPr="00A74EB3" w:rsidRDefault="00D94173">
      <w:pPr>
        <w:spacing w:after="0"/>
        <w:ind w:firstLine="720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меры по изоляции подозреваемых в заболевании </w:t>
      </w:r>
      <w:r w:rsidR="00EC5649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кроликов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7E5400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изоляцию трупов </w:t>
      </w:r>
      <w:r w:rsidR="00EC5649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кроликов</w:t>
      </w:r>
      <w:r w:rsidR="00235A45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же помещении (месте), в котором они находились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5566E0" w14:textId="77777777" w:rsidR="00D94173" w:rsidRPr="00A74EB3" w:rsidRDefault="00D94173" w:rsidP="00D630AA">
      <w:pPr>
        <w:tabs>
          <w:tab w:val="left" w:pos="1134"/>
        </w:tabs>
        <w:spacing w:after="0"/>
        <w:ind w:firstLine="709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Pr="00A74EB3">
        <w:rPr>
          <w:rFonts w:ascii="Times New Roman" w:hAnsi="Times New Roman" w:cs="Times New Roman"/>
          <w:sz w:val="28"/>
          <w:szCs w:val="28"/>
        </w:rPr>
        <w:t xml:space="preserve"> требования специалистов госветслужбы о проведении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в личном подсобном хозяйстве, крестьянском (фермерском) хозяйстве,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хозяйстве индивидуального предпринимателя, организациях, в которых содержатся </w:t>
      </w:r>
      <w:r w:rsidR="00EC5649" w:rsidRPr="00A74EB3">
        <w:rPr>
          <w:rFonts w:ascii="Times New Roman" w:hAnsi="Times New Roman" w:cs="Times New Roman"/>
          <w:sz w:val="28"/>
          <w:szCs w:val="28"/>
        </w:rPr>
        <w:t>кролики</w:t>
      </w:r>
      <w:r w:rsidRPr="00A74EB3">
        <w:rPr>
          <w:rFonts w:ascii="Times New Roman" w:hAnsi="Times New Roman" w:cs="Times New Roman"/>
          <w:sz w:val="28"/>
          <w:szCs w:val="28"/>
        </w:rPr>
        <w:t xml:space="preserve"> (далее – хозяйства), противоэпизоотических и других мероприятий, предусмотренных Правилами;</w:t>
      </w:r>
    </w:p>
    <w:p w14:paraId="575566E1" w14:textId="77777777" w:rsidR="00EC5649" w:rsidRPr="00A74EB3" w:rsidRDefault="00EC5649" w:rsidP="0029083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EB3">
        <w:rPr>
          <w:rFonts w:ascii="Times New Roman" w:eastAsia="Times New Roman" w:hAnsi="Times New Roman" w:cs="Times New Roman"/>
          <w:sz w:val="28"/>
          <w:szCs w:val="28"/>
        </w:rPr>
        <w:t>соблюдать условия, запреты, ограничения в связи со статусом региона,</w:t>
      </w:r>
      <w:r w:rsidRPr="00A74EB3">
        <w:rPr>
          <w:rFonts w:cs="Times New Roman"/>
        </w:rPr>
        <w:t xml:space="preserve"> </w:t>
      </w:r>
      <w:r w:rsidRPr="00A74EB3">
        <w:rPr>
          <w:rFonts w:ascii="Times New Roman" w:eastAsia="Times New Roman" w:hAnsi="Times New Roman" w:cs="Times New Roman"/>
          <w:sz w:val="28"/>
          <w:szCs w:val="28"/>
        </w:rPr>
        <w:t>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миксоматозу кроликов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 г. №</w:t>
      </w:r>
      <w:r w:rsidR="00410DA6" w:rsidRPr="00A74EB3">
        <w:rPr>
          <w:rFonts w:ascii="Times New Roman" w:eastAsia="Times New Roman" w:hAnsi="Times New Roman" w:cs="Times New Roman"/>
          <w:sz w:val="28"/>
          <w:szCs w:val="28"/>
        </w:rPr>
        <w:t xml:space="preserve"> 635</w:t>
      </w:r>
      <w:r w:rsidR="007B2A64" w:rsidRPr="00A74EB3">
        <w:rPr>
          <w:rStyle w:val="ac"/>
          <w:rFonts w:ascii="Times New Roman" w:eastAsia="Times New Roman" w:hAnsi="Times New Roman" w:cs="Times New Roman"/>
          <w:sz w:val="28"/>
          <w:szCs w:val="28"/>
        </w:rPr>
        <w:footnoteReference w:id="3"/>
      </w:r>
      <w:r w:rsidR="00A326D5" w:rsidRPr="00A74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6D5" w:rsidRPr="00A74E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F2BA0" w:rsidRPr="00A74EB3">
        <w:rPr>
          <w:rFonts w:ascii="Times New Roman" w:hAnsi="Times New Roman" w:cs="Times New Roman"/>
          <w:sz w:val="28"/>
          <w:szCs w:val="28"/>
        </w:rPr>
        <w:t xml:space="preserve">– </w:t>
      </w:r>
      <w:r w:rsidR="00A326D5" w:rsidRPr="00A74EB3">
        <w:rPr>
          <w:rFonts w:ascii="Times New Roman" w:hAnsi="Times New Roman" w:cs="Times New Roman"/>
          <w:sz w:val="28"/>
          <w:szCs w:val="28"/>
        </w:rPr>
        <w:t>решение о регионализации)</w:t>
      </w:r>
      <w:r w:rsidR="00997317" w:rsidRPr="00A74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5566E2" w14:textId="77777777" w:rsidR="00290835" w:rsidRPr="00A74EB3" w:rsidRDefault="00997317" w:rsidP="0029083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EB3">
        <w:rPr>
          <w:rFonts w:ascii="Times New Roman" w:eastAsia="Times New Roman" w:hAnsi="Times New Roman" w:cs="Times New Roman"/>
          <w:sz w:val="28"/>
          <w:szCs w:val="28"/>
        </w:rPr>
        <w:t xml:space="preserve">проводить дезинсекцию </w:t>
      </w:r>
      <w:r w:rsidR="00290835" w:rsidRPr="00A74E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74EB3">
        <w:rPr>
          <w:rFonts w:ascii="Times New Roman" w:eastAsia="Times New Roman" w:hAnsi="Times New Roman" w:cs="Times New Roman"/>
          <w:sz w:val="28"/>
          <w:szCs w:val="28"/>
        </w:rPr>
        <w:t xml:space="preserve">дезакаризацию </w:t>
      </w:r>
      <w:r w:rsidR="00290835" w:rsidRPr="00A74EB3">
        <w:rPr>
          <w:rFonts w:ascii="Times New Roman" w:eastAsia="Times New Roman" w:hAnsi="Times New Roman" w:cs="Times New Roman"/>
          <w:sz w:val="28"/>
          <w:szCs w:val="28"/>
        </w:rPr>
        <w:t xml:space="preserve">помещений для содержания кроликов, транспортных средств средствами, обеспечивающими гибель кровососущих насекомых и клещей, в соответствии </w:t>
      </w:r>
      <w:r w:rsidR="00C9251B" w:rsidRPr="00A74EB3">
        <w:rPr>
          <w:rFonts w:ascii="Times New Roman" w:eastAsia="Times New Roman" w:hAnsi="Times New Roman" w:cs="Times New Roman"/>
          <w:sz w:val="28"/>
          <w:szCs w:val="28"/>
        </w:rPr>
        <w:t>с инструкциями по их применению.</w:t>
      </w:r>
    </w:p>
    <w:p w14:paraId="575566E3" w14:textId="434559E2" w:rsidR="00A326D5" w:rsidRPr="00A74EB3" w:rsidRDefault="00A326D5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Комплектование хозяйств должно осуществляться здоровыми кроликами из хозяйств, </w:t>
      </w:r>
      <w:r w:rsidR="00AC0DC4" w:rsidRPr="00A74EB3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F72AA8">
        <w:rPr>
          <w:rFonts w:ascii="Times New Roman" w:hAnsi="Times New Roman" w:cs="Times New Roman"/>
          <w:sz w:val="28"/>
          <w:szCs w:val="28"/>
        </w:rPr>
        <w:t>отсутствовали случаи</w:t>
      </w:r>
      <w:r w:rsidR="00CA5427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F72AA8">
        <w:rPr>
          <w:rFonts w:ascii="Times New Roman" w:hAnsi="Times New Roman" w:cs="Times New Roman"/>
          <w:sz w:val="28"/>
          <w:szCs w:val="28"/>
        </w:rPr>
        <w:t xml:space="preserve"> микс</w:t>
      </w:r>
      <w:r w:rsidR="00A30235">
        <w:rPr>
          <w:rFonts w:ascii="Times New Roman" w:hAnsi="Times New Roman" w:cs="Times New Roman"/>
          <w:sz w:val="28"/>
          <w:szCs w:val="28"/>
        </w:rPr>
        <w:t>о</w:t>
      </w:r>
      <w:r w:rsidR="00F72AA8">
        <w:rPr>
          <w:rFonts w:ascii="Times New Roman" w:hAnsi="Times New Roman" w:cs="Times New Roman"/>
          <w:sz w:val="28"/>
          <w:szCs w:val="28"/>
        </w:rPr>
        <w:t>матоз</w:t>
      </w:r>
      <w:r w:rsidR="00CA5427">
        <w:rPr>
          <w:rFonts w:ascii="Times New Roman" w:hAnsi="Times New Roman" w:cs="Times New Roman"/>
          <w:sz w:val="28"/>
          <w:szCs w:val="28"/>
        </w:rPr>
        <w:t>ом</w:t>
      </w:r>
      <w:r w:rsidR="00F72AA8">
        <w:rPr>
          <w:rFonts w:ascii="Times New Roman" w:hAnsi="Times New Roman" w:cs="Times New Roman"/>
          <w:sz w:val="28"/>
          <w:szCs w:val="28"/>
        </w:rPr>
        <w:t xml:space="preserve"> </w:t>
      </w:r>
      <w:r w:rsidR="00AC0DC4" w:rsidRPr="00A74EB3">
        <w:rPr>
          <w:rFonts w:ascii="Times New Roman" w:hAnsi="Times New Roman" w:cs="Times New Roman"/>
          <w:sz w:val="28"/>
          <w:szCs w:val="28"/>
        </w:rPr>
        <w:t>в течение</w:t>
      </w:r>
      <w:r w:rsidR="00F72AA8">
        <w:rPr>
          <w:rFonts w:ascii="Times New Roman" w:hAnsi="Times New Roman" w:cs="Times New Roman"/>
          <w:sz w:val="28"/>
          <w:szCs w:val="28"/>
        </w:rPr>
        <w:t xml:space="preserve"> 180 календарных дней до дня вывоза кроликов из хозяйства</w:t>
      </w:r>
      <w:r w:rsidRPr="00A74EB3">
        <w:rPr>
          <w:rFonts w:ascii="Times New Roman" w:hAnsi="Times New Roman" w:cs="Times New Roman"/>
          <w:sz w:val="28"/>
          <w:szCs w:val="28"/>
        </w:rPr>
        <w:t>.</w:t>
      </w:r>
    </w:p>
    <w:p w14:paraId="575566E4" w14:textId="5695FACF" w:rsidR="002D2749" w:rsidRPr="00A74EB3" w:rsidRDefault="002D2749" w:rsidP="008F78EA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в хозяйство </w:t>
      </w:r>
      <w:r w:rsidR="00456485" w:rsidRPr="00A74EB3">
        <w:rPr>
          <w:rFonts w:ascii="Times New Roman" w:hAnsi="Times New Roman" w:cs="Times New Roman"/>
          <w:sz w:val="28"/>
          <w:szCs w:val="28"/>
        </w:rPr>
        <w:t>кролики</w:t>
      </w:r>
      <w:r w:rsidRPr="00A74EB3">
        <w:rPr>
          <w:rFonts w:ascii="Times New Roman" w:hAnsi="Times New Roman" w:cs="Times New Roman"/>
          <w:sz w:val="28"/>
          <w:szCs w:val="28"/>
        </w:rPr>
        <w:t xml:space="preserve"> должны содержаться </w:t>
      </w:r>
      <w:r w:rsidR="0064661F" w:rsidRPr="00A74EB3">
        <w:rPr>
          <w:rFonts w:ascii="Times New Roman" w:hAnsi="Times New Roman" w:cs="Times New Roman"/>
          <w:sz w:val="28"/>
          <w:szCs w:val="28"/>
        </w:rPr>
        <w:t xml:space="preserve">под наблюдением специалиста госветслужбы </w:t>
      </w:r>
      <w:r w:rsidRPr="00A74EB3">
        <w:rPr>
          <w:rFonts w:ascii="Times New Roman" w:hAnsi="Times New Roman" w:cs="Times New Roman"/>
          <w:sz w:val="28"/>
          <w:szCs w:val="28"/>
        </w:rPr>
        <w:t xml:space="preserve">обособленно от других </w:t>
      </w:r>
      <w:r w:rsidR="00F72AA8">
        <w:rPr>
          <w:rFonts w:ascii="Times New Roman" w:hAnsi="Times New Roman" w:cs="Times New Roman"/>
          <w:sz w:val="28"/>
          <w:szCs w:val="28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в хозяйство.</w:t>
      </w:r>
    </w:p>
    <w:p w14:paraId="575566E5" w14:textId="77777777" w:rsidR="00C57BBA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r w:rsidR="007339AE" w:rsidRPr="00A74EB3">
        <w:rPr>
          <w:rFonts w:ascii="Times New Roman" w:hAnsi="Times New Roman" w:cs="Times New Roman"/>
          <w:sz w:val="28"/>
          <w:szCs w:val="28"/>
        </w:rPr>
        <w:t xml:space="preserve">миксоматоза </w:t>
      </w:r>
      <w:r w:rsidRPr="00A74EB3">
        <w:rPr>
          <w:rFonts w:ascii="Times New Roman" w:hAnsi="Times New Roman" w:cs="Times New Roman"/>
          <w:sz w:val="28"/>
          <w:szCs w:val="28"/>
        </w:rPr>
        <w:t>в хозяйствах</w:t>
      </w:r>
      <w:r w:rsidR="00C57BBA" w:rsidRPr="00A74EB3">
        <w:rPr>
          <w:rFonts w:ascii="Times New Roman" w:hAnsi="Times New Roman" w:cs="Times New Roman"/>
          <w:sz w:val="28"/>
          <w:szCs w:val="28"/>
        </w:rPr>
        <w:t xml:space="preserve"> проводится вакцинация кроликов</w:t>
      </w:r>
      <w:r w:rsidR="00871274" w:rsidRPr="00A74EB3">
        <w:rPr>
          <w:rFonts w:ascii="Times New Roman" w:hAnsi="Times New Roman" w:cs="Times New Roman"/>
          <w:sz w:val="28"/>
          <w:szCs w:val="28"/>
        </w:rPr>
        <w:t xml:space="preserve"> (за исключением кроликов, находящихся в состоянии естественной свободы)</w:t>
      </w:r>
      <w:r w:rsidR="00C57BBA" w:rsidRPr="00A74EB3">
        <w:rPr>
          <w:rFonts w:ascii="Times New Roman" w:hAnsi="Times New Roman" w:cs="Times New Roman"/>
          <w:sz w:val="28"/>
          <w:szCs w:val="28"/>
        </w:rPr>
        <w:t xml:space="preserve"> вакцинами против миксоматоза согласно инструкциям по их применению, в соответствии с планом диагностических исследований, ветеринарно-профилактических и противоэпизоотических мероприятий в </w:t>
      </w:r>
      <w:r w:rsidR="00456485" w:rsidRPr="00A74EB3">
        <w:rPr>
          <w:rFonts w:ascii="Times New Roman" w:hAnsi="Times New Roman" w:cs="Times New Roman"/>
          <w:sz w:val="28"/>
          <w:szCs w:val="28"/>
        </w:rPr>
        <w:t>х</w:t>
      </w:r>
      <w:r w:rsidR="00C57BBA" w:rsidRPr="00A74EB3">
        <w:rPr>
          <w:rFonts w:ascii="Times New Roman" w:hAnsi="Times New Roman" w:cs="Times New Roman"/>
          <w:sz w:val="28"/>
          <w:szCs w:val="28"/>
        </w:rPr>
        <w:t xml:space="preserve">озяйствах всех </w:t>
      </w:r>
      <w:r w:rsidR="001849C5" w:rsidRPr="00A74EB3">
        <w:rPr>
          <w:rFonts w:ascii="Times New Roman" w:hAnsi="Times New Roman" w:cs="Times New Roman"/>
          <w:sz w:val="28"/>
          <w:szCs w:val="28"/>
        </w:rPr>
        <w:t xml:space="preserve">форм </w:t>
      </w:r>
      <w:r w:rsidR="00C57BBA" w:rsidRPr="00A74EB3">
        <w:rPr>
          <w:rFonts w:ascii="Times New Roman" w:hAnsi="Times New Roman" w:cs="Times New Roman"/>
          <w:sz w:val="28"/>
          <w:szCs w:val="28"/>
        </w:rPr>
        <w:t>собственности на территории субъекта Российской Фе</w:t>
      </w:r>
      <w:r w:rsidR="00456485" w:rsidRPr="00A74EB3">
        <w:rPr>
          <w:rFonts w:ascii="Times New Roman" w:hAnsi="Times New Roman" w:cs="Times New Roman"/>
          <w:sz w:val="28"/>
          <w:szCs w:val="28"/>
        </w:rPr>
        <w:t>д</w:t>
      </w:r>
      <w:r w:rsidR="00C57BBA" w:rsidRPr="00A74EB3">
        <w:rPr>
          <w:rFonts w:ascii="Times New Roman" w:hAnsi="Times New Roman" w:cs="Times New Roman"/>
          <w:sz w:val="28"/>
          <w:szCs w:val="28"/>
        </w:rPr>
        <w:t xml:space="preserve">ерации на текущий </w:t>
      </w:r>
      <w:r w:rsidR="001849C5" w:rsidRPr="00A74EB3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C57BBA" w:rsidRPr="00A74EB3">
        <w:rPr>
          <w:rFonts w:ascii="Times New Roman" w:hAnsi="Times New Roman" w:cs="Times New Roman"/>
          <w:sz w:val="28"/>
          <w:szCs w:val="28"/>
        </w:rPr>
        <w:t>год</w:t>
      </w:r>
      <w:r w:rsidR="00C57BBA" w:rsidRPr="00A74EB3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="00D40566" w:rsidRPr="00A74EB3">
        <w:rPr>
          <w:rFonts w:ascii="Times New Roman" w:hAnsi="Times New Roman" w:cs="Times New Roman"/>
          <w:sz w:val="28"/>
          <w:szCs w:val="28"/>
        </w:rPr>
        <w:t>.</w:t>
      </w:r>
    </w:p>
    <w:p w14:paraId="575566E6" w14:textId="77777777" w:rsidR="00D94173" w:rsidRPr="00A74EB3" w:rsidRDefault="00D94173" w:rsidP="00AD171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5566E7" w14:textId="77777777" w:rsidR="00D94173" w:rsidRPr="00A74EB3" w:rsidRDefault="00CF4BF2" w:rsidP="00AD1718">
      <w:pPr>
        <w:spacing w:after="0"/>
        <w:jc w:val="center"/>
      </w:pPr>
      <w:r w:rsidRPr="00A74EB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D94173" w:rsidRPr="00A74EB3">
        <w:rPr>
          <w:rFonts w:ascii="Times New Roman" w:hAnsi="Times New Roman" w:cs="Times New Roman"/>
          <w:b/>
          <w:bCs/>
          <w:sz w:val="28"/>
          <w:szCs w:val="28"/>
        </w:rPr>
        <w:t xml:space="preserve">. Мероприятия при подозрении на </w:t>
      </w:r>
      <w:r w:rsidR="007A6052" w:rsidRPr="00A74EB3">
        <w:rPr>
          <w:rFonts w:ascii="Times New Roman" w:hAnsi="Times New Roman" w:cs="Times New Roman"/>
          <w:b/>
          <w:bCs/>
          <w:sz w:val="28"/>
          <w:szCs w:val="28"/>
        </w:rPr>
        <w:t>миксоматоз</w:t>
      </w:r>
    </w:p>
    <w:p w14:paraId="575566E8" w14:textId="77777777" w:rsidR="00D94173" w:rsidRPr="00A74EB3" w:rsidRDefault="00D94173" w:rsidP="00AD1718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566E9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Основаниями для подозрения на </w:t>
      </w:r>
      <w:r w:rsidR="00D1595F" w:rsidRPr="00A74EB3">
        <w:rPr>
          <w:rFonts w:ascii="Times New Roman" w:hAnsi="Times New Roman" w:cs="Times New Roman"/>
          <w:sz w:val="28"/>
          <w:szCs w:val="28"/>
        </w:rPr>
        <w:t xml:space="preserve">миксоматоз </w:t>
      </w:r>
      <w:r w:rsidRPr="00A74EB3">
        <w:rPr>
          <w:rFonts w:ascii="Times New Roman" w:hAnsi="Times New Roman" w:cs="Times New Roman"/>
          <w:sz w:val="28"/>
          <w:szCs w:val="28"/>
        </w:rPr>
        <w:t>являются:</w:t>
      </w:r>
    </w:p>
    <w:p w14:paraId="575566EA" w14:textId="77777777" w:rsidR="00D94173" w:rsidRPr="00A74EB3" w:rsidRDefault="00D94173" w:rsidP="00AD1718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у </w:t>
      </w:r>
      <w:r w:rsidR="00F43B07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клинических признаков</w:t>
      </w:r>
      <w:r w:rsidR="00F43B07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патологоанатомических изменений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107D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характерных для </w:t>
      </w:r>
      <w:r w:rsidR="00456485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миксоматоза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, перечисленных в пункте </w:t>
      </w:r>
      <w:r w:rsidR="006C7CF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Правил;</w:t>
      </w:r>
    </w:p>
    <w:p w14:paraId="575566EB" w14:textId="77777777" w:rsidR="00D94173" w:rsidRPr="00A74EB3" w:rsidRDefault="00D94173" w:rsidP="00AD1718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r w:rsidR="00456485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миксоматоза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в хозяйстве, из которого ввезены </w:t>
      </w:r>
      <w:r w:rsidR="00F43B07" w:rsidRPr="00A74EB3">
        <w:rPr>
          <w:rFonts w:ascii="Times New Roman" w:hAnsi="Times New Roman" w:cs="Times New Roman"/>
          <w:sz w:val="28"/>
          <w:szCs w:val="28"/>
          <w:lang w:eastAsia="ru-RU"/>
        </w:rPr>
        <w:t>кролики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и корма для них, в течение </w:t>
      </w:r>
      <w:r w:rsidR="00F43B07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календарных дней после </w:t>
      </w:r>
      <w:r w:rsidR="00F15202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дня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осуществления их ввоза;</w:t>
      </w:r>
    </w:p>
    <w:p w14:paraId="575566EC" w14:textId="43F97EEE" w:rsidR="00D94173" w:rsidRPr="00A74EB3" w:rsidRDefault="008701E4" w:rsidP="00AD1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>контакт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B07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кроликов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>с источником возбудителя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CAA" w:rsidRPr="00A74EB3">
        <w:rPr>
          <w:rFonts w:ascii="Times New Roman" w:hAnsi="Times New Roman"/>
          <w:sz w:val="28"/>
          <w:szCs w:val="28"/>
        </w:rPr>
        <w:t xml:space="preserve">и (или) с факторами передачи </w:t>
      </w:r>
      <w:r w:rsidR="00F72AA8">
        <w:rPr>
          <w:rFonts w:ascii="Times New Roman" w:hAnsi="Times New Roman"/>
          <w:sz w:val="28"/>
          <w:szCs w:val="28"/>
        </w:rPr>
        <w:t xml:space="preserve">возбудителя 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43B07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последних 20 </w:t>
      </w:r>
      <w:r w:rsidR="00C9251B" w:rsidRPr="00A74EB3">
        <w:rPr>
          <w:rFonts w:ascii="Times New Roman" w:hAnsi="Times New Roman" w:cs="Times New Roman"/>
          <w:sz w:val="28"/>
          <w:szCs w:val="28"/>
          <w:lang w:eastAsia="ru-RU"/>
        </w:rPr>
        <w:t>календарных дней.</w:t>
      </w:r>
    </w:p>
    <w:p w14:paraId="575566ED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При наличии оснований для подозрения на </w:t>
      </w:r>
      <w:r w:rsidR="00756B36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</w:t>
      </w:r>
      <w:r w:rsidR="00756B3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456485" w:rsidRPr="00A74EB3">
        <w:rPr>
          <w:rFonts w:ascii="Times New Roman" w:hAnsi="Times New Roman" w:cs="Times New Roman"/>
          <w:sz w:val="28"/>
          <w:szCs w:val="28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</w:rPr>
        <w:t>обязаны:</w:t>
      </w:r>
    </w:p>
    <w:p w14:paraId="575566EE" w14:textId="52C3AA85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сообщить в течение 24 часов любым доступным способом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о подозрении на </w:t>
      </w:r>
      <w:r w:rsidR="005F173D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миксоматоз </w:t>
      </w:r>
      <w:r w:rsidR="0093715D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уполномоченному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должностному лицу органа исполнительной власти субъекта Российской Федерации (на территории которого содержатся</w:t>
      </w:r>
      <w:r w:rsidR="00A30235">
        <w:rPr>
          <w:rFonts w:ascii="Times New Roman" w:hAnsi="Times New Roman" w:cs="Times New Roman"/>
          <w:sz w:val="28"/>
          <w:szCs w:val="28"/>
          <w:lang w:eastAsia="ru-RU"/>
        </w:rPr>
        <w:t xml:space="preserve"> кролики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), осуществляющего переданные полномочия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в области ветеринарии, или подведомственной ему организации;</w:t>
      </w:r>
    </w:p>
    <w:p w14:paraId="575566EF" w14:textId="77777777" w:rsidR="00D94173" w:rsidRPr="00A74EB3" w:rsidRDefault="00D94173">
      <w:pPr>
        <w:tabs>
          <w:tab w:val="left" w:pos="709"/>
          <w:tab w:val="left" w:pos="2283"/>
        </w:tabs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содействовать специалистам госветслужбы</w:t>
      </w:r>
      <w:r w:rsidRPr="00A74EB3">
        <w:rPr>
          <w:rFonts w:ascii="Times New Roman" w:hAnsi="Times New Roman" w:cs="Times New Roman"/>
          <w:sz w:val="28"/>
          <w:szCs w:val="28"/>
        </w:rPr>
        <w:t xml:space="preserve"> в проведении отбора проб </w:t>
      </w:r>
      <w:r w:rsidR="0027765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биологического и (или)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патологического </w:t>
      </w:r>
      <w:r w:rsidRPr="00A74EB3">
        <w:rPr>
          <w:rFonts w:ascii="Times New Roman" w:hAnsi="Times New Roman" w:cs="Times New Roman"/>
          <w:sz w:val="28"/>
          <w:szCs w:val="28"/>
        </w:rPr>
        <w:t xml:space="preserve">материала от </w:t>
      </w:r>
      <w:r w:rsidR="00277653" w:rsidRPr="00A74EB3">
        <w:rPr>
          <w:rFonts w:ascii="Times New Roman" w:hAnsi="Times New Roman" w:cs="Times New Roman"/>
          <w:sz w:val="28"/>
          <w:szCs w:val="28"/>
        </w:rPr>
        <w:t xml:space="preserve">кроликов и (или) </w:t>
      </w:r>
      <w:r w:rsidR="00F52148" w:rsidRPr="00A74EB3">
        <w:rPr>
          <w:rFonts w:ascii="Times New Roman" w:hAnsi="Times New Roman" w:cs="Times New Roman"/>
          <w:sz w:val="28"/>
          <w:szCs w:val="28"/>
        </w:rPr>
        <w:t xml:space="preserve">трупов </w:t>
      </w:r>
      <w:r w:rsidR="00456485" w:rsidRPr="00A74EB3">
        <w:rPr>
          <w:rFonts w:ascii="Times New Roman" w:hAnsi="Times New Roman" w:cs="Times New Roman"/>
          <w:sz w:val="28"/>
          <w:szCs w:val="28"/>
        </w:rPr>
        <w:t>кроликов</w:t>
      </w:r>
      <w:r w:rsidR="00F52148" w:rsidRPr="00A74EB3">
        <w:rPr>
          <w:rFonts w:ascii="Times New Roman" w:hAnsi="Times New Roman" w:cs="Times New Roman"/>
          <w:sz w:val="28"/>
          <w:szCs w:val="28"/>
        </w:rPr>
        <w:t xml:space="preserve"> (далее – Пробы)</w:t>
      </w:r>
      <w:r w:rsidRPr="00A74EB3">
        <w:rPr>
          <w:rFonts w:ascii="Times New Roman" w:hAnsi="Times New Roman" w:cs="Times New Roman"/>
          <w:sz w:val="28"/>
          <w:szCs w:val="28"/>
        </w:rPr>
        <w:t xml:space="preserve"> и направлении </w:t>
      </w:r>
      <w:r w:rsidR="00B80430" w:rsidRPr="00A74EB3">
        <w:rPr>
          <w:rFonts w:ascii="Times New Roman" w:hAnsi="Times New Roman" w:cs="Times New Roman"/>
          <w:sz w:val="28"/>
          <w:szCs w:val="28"/>
        </w:rPr>
        <w:t>П</w:t>
      </w:r>
      <w:r w:rsidRPr="00A74EB3">
        <w:rPr>
          <w:rFonts w:ascii="Times New Roman" w:hAnsi="Times New Roman" w:cs="Times New Roman"/>
          <w:sz w:val="28"/>
          <w:szCs w:val="28"/>
        </w:rPr>
        <w:t xml:space="preserve">роб в лабораторию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(испытательный центр) органов и организаций,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входящих в систему Государственной ветеринарной службы Российской Федерации, или иную лабораторию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(испытательный центр)</w:t>
      </w:r>
      <w:r w:rsidRPr="00A74EB3">
        <w:rPr>
          <w:rFonts w:ascii="Times New Roman" w:hAnsi="Times New Roman" w:cs="Times New Roman"/>
          <w:sz w:val="28"/>
          <w:szCs w:val="28"/>
        </w:rPr>
        <w:t>, аккредитованную в национальной системе аккредитации,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для исследования на</w:t>
      </w:r>
      <w:r w:rsidR="008D19C8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241642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</w:t>
      </w:r>
      <w:r w:rsidR="0047125D" w:rsidRPr="00A74EB3">
        <w:rPr>
          <w:rStyle w:val="ac"/>
          <w:rFonts w:ascii="Times New Roman" w:hAnsi="Times New Roman" w:cs="Times New Roman"/>
          <w:sz w:val="28"/>
          <w:szCs w:val="28"/>
          <w:lang w:eastAsia="ru-RU"/>
        </w:rPr>
        <w:footnoteReference w:id="5"/>
      </w:r>
      <w:r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(далее – лаборатория)</w:t>
      </w:r>
      <w:r w:rsidRPr="00A74EB3">
        <w:rPr>
          <w:rFonts w:ascii="Times New Roman" w:hAnsi="Times New Roman" w:cs="Times New Roman"/>
          <w:sz w:val="28"/>
          <w:szCs w:val="28"/>
        </w:rPr>
        <w:t>;</w:t>
      </w:r>
    </w:p>
    <w:p w14:paraId="575566F0" w14:textId="77777777" w:rsidR="00D94173" w:rsidRPr="00A74EB3" w:rsidRDefault="00D941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предоставить специалисту госветслужбы сведения о численности имеющихся (имевшихся) в хозяйстве </w:t>
      </w:r>
      <w:r w:rsidR="00456485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количества павших </w:t>
      </w:r>
      <w:r w:rsidR="00456485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за последние 30 календарных дней.</w:t>
      </w:r>
    </w:p>
    <w:p w14:paraId="575566F1" w14:textId="322CE4D0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До получения результатов диагностических исследований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на </w:t>
      </w:r>
      <w:r w:rsidR="00B67E11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</w:t>
      </w:r>
      <w:r w:rsidR="00B67E11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A30235">
        <w:rPr>
          <w:rFonts w:ascii="Times New Roman" w:hAnsi="Times New Roman" w:cs="Times New Roman"/>
          <w:sz w:val="28"/>
          <w:szCs w:val="28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</w:rPr>
        <w:t>обязаны:</w:t>
      </w:r>
    </w:p>
    <w:p w14:paraId="575566F2" w14:textId="28541720" w:rsidR="00456485" w:rsidRPr="00A74EB3" w:rsidRDefault="0045648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прекратить убой и вывоз кроликов и </w:t>
      </w:r>
      <w:r w:rsidR="00A30235">
        <w:rPr>
          <w:rFonts w:ascii="Times New Roman" w:hAnsi="Times New Roman" w:cs="Times New Roman"/>
          <w:sz w:val="28"/>
          <w:szCs w:val="28"/>
        </w:rPr>
        <w:t>полученной от кроликов продукции животного происхождения</w:t>
      </w:r>
      <w:r w:rsidRPr="00A74EB3">
        <w:rPr>
          <w:rFonts w:ascii="Times New Roman" w:hAnsi="Times New Roman" w:cs="Times New Roman"/>
          <w:sz w:val="28"/>
          <w:szCs w:val="28"/>
        </w:rPr>
        <w:t>;</w:t>
      </w:r>
    </w:p>
    <w:p w14:paraId="575566F3" w14:textId="77777777" w:rsidR="00D94173" w:rsidRPr="00A74EB3" w:rsidRDefault="00D94173">
      <w:pPr>
        <w:tabs>
          <w:tab w:val="left" w:pos="709"/>
        </w:tabs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прекратить все </w:t>
      </w:r>
      <w:r w:rsidR="00B80430" w:rsidRPr="00A74EB3">
        <w:rPr>
          <w:rFonts w:ascii="Times New Roman" w:hAnsi="Times New Roman" w:cs="Times New Roman"/>
          <w:sz w:val="28"/>
          <w:szCs w:val="28"/>
        </w:rPr>
        <w:t xml:space="preserve">перемещения </w:t>
      </w:r>
      <w:r w:rsidRPr="00A74EB3">
        <w:rPr>
          <w:rFonts w:ascii="Times New Roman" w:hAnsi="Times New Roman" w:cs="Times New Roman"/>
          <w:sz w:val="28"/>
          <w:szCs w:val="28"/>
        </w:rPr>
        <w:t xml:space="preserve">и перегруппировки </w:t>
      </w:r>
      <w:r w:rsidR="004A17F3" w:rsidRPr="00A74EB3">
        <w:rPr>
          <w:rFonts w:ascii="Times New Roman" w:hAnsi="Times New Roman" w:cs="Times New Roman"/>
          <w:sz w:val="28"/>
          <w:szCs w:val="28"/>
        </w:rPr>
        <w:t>кроликов</w:t>
      </w:r>
      <w:r w:rsidR="002F46A2" w:rsidRPr="00A74EB3">
        <w:rPr>
          <w:rFonts w:ascii="Times New Roman" w:hAnsi="Times New Roman" w:cs="Times New Roman"/>
          <w:sz w:val="28"/>
          <w:szCs w:val="28"/>
        </w:rPr>
        <w:t xml:space="preserve"> внутри хозяйства</w:t>
      </w:r>
      <w:r w:rsidRPr="00A74EB3">
        <w:rPr>
          <w:rFonts w:ascii="Times New Roman" w:hAnsi="Times New Roman" w:cs="Times New Roman"/>
          <w:sz w:val="28"/>
          <w:szCs w:val="28"/>
        </w:rPr>
        <w:t>;</w:t>
      </w:r>
    </w:p>
    <w:p w14:paraId="575566F4" w14:textId="3D07FAC5" w:rsidR="006119EC" w:rsidRPr="00A74EB3" w:rsidRDefault="006119EC" w:rsidP="00E56BB0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прекратить получение и вывоз спермы, полученной от кроликов;</w:t>
      </w:r>
    </w:p>
    <w:p w14:paraId="575566F5" w14:textId="77777777" w:rsidR="00E01DE5" w:rsidRPr="00A74EB3" w:rsidRDefault="00E01DE5" w:rsidP="00E56BB0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</w:rPr>
        <w:t>прекратить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случку (спаривание) и искусственное осеменение кроликов;</w:t>
      </w:r>
    </w:p>
    <w:p w14:paraId="575566F6" w14:textId="762C30BA" w:rsidR="00D94173" w:rsidRPr="00A74EB3" w:rsidRDefault="00D941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запретить посещение хозяйств посторонними лицами, кроме персонала,</w:t>
      </w:r>
      <w:r w:rsidR="00775527" w:rsidRPr="00A74EB3">
        <w:rPr>
          <w:rFonts w:ascii="Times New Roman" w:hAnsi="Times New Roman" w:cs="Times New Roman"/>
          <w:sz w:val="28"/>
          <w:szCs w:val="28"/>
        </w:rPr>
        <w:t xml:space="preserve"> выполняющего производственные (технологические) операции, в том числе по</w:t>
      </w:r>
      <w:r w:rsidRPr="00A74EB3">
        <w:rPr>
          <w:rFonts w:ascii="Times New Roman" w:hAnsi="Times New Roman" w:cs="Times New Roman"/>
          <w:sz w:val="28"/>
          <w:szCs w:val="28"/>
        </w:rPr>
        <w:t xml:space="preserve"> обслужива</w:t>
      </w:r>
      <w:r w:rsidR="00775527" w:rsidRPr="00A74EB3">
        <w:rPr>
          <w:rFonts w:ascii="Times New Roman" w:hAnsi="Times New Roman" w:cs="Times New Roman"/>
          <w:sz w:val="28"/>
          <w:szCs w:val="28"/>
        </w:rPr>
        <w:t>нию</w:t>
      </w:r>
      <w:r w:rsidR="00E55540">
        <w:rPr>
          <w:rFonts w:ascii="Times New Roman" w:hAnsi="Times New Roman" w:cs="Times New Roman"/>
          <w:sz w:val="28"/>
          <w:szCs w:val="28"/>
        </w:rPr>
        <w:t xml:space="preserve"> </w:t>
      </w:r>
      <w:r w:rsidR="00A30235">
        <w:rPr>
          <w:rFonts w:ascii="Times New Roman" w:hAnsi="Times New Roman" w:cs="Times New Roman"/>
          <w:sz w:val="28"/>
          <w:szCs w:val="28"/>
        </w:rPr>
        <w:t>кроликов</w:t>
      </w:r>
      <w:r w:rsidRPr="00A74EB3">
        <w:rPr>
          <w:rFonts w:ascii="Times New Roman" w:hAnsi="Times New Roman" w:cs="Times New Roman"/>
          <w:sz w:val="28"/>
          <w:szCs w:val="28"/>
        </w:rPr>
        <w:t>, и специалистов госветслужбы;</w:t>
      </w:r>
    </w:p>
    <w:p w14:paraId="575566F7" w14:textId="77777777" w:rsidR="00E56BB0" w:rsidRPr="00A74EB3" w:rsidRDefault="00E56BB0" w:rsidP="00E56BB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организовать площадку для перегрузки кормов, животных без въезда транспортных средств, обслуживающих хозяйство;</w:t>
      </w:r>
    </w:p>
    <w:p w14:paraId="575566F8" w14:textId="77777777" w:rsidR="00E56BB0" w:rsidRPr="00A74EB3" w:rsidRDefault="00E56BB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обеспечить дезинфекционную обработку транспортных средств при выезде с территории хозяйства, а также дезинфекционную обработку одежды и обуви персонала при выходе с территории хозяйства в соответствии с пунктом </w:t>
      </w:r>
      <w:r w:rsidR="006C7CF3" w:rsidRPr="00A74EB3">
        <w:rPr>
          <w:rFonts w:ascii="Times New Roman" w:hAnsi="Times New Roman" w:cs="Times New Roman"/>
          <w:sz w:val="28"/>
          <w:szCs w:val="28"/>
        </w:rPr>
        <w:t xml:space="preserve">35 </w:t>
      </w:r>
      <w:r w:rsidRPr="00A74EB3">
        <w:rPr>
          <w:rFonts w:ascii="Times New Roman" w:hAnsi="Times New Roman" w:cs="Times New Roman"/>
          <w:sz w:val="28"/>
          <w:szCs w:val="28"/>
        </w:rPr>
        <w:t>Правил.</w:t>
      </w:r>
    </w:p>
    <w:p w14:paraId="575566F9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При возникновении подозрения на </w:t>
      </w:r>
      <w:r w:rsidR="00194F89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миксоматоз </w:t>
      </w:r>
      <w:r w:rsidRPr="00A74EB3">
        <w:rPr>
          <w:rFonts w:ascii="Times New Roman" w:hAnsi="Times New Roman" w:cs="Times New Roman"/>
          <w:sz w:val="28"/>
          <w:szCs w:val="28"/>
        </w:rPr>
        <w:t>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и </w:t>
      </w:r>
      <w:r w:rsidRPr="00A74EB3">
        <w:rPr>
          <w:rFonts w:ascii="Times New Roman" w:hAnsi="Times New Roman" w:cs="Times New Roman"/>
          <w:sz w:val="28"/>
          <w:szCs w:val="28"/>
        </w:rPr>
        <w:lastRenderedPageBreak/>
        <w:t>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области обеспечения безопасности Российской Федерации (далее –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</w:t>
      </w:r>
      <w:r w:rsidR="0093715D" w:rsidRPr="00A74EB3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A74EB3">
        <w:rPr>
          <w:rFonts w:ascii="Times New Roman" w:hAnsi="Times New Roman" w:cs="Times New Roman"/>
          <w:sz w:val="28"/>
          <w:szCs w:val="28"/>
        </w:rPr>
        <w:t>должностные лица ветеринарных (ветеринарно-санитарных) служб указанных органов должны:</w:t>
      </w:r>
    </w:p>
    <w:p w14:paraId="575566FA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сообщить в течение 24 часов любым доступным способом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о подозрении на </w:t>
      </w:r>
      <w:r w:rsidR="00772650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15D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уполномоченному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должностному лицу органа исполнительной власти субъекта Российской Федерации (на территории которого расположен </w:t>
      </w:r>
      <w:r w:rsidR="00CD4854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соответствующий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объект), осуществляющего переданные полномочия</w:t>
      </w:r>
      <w:r w:rsidR="00FE2E8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в области ветеринарии, или подведомственной ему организации;</w:t>
      </w:r>
    </w:p>
    <w:p w14:paraId="575566FB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отбор </w:t>
      </w:r>
      <w:r w:rsidR="00314CEC" w:rsidRPr="00A74EB3">
        <w:rPr>
          <w:rFonts w:ascii="Times New Roman" w:hAnsi="Times New Roman" w:cs="Times New Roman"/>
          <w:sz w:val="28"/>
          <w:szCs w:val="28"/>
          <w:lang w:eastAsia="ru-RU"/>
        </w:rPr>
        <w:t>Проб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911BF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направление в лабораторию.</w:t>
      </w:r>
    </w:p>
    <w:p w14:paraId="575566FC" w14:textId="77777777" w:rsidR="00FE2E83" w:rsidRPr="00A74EB3" w:rsidRDefault="00D94173" w:rsidP="00FE2E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невозможности осуществления отбора </w:t>
      </w:r>
      <w:r w:rsidR="00DF3E2F" w:rsidRPr="00A74EB3">
        <w:rPr>
          <w:rFonts w:ascii="Times New Roman" w:hAnsi="Times New Roman" w:cs="Times New Roman"/>
          <w:sz w:val="28"/>
          <w:szCs w:val="28"/>
          <w:lang w:eastAsia="ru-RU"/>
        </w:rPr>
        <w:t>Проб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15D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уполномоченными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должностными лицами ветеринарных (ветеринарно-санитарных) служб органов, указанных в настоящем пункте, </w:t>
      </w:r>
      <w:r w:rsidR="0093715D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лица указанных органов должны обеспечить проведение отбора </w:t>
      </w:r>
      <w:r w:rsidR="00E2510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Проб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и направление </w:t>
      </w:r>
      <w:r w:rsidR="00E2510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Проб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в лабораторию иными специалистами госветслужбы.</w:t>
      </w:r>
    </w:p>
    <w:p w14:paraId="575566FD" w14:textId="43E9ACC2" w:rsidR="00D1595F" w:rsidRPr="00A74EB3" w:rsidRDefault="00D1595F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Юридические лица и индивидуальные предприниматели, которые заключили охотхозяйственные соглашения,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</w:t>
      </w:r>
      <w:r w:rsidR="005B7E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от 24 июля 2009 г.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FD0181" w:rsidRPr="00A74EB3">
        <w:rPr>
          <w:rStyle w:val="ac"/>
          <w:rFonts w:ascii="Times New Roman" w:hAnsi="Times New Roman" w:cs="Times New Roman"/>
          <w:sz w:val="28"/>
          <w:szCs w:val="28"/>
          <w:lang w:eastAsia="ru-RU"/>
        </w:rPr>
        <w:footnoteReference w:id="6"/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, при обнаружении на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ресурсов, при обнаружении в общедоступных охотничьих угодьях и на территориях особо охраняемых природных территорий (далее – ООПТ) регионального значения, федеральные государственные бюджетные учреждения, осуществляющие управление ООПТ федерального значения (далее – природоохранные учреждения), при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обнаружении на ООПТ федерального значения диких животных с клиническими признаками, характерными для миксоматоза, перечисленными в пункте </w:t>
      </w:r>
      <w:r w:rsidR="006C7CF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Правил, либо трупов диких животных с наличием признаков, характерных для миксоматоза, должны:</w:t>
      </w:r>
    </w:p>
    <w:p w14:paraId="575566FE" w14:textId="77777777" w:rsidR="00D1595F" w:rsidRPr="00A74EB3" w:rsidRDefault="00D1595F" w:rsidP="00D15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сообщить в течение 24 часов любым доступным способом о подозрении на миксоматоз </w:t>
      </w:r>
      <w:r w:rsidR="0093715D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уполномоченному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14:paraId="575566FF" w14:textId="77777777" w:rsidR="00D1595F" w:rsidRPr="00A74EB3" w:rsidRDefault="00D1595F" w:rsidP="00D15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содействовать специалистам госветслужбы в проведении отбора Проб от животных и направлении Проб в лабораторию.</w:t>
      </w:r>
    </w:p>
    <w:p w14:paraId="57556700" w14:textId="77777777" w:rsidR="00D94173" w:rsidRPr="00A74EB3" w:rsidRDefault="00701F44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Уполномоченное д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 часов после получения информации, указанной в пунктах </w:t>
      </w:r>
      <w:r w:rsidR="006C7CF3" w:rsidRPr="00A74EB3">
        <w:rPr>
          <w:rFonts w:ascii="Times New Roman" w:hAnsi="Times New Roman"/>
          <w:sz w:val="28"/>
          <w:szCs w:val="28"/>
        </w:rPr>
        <w:t>11</w:t>
      </w:r>
      <w:r w:rsidR="00FD0181" w:rsidRPr="00A74EB3">
        <w:rPr>
          <w:rFonts w:ascii="Times New Roman" w:hAnsi="Times New Roman"/>
          <w:sz w:val="28"/>
          <w:szCs w:val="28"/>
        </w:rPr>
        <w:t xml:space="preserve">, </w:t>
      </w:r>
      <w:r w:rsidR="006C7CF3" w:rsidRPr="00A74EB3">
        <w:rPr>
          <w:rFonts w:ascii="Times New Roman" w:hAnsi="Times New Roman"/>
          <w:sz w:val="28"/>
          <w:szCs w:val="28"/>
        </w:rPr>
        <w:t xml:space="preserve">13 </w:t>
      </w:r>
      <w:r w:rsidR="00FD0181" w:rsidRPr="00A74EB3">
        <w:rPr>
          <w:rFonts w:ascii="Times New Roman" w:hAnsi="Times New Roman"/>
          <w:sz w:val="28"/>
          <w:szCs w:val="28"/>
        </w:rPr>
        <w:t xml:space="preserve">и </w:t>
      </w:r>
      <w:r w:rsidR="006C7CF3" w:rsidRPr="00A74EB3">
        <w:rPr>
          <w:rFonts w:ascii="Times New Roman" w:hAnsi="Times New Roman"/>
          <w:sz w:val="28"/>
          <w:szCs w:val="28"/>
        </w:rPr>
        <w:t xml:space="preserve">14 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Правил, должно сообщить о подозрении на </w:t>
      </w:r>
      <w:r w:rsidR="00D1595F" w:rsidRPr="00A74EB3">
        <w:rPr>
          <w:rFonts w:ascii="Times New Roman" w:hAnsi="Times New Roman" w:cs="Times New Roman"/>
          <w:sz w:val="28"/>
          <w:szCs w:val="28"/>
        </w:rPr>
        <w:t xml:space="preserve">миксоматоз </w:t>
      </w:r>
      <w:r w:rsidR="00D94173" w:rsidRPr="00A74EB3">
        <w:rPr>
          <w:rFonts w:ascii="Times New Roman" w:hAnsi="Times New Roman" w:cs="Times New Roman"/>
          <w:sz w:val="28"/>
          <w:szCs w:val="28"/>
        </w:rPr>
        <w:t>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</w:t>
      </w:r>
      <w:r w:rsidR="00FE2E83" w:rsidRPr="00A74EB3">
        <w:rPr>
          <w:rFonts w:ascii="Times New Roman" w:hAnsi="Times New Roman" w:cs="Times New Roman"/>
          <w:sz w:val="28"/>
          <w:szCs w:val="28"/>
        </w:rPr>
        <w:t>и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 иных субъектов Российской Федерации должен сообщить руководителям органов исполнительной власти</w:t>
      </w:r>
      <w:r w:rsidR="0007322F" w:rsidRPr="00A74EB3">
        <w:rPr>
          <w:rFonts w:ascii="Times New Roman" w:hAnsi="Times New Roman" w:cs="Times New Roman"/>
          <w:sz w:val="28"/>
          <w:szCs w:val="28"/>
        </w:rPr>
        <w:t>,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 указанных субъектов Российской Федерации, осуществляющих переданные полномочия в области ветеринарии, о подозрении на </w:t>
      </w:r>
      <w:r w:rsidR="00194F89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</w:t>
      </w:r>
      <w:r w:rsidR="00D94173" w:rsidRPr="00A74EB3">
        <w:rPr>
          <w:rFonts w:ascii="Times New Roman" w:hAnsi="Times New Roman" w:cs="Times New Roman"/>
          <w:sz w:val="28"/>
          <w:szCs w:val="28"/>
        </w:rPr>
        <w:t>.</w:t>
      </w:r>
    </w:p>
    <w:p w14:paraId="57556701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на </w:t>
      </w:r>
      <w:r w:rsidR="00BF6772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</w:t>
      </w:r>
      <w:r w:rsidR="00BF6772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течение 24 часов должен обеспечить направление специалистов госветслужбы в место нахождения </w:t>
      </w:r>
      <w:r w:rsidR="00194F89" w:rsidRPr="00A74EB3">
        <w:rPr>
          <w:rFonts w:ascii="Times New Roman" w:hAnsi="Times New Roman" w:cs="Times New Roman"/>
          <w:sz w:val="28"/>
          <w:szCs w:val="28"/>
        </w:rPr>
        <w:t>кроликов</w:t>
      </w:r>
      <w:r w:rsidRPr="00A74EB3">
        <w:rPr>
          <w:rFonts w:ascii="Times New Roman" w:hAnsi="Times New Roman" w:cs="Times New Roman"/>
          <w:sz w:val="28"/>
          <w:szCs w:val="28"/>
        </w:rPr>
        <w:t xml:space="preserve">, подозреваемых в заболевании </w:t>
      </w:r>
      <w:r w:rsidR="00194F89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миксоматозом</w:t>
      </w:r>
      <w:r w:rsidR="00194F89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(далее – предполагаемый эпизоотический очаг), для:</w:t>
      </w:r>
    </w:p>
    <w:p w14:paraId="57556702" w14:textId="481FF9AC" w:rsidR="00D94173" w:rsidRPr="00A74EB3" w:rsidRDefault="00D7771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клиническ</w:t>
      </w:r>
      <w:r w:rsidR="000C0582">
        <w:rPr>
          <w:rFonts w:ascii="Times New Roman" w:hAnsi="Times New Roman" w:cs="Times New Roman"/>
          <w:sz w:val="28"/>
          <w:szCs w:val="28"/>
        </w:rPr>
        <w:t>ого</w:t>
      </w:r>
      <w:r w:rsidRPr="00A74EB3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0C0582">
        <w:rPr>
          <w:rFonts w:ascii="Times New Roman" w:hAnsi="Times New Roman" w:cs="Times New Roman"/>
          <w:sz w:val="28"/>
          <w:szCs w:val="28"/>
        </w:rPr>
        <w:t>а</w:t>
      </w:r>
      <w:r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061450" w:rsidRPr="00A74EB3">
        <w:rPr>
          <w:rFonts w:ascii="Times New Roman" w:hAnsi="Times New Roman" w:cs="Times New Roman"/>
          <w:sz w:val="28"/>
          <w:szCs w:val="28"/>
        </w:rPr>
        <w:t>кроликов с клиническими признаками, перечисленными в пункте 3 Правил</w:t>
      </w:r>
      <w:r w:rsidR="00D94173" w:rsidRPr="00A74E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556703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определения вероятных источников, факторов</w:t>
      </w:r>
      <w:r w:rsidR="008F202E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передачи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и предположительного времени заноса возбудителя;</w:t>
      </w:r>
    </w:p>
    <w:p w14:paraId="57556704" w14:textId="34B47B23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определения границ предполагаемого эпизоотического очага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и возможных путей распространения </w:t>
      </w:r>
      <w:r w:rsidR="005C64AB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миксоматоза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="00FE2E8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F202E" w:rsidRPr="00A74EB3">
        <w:rPr>
          <w:rFonts w:ascii="Times New Roman" w:hAnsi="Times New Roman" w:cs="Times New Roman"/>
          <w:sz w:val="28"/>
          <w:szCs w:val="28"/>
          <w:lang w:eastAsia="ru-RU"/>
        </w:rPr>
        <w:t>реализованными (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вывезенными</w:t>
      </w:r>
      <w:r w:rsidR="008F202E" w:rsidRPr="00A74EB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4AB" w:rsidRPr="00A74EB3">
        <w:rPr>
          <w:rFonts w:ascii="Times New Roman" w:hAnsi="Times New Roman" w:cs="Times New Roman"/>
          <w:sz w:val="28"/>
          <w:szCs w:val="28"/>
          <w:lang w:eastAsia="ru-RU"/>
        </w:rPr>
        <w:t>кроликами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и (или) </w:t>
      </w:r>
      <w:r w:rsidR="008F202E" w:rsidRPr="00A74EB3">
        <w:rPr>
          <w:rFonts w:ascii="Times New Roman" w:hAnsi="Times New Roman" w:cs="Times New Roman"/>
          <w:sz w:val="28"/>
          <w:szCs w:val="28"/>
          <w:lang w:eastAsia="ru-RU"/>
        </w:rPr>
        <w:t>полученн</w:t>
      </w:r>
      <w:r w:rsidR="00A3023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8F202E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от них </w:t>
      </w:r>
      <w:r w:rsidR="00A30235">
        <w:rPr>
          <w:rFonts w:ascii="Times New Roman" w:hAnsi="Times New Roman" w:cs="Times New Roman"/>
          <w:sz w:val="28"/>
          <w:szCs w:val="28"/>
          <w:lang w:eastAsia="ru-RU"/>
        </w:rPr>
        <w:t xml:space="preserve">продукцией животного происхождения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30 календарных дней до </w:t>
      </w:r>
      <w:r w:rsidR="00F26105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дня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получения информации</w:t>
      </w:r>
      <w:r w:rsidR="00262239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 подозрении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67865" w:rsidRPr="00A74EB3">
        <w:rPr>
          <w:rFonts w:ascii="Times New Roman" w:hAnsi="Times New Roman" w:cs="Times New Roman"/>
          <w:sz w:val="28"/>
          <w:szCs w:val="28"/>
          <w:lang w:eastAsia="ru-RU"/>
        </w:rPr>
        <w:t>миксоматоз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556705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отбора </w:t>
      </w:r>
      <w:r w:rsidR="008A251A" w:rsidRPr="00A74EB3">
        <w:rPr>
          <w:rFonts w:ascii="Times New Roman" w:hAnsi="Times New Roman" w:cs="Times New Roman"/>
          <w:sz w:val="28"/>
          <w:szCs w:val="28"/>
          <w:lang w:eastAsia="ru-RU"/>
        </w:rPr>
        <w:t>Проб</w:t>
      </w:r>
      <w:r w:rsidR="0058236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865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и их направления в лабораторию </w:t>
      </w:r>
      <w:r w:rsidR="00F26105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главой </w:t>
      </w:r>
      <w:r w:rsidR="003B5CA9" w:rsidRPr="00A74EB3">
        <w:rPr>
          <w:rFonts w:ascii="Times New Roman" w:hAnsi="Times New Roman" w:cs="Times New Roman"/>
          <w:bCs/>
          <w:sz w:val="28"/>
          <w:szCs w:val="28"/>
          <w:lang w:val="en-US" w:eastAsia="ru-RU"/>
        </w:rPr>
        <w:t>IV</w:t>
      </w:r>
      <w:r w:rsidR="00F26105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556706" w14:textId="77777777" w:rsidR="00D94173" w:rsidRPr="00A74EB3" w:rsidRDefault="00701F44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lastRenderedPageBreak/>
        <w:t>Уполномоченное д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 часов после получения информации, указанной в пунктах </w:t>
      </w:r>
      <w:r w:rsidR="006C7CF3" w:rsidRPr="00A74EB3">
        <w:rPr>
          <w:rFonts w:ascii="Times New Roman" w:hAnsi="Times New Roman"/>
          <w:sz w:val="28"/>
          <w:szCs w:val="28"/>
        </w:rPr>
        <w:t>11</w:t>
      </w:r>
      <w:r w:rsidR="00FD0181" w:rsidRPr="00A74EB3">
        <w:rPr>
          <w:rFonts w:ascii="Times New Roman" w:hAnsi="Times New Roman"/>
          <w:sz w:val="28"/>
          <w:szCs w:val="28"/>
        </w:rPr>
        <w:t xml:space="preserve">, </w:t>
      </w:r>
      <w:r w:rsidR="006C7CF3" w:rsidRPr="00A74EB3">
        <w:rPr>
          <w:rFonts w:ascii="Times New Roman" w:hAnsi="Times New Roman"/>
          <w:sz w:val="28"/>
          <w:szCs w:val="28"/>
        </w:rPr>
        <w:t xml:space="preserve">13 </w:t>
      </w:r>
      <w:r w:rsidR="00FD0181" w:rsidRPr="00A74EB3">
        <w:rPr>
          <w:rFonts w:ascii="Times New Roman" w:hAnsi="Times New Roman"/>
          <w:sz w:val="28"/>
          <w:szCs w:val="28"/>
        </w:rPr>
        <w:t xml:space="preserve">и </w:t>
      </w:r>
      <w:r w:rsidR="006C7CF3" w:rsidRPr="00A74EB3">
        <w:rPr>
          <w:rFonts w:ascii="Times New Roman" w:hAnsi="Times New Roman"/>
          <w:sz w:val="28"/>
          <w:szCs w:val="28"/>
        </w:rPr>
        <w:t xml:space="preserve">14 </w:t>
      </w:r>
      <w:r w:rsidR="00D94173" w:rsidRPr="00A74EB3">
        <w:rPr>
          <w:rFonts w:ascii="Times New Roman" w:hAnsi="Times New Roman" w:cs="Times New Roman"/>
          <w:sz w:val="28"/>
          <w:szCs w:val="28"/>
        </w:rPr>
        <w:t>Правил, должно:</w:t>
      </w:r>
    </w:p>
    <w:p w14:paraId="57556707" w14:textId="0AE4CE9A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проинформировать о подозрении на </w:t>
      </w:r>
      <w:r w:rsidR="00767865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миксоматоз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главу муниципального образования</w:t>
      </w:r>
      <w:r w:rsidR="00580DA8" w:rsidRPr="00A74E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370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которого располагается предполагаемый эпизоотический очаг, и владельцев </w:t>
      </w:r>
      <w:r w:rsidR="00A30235">
        <w:rPr>
          <w:rFonts w:ascii="Times New Roman" w:hAnsi="Times New Roman" w:cs="Times New Roman"/>
          <w:sz w:val="28"/>
          <w:szCs w:val="28"/>
          <w:lang w:eastAsia="ru-RU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 требованиях Правил;</w:t>
      </w:r>
    </w:p>
    <w:p w14:paraId="57556708" w14:textId="62082476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количество </w:t>
      </w:r>
      <w:r w:rsidR="00684A59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кроликов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в хозяйствах, расположенных на территории указанного муниципального образования.</w:t>
      </w:r>
    </w:p>
    <w:p w14:paraId="57556709" w14:textId="77777777" w:rsidR="00D94173" w:rsidRPr="00A74EB3" w:rsidRDefault="00D941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55670A" w14:textId="77777777" w:rsidR="00D94173" w:rsidRPr="00A74EB3" w:rsidRDefault="00D94173">
      <w:pPr>
        <w:spacing w:after="0"/>
        <w:jc w:val="center"/>
      </w:pPr>
      <w:r w:rsidRPr="00A74EB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7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Диагностические мероприятия</w:t>
      </w:r>
    </w:p>
    <w:p w14:paraId="5755670B" w14:textId="77777777" w:rsidR="00D94173" w:rsidRPr="00A74EB3" w:rsidRDefault="00D9417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AA8426E" w14:textId="77777777" w:rsidR="00660552" w:rsidRPr="00660552" w:rsidRDefault="00C2472E" w:rsidP="0066055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0552">
        <w:rPr>
          <w:rFonts w:ascii="Times New Roman" w:hAnsi="Times New Roman" w:cs="Times New Roman"/>
          <w:sz w:val="28"/>
          <w:szCs w:val="28"/>
        </w:rPr>
        <w:t>О</w:t>
      </w:r>
      <w:r w:rsidRPr="00660552">
        <w:rPr>
          <w:rFonts w:ascii="Times New Roman" w:hAnsi="Times New Roman" w:cs="Times New Roman"/>
          <w:sz w:val="28"/>
          <w:szCs w:val="28"/>
          <w:lang w:eastAsia="ru-RU"/>
        </w:rPr>
        <w:t>тбор Проб специалистами госветслужбы должен проводиться в следующем порядке:</w:t>
      </w:r>
    </w:p>
    <w:p w14:paraId="5755670D" w14:textId="1D7BFC39" w:rsidR="0003343F" w:rsidRPr="00660552" w:rsidRDefault="00660552" w:rsidP="0066055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05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552">
        <w:rPr>
          <w:rFonts w:ascii="Times New Roman" w:hAnsi="Times New Roman" w:cs="Times New Roman"/>
          <w:sz w:val="28"/>
          <w:szCs w:val="28"/>
        </w:rPr>
        <w:t>не</w:t>
      </w:r>
      <w:r w:rsidR="00A30235">
        <w:rPr>
          <w:rFonts w:ascii="Times New Roman" w:hAnsi="Times New Roman" w:cs="Times New Roman"/>
          <w:sz w:val="28"/>
          <w:szCs w:val="28"/>
        </w:rPr>
        <w:t xml:space="preserve"> </w:t>
      </w:r>
      <w:r w:rsidRPr="00660552">
        <w:rPr>
          <w:rFonts w:ascii="Times New Roman" w:hAnsi="Times New Roman" w:cs="Times New Roman"/>
          <w:sz w:val="28"/>
          <w:szCs w:val="28"/>
        </w:rPr>
        <w:t>вакцинированных против миксоматоза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кроликов</w:t>
      </w:r>
      <w:r w:rsidRPr="00660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имеются 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для подозрения на миксоматоз</w:t>
      </w:r>
      <w:r w:rsidRPr="006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перечисленные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пункте 10</w:t>
      </w:r>
      <w:r w:rsidRPr="006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43F" w:rsidRPr="00660552">
        <w:rPr>
          <w:rFonts w:ascii="Times New Roman" w:hAnsi="Times New Roman" w:cs="Times New Roman"/>
          <w:sz w:val="28"/>
          <w:szCs w:val="28"/>
        </w:rPr>
        <w:t xml:space="preserve">должна отбираться кровь в объеме не менее 2 мл; </w:t>
      </w:r>
    </w:p>
    <w:p w14:paraId="5755670E" w14:textId="45D3CB7A" w:rsidR="00DF49BE" w:rsidRPr="0023536C" w:rsidRDefault="00D94173" w:rsidP="00660552">
      <w:pPr>
        <w:pStyle w:val="headertext"/>
        <w:spacing w:before="0" w:beforeAutospacing="0" w:after="0" w:afterAutospacing="0" w:line="276" w:lineRule="auto"/>
        <w:ind w:firstLine="709"/>
        <w:jc w:val="both"/>
        <w:rPr>
          <w:strike/>
          <w:sz w:val="28"/>
          <w:szCs w:val="28"/>
        </w:rPr>
      </w:pPr>
      <w:r w:rsidRPr="00660552">
        <w:rPr>
          <w:sz w:val="28"/>
          <w:szCs w:val="28"/>
        </w:rPr>
        <w:t xml:space="preserve">от трупов </w:t>
      </w:r>
      <w:r w:rsidR="00FD0181" w:rsidRPr="00660552">
        <w:rPr>
          <w:sz w:val="28"/>
          <w:szCs w:val="28"/>
        </w:rPr>
        <w:t xml:space="preserve">кроликов </w:t>
      </w:r>
      <w:r w:rsidR="009C334C" w:rsidRPr="00660552">
        <w:rPr>
          <w:sz w:val="28"/>
          <w:szCs w:val="28"/>
        </w:rPr>
        <w:t>должны</w:t>
      </w:r>
      <w:r w:rsidR="009C334C" w:rsidRPr="00A74EB3">
        <w:rPr>
          <w:sz w:val="28"/>
          <w:szCs w:val="28"/>
        </w:rPr>
        <w:t xml:space="preserve"> отбираться</w:t>
      </w:r>
      <w:r w:rsidR="00FE0CFB" w:rsidRPr="00A74EB3">
        <w:rPr>
          <w:sz w:val="28"/>
          <w:szCs w:val="28"/>
        </w:rPr>
        <w:t xml:space="preserve"> </w:t>
      </w:r>
      <w:r w:rsidR="00660552">
        <w:rPr>
          <w:sz w:val="28"/>
          <w:szCs w:val="28"/>
        </w:rPr>
        <w:t xml:space="preserve">фрагменты </w:t>
      </w:r>
      <w:r w:rsidR="00FE0CFB" w:rsidRPr="00A74EB3">
        <w:rPr>
          <w:sz w:val="28"/>
          <w:szCs w:val="28"/>
        </w:rPr>
        <w:t xml:space="preserve">пораженной кожи вместе с </w:t>
      </w:r>
      <w:r w:rsidR="00A30235">
        <w:rPr>
          <w:sz w:val="28"/>
          <w:szCs w:val="28"/>
        </w:rPr>
        <w:t xml:space="preserve">отечной </w:t>
      </w:r>
      <w:r w:rsidR="00FE0CFB" w:rsidRPr="00A74EB3">
        <w:rPr>
          <w:sz w:val="28"/>
          <w:szCs w:val="28"/>
        </w:rPr>
        <w:t>подкожной клетчаткой, легкие, печень, селезенка</w:t>
      </w:r>
      <w:r w:rsidR="00607EAA">
        <w:rPr>
          <w:sz w:val="28"/>
          <w:szCs w:val="28"/>
        </w:rPr>
        <w:t>, почки</w:t>
      </w:r>
      <w:r w:rsidR="00325E7B" w:rsidRPr="00A74EB3">
        <w:rPr>
          <w:sz w:val="28"/>
          <w:szCs w:val="28"/>
        </w:rPr>
        <w:t>.</w:t>
      </w:r>
      <w:r w:rsidR="00FD0181" w:rsidRPr="00A74EB3">
        <w:t xml:space="preserve"> </w:t>
      </w:r>
      <w:r w:rsidR="00FD0181" w:rsidRPr="00A74EB3">
        <w:rPr>
          <w:sz w:val="28"/>
          <w:szCs w:val="28"/>
        </w:rPr>
        <w:t>Допускается направление трупов кроликов целиком</w:t>
      </w:r>
      <w:r w:rsidR="00607EAA">
        <w:rPr>
          <w:sz w:val="28"/>
          <w:szCs w:val="28"/>
        </w:rPr>
        <w:t>.</w:t>
      </w:r>
      <w:r w:rsidR="00AD65F9" w:rsidRPr="00A74EB3">
        <w:rPr>
          <w:sz w:val="28"/>
          <w:szCs w:val="28"/>
        </w:rPr>
        <w:t xml:space="preserve"> </w:t>
      </w:r>
    </w:p>
    <w:p w14:paraId="5755670F" w14:textId="7C52F34A" w:rsidR="00272459" w:rsidRPr="00A74EB3" w:rsidRDefault="00A74EB3" w:rsidP="00133096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74EB3">
        <w:rPr>
          <w:sz w:val="28"/>
          <w:szCs w:val="28"/>
        </w:rPr>
        <w:t>Отбор проб патологического</w:t>
      </w:r>
      <w:r w:rsidR="003B5CA9" w:rsidRPr="00A74EB3">
        <w:rPr>
          <w:sz w:val="28"/>
          <w:szCs w:val="28"/>
        </w:rPr>
        <w:t xml:space="preserve"> материал</w:t>
      </w:r>
      <w:r w:rsidRPr="00A74EB3">
        <w:rPr>
          <w:sz w:val="28"/>
          <w:szCs w:val="28"/>
        </w:rPr>
        <w:t>а осуществляется</w:t>
      </w:r>
      <w:r w:rsidR="003B5CA9" w:rsidRPr="00A74EB3">
        <w:rPr>
          <w:sz w:val="28"/>
          <w:szCs w:val="28"/>
        </w:rPr>
        <w:t xml:space="preserve"> в случае, если с момента гибели </w:t>
      </w:r>
      <w:r w:rsidR="00A30235">
        <w:rPr>
          <w:sz w:val="28"/>
          <w:szCs w:val="28"/>
        </w:rPr>
        <w:t xml:space="preserve">кролика </w:t>
      </w:r>
      <w:r w:rsidR="003B5CA9" w:rsidRPr="00A74EB3">
        <w:rPr>
          <w:sz w:val="28"/>
          <w:szCs w:val="28"/>
        </w:rPr>
        <w:t xml:space="preserve">прошло не более </w:t>
      </w:r>
      <w:r w:rsidR="001D6B92" w:rsidRPr="00A74EB3">
        <w:rPr>
          <w:sz w:val="28"/>
          <w:szCs w:val="28"/>
        </w:rPr>
        <w:t xml:space="preserve">8 </w:t>
      </w:r>
      <w:r w:rsidR="003B5CA9" w:rsidRPr="00A74EB3">
        <w:rPr>
          <w:sz w:val="28"/>
          <w:szCs w:val="28"/>
        </w:rPr>
        <w:t>часов.</w:t>
      </w:r>
      <w:r w:rsidR="00FE0CFB" w:rsidRPr="00A74EB3">
        <w:rPr>
          <w:sz w:val="28"/>
          <w:szCs w:val="28"/>
        </w:rPr>
        <w:t xml:space="preserve"> </w:t>
      </w:r>
    </w:p>
    <w:p w14:paraId="57556710" w14:textId="77777777" w:rsidR="00CF4BF2" w:rsidRPr="00A74EB3" w:rsidRDefault="0003343F" w:rsidP="00CD0482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74EB3">
        <w:rPr>
          <w:color w:val="000000"/>
          <w:sz w:val="28"/>
          <w:szCs w:val="28"/>
          <w:shd w:val="clear" w:color="auto" w:fill="FFFFFF"/>
        </w:rPr>
        <w:t xml:space="preserve">При невозможности отбора проб </w:t>
      </w:r>
      <w:r w:rsidRPr="00A74EB3">
        <w:rPr>
          <w:sz w:val="28"/>
          <w:szCs w:val="28"/>
        </w:rPr>
        <w:t>биологического материала в количестве, указанном в абзаце втором настоящего пункта, отобранный биологический материал должен направляться в максимально возможном количестве.</w:t>
      </w:r>
    </w:p>
    <w:p w14:paraId="57556711" w14:textId="2C04B7B6" w:rsidR="003B5CA9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Упаковка и транспортирование </w:t>
      </w:r>
      <w:r w:rsidR="00A4055F" w:rsidRPr="00A74EB3">
        <w:rPr>
          <w:rFonts w:ascii="Times New Roman" w:hAnsi="Times New Roman" w:cs="Times New Roman"/>
          <w:sz w:val="28"/>
          <w:szCs w:val="28"/>
        </w:rPr>
        <w:t>Проб</w:t>
      </w:r>
      <w:r w:rsidRPr="00A74EB3">
        <w:rPr>
          <w:rFonts w:ascii="Times New Roman" w:hAnsi="Times New Roman" w:cs="Times New Roman"/>
          <w:sz w:val="28"/>
          <w:szCs w:val="28"/>
        </w:rPr>
        <w:t xml:space="preserve"> должны обеспечивать их сохранность</w:t>
      </w:r>
      <w:r w:rsidR="00D218E4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и пригодность для исследований</w:t>
      </w:r>
      <w:r w:rsidR="009C334C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в</w:t>
      </w:r>
      <w:r w:rsidR="00C91FC4" w:rsidRPr="00A74EB3">
        <w:rPr>
          <w:rFonts w:ascii="Times New Roman" w:hAnsi="Times New Roman" w:cs="Times New Roman"/>
          <w:sz w:val="28"/>
          <w:szCs w:val="28"/>
        </w:rPr>
        <w:t xml:space="preserve"> течение срока транспортировки.</w:t>
      </w:r>
      <w:r w:rsidR="003B5CA9" w:rsidRPr="00A74EB3">
        <w:rPr>
          <w:rFonts w:ascii="Times New Roman" w:hAnsi="Times New Roman" w:cs="Times New Roman"/>
          <w:sz w:val="28"/>
          <w:szCs w:val="28"/>
        </w:rPr>
        <w:t xml:space="preserve"> П</w:t>
      </w:r>
      <w:r w:rsidR="00D77713" w:rsidRPr="00A74EB3">
        <w:rPr>
          <w:rFonts w:ascii="Times New Roman" w:hAnsi="Times New Roman" w:cs="Times New Roman"/>
          <w:sz w:val="28"/>
          <w:szCs w:val="28"/>
        </w:rPr>
        <w:t>робы</w:t>
      </w:r>
      <w:r w:rsidR="00C91660" w:rsidRPr="00A74EB3">
        <w:rPr>
          <w:rFonts w:ascii="Times New Roman" w:hAnsi="Times New Roman" w:cs="Times New Roman"/>
          <w:sz w:val="28"/>
          <w:szCs w:val="28"/>
        </w:rPr>
        <w:t xml:space="preserve"> охлаждаются, на период транспортирования помещаются в термос со льдом или охладителем</w:t>
      </w:r>
      <w:r w:rsidR="003B5CA9" w:rsidRPr="00A74EB3">
        <w:rPr>
          <w:rFonts w:ascii="Times New Roman" w:hAnsi="Times New Roman" w:cs="Times New Roman"/>
          <w:sz w:val="28"/>
          <w:szCs w:val="28"/>
        </w:rPr>
        <w:t xml:space="preserve">. </w:t>
      </w:r>
      <w:r w:rsidR="0003343F" w:rsidRPr="00A74EB3">
        <w:rPr>
          <w:rFonts w:ascii="Times New Roman" w:hAnsi="Times New Roman" w:cs="Times New Roman"/>
          <w:sz w:val="28"/>
          <w:szCs w:val="28"/>
        </w:rPr>
        <w:t>Для гистологических исследований фрагменты кожи вместе с</w:t>
      </w:r>
      <w:r w:rsidR="00D77713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A30235">
        <w:rPr>
          <w:rFonts w:ascii="Times New Roman" w:hAnsi="Times New Roman" w:cs="Times New Roman"/>
          <w:sz w:val="28"/>
          <w:szCs w:val="28"/>
        </w:rPr>
        <w:t xml:space="preserve">отечной </w:t>
      </w:r>
      <w:r w:rsidR="00D77713" w:rsidRPr="00A74EB3">
        <w:rPr>
          <w:rFonts w:ascii="Times New Roman" w:hAnsi="Times New Roman" w:cs="Times New Roman"/>
          <w:sz w:val="28"/>
          <w:szCs w:val="28"/>
        </w:rPr>
        <w:t>подкожной клетчаткой,</w:t>
      </w:r>
      <w:r w:rsidR="0003343F" w:rsidRPr="00A74EB3">
        <w:rPr>
          <w:rFonts w:ascii="Times New Roman" w:hAnsi="Times New Roman" w:cs="Times New Roman"/>
          <w:sz w:val="28"/>
          <w:szCs w:val="28"/>
        </w:rPr>
        <w:t xml:space="preserve"> консервируют</w:t>
      </w:r>
      <w:r w:rsidR="00A30235">
        <w:rPr>
          <w:rFonts w:ascii="Times New Roman" w:hAnsi="Times New Roman" w:cs="Times New Roman"/>
          <w:sz w:val="28"/>
          <w:szCs w:val="28"/>
        </w:rPr>
        <w:t>ся</w:t>
      </w:r>
      <w:r w:rsidR="0003343F" w:rsidRPr="00A74EB3">
        <w:rPr>
          <w:rFonts w:ascii="Times New Roman" w:hAnsi="Times New Roman" w:cs="Times New Roman"/>
          <w:sz w:val="28"/>
          <w:szCs w:val="28"/>
        </w:rPr>
        <w:t xml:space="preserve"> в 10</w:t>
      </w:r>
      <w:r w:rsidR="00EB2624" w:rsidRPr="00A74EB3">
        <w:rPr>
          <w:rFonts w:ascii="Times New Roman" w:hAnsi="Times New Roman" w:cs="Times New Roman"/>
          <w:sz w:val="28"/>
          <w:szCs w:val="28"/>
        </w:rPr>
        <w:t xml:space="preserve"> – </w:t>
      </w:r>
      <w:r w:rsidR="0003343F" w:rsidRPr="00A74EB3">
        <w:rPr>
          <w:rFonts w:ascii="Times New Roman" w:hAnsi="Times New Roman" w:cs="Times New Roman"/>
          <w:sz w:val="28"/>
          <w:szCs w:val="28"/>
        </w:rPr>
        <w:t>15-процентном растворе формалина.</w:t>
      </w:r>
      <w:r w:rsidR="00107E08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3B5CA9" w:rsidRPr="00A74EB3">
        <w:rPr>
          <w:rFonts w:ascii="Times New Roman" w:hAnsi="Times New Roman" w:cs="Times New Roman"/>
          <w:sz w:val="28"/>
          <w:szCs w:val="28"/>
        </w:rPr>
        <w:t>Доставка Проб в лабораторию должна осуществляться специалистом госветслужбы в течение 24 часов с момента их отбора.</w:t>
      </w:r>
    </w:p>
    <w:p w14:paraId="57556712" w14:textId="77777777" w:rsidR="00D94173" w:rsidRPr="00A74EB3" w:rsidRDefault="00D94173" w:rsidP="00AD65F9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Утечка (рассеивание) </w:t>
      </w:r>
      <w:r w:rsidR="00C979E2" w:rsidRPr="00A74EB3">
        <w:rPr>
          <w:rFonts w:ascii="Times New Roman" w:hAnsi="Times New Roman" w:cs="Times New Roman"/>
          <w:sz w:val="28"/>
          <w:szCs w:val="28"/>
          <w:lang w:eastAsia="ru-RU"/>
        </w:rPr>
        <w:t>Проб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во внешнюю среду</w:t>
      </w:r>
      <w:r w:rsidR="009C334C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не допускается.</w:t>
      </w:r>
    </w:p>
    <w:p w14:paraId="57556713" w14:textId="77777777" w:rsidR="00D94173" w:rsidRPr="00A74EB3" w:rsidRDefault="00D94173" w:rsidP="00F73309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Контейнеры, емкости с </w:t>
      </w:r>
      <w:r w:rsidR="00C979E2" w:rsidRPr="00A74EB3">
        <w:rPr>
          <w:rFonts w:ascii="Times New Roman" w:hAnsi="Times New Roman" w:cs="Times New Roman"/>
          <w:sz w:val="28"/>
          <w:szCs w:val="28"/>
          <w:lang w:eastAsia="ru-RU"/>
        </w:rPr>
        <w:t>Пробами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упакованы и опечатаны.</w:t>
      </w:r>
    </w:p>
    <w:p w14:paraId="57556714" w14:textId="5D30B4DF" w:rsidR="00F721F4" w:rsidRPr="00A74EB3" w:rsidRDefault="003B5CA9" w:rsidP="00F519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В сопроводительном письме к Пробам должны быть указаны дата, время отбора Проб, дата последней вакцинации против </w:t>
      </w:r>
      <w:r w:rsidR="00F73309" w:rsidRPr="00A74EB3">
        <w:rPr>
          <w:rFonts w:ascii="Times New Roman" w:hAnsi="Times New Roman" w:cs="Times New Roman"/>
          <w:sz w:val="28"/>
          <w:szCs w:val="28"/>
        </w:rPr>
        <w:t>миксоматоза</w:t>
      </w:r>
      <w:r w:rsidRPr="00A74EB3">
        <w:rPr>
          <w:rFonts w:ascii="Times New Roman" w:hAnsi="Times New Roman" w:cs="Times New Roman"/>
          <w:sz w:val="28"/>
          <w:szCs w:val="28"/>
        </w:rPr>
        <w:t xml:space="preserve"> или указание на </w:t>
      </w:r>
      <w:r w:rsidRPr="00A74EB3">
        <w:rPr>
          <w:rFonts w:ascii="Times New Roman" w:hAnsi="Times New Roman" w:cs="Times New Roman"/>
          <w:sz w:val="28"/>
          <w:szCs w:val="28"/>
        </w:rPr>
        <w:lastRenderedPageBreak/>
        <w:t xml:space="preserve">то, что вакцинация не проводилась, номер серии использованной вакцины, адрес места отбора Проб </w:t>
      </w:r>
      <w:r w:rsidR="00F73309" w:rsidRPr="00A74EB3">
        <w:rPr>
          <w:rFonts w:ascii="Times New Roman" w:hAnsi="Times New Roman" w:cs="Times New Roman"/>
          <w:sz w:val="28"/>
          <w:szCs w:val="28"/>
        </w:rPr>
        <w:t>и (или) указание географических координат в пределах места отбора Проб</w:t>
      </w:r>
      <w:r w:rsidRPr="00A74EB3">
        <w:rPr>
          <w:rFonts w:ascii="Times New Roman" w:hAnsi="Times New Roman" w:cs="Times New Roman"/>
          <w:sz w:val="28"/>
          <w:szCs w:val="28"/>
        </w:rPr>
        <w:t xml:space="preserve">, перечень Проб, основания для подозрения на </w:t>
      </w:r>
      <w:r w:rsidR="00F73309" w:rsidRPr="00A74EB3">
        <w:rPr>
          <w:rFonts w:ascii="Times New Roman" w:hAnsi="Times New Roman" w:cs="Times New Roman"/>
          <w:sz w:val="28"/>
          <w:szCs w:val="28"/>
        </w:rPr>
        <w:t>миксоматоз</w:t>
      </w:r>
      <w:r w:rsidRPr="00A74EB3">
        <w:rPr>
          <w:rFonts w:ascii="Times New Roman" w:hAnsi="Times New Roman" w:cs="Times New Roman"/>
          <w:sz w:val="28"/>
          <w:szCs w:val="28"/>
        </w:rPr>
        <w:t>, адрес</w:t>
      </w:r>
      <w:r w:rsidR="00F73309" w:rsidRPr="00A74EB3">
        <w:rPr>
          <w:rFonts w:ascii="Times New Roman" w:hAnsi="Times New Roman" w:cs="Times New Roman"/>
          <w:sz w:val="28"/>
          <w:szCs w:val="28"/>
        </w:rPr>
        <w:t xml:space="preserve"> и </w:t>
      </w:r>
      <w:r w:rsidRPr="00A74EB3">
        <w:rPr>
          <w:rFonts w:ascii="Times New Roman" w:hAnsi="Times New Roman" w:cs="Times New Roman"/>
          <w:sz w:val="28"/>
          <w:szCs w:val="28"/>
        </w:rPr>
        <w:t>телефон, а также адрес электронной почты (при наличии) специалиста госветслужбы, осуществившего отбор Проб.</w:t>
      </w:r>
    </w:p>
    <w:p w14:paraId="57556715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Лабораторные исследования </w:t>
      </w:r>
      <w:r w:rsidR="00A4055F" w:rsidRPr="00A74EB3">
        <w:rPr>
          <w:rFonts w:ascii="Times New Roman" w:hAnsi="Times New Roman" w:cs="Times New Roman"/>
          <w:sz w:val="28"/>
          <w:szCs w:val="28"/>
        </w:rPr>
        <w:t>Проб</w:t>
      </w:r>
      <w:r w:rsidRPr="00A74EB3">
        <w:rPr>
          <w:rFonts w:ascii="Times New Roman" w:hAnsi="Times New Roman" w:cs="Times New Roman"/>
          <w:sz w:val="28"/>
          <w:szCs w:val="28"/>
        </w:rPr>
        <w:t xml:space="preserve"> должны проводиться с использованием следующих методов:</w:t>
      </w:r>
    </w:p>
    <w:p w14:paraId="57556716" w14:textId="77777777" w:rsidR="00AD3D20" w:rsidRPr="00A74EB3" w:rsidRDefault="0091685D" w:rsidP="00F519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полимеразной цепной реакции (далее – ПЦР)</w:t>
      </w:r>
      <w:r w:rsidR="00AD3D20" w:rsidRPr="00A74EB3">
        <w:rPr>
          <w:rFonts w:ascii="Times New Roman" w:hAnsi="Times New Roman" w:cs="Times New Roman"/>
          <w:sz w:val="28"/>
          <w:szCs w:val="28"/>
        </w:rPr>
        <w:t>;</w:t>
      </w:r>
      <w:r w:rsidRPr="00A74E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56717" w14:textId="77777777" w:rsidR="00AD3D20" w:rsidRPr="00A74EB3" w:rsidRDefault="0091685D" w:rsidP="000334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и (или)</w:t>
      </w:r>
      <w:r w:rsidR="00AD3D20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03343F" w:rsidRPr="00A74EB3">
        <w:rPr>
          <w:rFonts w:ascii="Times New Roman" w:hAnsi="Times New Roman" w:cs="Times New Roman"/>
          <w:sz w:val="28"/>
          <w:szCs w:val="28"/>
        </w:rPr>
        <w:t>иммуноферментного анализа (далее – ИФА)</w:t>
      </w:r>
      <w:r w:rsidR="00AD3D20" w:rsidRPr="00A74EB3">
        <w:rPr>
          <w:rFonts w:ascii="Times New Roman" w:hAnsi="Times New Roman" w:cs="Times New Roman"/>
          <w:sz w:val="28"/>
          <w:szCs w:val="28"/>
        </w:rPr>
        <w:t>;</w:t>
      </w:r>
      <w:r w:rsidR="0003343F" w:rsidRPr="00A74E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56718" w14:textId="77777777" w:rsidR="00272459" w:rsidRPr="00A74EB3" w:rsidRDefault="0003343F" w:rsidP="00F519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и (или)</w:t>
      </w:r>
      <w:r w:rsidR="00AD3D20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272459" w:rsidRPr="00A74EB3">
        <w:rPr>
          <w:rFonts w:ascii="Times New Roman" w:hAnsi="Times New Roman" w:cs="Times New Roman"/>
          <w:sz w:val="28"/>
          <w:szCs w:val="28"/>
        </w:rPr>
        <w:t xml:space="preserve">гистологического </w:t>
      </w:r>
      <w:r w:rsidR="004C66BB" w:rsidRPr="00A74EB3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14:paraId="57556719" w14:textId="77777777" w:rsidR="00D218E4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Диагноз на </w:t>
      </w:r>
      <w:r w:rsidR="00F519C9" w:rsidRPr="00A74EB3">
        <w:rPr>
          <w:rFonts w:ascii="Times New Roman" w:hAnsi="Times New Roman" w:cs="Times New Roman"/>
          <w:sz w:val="28"/>
          <w:szCs w:val="28"/>
        </w:rPr>
        <w:t xml:space="preserve">миксоматоз </w:t>
      </w:r>
      <w:r w:rsidRPr="00A74EB3">
        <w:rPr>
          <w:rFonts w:ascii="Times New Roman" w:hAnsi="Times New Roman" w:cs="Times New Roman"/>
          <w:sz w:val="28"/>
          <w:szCs w:val="28"/>
        </w:rPr>
        <w:t>считается установленным</w:t>
      </w:r>
      <w:r w:rsidR="000E78B5" w:rsidRPr="00A74EB3">
        <w:rPr>
          <w:rFonts w:ascii="Times New Roman" w:hAnsi="Times New Roman" w:cs="Times New Roman"/>
          <w:sz w:val="28"/>
          <w:szCs w:val="28"/>
        </w:rPr>
        <w:t xml:space="preserve"> в одном из следующих случаев</w:t>
      </w:r>
      <w:r w:rsidR="00D218E4" w:rsidRPr="00A74EB3">
        <w:rPr>
          <w:rFonts w:ascii="Times New Roman" w:hAnsi="Times New Roman" w:cs="Times New Roman"/>
          <w:sz w:val="28"/>
          <w:szCs w:val="28"/>
        </w:rPr>
        <w:t>:</w:t>
      </w:r>
    </w:p>
    <w:p w14:paraId="5755671A" w14:textId="48BEFC21" w:rsidR="00AD3D20" w:rsidRPr="00A74EB3" w:rsidRDefault="00272459" w:rsidP="0027245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обнаружен генетический материал возбудителя</w:t>
      </w:r>
      <w:r w:rsidR="00A30235">
        <w:rPr>
          <w:rFonts w:ascii="Times New Roman" w:hAnsi="Times New Roman" w:cs="Times New Roman"/>
          <w:sz w:val="28"/>
          <w:szCs w:val="28"/>
        </w:rPr>
        <w:t>,</w:t>
      </w:r>
      <w:r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4C66BB" w:rsidRPr="00A74EB3">
        <w:rPr>
          <w:rFonts w:ascii="Times New Roman" w:hAnsi="Times New Roman" w:cs="Times New Roman"/>
          <w:sz w:val="28"/>
          <w:szCs w:val="28"/>
        </w:rPr>
        <w:t>не от</w:t>
      </w:r>
      <w:r w:rsidR="00AD3D20" w:rsidRPr="00A74EB3">
        <w:rPr>
          <w:rFonts w:ascii="Times New Roman" w:hAnsi="Times New Roman" w:cs="Times New Roman"/>
          <w:sz w:val="28"/>
          <w:szCs w:val="28"/>
        </w:rPr>
        <w:t>носящийся к вакцинным штаммам;</w:t>
      </w:r>
    </w:p>
    <w:p w14:paraId="5755671B" w14:textId="4C81DD6F" w:rsidR="00AD3D20" w:rsidRPr="00A74EB3" w:rsidRDefault="00272459" w:rsidP="004C66B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4C66BB" w:rsidRPr="00A74EB3">
        <w:rPr>
          <w:rFonts w:ascii="Times New Roman" w:hAnsi="Times New Roman" w:cs="Times New Roman"/>
          <w:sz w:val="28"/>
          <w:szCs w:val="28"/>
        </w:rPr>
        <w:t>выявлены антитела к возбудителю у не</w:t>
      </w:r>
      <w:r w:rsidR="00A30235">
        <w:rPr>
          <w:rFonts w:ascii="Times New Roman" w:hAnsi="Times New Roman" w:cs="Times New Roman"/>
          <w:sz w:val="28"/>
          <w:szCs w:val="28"/>
        </w:rPr>
        <w:t xml:space="preserve"> </w:t>
      </w:r>
      <w:r w:rsidR="004C66BB" w:rsidRPr="00A74EB3">
        <w:rPr>
          <w:rFonts w:ascii="Times New Roman" w:hAnsi="Times New Roman" w:cs="Times New Roman"/>
          <w:sz w:val="28"/>
          <w:szCs w:val="28"/>
        </w:rPr>
        <w:t>вакцинированных против миксоматоза кроликов</w:t>
      </w:r>
      <w:r w:rsidR="00AD3D20" w:rsidRPr="00A74EB3">
        <w:rPr>
          <w:rFonts w:ascii="Times New Roman" w:hAnsi="Times New Roman" w:cs="Times New Roman"/>
          <w:sz w:val="28"/>
          <w:szCs w:val="28"/>
        </w:rPr>
        <w:t>;</w:t>
      </w:r>
    </w:p>
    <w:p w14:paraId="5755671C" w14:textId="77777777" w:rsidR="00F721F4" w:rsidRPr="00A74EB3" w:rsidRDefault="004C66BB" w:rsidP="0027245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и (или)</w:t>
      </w:r>
      <w:r w:rsidR="00AD3D20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272459" w:rsidRPr="00A74EB3">
        <w:rPr>
          <w:rFonts w:ascii="Times New Roman" w:hAnsi="Times New Roman" w:cs="Times New Roman"/>
          <w:sz w:val="28"/>
          <w:szCs w:val="28"/>
        </w:rPr>
        <w:t>выявлены гистологические изменения в патологическом материале</w:t>
      </w:r>
      <w:r w:rsidR="00D630AA" w:rsidRPr="00A74EB3">
        <w:rPr>
          <w:rFonts w:ascii="Times New Roman" w:hAnsi="Times New Roman" w:cs="Times New Roman"/>
          <w:sz w:val="28"/>
          <w:szCs w:val="28"/>
        </w:rPr>
        <w:t>,</w:t>
      </w:r>
      <w:r w:rsidR="00272459" w:rsidRPr="00A74EB3">
        <w:rPr>
          <w:rFonts w:ascii="Times New Roman" w:hAnsi="Times New Roman" w:cs="Times New Roman"/>
          <w:sz w:val="28"/>
          <w:szCs w:val="28"/>
        </w:rPr>
        <w:t xml:space="preserve"> характерные для миксоматоза.</w:t>
      </w:r>
    </w:p>
    <w:p w14:paraId="5755671D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Руководитель лаборатории в течение 12 часов после получения результатов лабораторных исследований</w:t>
      </w:r>
      <w:r w:rsidR="00BA7F23" w:rsidRPr="00A74EB3">
        <w:rPr>
          <w:rFonts w:ascii="Times New Roman" w:hAnsi="Times New Roman" w:cs="Times New Roman"/>
          <w:sz w:val="28"/>
          <w:szCs w:val="28"/>
        </w:rPr>
        <w:t xml:space="preserve"> на </w:t>
      </w:r>
      <w:r w:rsidR="00F519C9" w:rsidRPr="00A74EB3">
        <w:rPr>
          <w:rFonts w:ascii="Times New Roman" w:hAnsi="Times New Roman" w:cs="Times New Roman"/>
          <w:sz w:val="28"/>
          <w:szCs w:val="28"/>
        </w:rPr>
        <w:t>миксоматоз</w:t>
      </w:r>
      <w:r w:rsidRPr="00A74EB3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BA7F23" w:rsidRPr="00A74EB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A74EB3">
        <w:rPr>
          <w:rFonts w:ascii="Times New Roman" w:hAnsi="Times New Roman" w:cs="Times New Roman"/>
          <w:sz w:val="28"/>
          <w:szCs w:val="28"/>
        </w:rPr>
        <w:t xml:space="preserve">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</w:t>
      </w:r>
      <w:r w:rsidR="00A4055F" w:rsidRPr="00A74EB3">
        <w:rPr>
          <w:rFonts w:ascii="Times New Roman" w:hAnsi="Times New Roman" w:cs="Times New Roman"/>
          <w:sz w:val="28"/>
          <w:szCs w:val="28"/>
        </w:rPr>
        <w:t>Пробы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на исследования, о полученных результатах.</w:t>
      </w:r>
    </w:p>
    <w:p w14:paraId="5755671E" w14:textId="77777777" w:rsidR="00463D8B" w:rsidRPr="00A74EB3" w:rsidRDefault="00463D8B" w:rsidP="00463D8B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В случае установления диагноза на миксоматоз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с объекта, подведомственного указанным органам.</w:t>
      </w:r>
    </w:p>
    <w:p w14:paraId="5755671F" w14:textId="77777777" w:rsidR="00F721F4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на </w:t>
      </w:r>
      <w:r w:rsidR="00093BBE" w:rsidRPr="00A74EB3">
        <w:rPr>
          <w:rFonts w:ascii="Times New Roman" w:hAnsi="Times New Roman" w:cs="Times New Roman"/>
          <w:sz w:val="28"/>
          <w:szCs w:val="28"/>
        </w:rPr>
        <w:t xml:space="preserve">миксоматоз </w:t>
      </w:r>
      <w:r w:rsidRPr="00A74EB3">
        <w:rPr>
          <w:rFonts w:ascii="Times New Roman" w:hAnsi="Times New Roman" w:cs="Times New Roman"/>
          <w:sz w:val="28"/>
          <w:szCs w:val="28"/>
        </w:rPr>
        <w:t>должен направить в письменной форме информацию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="00093BBE" w:rsidRPr="00A74EB3">
        <w:rPr>
          <w:rFonts w:ascii="Times New Roman" w:hAnsi="Times New Roman" w:cs="Times New Roman"/>
          <w:sz w:val="28"/>
          <w:szCs w:val="28"/>
        </w:rPr>
        <w:t xml:space="preserve">миксоматоза </w:t>
      </w:r>
      <w:r w:rsidRPr="00A74EB3">
        <w:rPr>
          <w:rFonts w:ascii="Times New Roman" w:hAnsi="Times New Roman" w:cs="Times New Roman"/>
          <w:sz w:val="28"/>
          <w:szCs w:val="28"/>
        </w:rPr>
        <w:t xml:space="preserve">на территории соответствующего субъекта Российской Федерации </w:t>
      </w:r>
      <w:r w:rsidR="00CC74CA" w:rsidRPr="00A74EB3"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</w:t>
      </w:r>
      <w:r w:rsidRPr="00A74EB3">
        <w:rPr>
          <w:rFonts w:ascii="Times New Roman" w:hAnsi="Times New Roman" w:cs="Times New Roman"/>
          <w:sz w:val="28"/>
          <w:szCs w:val="28"/>
        </w:rPr>
        <w:t xml:space="preserve">, в </w:t>
      </w:r>
      <w:r w:rsidRPr="00A74EB3">
        <w:rPr>
          <w:rFonts w:ascii="Times New Roman" w:hAnsi="Times New Roman" w:cs="Times New Roman"/>
          <w:sz w:val="28"/>
          <w:szCs w:val="28"/>
        </w:rPr>
        <w:lastRenderedPageBreak/>
        <w:t>федераль</w:t>
      </w:r>
      <w:r w:rsidR="004065F8" w:rsidRPr="00A74EB3">
        <w:rPr>
          <w:rFonts w:ascii="Times New Roman" w:hAnsi="Times New Roman" w:cs="Times New Roman"/>
          <w:sz w:val="28"/>
          <w:szCs w:val="28"/>
        </w:rPr>
        <w:t>ный орган исполнительной власти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в области нормативно-правового регулирования</w:t>
      </w:r>
      <w:r w:rsidR="004065F8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ветеринарии, федеральный орган исполнительной власти в области ветеринарного надзора, </w:t>
      </w:r>
      <w:r w:rsidR="00332724" w:rsidRPr="00A74EB3">
        <w:rPr>
          <w:rFonts w:ascii="Times New Roman" w:hAnsi="Times New Roman" w:cs="Times New Roman"/>
          <w:sz w:val="28"/>
          <w:szCs w:val="28"/>
        </w:rPr>
        <w:t xml:space="preserve">в </w:t>
      </w:r>
      <w:r w:rsidRPr="00A74EB3">
        <w:rPr>
          <w:rFonts w:ascii="Times New Roman" w:hAnsi="Times New Roman" w:cs="Times New Roman"/>
          <w:sz w:val="28"/>
          <w:szCs w:val="28"/>
        </w:rPr>
        <w:t>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</w:t>
      </w:r>
      <w:r w:rsidR="00772CFF" w:rsidRPr="00A74EB3">
        <w:rPr>
          <w:rFonts w:ascii="Times New Roman" w:hAnsi="Times New Roman" w:cs="Times New Roman"/>
          <w:sz w:val="28"/>
          <w:szCs w:val="28"/>
        </w:rPr>
        <w:t xml:space="preserve">, </w:t>
      </w:r>
      <w:r w:rsidR="00772CFF" w:rsidRPr="00A74EB3">
        <w:rPr>
          <w:rFonts w:ascii="Times New Roman" w:hAnsi="Times New Roman" w:cs="Times New Roman"/>
          <w:sz w:val="28"/>
          <w:szCs w:val="28"/>
          <w:lang w:eastAsia="ru-RU"/>
        </w:rPr>
        <w:t>в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</w:t>
      </w:r>
      <w:r w:rsidRPr="00A74EB3">
        <w:rPr>
          <w:rFonts w:ascii="Times New Roman" w:hAnsi="Times New Roman" w:cs="Times New Roman"/>
          <w:sz w:val="28"/>
          <w:szCs w:val="28"/>
        </w:rPr>
        <w:t>.</w:t>
      </w:r>
    </w:p>
    <w:p w14:paraId="57556720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При установлении диагноза на </w:t>
      </w:r>
      <w:r w:rsidR="00093BBE" w:rsidRPr="00A74EB3">
        <w:rPr>
          <w:rFonts w:ascii="Times New Roman" w:hAnsi="Times New Roman" w:cs="Times New Roman"/>
          <w:sz w:val="28"/>
          <w:szCs w:val="28"/>
        </w:rPr>
        <w:t xml:space="preserve">миксоматоз </w:t>
      </w:r>
      <w:r w:rsidRPr="00A74EB3">
        <w:rPr>
          <w:rFonts w:ascii="Times New Roman" w:hAnsi="Times New Roman" w:cs="Times New Roman"/>
          <w:sz w:val="28"/>
          <w:szCs w:val="28"/>
        </w:rPr>
        <w:t xml:space="preserve">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</w:t>
      </w:r>
      <w:r w:rsidR="00701F44" w:rsidRPr="00A74EB3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A74EB3">
        <w:rPr>
          <w:rFonts w:ascii="Times New Roman" w:hAnsi="Times New Roman" w:cs="Times New Roman"/>
          <w:sz w:val="28"/>
          <w:szCs w:val="28"/>
        </w:rPr>
        <w:t xml:space="preserve">должностные лица ветеринарных (ветеринарно-санитарных) служб указанных органов должны взаимодействовать с </w:t>
      </w:r>
      <w:r w:rsidR="00701F44" w:rsidRPr="00A74EB3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A74EB3">
        <w:rPr>
          <w:rFonts w:ascii="Times New Roman" w:hAnsi="Times New Roman" w:cs="Times New Roman"/>
          <w:sz w:val="28"/>
          <w:szCs w:val="28"/>
        </w:rPr>
        <w:t>должностными лицами органа исполнительной власти субъекта Российской Федерации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(на территории которого расположен соответствующий объект), осуществляющего переданные полномочия в области ветеринарии,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или подведомственной ему организации по вопросам осуществления на подведомственных объектах мероприятий, предусмотренных Правилами.</w:t>
      </w:r>
    </w:p>
    <w:p w14:paraId="57556721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проведенных лабораторных исследований диагноз на </w:t>
      </w:r>
      <w:r w:rsidR="00140014" w:rsidRPr="00A74EB3">
        <w:rPr>
          <w:rFonts w:ascii="Times New Roman" w:hAnsi="Times New Roman" w:cs="Times New Roman"/>
          <w:sz w:val="28"/>
          <w:szCs w:val="28"/>
        </w:rPr>
        <w:t xml:space="preserve">миксоматоз </w:t>
      </w:r>
      <w:r w:rsidRPr="00A74EB3">
        <w:rPr>
          <w:rFonts w:ascii="Times New Roman" w:hAnsi="Times New Roman" w:cs="Times New Roman"/>
          <w:sz w:val="28"/>
          <w:szCs w:val="28"/>
        </w:rPr>
        <w:t>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</w:t>
      </w:r>
      <w:r w:rsidR="004065F8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</w:t>
      </w:r>
      <w:r w:rsidR="004065F8" w:rsidRPr="00A74EB3">
        <w:rPr>
          <w:rFonts w:ascii="Times New Roman" w:hAnsi="Times New Roman" w:cs="Times New Roman"/>
          <w:sz w:val="28"/>
          <w:szCs w:val="28"/>
        </w:rPr>
        <w:t>природоохранные учреждения, органы государственной власти субъектов Российской Федерации, уполномоченные в области охоты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4065F8" w:rsidRPr="00A74EB3">
        <w:rPr>
          <w:rFonts w:ascii="Times New Roman" w:hAnsi="Times New Roman" w:cs="Times New Roman"/>
          <w:sz w:val="28"/>
          <w:szCs w:val="28"/>
        </w:rPr>
        <w:t xml:space="preserve">и сохранения охотничьих ресурсов,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случае если исследованные </w:t>
      </w:r>
      <w:r w:rsidR="00F654D7" w:rsidRPr="00A74EB3">
        <w:rPr>
          <w:rFonts w:ascii="Times New Roman" w:hAnsi="Times New Roman" w:cs="Times New Roman"/>
          <w:sz w:val="28"/>
          <w:szCs w:val="28"/>
        </w:rPr>
        <w:t>Пробы</w:t>
      </w:r>
      <w:r w:rsidRPr="00A74EB3">
        <w:rPr>
          <w:rFonts w:ascii="Times New Roman" w:hAnsi="Times New Roman" w:cs="Times New Roman"/>
          <w:sz w:val="28"/>
          <w:szCs w:val="28"/>
        </w:rPr>
        <w:t xml:space="preserve"> поступили с объекта, подведомственного указанным органам.</w:t>
      </w:r>
    </w:p>
    <w:p w14:paraId="57556722" w14:textId="61DB5D98" w:rsidR="00D94173" w:rsidRPr="00A74EB3" w:rsidRDefault="00701F44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Уполномоченное д</w:t>
      </w:r>
      <w:r w:rsidR="00D94173" w:rsidRPr="00A74EB3">
        <w:rPr>
          <w:rFonts w:ascii="Times New Roman" w:hAnsi="Times New Roman" w:cs="Times New Roman"/>
          <w:sz w:val="28"/>
          <w:szCs w:val="28"/>
        </w:rPr>
        <w:t>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</w:t>
      </w:r>
      <w:r w:rsidR="00A74EB3" w:rsidRPr="00A74EB3">
        <w:rPr>
          <w:rFonts w:ascii="Times New Roman" w:hAnsi="Times New Roman" w:cs="Times New Roman"/>
          <w:sz w:val="28"/>
          <w:szCs w:val="28"/>
        </w:rPr>
        <w:t>б установлении или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 неустановлении диагноза на </w:t>
      </w:r>
      <w:r w:rsidR="0037413D" w:rsidRPr="00A74EB3">
        <w:rPr>
          <w:rFonts w:ascii="Times New Roman" w:hAnsi="Times New Roman" w:cs="Times New Roman"/>
          <w:sz w:val="28"/>
          <w:szCs w:val="28"/>
        </w:rPr>
        <w:lastRenderedPageBreak/>
        <w:t xml:space="preserve">миксоматоз </w:t>
      </w:r>
      <w:r w:rsidR="00D94173" w:rsidRPr="00A74EB3">
        <w:rPr>
          <w:rFonts w:ascii="Times New Roman" w:hAnsi="Times New Roman" w:cs="Times New Roman"/>
          <w:sz w:val="28"/>
          <w:szCs w:val="28"/>
        </w:rPr>
        <w:t>владельцев</w:t>
      </w:r>
      <w:r w:rsidR="00A30235">
        <w:rPr>
          <w:rFonts w:ascii="Times New Roman" w:hAnsi="Times New Roman" w:cs="Times New Roman"/>
          <w:sz w:val="28"/>
          <w:szCs w:val="28"/>
        </w:rPr>
        <w:t xml:space="preserve"> кроликов</w:t>
      </w:r>
      <w:r w:rsidR="00D94173" w:rsidRPr="00A74EB3">
        <w:rPr>
          <w:rFonts w:ascii="Times New Roman" w:hAnsi="Times New Roman" w:cs="Times New Roman"/>
          <w:sz w:val="28"/>
          <w:szCs w:val="28"/>
        </w:rPr>
        <w:t>, главу муниципального образования,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D94173" w:rsidRPr="00A74EB3">
        <w:rPr>
          <w:rFonts w:ascii="Times New Roman" w:hAnsi="Times New Roman" w:cs="Times New Roman"/>
          <w:sz w:val="28"/>
          <w:szCs w:val="28"/>
        </w:rPr>
        <w:t>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 w14:paraId="57556723" w14:textId="77777777" w:rsidR="00D94173" w:rsidRPr="00A74EB3" w:rsidRDefault="00D94173">
      <w:pPr>
        <w:spacing w:after="0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14:paraId="57556724" w14:textId="77777777" w:rsidR="00D94173" w:rsidRPr="00A74EB3" w:rsidRDefault="00D94173" w:rsidP="00A74EB3">
      <w:pPr>
        <w:spacing w:after="0" w:line="240" w:lineRule="auto"/>
        <w:jc w:val="center"/>
      </w:pPr>
      <w:r w:rsidRPr="00A74EB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CF4BF2" w:rsidRPr="00A74EB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7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74EB3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Установление </w:t>
      </w:r>
      <w:r w:rsidRPr="00A7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карантина, ограничительные и иные мероприятия</w:t>
      </w:r>
      <w:r w:rsidRPr="00A74EB3">
        <w:rPr>
          <w:rFonts w:ascii="Times New Roman" w:hAnsi="Times New Roman" w:cs="Times New Roman"/>
          <w:b/>
          <w:bCs/>
          <w:sz w:val="28"/>
          <w:szCs w:val="28"/>
        </w:rPr>
        <w:t xml:space="preserve">, направленные на ликвидацию </w:t>
      </w:r>
      <w:r w:rsidRPr="00A7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очагов </w:t>
      </w:r>
      <w:r w:rsidR="0037413D" w:rsidRPr="00A7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миксоматоза</w:t>
      </w:r>
      <w:r w:rsidRPr="00A74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413D" w:rsidRPr="00A74E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4EB3">
        <w:rPr>
          <w:rFonts w:ascii="Times New Roman" w:hAnsi="Times New Roman" w:cs="Times New Roman"/>
          <w:b/>
          <w:bCs/>
          <w:sz w:val="28"/>
          <w:szCs w:val="28"/>
        </w:rPr>
        <w:t xml:space="preserve">а также на предотвращение </w:t>
      </w:r>
      <w:r w:rsidRPr="00A7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7413D" w:rsidRPr="00A7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A74EB3">
        <w:rPr>
          <w:rFonts w:ascii="Times New Roman" w:hAnsi="Times New Roman" w:cs="Times New Roman"/>
          <w:b/>
          <w:bCs/>
          <w:sz w:val="28"/>
          <w:szCs w:val="28"/>
        </w:rPr>
        <w:t xml:space="preserve"> распространения </w:t>
      </w:r>
    </w:p>
    <w:p w14:paraId="57556725" w14:textId="77777777" w:rsidR="00D94173" w:rsidRPr="00A74EB3" w:rsidRDefault="00D941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57556726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Руководитель органа исполнительной власти субъекта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Российской Федерации, осуществляющего переданные полномочия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области ветеринарии, при получении от руководителя лаборатории информации об установлении диагноза на </w:t>
      </w:r>
      <w:r w:rsidR="0037413D" w:rsidRPr="00A74EB3">
        <w:rPr>
          <w:rFonts w:ascii="Times New Roman" w:hAnsi="Times New Roman" w:cs="Times New Roman"/>
          <w:sz w:val="28"/>
          <w:szCs w:val="28"/>
        </w:rPr>
        <w:t xml:space="preserve">миксоматоз </w:t>
      </w:r>
      <w:r w:rsidRPr="00A74EB3">
        <w:rPr>
          <w:rFonts w:ascii="Times New Roman" w:hAnsi="Times New Roman" w:cs="Times New Roman"/>
          <w:sz w:val="28"/>
          <w:szCs w:val="28"/>
        </w:rPr>
        <w:t>в течение 24 часов</w:t>
      </w:r>
      <w:r w:rsidR="0058236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 xml:space="preserve">с момента установления диагноза на </w:t>
      </w:r>
      <w:r w:rsidR="00E21D71" w:rsidRPr="00A74EB3">
        <w:rPr>
          <w:rFonts w:ascii="Times New Roman" w:hAnsi="Times New Roman" w:cs="Times New Roman"/>
          <w:sz w:val="28"/>
          <w:szCs w:val="28"/>
        </w:rPr>
        <w:t>миксоматоз</w:t>
      </w:r>
      <w:r w:rsidRPr="00A74EB3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57556727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 рассмотрение </w:t>
      </w:r>
      <w:r w:rsidR="00965097" w:rsidRPr="00A74EB3">
        <w:rPr>
          <w:rFonts w:ascii="Times New Roman" w:hAnsi="Times New Roman" w:cs="Times New Roman"/>
          <w:sz w:val="28"/>
          <w:szCs w:val="28"/>
        </w:rPr>
        <w:t xml:space="preserve">высшему должностному лицу субъекта Российской Федерации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установлении ограничительных мероприятий (карантина);</w:t>
      </w:r>
    </w:p>
    <w:p w14:paraId="57556728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</w:t>
      </w:r>
      <w:r w:rsidR="00582366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федеральный орган исполнительной власти в области ветеринарного надзора;</w:t>
      </w:r>
    </w:p>
    <w:p w14:paraId="57556729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копию представления </w:t>
      </w:r>
      <w:r w:rsidR="00701F44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</w:t>
      </w:r>
      <w:r w:rsidR="00582366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исполнения наказаний, в сфере государственной охраны и в области обеспечения безопасности</w:t>
      </w:r>
      <w:r w:rsidR="00772CFF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природоохранные учреждения, органы исполнительной власти субъекта Российской Федерации, уполномоченные в области охоты и сохранения охотничьих ресурсов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установления диагноза 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миксоматоз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кроликов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содержащихся на объектах, подведомственных указанным органам;</w:t>
      </w:r>
    </w:p>
    <w:p w14:paraId="5755672A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проект акта об установлении ограничительных мероприятий (карантина) с соответствующим перечнем ограничений</w:t>
      </w:r>
      <w:r w:rsidR="00582366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его на рассмотрение </w:t>
      </w:r>
      <w:r w:rsidR="00965097" w:rsidRPr="00A74EB3"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</w:t>
      </w:r>
      <w:r w:rsidR="009D4959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5672B" w14:textId="77777777" w:rsidR="00D94173" w:rsidRPr="00A74EB3" w:rsidRDefault="009D4959">
      <w:pPr>
        <w:spacing w:after="0"/>
        <w:ind w:firstLine="709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диагноза на 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миксоматоз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</w:t>
      </w:r>
      <w:r w:rsidR="00C91B22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</w:t>
      </w:r>
      <w:r w:rsidR="00701F44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уполномоченных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указанных органов,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не позднее 12 часов с момента получения информации</w:t>
      </w:r>
      <w:r w:rsidR="00582366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диагноза на 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миксоматоз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6C7CF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Правил;</w:t>
      </w:r>
    </w:p>
    <w:p w14:paraId="5755672C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утвердить план мероприятий по ликвидации эпизоотического очага 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</w:rPr>
        <w:t>миксоматоза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предотвращению распространения возбудителя и направить его на рассмотрение </w:t>
      </w:r>
      <w:r w:rsidR="00965097" w:rsidRPr="00A74EB3"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</w:t>
      </w:r>
      <w:r w:rsidR="009D4959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5672D" w14:textId="77777777" w:rsidR="00D94173" w:rsidRPr="00A74EB3" w:rsidRDefault="009D4959">
      <w:pPr>
        <w:spacing w:after="0"/>
        <w:ind w:firstLine="709"/>
        <w:jc w:val="both"/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диагноза на 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миксоматоз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миксоматоза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предотвращению распространения возбудителя осуществляется с учетом предложений </w:t>
      </w:r>
      <w:r w:rsidR="00701F44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уполномоченных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указанных органов, представленных не позднее 12 часов с момента получения информации об установлении диагноза на </w:t>
      </w:r>
      <w:r w:rsidR="00B829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миксоматоз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82366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 </w:t>
      </w:r>
      <w:r w:rsidR="006C7CF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</w:p>
    <w:p w14:paraId="5755672E" w14:textId="77777777" w:rsidR="00D94173" w:rsidRPr="00A74EB3" w:rsidRDefault="00972518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Высшее должностное лицо субъекта Российской Федерации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, осуществляющего переданные полномочия в области ветеринарии, в течение 24 часов с момента его получения </w:t>
      </w:r>
      <w:r w:rsidR="00701F44" w:rsidRPr="00A74EB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D94173" w:rsidRPr="00A74EB3">
        <w:rPr>
          <w:rFonts w:ascii="Times New Roman" w:hAnsi="Times New Roman" w:cs="Times New Roman"/>
          <w:sz w:val="28"/>
          <w:szCs w:val="28"/>
        </w:rPr>
        <w:t>принять решение об установлении ограничительных мероприятий (карантина) на территории субъекта Российской Федерации.</w:t>
      </w:r>
    </w:p>
    <w:p w14:paraId="5755672F" w14:textId="77777777" w:rsidR="00D94173" w:rsidRPr="00A74EB3" w:rsidRDefault="00D94173">
      <w:pPr>
        <w:spacing w:after="0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14:paraId="57556730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14:paraId="57556731" w14:textId="77777777" w:rsidR="00D94173" w:rsidRPr="00A74EB3" w:rsidRDefault="00D94173">
      <w:pPr>
        <w:pStyle w:val="ConsPlusNormal"/>
        <w:spacing w:line="276" w:lineRule="auto"/>
        <w:ind w:firstLine="709"/>
        <w:jc w:val="both"/>
      </w:pPr>
      <w:r w:rsidRPr="00A74EB3">
        <w:rPr>
          <w:rFonts w:ascii="Times New Roman" w:eastAsia="Calibri" w:hAnsi="Times New Roman" w:cs="Times New Roman"/>
          <w:sz w:val="28"/>
          <w:szCs w:val="28"/>
        </w:rPr>
        <w:t>место нахождения источника и факторов передачи возбудителя</w:t>
      </w:r>
      <w:r w:rsidR="00582366" w:rsidRPr="00A74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в тех границах, в которых возможна его передача </w:t>
      </w:r>
      <w:r w:rsidR="00A962C1" w:rsidRPr="00A74EB3">
        <w:rPr>
          <w:rFonts w:ascii="Times New Roman" w:eastAsia="Calibri" w:hAnsi="Times New Roman" w:cs="Times New Roman"/>
          <w:sz w:val="28"/>
          <w:szCs w:val="28"/>
        </w:rPr>
        <w:t>кроликам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 (далее – эпизоотический очаг)</w:t>
      </w:r>
      <w:r w:rsidR="009D4959" w:rsidRPr="00A74EB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556732" w14:textId="300306BF" w:rsidR="00D94173" w:rsidRPr="00A74EB3" w:rsidRDefault="009D4959">
      <w:pPr>
        <w:pStyle w:val="ConsPlusNormal"/>
        <w:spacing w:line="276" w:lineRule="auto"/>
        <w:ind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территория вокруг эпизоотического очага, радиус которой составляет не менее</w:t>
      </w:r>
      <w:r w:rsidR="00816134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401A3A">
        <w:rPr>
          <w:rFonts w:ascii="Times New Roman" w:hAnsi="Times New Roman" w:cs="Times New Roman"/>
          <w:sz w:val="28"/>
          <w:szCs w:val="28"/>
        </w:rPr>
        <w:t>1</w:t>
      </w:r>
      <w:r w:rsidRPr="00A74EB3">
        <w:rPr>
          <w:rFonts w:ascii="Times New Roman" w:hAnsi="Times New Roman" w:cs="Times New Roman"/>
          <w:sz w:val="28"/>
          <w:szCs w:val="28"/>
        </w:rPr>
        <w:t xml:space="preserve"> км и не более </w:t>
      </w:r>
      <w:r w:rsidR="006953D1" w:rsidRPr="00A74EB3">
        <w:rPr>
          <w:rFonts w:ascii="Times New Roman" w:hAnsi="Times New Roman" w:cs="Times New Roman"/>
          <w:sz w:val="28"/>
          <w:szCs w:val="28"/>
        </w:rPr>
        <w:t>5</w:t>
      </w:r>
      <w:r w:rsidRPr="00A74EB3">
        <w:rPr>
          <w:rFonts w:ascii="Times New Roman" w:hAnsi="Times New Roman" w:cs="Times New Roman"/>
          <w:sz w:val="28"/>
          <w:szCs w:val="28"/>
        </w:rPr>
        <w:t xml:space="preserve"> км от границ эпизоотического очага,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</w:t>
      </w:r>
      <w:r w:rsidR="00D94173" w:rsidRPr="00A74EB3">
        <w:rPr>
          <w:rFonts w:ascii="Times New Roman" w:eastAsia="Calibri" w:hAnsi="Times New Roman" w:cs="Times New Roman"/>
          <w:sz w:val="28"/>
          <w:szCs w:val="28"/>
        </w:rPr>
        <w:t>(далее – неблагополучный пункт).</w:t>
      </w:r>
    </w:p>
    <w:p w14:paraId="57556733" w14:textId="77777777" w:rsidR="00D94173" w:rsidRPr="00A74EB3" w:rsidRDefault="00701F44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Уполномоченное д</w:t>
      </w:r>
      <w:r w:rsidR="00D94173" w:rsidRPr="00A74EB3">
        <w:rPr>
          <w:rFonts w:ascii="Times New Roman" w:hAnsi="Times New Roman" w:cs="Times New Roman"/>
          <w:sz w:val="28"/>
          <w:szCs w:val="28"/>
        </w:rPr>
        <w:t xml:space="preserve">олжностное лицо организации, подведомственной органу исполнительной власти субъекта Российской </w:t>
      </w:r>
      <w:r w:rsidR="00D94173" w:rsidRPr="00A74EB3">
        <w:rPr>
          <w:rFonts w:ascii="Times New Roman" w:hAnsi="Times New Roman" w:cs="Times New Roman"/>
          <w:sz w:val="28"/>
          <w:szCs w:val="28"/>
        </w:rPr>
        <w:lastRenderedPageBreak/>
        <w:t>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14:paraId="57556734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Решением об установлении ограничительных мероприятий (карантина) вводятся ограничительные мероприятия в эпизоотическом очаге и неблагополучном пункте.</w:t>
      </w:r>
    </w:p>
    <w:p w14:paraId="57556735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В эпизоотическом очаге:</w:t>
      </w:r>
    </w:p>
    <w:p w14:paraId="57556736" w14:textId="77777777" w:rsidR="00D94173" w:rsidRPr="00A74EB3" w:rsidRDefault="00D94173">
      <w:pPr>
        <w:pStyle w:val="ConsPlusNormal"/>
        <w:spacing w:line="276" w:lineRule="auto"/>
        <w:ind w:firstLine="709"/>
        <w:jc w:val="both"/>
      </w:pPr>
      <w:r w:rsidRPr="00A74EB3">
        <w:rPr>
          <w:rFonts w:ascii="Times New Roman" w:eastAsia="Calibri" w:hAnsi="Times New Roman" w:cs="Times New Roman"/>
          <w:sz w:val="28"/>
          <w:szCs w:val="28"/>
        </w:rPr>
        <w:t>а) запрещается:</w:t>
      </w:r>
    </w:p>
    <w:p w14:paraId="57556737" w14:textId="77777777" w:rsidR="00891AF1" w:rsidRPr="00A74EB3" w:rsidRDefault="00891AF1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кроликов,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14:paraId="57556738" w14:textId="77777777" w:rsidR="00891AF1" w:rsidRPr="00A74EB3" w:rsidRDefault="00891AF1" w:rsidP="008861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перемещение и перегруппировка кроликов внутри хозяйства;</w:t>
      </w:r>
    </w:p>
    <w:p w14:paraId="57556739" w14:textId="713DDFE8" w:rsidR="00891AF1" w:rsidRPr="00A74EB3" w:rsidRDefault="00891AF1" w:rsidP="008861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ввоз и вывоз кроликов;</w:t>
      </w:r>
    </w:p>
    <w:p w14:paraId="5755673A" w14:textId="368FBA3B" w:rsidR="00891AF1" w:rsidRPr="00A74EB3" w:rsidRDefault="00891AF1" w:rsidP="008861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вывоз продуктов убоя</w:t>
      </w:r>
      <w:r w:rsidR="00794229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A30235">
        <w:rPr>
          <w:rFonts w:ascii="Times New Roman" w:hAnsi="Times New Roman" w:cs="Times New Roman"/>
          <w:sz w:val="28"/>
          <w:szCs w:val="28"/>
        </w:rPr>
        <w:t xml:space="preserve">кроликов </w:t>
      </w:r>
      <w:r w:rsidR="00794229" w:rsidRPr="00A74EB3">
        <w:rPr>
          <w:rFonts w:ascii="Times New Roman" w:hAnsi="Times New Roman" w:cs="Times New Roman"/>
          <w:sz w:val="28"/>
          <w:szCs w:val="28"/>
        </w:rPr>
        <w:t>(за исключением вывоза подвергнутых обеззараживанию в соответствии с пунктом 3</w:t>
      </w:r>
      <w:r w:rsidR="006C7CF3" w:rsidRPr="00A74EB3">
        <w:rPr>
          <w:rFonts w:ascii="Times New Roman" w:hAnsi="Times New Roman" w:cs="Times New Roman"/>
          <w:sz w:val="28"/>
          <w:szCs w:val="28"/>
        </w:rPr>
        <w:t>3</w:t>
      </w:r>
      <w:r w:rsidR="00794229" w:rsidRPr="00A74EB3">
        <w:rPr>
          <w:rFonts w:ascii="Times New Roman" w:hAnsi="Times New Roman" w:cs="Times New Roman"/>
          <w:sz w:val="28"/>
          <w:szCs w:val="28"/>
        </w:rPr>
        <w:t xml:space="preserve"> Правил тушек</w:t>
      </w:r>
      <w:r w:rsidR="0023536C">
        <w:rPr>
          <w:rFonts w:ascii="Times New Roman" w:hAnsi="Times New Roman" w:cs="Times New Roman"/>
          <w:sz w:val="28"/>
          <w:szCs w:val="28"/>
        </w:rPr>
        <w:t>)</w:t>
      </w:r>
      <w:r w:rsidR="00794229" w:rsidRPr="00A74EB3">
        <w:rPr>
          <w:rFonts w:ascii="Times New Roman" w:hAnsi="Times New Roman" w:cs="Times New Roman"/>
          <w:sz w:val="28"/>
          <w:szCs w:val="28"/>
        </w:rPr>
        <w:t xml:space="preserve">, полученных от убоя </w:t>
      </w:r>
      <w:r w:rsidR="0023536C" w:rsidRPr="0023536C">
        <w:rPr>
          <w:rFonts w:ascii="Times New Roman" w:hAnsi="Times New Roman" w:cs="Times New Roman"/>
          <w:sz w:val="28"/>
          <w:szCs w:val="28"/>
        </w:rPr>
        <w:t>кроликов, у которых отсутствуют клинические</w:t>
      </w:r>
      <w:r w:rsidR="0023536C">
        <w:rPr>
          <w:rFonts w:ascii="Times New Roman" w:hAnsi="Times New Roman" w:cs="Times New Roman"/>
          <w:sz w:val="28"/>
          <w:szCs w:val="28"/>
        </w:rPr>
        <w:t xml:space="preserve"> </w:t>
      </w:r>
      <w:r w:rsidR="0023536C" w:rsidRPr="0023536C">
        <w:rPr>
          <w:rFonts w:ascii="Times New Roman" w:hAnsi="Times New Roman" w:cs="Times New Roman"/>
          <w:sz w:val="28"/>
          <w:szCs w:val="28"/>
        </w:rPr>
        <w:t>признаки, характерные для миксоматоза, перечисленные в пункте 3 Правил</w:t>
      </w:r>
      <w:r w:rsidRPr="00A74EB3">
        <w:rPr>
          <w:rFonts w:ascii="Times New Roman" w:hAnsi="Times New Roman" w:cs="Times New Roman"/>
          <w:sz w:val="28"/>
          <w:szCs w:val="28"/>
        </w:rPr>
        <w:t>;</w:t>
      </w:r>
    </w:p>
    <w:p w14:paraId="5755673B" w14:textId="77777777" w:rsidR="00111D30" w:rsidRPr="00A74EB3" w:rsidRDefault="00111D30" w:rsidP="00996CA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сбор и вывоз пуха кроликов;</w:t>
      </w:r>
    </w:p>
    <w:p w14:paraId="5755673C" w14:textId="77777777" w:rsidR="00996CAA" w:rsidRPr="00A74EB3" w:rsidRDefault="00996CAA" w:rsidP="00996CA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и вывоз спермы кроликов; </w:t>
      </w:r>
    </w:p>
    <w:p w14:paraId="5755673D" w14:textId="77777777" w:rsidR="00996CAA" w:rsidRPr="00A74EB3" w:rsidRDefault="00996CAA" w:rsidP="00996CA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>случка (спаривание) и искусственное осеменение кроликов;</w:t>
      </w:r>
    </w:p>
    <w:p w14:paraId="5755673E" w14:textId="77777777" w:rsidR="00891AF1" w:rsidRPr="00A74EB3" w:rsidRDefault="00891AF1" w:rsidP="00891A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вывоз инвентаря и кормов, с которыми могли иметь контакт больные кролики;</w:t>
      </w:r>
    </w:p>
    <w:p w14:paraId="5755673F" w14:textId="42E83DE1" w:rsidR="00871274" w:rsidRPr="00A74EB3" w:rsidRDefault="00871274" w:rsidP="00871274">
      <w:pPr>
        <w:pStyle w:val="ConsPlusNormal"/>
        <w:spacing w:line="276" w:lineRule="auto"/>
        <w:ind w:firstLine="709"/>
        <w:jc w:val="both"/>
      </w:pP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охота на </w:t>
      </w:r>
      <w:r w:rsidRPr="00A74EB3">
        <w:rPr>
          <w:rFonts w:ascii="Times New Roman" w:hAnsi="Times New Roman" w:cs="Times New Roman"/>
          <w:sz w:val="28"/>
          <w:szCs w:val="28"/>
        </w:rPr>
        <w:t>представителей отряда зайцеобразных</w:t>
      </w:r>
      <w:r w:rsidR="00660552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="00660552" w:rsidRPr="00660552">
        <w:rPr>
          <w:rFonts w:ascii="Times New Roman" w:hAnsi="Times New Roman" w:cs="Times New Roman"/>
          <w:sz w:val="28"/>
          <w:szCs w:val="28"/>
        </w:rPr>
        <w:t xml:space="preserve"> если эпизоотический очаг установлен на территории охотничьих угод</w:t>
      </w:r>
      <w:r w:rsidR="00A30235">
        <w:rPr>
          <w:rFonts w:ascii="Times New Roman" w:hAnsi="Times New Roman" w:cs="Times New Roman"/>
          <w:sz w:val="28"/>
          <w:szCs w:val="28"/>
        </w:rPr>
        <w:t>ий</w:t>
      </w:r>
      <w:r w:rsidR="00660552" w:rsidRPr="00660552">
        <w:rPr>
          <w:rFonts w:ascii="Times New Roman" w:hAnsi="Times New Roman" w:cs="Times New Roman"/>
          <w:sz w:val="28"/>
          <w:szCs w:val="28"/>
        </w:rPr>
        <w:t xml:space="preserve"> или на иных территориях, являющихся средой обитания диких кроликов</w:t>
      </w:r>
      <w:r w:rsidR="00660552">
        <w:rPr>
          <w:rFonts w:ascii="Times New Roman" w:hAnsi="Times New Roman" w:cs="Times New Roman"/>
          <w:sz w:val="28"/>
          <w:szCs w:val="28"/>
        </w:rPr>
        <w:t>;</w:t>
      </w:r>
    </w:p>
    <w:p w14:paraId="57556740" w14:textId="77777777" w:rsidR="00D94173" w:rsidRPr="00A74EB3" w:rsidRDefault="00D94173">
      <w:pPr>
        <w:pStyle w:val="ConsPlusNormal"/>
        <w:spacing w:line="276" w:lineRule="auto"/>
        <w:ind w:firstLine="709"/>
        <w:jc w:val="both"/>
      </w:pPr>
      <w:r w:rsidRPr="00A74EB3">
        <w:rPr>
          <w:rFonts w:ascii="Times New Roman" w:eastAsia="Calibri" w:hAnsi="Times New Roman" w:cs="Times New Roman"/>
          <w:sz w:val="28"/>
          <w:szCs w:val="28"/>
        </w:rPr>
        <w:t>б) осуществляется:</w:t>
      </w:r>
    </w:p>
    <w:p w14:paraId="57556741" w14:textId="77777777" w:rsidR="00775608" w:rsidRPr="00A74EB3" w:rsidRDefault="00775608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>клинический осмотр кроликов;</w:t>
      </w:r>
    </w:p>
    <w:p w14:paraId="57556742" w14:textId="066C0A75" w:rsidR="003D46DB" w:rsidRPr="00A74EB3" w:rsidRDefault="003D46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>убой больных</w:t>
      </w:r>
      <w:r w:rsidR="001C7849" w:rsidRPr="00A74EB3">
        <w:rPr>
          <w:rFonts w:ascii="Times New Roman" w:eastAsia="Calibri" w:hAnsi="Times New Roman" w:cs="Times New Roman"/>
          <w:sz w:val="28"/>
          <w:szCs w:val="28"/>
        </w:rPr>
        <w:t xml:space="preserve"> миксоматозом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 кроликов;</w:t>
      </w:r>
    </w:p>
    <w:p w14:paraId="57556743" w14:textId="629AAF69" w:rsidR="000A45A5" w:rsidRPr="00A74EB3" w:rsidRDefault="000A45A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убой на мясо </w:t>
      </w:r>
      <w:r w:rsidR="00045F05" w:rsidRPr="00A74EB3">
        <w:rPr>
          <w:rFonts w:ascii="Times New Roman" w:eastAsia="Calibri" w:hAnsi="Times New Roman" w:cs="Times New Roman"/>
          <w:sz w:val="28"/>
          <w:szCs w:val="28"/>
        </w:rPr>
        <w:t xml:space="preserve">клинически здоровых </w:t>
      </w:r>
      <w:r w:rsidR="001C7849" w:rsidRPr="00A74EB3">
        <w:rPr>
          <w:rFonts w:ascii="Times New Roman" w:eastAsia="Calibri" w:hAnsi="Times New Roman" w:cs="Times New Roman"/>
          <w:sz w:val="28"/>
          <w:szCs w:val="28"/>
        </w:rPr>
        <w:t xml:space="preserve">кроликов, </w:t>
      </w:r>
      <w:r w:rsidRPr="00A74EB3">
        <w:rPr>
          <w:rFonts w:ascii="Times New Roman" w:eastAsia="Calibri" w:hAnsi="Times New Roman" w:cs="Times New Roman"/>
          <w:sz w:val="28"/>
          <w:szCs w:val="28"/>
        </w:rPr>
        <w:t>содержащихся в шеде, крольчат</w:t>
      </w:r>
      <w:r w:rsidR="007C7F74" w:rsidRPr="00A74EB3">
        <w:rPr>
          <w:rFonts w:ascii="Times New Roman" w:eastAsia="Calibri" w:hAnsi="Times New Roman" w:cs="Times New Roman"/>
          <w:sz w:val="28"/>
          <w:szCs w:val="28"/>
        </w:rPr>
        <w:t>н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ике, изолированной секции, в </w:t>
      </w:r>
      <w:r w:rsidR="00D45525" w:rsidRPr="00A74EB3">
        <w:rPr>
          <w:rFonts w:ascii="Times New Roman" w:eastAsia="Calibri" w:hAnsi="Times New Roman" w:cs="Times New Roman"/>
          <w:sz w:val="28"/>
          <w:szCs w:val="28"/>
        </w:rPr>
        <w:t xml:space="preserve">котором </w:t>
      </w:r>
      <w:r w:rsidRPr="00A74EB3">
        <w:rPr>
          <w:rFonts w:ascii="Times New Roman" w:eastAsia="Calibri" w:hAnsi="Times New Roman" w:cs="Times New Roman"/>
          <w:sz w:val="28"/>
          <w:szCs w:val="28"/>
        </w:rPr>
        <w:t>выявлены больные миксоматозом кролики</w:t>
      </w:r>
      <w:r w:rsidR="00A3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235" w:rsidRPr="00A30235">
        <w:rPr>
          <w:rFonts w:ascii="Times New Roman" w:eastAsia="Calibri" w:hAnsi="Times New Roman" w:cs="Times New Roman"/>
          <w:sz w:val="28"/>
          <w:szCs w:val="28"/>
        </w:rPr>
        <w:t>(далее – неблагополучный крольчатник)</w:t>
      </w:r>
      <w:r w:rsidRPr="00A74EB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556744" w14:textId="073927DC" w:rsidR="000A45A5" w:rsidRPr="00A74EB3" w:rsidRDefault="000A45A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>вакцинация</w:t>
      </w:r>
      <w:r w:rsidRPr="00A74EB3"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против миксоматоза</w:t>
      </w:r>
      <w:r w:rsidRPr="00A74EB3">
        <w:t xml:space="preserve"> </w:t>
      </w:r>
      <w:r w:rsidRPr="00A74EB3">
        <w:rPr>
          <w:rFonts w:ascii="Times New Roman" w:eastAsia="Calibri" w:hAnsi="Times New Roman" w:cs="Times New Roman"/>
          <w:sz w:val="28"/>
          <w:szCs w:val="28"/>
        </w:rPr>
        <w:t>кроликов,</w:t>
      </w:r>
      <w:r w:rsidR="00950804" w:rsidRPr="00A74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за исключением кроликов, указанных в абзацах </w:t>
      </w:r>
      <w:r w:rsidR="00A30235">
        <w:rPr>
          <w:rFonts w:ascii="Times New Roman" w:eastAsia="Calibri" w:hAnsi="Times New Roman" w:cs="Times New Roman"/>
          <w:sz w:val="28"/>
          <w:szCs w:val="28"/>
        </w:rPr>
        <w:t xml:space="preserve">третьем </w:t>
      </w:r>
      <w:r w:rsidR="00464E8D" w:rsidRPr="00A74E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30235">
        <w:rPr>
          <w:rFonts w:ascii="Times New Roman" w:eastAsia="Calibri" w:hAnsi="Times New Roman" w:cs="Times New Roman"/>
          <w:sz w:val="28"/>
          <w:szCs w:val="28"/>
        </w:rPr>
        <w:t xml:space="preserve"> четвертом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A30235">
        <w:rPr>
          <w:rFonts w:ascii="Times New Roman" w:eastAsia="Calibri" w:hAnsi="Times New Roman" w:cs="Times New Roman"/>
          <w:sz w:val="28"/>
          <w:szCs w:val="28"/>
        </w:rPr>
        <w:t>под</w:t>
      </w:r>
      <w:r w:rsidRPr="00A74EB3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464E8D" w:rsidRPr="00A74EB3">
        <w:rPr>
          <w:rFonts w:ascii="Times New Roman" w:eastAsia="Calibri" w:hAnsi="Times New Roman" w:cs="Times New Roman"/>
          <w:sz w:val="28"/>
          <w:szCs w:val="28"/>
        </w:rPr>
        <w:t>,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 вакцинами против миксоматоза в соответствии </w:t>
      </w:r>
      <w:r w:rsidR="00C06C2B" w:rsidRPr="00A74EB3">
        <w:rPr>
          <w:rFonts w:ascii="Times New Roman" w:eastAsia="Calibri" w:hAnsi="Times New Roman" w:cs="Times New Roman"/>
          <w:sz w:val="28"/>
          <w:szCs w:val="28"/>
        </w:rPr>
        <w:t>с инструкциями по их применению;</w:t>
      </w:r>
    </w:p>
    <w:p w14:paraId="57556745" w14:textId="77777777" w:rsidR="00182C0D" w:rsidRPr="00A74EB3" w:rsidRDefault="00182C0D" w:rsidP="007C7F7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</w:p>
    <w:p w14:paraId="57556746" w14:textId="77777777" w:rsidR="00182C0D" w:rsidRPr="00A74EB3" w:rsidRDefault="00182C0D" w:rsidP="007C7F7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дезинфекционная обработка одежды и обуви в соответствии с пунктом </w:t>
      </w:r>
      <w:r w:rsidR="006C7CF3" w:rsidRPr="00A74EB3">
        <w:rPr>
          <w:rFonts w:ascii="Times New Roman" w:eastAsia="Calibri" w:hAnsi="Times New Roman" w:cs="Times New Roman"/>
          <w:sz w:val="28"/>
          <w:szCs w:val="28"/>
        </w:rPr>
        <w:t xml:space="preserve">35 </w:t>
      </w:r>
      <w:r w:rsidRPr="00A74EB3">
        <w:rPr>
          <w:rFonts w:ascii="Times New Roman" w:eastAsia="Calibri" w:hAnsi="Times New Roman" w:cs="Times New Roman"/>
          <w:sz w:val="28"/>
          <w:szCs w:val="28"/>
        </w:rPr>
        <w:t>Правил;</w:t>
      </w:r>
    </w:p>
    <w:p w14:paraId="57556747" w14:textId="77777777" w:rsidR="00182C0D" w:rsidRPr="00A74EB3" w:rsidRDefault="00182C0D" w:rsidP="007C7F7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дезинфекционная обработка транспортных средств при их выезде с территории эпизоотического очага в соответствии с пунктом </w:t>
      </w:r>
      <w:r w:rsidR="006C7CF3" w:rsidRPr="00A74EB3">
        <w:rPr>
          <w:rFonts w:ascii="Times New Roman" w:eastAsia="Calibri" w:hAnsi="Times New Roman" w:cs="Times New Roman"/>
          <w:sz w:val="28"/>
          <w:szCs w:val="28"/>
        </w:rPr>
        <w:t xml:space="preserve">35 </w:t>
      </w:r>
      <w:r w:rsidRPr="00A74EB3">
        <w:rPr>
          <w:rFonts w:ascii="Times New Roman" w:eastAsia="Calibri" w:hAnsi="Times New Roman" w:cs="Times New Roman"/>
          <w:sz w:val="28"/>
          <w:szCs w:val="28"/>
        </w:rPr>
        <w:t>Правил;</w:t>
      </w:r>
    </w:p>
    <w:p w14:paraId="57556748" w14:textId="77777777" w:rsidR="00D45525" w:rsidRPr="00A74EB3" w:rsidRDefault="00D45525" w:rsidP="00D4552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EB3">
        <w:rPr>
          <w:rFonts w:ascii="Times New Roman" w:eastAsia="Times New Roman" w:hAnsi="Times New Roman" w:cs="Times New Roman"/>
          <w:sz w:val="28"/>
          <w:szCs w:val="28"/>
        </w:rPr>
        <w:t>дезинсекция и дезакаризация помещений для содержания кроликов, транспортных средств средствами, обеспечивающими гибель кровососущих насекомых и клещей, в соответствии с инструкциями по их применению;</w:t>
      </w:r>
    </w:p>
    <w:p w14:paraId="57556749" w14:textId="77777777" w:rsidR="00182C0D" w:rsidRPr="00A74EB3" w:rsidRDefault="00182C0D" w:rsidP="00182C0D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>обеспечение отсутствия на территории эпизоотического очага животных без владельцев</w:t>
      </w:r>
      <w:r w:rsidRPr="00A74EB3"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7"/>
      </w:r>
      <w:r w:rsidR="00464E8D" w:rsidRPr="00A74E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55674A" w14:textId="36BAD80C" w:rsidR="00D45525" w:rsidRPr="00A74EB3" w:rsidRDefault="00D45525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Продукты убоя, полученные от </w:t>
      </w:r>
      <w:r w:rsidR="00D77397" w:rsidRPr="00A74EB3">
        <w:rPr>
          <w:rFonts w:ascii="Times New Roman" w:hAnsi="Times New Roman" w:cs="Times New Roman"/>
          <w:sz w:val="28"/>
          <w:szCs w:val="28"/>
        </w:rPr>
        <w:t>кроликов неблагополучного крольчатника, у которых отсутствуют клинические признаки</w:t>
      </w:r>
      <w:r w:rsidR="00394D64" w:rsidRPr="00A74EB3">
        <w:rPr>
          <w:rFonts w:ascii="Times New Roman" w:hAnsi="Times New Roman" w:cs="Times New Roman"/>
          <w:sz w:val="28"/>
          <w:szCs w:val="28"/>
        </w:rPr>
        <w:t>,</w:t>
      </w:r>
      <w:r w:rsidR="00D77397" w:rsidRPr="00A74EB3">
        <w:rPr>
          <w:rFonts w:ascii="Times New Roman" w:hAnsi="Times New Roman" w:cs="Times New Roman"/>
          <w:sz w:val="28"/>
          <w:szCs w:val="28"/>
        </w:rPr>
        <w:t xml:space="preserve"> характерные для миксоматоза, перечисленные в пункте </w:t>
      </w:r>
      <w:r w:rsidR="006C7CF3" w:rsidRPr="00A74EB3">
        <w:rPr>
          <w:rFonts w:ascii="Times New Roman" w:hAnsi="Times New Roman" w:cs="Times New Roman"/>
          <w:sz w:val="28"/>
          <w:szCs w:val="28"/>
        </w:rPr>
        <w:t xml:space="preserve">3 </w:t>
      </w:r>
      <w:r w:rsidR="00D77397" w:rsidRPr="00A74EB3">
        <w:rPr>
          <w:rFonts w:ascii="Times New Roman" w:hAnsi="Times New Roman" w:cs="Times New Roman"/>
          <w:sz w:val="28"/>
          <w:szCs w:val="28"/>
        </w:rPr>
        <w:t>Правил, после проведения</w:t>
      </w:r>
      <w:r w:rsidRPr="00A74EB3">
        <w:rPr>
          <w:rFonts w:ascii="Times New Roman" w:hAnsi="Times New Roman" w:cs="Times New Roman"/>
          <w:sz w:val="28"/>
          <w:szCs w:val="28"/>
        </w:rPr>
        <w:t xml:space="preserve"> ветеринарно-санитарной экспертиз</w:t>
      </w:r>
      <w:r w:rsidR="00D77397" w:rsidRPr="00A74EB3">
        <w:rPr>
          <w:rFonts w:ascii="Times New Roman" w:hAnsi="Times New Roman" w:cs="Times New Roman"/>
          <w:sz w:val="28"/>
          <w:szCs w:val="28"/>
        </w:rPr>
        <w:t>ы</w:t>
      </w:r>
      <w:r w:rsidRPr="00A74EB3">
        <w:rPr>
          <w:rFonts w:ascii="Times New Roman" w:hAnsi="Times New Roman" w:cs="Times New Roman"/>
          <w:sz w:val="28"/>
          <w:szCs w:val="28"/>
        </w:rPr>
        <w:t>, в ходе которой не обнаружено патологически</w:t>
      </w:r>
      <w:r w:rsidR="00D77397" w:rsidRPr="00A74EB3">
        <w:rPr>
          <w:rFonts w:ascii="Times New Roman" w:hAnsi="Times New Roman" w:cs="Times New Roman"/>
          <w:sz w:val="28"/>
          <w:szCs w:val="28"/>
        </w:rPr>
        <w:t>х</w:t>
      </w:r>
      <w:r w:rsidRPr="00A74EB3">
        <w:rPr>
          <w:rFonts w:ascii="Times New Roman" w:hAnsi="Times New Roman" w:cs="Times New Roman"/>
          <w:sz w:val="28"/>
          <w:szCs w:val="28"/>
        </w:rPr>
        <w:t xml:space="preserve"> изменений, характерных для миксоматоза,</w:t>
      </w:r>
      <w:r w:rsidR="00D77397" w:rsidRPr="00A74EB3">
        <w:rPr>
          <w:rFonts w:ascii="Times New Roman" w:hAnsi="Times New Roman" w:cs="Times New Roman"/>
          <w:sz w:val="28"/>
          <w:szCs w:val="28"/>
        </w:rPr>
        <w:t xml:space="preserve"> перечисленных в пункте </w:t>
      </w:r>
      <w:r w:rsidR="006C7CF3" w:rsidRPr="00A74EB3">
        <w:rPr>
          <w:rFonts w:ascii="Times New Roman" w:hAnsi="Times New Roman" w:cs="Times New Roman"/>
          <w:sz w:val="28"/>
          <w:szCs w:val="28"/>
        </w:rPr>
        <w:t xml:space="preserve">3 </w:t>
      </w:r>
      <w:r w:rsidR="00D77397" w:rsidRPr="00A74EB3">
        <w:rPr>
          <w:rFonts w:ascii="Times New Roman" w:hAnsi="Times New Roman" w:cs="Times New Roman"/>
          <w:sz w:val="28"/>
          <w:szCs w:val="28"/>
        </w:rPr>
        <w:t>Правил, подлежат прогреванию с достижением в толще продукта температуры не ниже +</w:t>
      </w:r>
      <w:r w:rsidR="00FC4DAE">
        <w:rPr>
          <w:rFonts w:ascii="Times New Roman" w:hAnsi="Times New Roman" w:cs="Times New Roman"/>
          <w:sz w:val="28"/>
          <w:szCs w:val="28"/>
        </w:rPr>
        <w:t xml:space="preserve"> </w:t>
      </w:r>
      <w:r w:rsidR="00D77397" w:rsidRPr="00A74EB3">
        <w:rPr>
          <w:rFonts w:ascii="Times New Roman" w:hAnsi="Times New Roman" w:cs="Times New Roman"/>
          <w:sz w:val="28"/>
          <w:szCs w:val="28"/>
        </w:rPr>
        <w:t>100</w:t>
      </w:r>
      <w:r w:rsidR="006C7CF3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D77397" w:rsidRPr="00A74EB3">
        <w:rPr>
          <w:rFonts w:ascii="Times New Roman" w:hAnsi="Times New Roman" w:cs="Times New Roman"/>
          <w:sz w:val="28"/>
          <w:szCs w:val="28"/>
        </w:rPr>
        <w:t>°C в течение не менее 30 минут или прогреванию в открытых котлах в течение не менее 3 ч, в закрытых котлах при избыточном давлении пара 0,5 МПа в течение не менее 2,5 ч, с достижением в толще продукта (массой не более 2 кг) температуры не ниже +</w:t>
      </w:r>
      <w:r w:rsidR="00FC4DAE">
        <w:rPr>
          <w:rFonts w:ascii="Times New Roman" w:hAnsi="Times New Roman" w:cs="Times New Roman"/>
          <w:sz w:val="28"/>
          <w:szCs w:val="28"/>
        </w:rPr>
        <w:t xml:space="preserve"> </w:t>
      </w:r>
      <w:r w:rsidR="00D77397" w:rsidRPr="00A74EB3">
        <w:rPr>
          <w:rFonts w:ascii="Times New Roman" w:hAnsi="Times New Roman" w:cs="Times New Roman"/>
          <w:sz w:val="28"/>
          <w:szCs w:val="28"/>
        </w:rPr>
        <w:t>80ºС в течение не менее 30 минут</w:t>
      </w:r>
      <w:r w:rsidRPr="00A74EB3">
        <w:rPr>
          <w:rFonts w:ascii="Times New Roman" w:hAnsi="Times New Roman" w:cs="Times New Roman"/>
          <w:sz w:val="28"/>
          <w:szCs w:val="28"/>
        </w:rPr>
        <w:t xml:space="preserve"> (за исключением внутренних органов, которые утилизируют</w:t>
      </w:r>
      <w:r w:rsidR="00D77397" w:rsidRPr="00A74EB3">
        <w:rPr>
          <w:rFonts w:ascii="Times New Roman" w:hAnsi="Times New Roman" w:cs="Times New Roman"/>
          <w:sz w:val="28"/>
          <w:szCs w:val="28"/>
        </w:rPr>
        <w:t>ся</w:t>
      </w:r>
      <w:r w:rsidRPr="00A74EB3">
        <w:rPr>
          <w:rFonts w:ascii="Times New Roman" w:hAnsi="Times New Roman" w:cs="Times New Roman"/>
          <w:sz w:val="28"/>
          <w:szCs w:val="28"/>
        </w:rPr>
        <w:t>).</w:t>
      </w:r>
    </w:p>
    <w:p w14:paraId="5755674B" w14:textId="77777777" w:rsidR="00D77397" w:rsidRPr="00A74EB3" w:rsidRDefault="00D77397" w:rsidP="001A0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Корма, с которыми могли иметь контакт больные кролики, могут быть использованы в корм невосприимчивым к миксоматозу животным.</w:t>
      </w:r>
    </w:p>
    <w:p w14:paraId="5755674C" w14:textId="25F4000E" w:rsidR="00182C0D" w:rsidRPr="00A74EB3" w:rsidRDefault="00A74EB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Style w:val="pt-a0-00000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Трупы </w:t>
      </w:r>
      <w:r w:rsidR="007C07F0">
        <w:rPr>
          <w:rFonts w:ascii="Times New Roman" w:hAnsi="Times New Roman" w:cs="Times New Roman"/>
          <w:sz w:val="28"/>
          <w:szCs w:val="28"/>
        </w:rPr>
        <w:t>павших</w:t>
      </w:r>
      <w:r w:rsidR="00182C0D" w:rsidRPr="00A74EB3">
        <w:rPr>
          <w:rFonts w:ascii="Times New Roman" w:hAnsi="Times New Roman" w:cs="Times New Roman"/>
          <w:sz w:val="28"/>
          <w:szCs w:val="28"/>
        </w:rPr>
        <w:t xml:space="preserve"> кроли</w:t>
      </w:r>
      <w:r w:rsidR="00453E26" w:rsidRPr="00A74EB3">
        <w:rPr>
          <w:rFonts w:ascii="Times New Roman" w:hAnsi="Times New Roman" w:cs="Times New Roman"/>
          <w:sz w:val="28"/>
          <w:szCs w:val="28"/>
        </w:rPr>
        <w:t xml:space="preserve">ков </w:t>
      </w:r>
      <w:r w:rsidR="00E51BDC" w:rsidRPr="00A74EB3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453E26" w:rsidRPr="00A74EB3">
        <w:rPr>
          <w:rFonts w:ascii="Times New Roman" w:hAnsi="Times New Roman" w:cs="Times New Roman"/>
          <w:sz w:val="28"/>
          <w:szCs w:val="28"/>
        </w:rPr>
        <w:t>с</w:t>
      </w:r>
      <w:r w:rsidR="00E51BDC" w:rsidRPr="00A74EB3">
        <w:rPr>
          <w:rFonts w:ascii="Times New Roman" w:hAnsi="Times New Roman" w:cs="Times New Roman"/>
          <w:sz w:val="28"/>
          <w:szCs w:val="28"/>
        </w:rPr>
        <w:t>о</w:t>
      </w:r>
      <w:r w:rsidR="00453E26" w:rsidRPr="00A74EB3">
        <w:rPr>
          <w:rFonts w:ascii="Times New Roman" w:hAnsi="Times New Roman" w:cs="Times New Roman"/>
          <w:sz w:val="28"/>
          <w:szCs w:val="28"/>
        </w:rPr>
        <w:t xml:space="preserve"> шкурками</w:t>
      </w:r>
      <w:r w:rsidR="00A30235">
        <w:rPr>
          <w:rFonts w:ascii="Times New Roman" w:hAnsi="Times New Roman" w:cs="Times New Roman"/>
          <w:sz w:val="28"/>
          <w:szCs w:val="28"/>
        </w:rPr>
        <w:t>, внутренние органы кроликов</w:t>
      </w:r>
      <w:r w:rsidR="00182C0D" w:rsidRPr="00A74EB3">
        <w:rPr>
          <w:rFonts w:ascii="Times New Roman" w:hAnsi="Times New Roman" w:cs="Times New Roman"/>
          <w:sz w:val="28"/>
          <w:szCs w:val="28"/>
        </w:rPr>
        <w:t xml:space="preserve"> утилизируются </w:t>
      </w:r>
      <w:r w:rsidR="00182C0D" w:rsidRPr="00A74EB3">
        <w:rPr>
          <w:rStyle w:val="pt-a0-000006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ветеринарными правилами перемещения, хранения, переработки и утилизации биологических отходов, утвержденными Минсельхозом России в соответствии со статьей 2.1 Закона Российской Федерации от 14 мая 1993 г. № 4979-1 «О ветеринарии»</w:t>
      </w:r>
      <w:r w:rsidR="00182C0D" w:rsidRPr="00A74EB3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="00182C0D" w:rsidRPr="00A74EB3">
        <w:rPr>
          <w:rStyle w:val="pt-a0-00000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55674D" w14:textId="15E51961" w:rsidR="00213D26" w:rsidRPr="00A74EB3" w:rsidRDefault="00453E26" w:rsidP="00453E26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Шкурки, полученные от кроликов до возникновения заболевания</w:t>
      </w:r>
      <w:r w:rsidR="00213D26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A30235">
        <w:rPr>
          <w:rFonts w:ascii="Times New Roman" w:hAnsi="Times New Roman" w:cs="Times New Roman"/>
          <w:sz w:val="28"/>
          <w:szCs w:val="28"/>
        </w:rPr>
        <w:t xml:space="preserve">миксоматозом </w:t>
      </w:r>
      <w:r w:rsidR="00A74EB3" w:rsidRPr="00A74EB3">
        <w:rPr>
          <w:rFonts w:ascii="Times New Roman" w:hAnsi="Times New Roman" w:cs="Times New Roman"/>
          <w:sz w:val="28"/>
          <w:szCs w:val="28"/>
        </w:rPr>
        <w:t xml:space="preserve">, а также полученные </w:t>
      </w:r>
      <w:r w:rsidRPr="00A74EB3">
        <w:rPr>
          <w:rFonts w:ascii="Times New Roman" w:hAnsi="Times New Roman" w:cs="Times New Roman"/>
          <w:sz w:val="28"/>
          <w:szCs w:val="28"/>
        </w:rPr>
        <w:t xml:space="preserve">от кроликов, </w:t>
      </w:r>
      <w:r w:rsidR="00A30235">
        <w:rPr>
          <w:rFonts w:ascii="Times New Roman" w:hAnsi="Times New Roman" w:cs="Times New Roman"/>
          <w:sz w:val="28"/>
          <w:szCs w:val="28"/>
        </w:rPr>
        <w:t xml:space="preserve">подвергнутых убою </w:t>
      </w:r>
      <w:r w:rsidRPr="00A74EB3">
        <w:rPr>
          <w:rFonts w:ascii="Times New Roman" w:hAnsi="Times New Roman" w:cs="Times New Roman"/>
          <w:sz w:val="28"/>
          <w:szCs w:val="28"/>
        </w:rPr>
        <w:t xml:space="preserve">в целях получения продуктов убоя в период действия ограничительных мероприятий (карантина), </w:t>
      </w:r>
      <w:r w:rsidR="00213D26" w:rsidRPr="00A74EB3">
        <w:rPr>
          <w:rFonts w:ascii="Times New Roman" w:hAnsi="Times New Roman" w:cs="Times New Roman"/>
          <w:sz w:val="28"/>
          <w:szCs w:val="28"/>
        </w:rPr>
        <w:t>обеззараживаются методом высушивания в течение не менее чем 2 суток при температуре не ниже +30°C, при отн</w:t>
      </w:r>
      <w:r w:rsidR="009F2F0F" w:rsidRPr="00A74EB3">
        <w:rPr>
          <w:rFonts w:ascii="Times New Roman" w:hAnsi="Times New Roman" w:cs="Times New Roman"/>
          <w:sz w:val="28"/>
          <w:szCs w:val="28"/>
        </w:rPr>
        <w:t>осительной влажности воздуха 50 –</w:t>
      </w:r>
      <w:r w:rsidR="009F2F0F" w:rsidRPr="00A74EB3">
        <w:t xml:space="preserve"> </w:t>
      </w:r>
      <w:r w:rsidR="00213D26" w:rsidRPr="00A74EB3">
        <w:rPr>
          <w:rFonts w:ascii="Times New Roman" w:hAnsi="Times New Roman" w:cs="Times New Roman"/>
          <w:sz w:val="28"/>
          <w:szCs w:val="28"/>
        </w:rPr>
        <w:t>60</w:t>
      </w:r>
      <w:r w:rsidR="00BE57AC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213D26" w:rsidRPr="00A74EB3">
        <w:rPr>
          <w:rFonts w:ascii="Times New Roman" w:hAnsi="Times New Roman" w:cs="Times New Roman"/>
          <w:sz w:val="28"/>
          <w:szCs w:val="28"/>
        </w:rPr>
        <w:t>%, с последующим выдерживанием в течение не минее 10 суток при температуре не ниже +18</w:t>
      </w:r>
      <w:r w:rsidR="000312EB"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213D26" w:rsidRPr="00A74EB3">
        <w:rPr>
          <w:rFonts w:ascii="Times New Roman" w:hAnsi="Times New Roman" w:cs="Times New Roman"/>
          <w:sz w:val="28"/>
          <w:szCs w:val="28"/>
        </w:rPr>
        <w:t>ºС;</w:t>
      </w:r>
    </w:p>
    <w:p w14:paraId="5755674E" w14:textId="110B5B9C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lastRenderedPageBreak/>
        <w:t xml:space="preserve">Дезинфекции в эпизоотическом очаге подлежат территории хозяйств, помещения по содержанию </w:t>
      </w:r>
      <w:r w:rsidR="00E51BDC" w:rsidRPr="00A74EB3">
        <w:rPr>
          <w:rFonts w:ascii="Times New Roman" w:hAnsi="Times New Roman" w:cs="Times New Roman"/>
          <w:sz w:val="28"/>
          <w:szCs w:val="28"/>
        </w:rPr>
        <w:t>кроликов, другие места, где содержались больные кролики</w:t>
      </w:r>
      <w:r w:rsidRPr="00A74EB3">
        <w:rPr>
          <w:rFonts w:ascii="Times New Roman" w:hAnsi="Times New Roman" w:cs="Times New Roman"/>
          <w:sz w:val="28"/>
          <w:szCs w:val="28"/>
        </w:rPr>
        <w:t>, транспортные средства</w:t>
      </w:r>
      <w:r w:rsidR="00FD5615" w:rsidRPr="00A74EB3">
        <w:rPr>
          <w:rFonts w:ascii="Times New Roman" w:hAnsi="Times New Roman" w:cs="Times New Roman"/>
          <w:sz w:val="28"/>
          <w:szCs w:val="28"/>
        </w:rPr>
        <w:t>, одежда и обувь персонала</w:t>
      </w:r>
      <w:r w:rsidRPr="00A74EB3">
        <w:rPr>
          <w:rFonts w:ascii="Times New Roman" w:hAnsi="Times New Roman" w:cs="Times New Roman"/>
          <w:sz w:val="28"/>
          <w:szCs w:val="28"/>
        </w:rPr>
        <w:t xml:space="preserve"> и другие объекты, с которыми контактировали больные</w:t>
      </w:r>
      <w:r w:rsidR="00A30235">
        <w:rPr>
          <w:rFonts w:ascii="Times New Roman" w:hAnsi="Times New Roman" w:cs="Times New Roman"/>
          <w:sz w:val="28"/>
          <w:szCs w:val="28"/>
        </w:rPr>
        <w:t xml:space="preserve"> кролики</w:t>
      </w:r>
      <w:r w:rsidRPr="00A74EB3">
        <w:rPr>
          <w:rFonts w:ascii="Times New Roman" w:hAnsi="Times New Roman" w:cs="Times New Roman"/>
          <w:sz w:val="28"/>
          <w:szCs w:val="28"/>
        </w:rPr>
        <w:t>.</w:t>
      </w:r>
    </w:p>
    <w:p w14:paraId="5755674F" w14:textId="77777777" w:rsidR="00B368A8" w:rsidRPr="00A74EB3" w:rsidRDefault="00D94173" w:rsidP="005468B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Дезинфекция помещений и других мест, где </w:t>
      </w:r>
      <w:r w:rsidR="00E51BDC" w:rsidRPr="00A74EB3">
        <w:rPr>
          <w:rFonts w:ascii="Times New Roman" w:eastAsia="Calibri" w:hAnsi="Times New Roman" w:cs="Times New Roman"/>
          <w:sz w:val="28"/>
          <w:szCs w:val="28"/>
        </w:rPr>
        <w:t xml:space="preserve">содержались 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больные </w:t>
      </w:r>
      <w:r w:rsidR="00E51BDC" w:rsidRPr="00A74EB3">
        <w:rPr>
          <w:rFonts w:ascii="Times New Roman" w:eastAsia="Calibri" w:hAnsi="Times New Roman" w:cs="Times New Roman"/>
          <w:sz w:val="28"/>
          <w:szCs w:val="28"/>
        </w:rPr>
        <w:t>кролики</w:t>
      </w:r>
      <w:r w:rsidR="00582366" w:rsidRPr="00A74E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1BDC" w:rsidRPr="00A74EB3">
        <w:rPr>
          <w:rFonts w:ascii="Times New Roman" w:eastAsia="Calibri" w:hAnsi="Times New Roman" w:cs="Times New Roman"/>
          <w:sz w:val="28"/>
          <w:szCs w:val="28"/>
        </w:rPr>
        <w:t xml:space="preserve">должна проводиться специалистами госветслужбы в три этапа: первый </w:t>
      </w:r>
      <w:r w:rsidR="00C06C2B" w:rsidRPr="00A74EB3">
        <w:rPr>
          <w:rFonts w:ascii="Times New Roman" w:eastAsia="Calibri" w:hAnsi="Times New Roman" w:cs="Times New Roman"/>
          <w:sz w:val="28"/>
          <w:szCs w:val="28"/>
        </w:rPr>
        <w:t>–</w:t>
      </w:r>
      <w:r w:rsidR="00E51BDC" w:rsidRPr="00A74EB3">
        <w:rPr>
          <w:rFonts w:ascii="Times New Roman" w:eastAsia="Calibri" w:hAnsi="Times New Roman" w:cs="Times New Roman"/>
          <w:sz w:val="28"/>
          <w:szCs w:val="28"/>
        </w:rPr>
        <w:t xml:space="preserve"> сразу после изоляции больных кроликов, второй - после проведения механической очистки, третий </w:t>
      </w:r>
      <w:r w:rsidR="00C06C2B" w:rsidRPr="00A74EB3">
        <w:rPr>
          <w:rFonts w:ascii="Times New Roman" w:eastAsia="Calibri" w:hAnsi="Times New Roman" w:cs="Times New Roman"/>
          <w:sz w:val="28"/>
          <w:szCs w:val="28"/>
        </w:rPr>
        <w:t>–</w:t>
      </w:r>
      <w:r w:rsidR="00E51BDC" w:rsidRPr="00A74EB3">
        <w:rPr>
          <w:rFonts w:ascii="Times New Roman" w:eastAsia="Calibri" w:hAnsi="Times New Roman" w:cs="Times New Roman"/>
          <w:sz w:val="28"/>
          <w:szCs w:val="28"/>
        </w:rPr>
        <w:t xml:space="preserve"> перед отменой карантина.</w:t>
      </w:r>
      <w:r w:rsidR="00B368A8" w:rsidRPr="00A74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B92" w:rsidRPr="00A74EB3">
        <w:rPr>
          <w:rFonts w:ascii="Times New Roman" w:eastAsia="Calibri" w:hAnsi="Times New Roman" w:cs="Times New Roman"/>
          <w:sz w:val="28"/>
          <w:szCs w:val="28"/>
        </w:rPr>
        <w:t xml:space="preserve">Механическая очистка </w:t>
      </w:r>
      <w:r w:rsidR="00B56353" w:rsidRPr="00A74EB3">
        <w:rPr>
          <w:rFonts w:ascii="Times New Roman" w:eastAsia="Calibri" w:hAnsi="Times New Roman" w:cs="Times New Roman"/>
          <w:sz w:val="28"/>
          <w:szCs w:val="28"/>
        </w:rPr>
        <w:t xml:space="preserve">должна проводиться </w:t>
      </w:r>
      <w:r w:rsidR="001D6B92" w:rsidRPr="00A74EB3">
        <w:rPr>
          <w:rFonts w:ascii="Times New Roman" w:eastAsia="Calibri" w:hAnsi="Times New Roman" w:cs="Times New Roman"/>
          <w:sz w:val="28"/>
          <w:szCs w:val="28"/>
        </w:rPr>
        <w:t>с предварительным увлажнением всех поверхностей 2</w:t>
      </w:r>
      <w:r w:rsidR="00B368A8" w:rsidRPr="00A74EB3">
        <w:rPr>
          <w:rFonts w:ascii="Times New Roman" w:eastAsia="Calibri" w:hAnsi="Times New Roman" w:cs="Times New Roman"/>
          <w:sz w:val="28"/>
          <w:szCs w:val="28"/>
        </w:rPr>
        <w:t>-</w:t>
      </w:r>
      <w:r w:rsidR="00B56353" w:rsidRPr="00A74EB3">
        <w:rPr>
          <w:rFonts w:ascii="Times New Roman" w:eastAsia="Calibri" w:hAnsi="Times New Roman" w:cs="Times New Roman"/>
          <w:sz w:val="28"/>
          <w:szCs w:val="28"/>
        </w:rPr>
        <w:t xml:space="preserve">процентным </w:t>
      </w:r>
      <w:r w:rsidR="001D6B92" w:rsidRPr="00A74EB3">
        <w:rPr>
          <w:rFonts w:ascii="Times New Roman" w:eastAsia="Calibri" w:hAnsi="Times New Roman" w:cs="Times New Roman"/>
          <w:sz w:val="28"/>
          <w:szCs w:val="28"/>
        </w:rPr>
        <w:t xml:space="preserve">горячим </w:t>
      </w:r>
      <w:r w:rsidR="00BC5F9F" w:rsidRPr="00A74EB3">
        <w:rPr>
          <w:rFonts w:ascii="Times New Roman" w:eastAsia="Calibri" w:hAnsi="Times New Roman" w:cs="Times New Roman"/>
          <w:sz w:val="28"/>
          <w:szCs w:val="28"/>
        </w:rPr>
        <w:t>едким натром</w:t>
      </w:r>
      <w:r w:rsidR="004D2C45" w:rsidRPr="00A74EB3">
        <w:rPr>
          <w:rFonts w:ascii="Times New Roman" w:eastAsia="Calibri" w:hAnsi="Times New Roman" w:cs="Times New Roman"/>
          <w:sz w:val="28"/>
          <w:szCs w:val="28"/>
        </w:rPr>
        <w:t xml:space="preserve"> или другими дезинфицирующими растворами с вирулицидной активностью в отношении возбудителя согласно инструкциям по их применению</w:t>
      </w:r>
      <w:r w:rsidR="001D6B92" w:rsidRPr="00A74E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7556750" w14:textId="77777777" w:rsidR="00BC5F9F" w:rsidRPr="00A74EB3" w:rsidRDefault="00BC5F9F" w:rsidP="001C4B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Для </w:t>
      </w:r>
      <w:r w:rsidR="00A74EB3" w:rsidRPr="00A74EB3">
        <w:rPr>
          <w:rFonts w:ascii="Times New Roman" w:hAnsi="Times New Roman" w:cs="Times New Roman"/>
          <w:sz w:val="28"/>
          <w:szCs w:val="28"/>
        </w:rPr>
        <w:t xml:space="preserve">дезинфекции должны применяться </w:t>
      </w:r>
      <w:r w:rsidRPr="00A74EB3">
        <w:rPr>
          <w:rFonts w:ascii="Times New Roman" w:hAnsi="Times New Roman" w:cs="Times New Roman"/>
          <w:sz w:val="28"/>
          <w:szCs w:val="28"/>
        </w:rPr>
        <w:t xml:space="preserve">2-процентный горячий едкий натр, или 2-процентная хлорная известь, или 2-процентный нейтральный гипохлорит кальция, или 0,5-процентный глутаровый альдегид, или 5-процентный однохлористый йод, или 2-процентные формалин (параформальдегид), или хлорамин из расчета 0,3 </w:t>
      </w:r>
      <w:r w:rsidR="00C06C2B" w:rsidRPr="00A74EB3">
        <w:rPr>
          <w:rFonts w:ascii="Times New Roman" w:hAnsi="Times New Roman" w:cs="Times New Roman"/>
          <w:sz w:val="28"/>
          <w:szCs w:val="28"/>
        </w:rPr>
        <w:t>–</w:t>
      </w:r>
      <w:r w:rsidRPr="00A74EB3">
        <w:rPr>
          <w:rFonts w:ascii="Times New Roman" w:hAnsi="Times New Roman" w:cs="Times New Roman"/>
          <w:sz w:val="28"/>
          <w:szCs w:val="28"/>
        </w:rPr>
        <w:t xml:space="preserve"> 0,5 дм</w:t>
      </w:r>
      <w:r w:rsidRPr="00A74EB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74EB3">
        <w:rPr>
          <w:rFonts w:ascii="Times New Roman" w:hAnsi="Times New Roman" w:cs="Times New Roman"/>
          <w:sz w:val="28"/>
          <w:szCs w:val="28"/>
        </w:rPr>
        <w:t>/м</w:t>
      </w:r>
      <w:r w:rsidRPr="00A74E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4EB3">
        <w:rPr>
          <w:rFonts w:ascii="Times New Roman" w:hAnsi="Times New Roman" w:cs="Times New Roman"/>
          <w:sz w:val="28"/>
          <w:szCs w:val="28"/>
        </w:rPr>
        <w:t>, или другие дезинфицирующие растворы с вирулицидной активностью в отношении возбудителя согласно инструкциям по их применению.</w:t>
      </w:r>
    </w:p>
    <w:p w14:paraId="57556751" w14:textId="77777777" w:rsidR="00E51BDC" w:rsidRPr="00A74EB3" w:rsidRDefault="00E51BDC" w:rsidP="00E07A16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Дезинфекционная обработка одежды и обуви осуществляется парами формальдегида в пароформалиновой камере в течение 1 часа при температуре 57 </w:t>
      </w:r>
      <w:r w:rsidR="00C06C2B" w:rsidRPr="00A74EB3">
        <w:rPr>
          <w:rFonts w:ascii="Times New Roman" w:eastAsia="Calibri" w:hAnsi="Times New Roman" w:cs="Times New Roman"/>
          <w:sz w:val="28"/>
          <w:szCs w:val="28"/>
        </w:rPr>
        <w:t>–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 60 °C, расходе формалина 75 см</w:t>
      </w:r>
      <w:r w:rsidRPr="00A74EB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A74EB3">
        <w:rPr>
          <w:rFonts w:ascii="Times New Roman" w:eastAsia="Calibri" w:hAnsi="Times New Roman" w:cs="Times New Roman"/>
          <w:sz w:val="28"/>
          <w:szCs w:val="28"/>
        </w:rPr>
        <w:t>/м</w:t>
      </w:r>
      <w:r w:rsidRPr="00A74EB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A74EB3">
        <w:rPr>
          <w:rFonts w:ascii="Times New Roman" w:eastAsia="Calibri" w:hAnsi="Times New Roman" w:cs="Times New Roman"/>
          <w:sz w:val="28"/>
          <w:szCs w:val="28"/>
        </w:rPr>
        <w:t xml:space="preserve"> водного раствора формалина с содержанием 1,5</w:t>
      </w:r>
      <w:r w:rsidR="00F55D0F" w:rsidRPr="00A74EB3">
        <w:rPr>
          <w:rFonts w:ascii="Times New Roman" w:eastAsia="Calibri" w:hAnsi="Times New Roman" w:cs="Times New Roman"/>
          <w:sz w:val="28"/>
          <w:szCs w:val="28"/>
        </w:rPr>
        <w:t> </w:t>
      </w:r>
      <w:r w:rsidRPr="00A74EB3">
        <w:rPr>
          <w:rFonts w:ascii="Times New Roman" w:eastAsia="Calibri" w:hAnsi="Times New Roman" w:cs="Times New Roman"/>
          <w:sz w:val="28"/>
          <w:szCs w:val="28"/>
        </w:rPr>
        <w:t>% формальдегида или другими дезинфицирующими растворами с вирулицидной активностью в отношении возбудителя согласно инструкциям по их применению при выходе с территории эпизоотического очага.</w:t>
      </w:r>
    </w:p>
    <w:p w14:paraId="57556752" w14:textId="6D5DD709" w:rsidR="00615CD9" w:rsidRPr="00A74EB3" w:rsidRDefault="00615CD9" w:rsidP="00615C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Экскременты обеззараживают хлорной известью, которую вносят из расчета 12 кг извести на 1 м</w:t>
      </w:r>
      <w:r w:rsidRPr="00A74EB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57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15712" w:rsidRPr="00A74EB3">
        <w:rPr>
          <w:rFonts w:ascii="Times New Roman" w:hAnsi="Times New Roman" w:cs="Times New Roman"/>
          <w:sz w:val="28"/>
          <w:szCs w:val="28"/>
        </w:rPr>
        <w:t xml:space="preserve">или другими дезинфицирующими </w:t>
      </w:r>
      <w:r w:rsidR="00715712">
        <w:rPr>
          <w:rFonts w:ascii="Times New Roman" w:hAnsi="Times New Roman" w:cs="Times New Roman"/>
          <w:sz w:val="28"/>
          <w:szCs w:val="28"/>
        </w:rPr>
        <w:t>средствами</w:t>
      </w:r>
      <w:r w:rsidR="00715712" w:rsidRPr="00A74EB3">
        <w:rPr>
          <w:rFonts w:ascii="Times New Roman" w:hAnsi="Times New Roman" w:cs="Times New Roman"/>
          <w:sz w:val="28"/>
          <w:szCs w:val="28"/>
        </w:rPr>
        <w:t xml:space="preserve"> с вирулицидной активностью в отношении возбудителя согласно инструкциям по их применению</w:t>
      </w:r>
      <w:r w:rsidRPr="00A74E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6753" w14:textId="393EC8D6" w:rsidR="00CF7666" w:rsidRPr="00A74EB3" w:rsidRDefault="00CF7666" w:rsidP="00615C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Подстилка и пух кроликов сжигается. </w:t>
      </w:r>
    </w:p>
    <w:p w14:paraId="57556754" w14:textId="4A49330B" w:rsidR="0083481F" w:rsidRPr="00A74EB3" w:rsidRDefault="0083481F" w:rsidP="00615C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Почва дезинфицируются путем равномерного посыпания ее сухой хлорной известью, содержащей не менее 25 % активного хлора или нейтральным гипохлоритом кальция из расчета 2 кг на 1 м</w:t>
      </w:r>
      <w:r w:rsidRPr="00A74E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15712" w:rsidRPr="00715712">
        <w:rPr>
          <w:rFonts w:ascii="Times New Roman" w:hAnsi="Times New Roman" w:cs="Times New Roman"/>
          <w:sz w:val="28"/>
          <w:szCs w:val="28"/>
        </w:rPr>
        <w:t xml:space="preserve"> </w:t>
      </w:r>
      <w:r w:rsidR="00715712" w:rsidRPr="00A74EB3">
        <w:rPr>
          <w:rFonts w:ascii="Times New Roman" w:hAnsi="Times New Roman" w:cs="Times New Roman"/>
          <w:sz w:val="28"/>
          <w:szCs w:val="28"/>
        </w:rPr>
        <w:t xml:space="preserve">или другими дезинфицирующими </w:t>
      </w:r>
      <w:r w:rsidR="00715712">
        <w:rPr>
          <w:rFonts w:ascii="Times New Roman" w:hAnsi="Times New Roman" w:cs="Times New Roman"/>
          <w:sz w:val="28"/>
          <w:szCs w:val="28"/>
        </w:rPr>
        <w:t>средствами</w:t>
      </w:r>
      <w:r w:rsidR="00715712" w:rsidRPr="00A74EB3">
        <w:rPr>
          <w:rFonts w:ascii="Times New Roman" w:hAnsi="Times New Roman" w:cs="Times New Roman"/>
          <w:sz w:val="28"/>
          <w:szCs w:val="28"/>
        </w:rPr>
        <w:t xml:space="preserve"> с вирулицидной активностью в отношении возбудителя согласно инструкциям по их применению</w:t>
      </w:r>
      <w:r w:rsidRPr="00A74EB3">
        <w:rPr>
          <w:rFonts w:ascii="Times New Roman" w:hAnsi="Times New Roman" w:cs="Times New Roman"/>
          <w:sz w:val="28"/>
          <w:szCs w:val="28"/>
        </w:rPr>
        <w:t>.</w:t>
      </w:r>
    </w:p>
    <w:p w14:paraId="57556755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>В неблагополучном пункте:</w:t>
      </w:r>
    </w:p>
    <w:p w14:paraId="57556756" w14:textId="77777777" w:rsidR="00D94173" w:rsidRPr="00A74EB3" w:rsidRDefault="00D94173">
      <w:pPr>
        <w:pStyle w:val="ConsPlusNormal"/>
        <w:tabs>
          <w:tab w:val="left" w:pos="1133"/>
        </w:tabs>
        <w:spacing w:line="276" w:lineRule="auto"/>
        <w:ind w:firstLine="709"/>
        <w:jc w:val="both"/>
      </w:pPr>
      <w:r w:rsidRPr="00A74EB3">
        <w:rPr>
          <w:rFonts w:ascii="Times New Roman" w:eastAsia="Calibri" w:hAnsi="Times New Roman" w:cs="Times New Roman"/>
          <w:sz w:val="28"/>
          <w:szCs w:val="28"/>
        </w:rPr>
        <w:t>а) запрещается:</w:t>
      </w:r>
    </w:p>
    <w:p w14:paraId="57556757" w14:textId="77777777" w:rsidR="00AB5281" w:rsidRPr="00A74EB3" w:rsidRDefault="00AB5281" w:rsidP="00AB52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>ввоз кроликов;</w:t>
      </w:r>
    </w:p>
    <w:p w14:paraId="57556758" w14:textId="77777777" w:rsidR="00256F43" w:rsidRPr="00A74EB3" w:rsidRDefault="00256F43" w:rsidP="00AB52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lastRenderedPageBreak/>
        <w:t xml:space="preserve">вывоз </w:t>
      </w:r>
      <w:r w:rsidR="007A0756" w:rsidRPr="00A74EB3">
        <w:rPr>
          <w:rFonts w:ascii="Times New Roman" w:hAnsi="Times New Roman" w:cs="Times New Roman"/>
          <w:sz w:val="28"/>
          <w:szCs w:val="28"/>
        </w:rPr>
        <w:t>кроликов</w:t>
      </w:r>
      <w:r w:rsidR="006C5182" w:rsidRPr="00A74EB3">
        <w:rPr>
          <w:rFonts w:ascii="Times New Roman" w:hAnsi="Times New Roman" w:cs="Times New Roman"/>
          <w:sz w:val="28"/>
          <w:szCs w:val="28"/>
        </w:rPr>
        <w:t xml:space="preserve"> (за исключением вывоза на предприятия по убою)</w:t>
      </w:r>
      <w:r w:rsidR="007A0756" w:rsidRPr="00A74EB3">
        <w:rPr>
          <w:rFonts w:ascii="Times New Roman" w:hAnsi="Times New Roman" w:cs="Times New Roman"/>
          <w:sz w:val="28"/>
          <w:szCs w:val="28"/>
        </w:rPr>
        <w:t xml:space="preserve">, </w:t>
      </w:r>
      <w:r w:rsidRPr="00A74EB3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7A0756" w:rsidRPr="00A74EB3">
        <w:rPr>
          <w:rFonts w:ascii="Times New Roman" w:hAnsi="Times New Roman" w:cs="Times New Roman"/>
          <w:sz w:val="28"/>
          <w:szCs w:val="28"/>
        </w:rPr>
        <w:t xml:space="preserve">их </w:t>
      </w:r>
      <w:r w:rsidRPr="00A74EB3">
        <w:rPr>
          <w:rFonts w:ascii="Times New Roman" w:hAnsi="Times New Roman" w:cs="Times New Roman"/>
          <w:sz w:val="28"/>
          <w:szCs w:val="28"/>
        </w:rPr>
        <w:t>убоя, а также шкурок кроликов;</w:t>
      </w:r>
    </w:p>
    <w:p w14:paraId="57556759" w14:textId="38AB8199" w:rsidR="008B781C" w:rsidRPr="00A74EB3" w:rsidRDefault="008B781C" w:rsidP="000B16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реализация кроликов, </w:t>
      </w:r>
      <w:r w:rsidR="00A30235">
        <w:rPr>
          <w:rFonts w:ascii="Times New Roman" w:hAnsi="Times New Roman" w:cs="Times New Roman"/>
          <w:sz w:val="28"/>
          <w:szCs w:val="28"/>
        </w:rPr>
        <w:t xml:space="preserve">продукции животного происхождения, полученной от кроликов, </w:t>
      </w:r>
      <w:r w:rsidRPr="00A74EB3">
        <w:rPr>
          <w:rFonts w:ascii="Times New Roman" w:hAnsi="Times New Roman" w:cs="Times New Roman"/>
          <w:sz w:val="28"/>
          <w:szCs w:val="28"/>
        </w:rPr>
        <w:t>на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розничных рынках</w:t>
      </w:r>
      <w:r w:rsidR="00A0616C" w:rsidRPr="00A74EB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="00C06C2B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55675A" w14:textId="77777777" w:rsidR="00D94173" w:rsidRPr="00A74EB3" w:rsidRDefault="00D94173">
      <w:pPr>
        <w:pStyle w:val="ConsPlusNormal"/>
        <w:spacing w:line="276" w:lineRule="auto"/>
        <w:ind w:firstLine="709"/>
        <w:jc w:val="both"/>
      </w:pP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</w:t>
      </w:r>
      <w:r w:rsidR="00912720"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сельскохозяйственных</w:t>
      </w: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ярмарок, выставок</w:t>
      </w:r>
      <w:r w:rsidR="00C86C73"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6C73"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торгов</w:t>
      </w:r>
      <w:r w:rsidR="00912720"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других мероприятий, связанных с</w:t>
      </w:r>
      <w:r w:rsidR="00912720"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скоплением </w:t>
      </w:r>
      <w:r w:rsidR="00491857"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кроликов</w:t>
      </w: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755675B" w14:textId="2697ABD7" w:rsidR="00D94173" w:rsidRPr="00A74EB3" w:rsidRDefault="00D94173">
      <w:pPr>
        <w:pStyle w:val="ConsPlusNormal"/>
        <w:spacing w:line="276" w:lineRule="auto"/>
        <w:ind w:firstLine="709"/>
        <w:jc w:val="both"/>
      </w:pP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охота на </w:t>
      </w:r>
      <w:r w:rsidR="00A0616C" w:rsidRPr="00A74EB3">
        <w:rPr>
          <w:rFonts w:ascii="Times New Roman" w:hAnsi="Times New Roman" w:cs="Times New Roman"/>
          <w:sz w:val="28"/>
          <w:szCs w:val="28"/>
        </w:rPr>
        <w:t>представителей отряда зайцеобразных</w:t>
      </w:r>
      <w:r w:rsidR="00660552">
        <w:rPr>
          <w:rFonts w:ascii="Times New Roman" w:hAnsi="Times New Roman" w:cs="Times New Roman"/>
          <w:sz w:val="28"/>
          <w:szCs w:val="28"/>
        </w:rPr>
        <w:t xml:space="preserve"> в случае, если неблагополучный пункт</w:t>
      </w:r>
      <w:r w:rsidR="00660552" w:rsidRPr="00660552">
        <w:rPr>
          <w:rFonts w:ascii="Times New Roman" w:hAnsi="Times New Roman" w:cs="Times New Roman"/>
          <w:sz w:val="28"/>
          <w:szCs w:val="28"/>
        </w:rPr>
        <w:t xml:space="preserve"> установлен на территории охотничьих угод</w:t>
      </w:r>
      <w:r w:rsidR="00A30235">
        <w:rPr>
          <w:rFonts w:ascii="Times New Roman" w:hAnsi="Times New Roman" w:cs="Times New Roman"/>
          <w:sz w:val="28"/>
          <w:szCs w:val="28"/>
        </w:rPr>
        <w:t>ий</w:t>
      </w:r>
      <w:r w:rsidR="00660552" w:rsidRPr="00660552">
        <w:rPr>
          <w:rFonts w:ascii="Times New Roman" w:hAnsi="Times New Roman" w:cs="Times New Roman"/>
          <w:sz w:val="28"/>
          <w:szCs w:val="28"/>
        </w:rPr>
        <w:t xml:space="preserve"> или на иных территориях, являющихся средой обитания диких кроликов</w:t>
      </w: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755675C" w14:textId="77777777" w:rsidR="009D55EF" w:rsidRPr="00A74EB3" w:rsidRDefault="00D94173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б) осуществляется</w:t>
      </w:r>
      <w:r w:rsidR="009D55EF"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755675D" w14:textId="23A8281B" w:rsidR="009D55EF" w:rsidRPr="00236AA3" w:rsidRDefault="00912720">
      <w:pPr>
        <w:pStyle w:val="ConsPlusNormal"/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30235">
        <w:rPr>
          <w:rFonts w:ascii="TimesNewRomanPSMT" w:hAnsi="TimesNewRomanPSMT"/>
          <w:color w:val="000000"/>
          <w:sz w:val="28"/>
          <w:szCs w:val="28"/>
        </w:rPr>
        <w:t xml:space="preserve">клинический осмотр </w:t>
      </w:r>
      <w:r w:rsidR="00256F43" w:rsidRPr="00A30235">
        <w:rPr>
          <w:rFonts w:ascii="TimesNewRomanPSMT" w:hAnsi="TimesNewRomanPSMT"/>
          <w:color w:val="000000"/>
          <w:sz w:val="28"/>
          <w:szCs w:val="28"/>
        </w:rPr>
        <w:t>кроликов</w:t>
      </w:r>
      <w:r w:rsidR="00734140" w:rsidRPr="00A30235">
        <w:rPr>
          <w:rFonts w:ascii="TimesNewRomanPSMT" w:hAnsi="TimesNewRomanPSMT"/>
          <w:color w:val="000000"/>
          <w:sz w:val="28"/>
          <w:szCs w:val="28"/>
        </w:rPr>
        <w:t xml:space="preserve"> (за исключением </w:t>
      </w:r>
      <w:r w:rsidR="00A30235" w:rsidRPr="00236AA3">
        <w:rPr>
          <w:rFonts w:ascii="TimesNewRomanPSMT" w:hAnsi="TimesNewRomanPSMT"/>
          <w:color w:val="000000"/>
          <w:sz w:val="28"/>
          <w:szCs w:val="28"/>
        </w:rPr>
        <w:t xml:space="preserve">кроликов, </w:t>
      </w:r>
      <w:r w:rsidR="00734140" w:rsidRPr="00236AA3">
        <w:rPr>
          <w:rFonts w:ascii="TimesNewRomanPSMT" w:hAnsi="TimesNewRomanPSMT"/>
          <w:color w:val="000000"/>
          <w:sz w:val="28"/>
          <w:szCs w:val="28"/>
        </w:rPr>
        <w:t>обитающих в условиях естественной свободы);</w:t>
      </w:r>
    </w:p>
    <w:p w14:paraId="5755675E" w14:textId="051754DA" w:rsidR="00491857" w:rsidRPr="00A74EB3" w:rsidRDefault="00491857" w:rsidP="00871B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вакцинация кроликов </w:t>
      </w:r>
      <w:r w:rsidR="00256F43" w:rsidRPr="00A74EB3">
        <w:rPr>
          <w:rFonts w:ascii="Times New Roman" w:hAnsi="Times New Roman" w:cs="Times New Roman"/>
          <w:sz w:val="28"/>
          <w:szCs w:val="28"/>
        </w:rPr>
        <w:t xml:space="preserve">против миксоматоза </w:t>
      </w:r>
      <w:r w:rsidRPr="00A74EB3">
        <w:rPr>
          <w:rFonts w:ascii="Times New Roman" w:hAnsi="Times New Roman" w:cs="Times New Roman"/>
          <w:sz w:val="28"/>
          <w:szCs w:val="28"/>
        </w:rPr>
        <w:t>вакцинами согласно инструкциям по их применению</w:t>
      </w:r>
      <w:r w:rsidR="000B16B3" w:rsidRPr="00A74EB3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A30235">
        <w:rPr>
          <w:rFonts w:ascii="Times New Roman" w:hAnsi="Times New Roman" w:cs="Times New Roman"/>
          <w:sz w:val="28"/>
          <w:szCs w:val="28"/>
        </w:rPr>
        <w:t>кроликов,</w:t>
      </w:r>
      <w:r w:rsidR="000B16B3" w:rsidRPr="00A74EB3">
        <w:rPr>
          <w:rFonts w:ascii="Times New Roman" w:hAnsi="Times New Roman" w:cs="Times New Roman"/>
          <w:sz w:val="28"/>
          <w:szCs w:val="28"/>
        </w:rPr>
        <w:t xml:space="preserve"> обитающих в условиях естественной свободы)</w:t>
      </w:r>
      <w:r w:rsidR="00F06BA5" w:rsidRPr="00A74EB3">
        <w:rPr>
          <w:rFonts w:ascii="Times New Roman" w:hAnsi="Times New Roman" w:cs="Times New Roman"/>
          <w:sz w:val="28"/>
          <w:szCs w:val="28"/>
        </w:rPr>
        <w:t>;</w:t>
      </w:r>
    </w:p>
    <w:p w14:paraId="5755675F" w14:textId="77777777" w:rsidR="00F06BA5" w:rsidRPr="00A74EB3" w:rsidRDefault="00F06BA5" w:rsidP="00F06BA5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EB3">
        <w:rPr>
          <w:rFonts w:ascii="Times New Roman" w:eastAsia="Times New Roman" w:hAnsi="Times New Roman" w:cs="Times New Roman"/>
          <w:sz w:val="28"/>
          <w:szCs w:val="28"/>
        </w:rPr>
        <w:t>дезинсекция и дезакаризация помещений для содержания кроликов средствами, обеспечивающими гибель кровососущих насекомых и клещей, в соответствии с инструкциями по их применению.</w:t>
      </w:r>
    </w:p>
    <w:p w14:paraId="57556760" w14:textId="77777777" w:rsidR="00F06BA5" w:rsidRPr="00A74EB3" w:rsidRDefault="00F06BA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Тушки кроликов, убитых на мясо, провариваются и должны использоваться в пределах неблагополучного пункта.</w:t>
      </w:r>
    </w:p>
    <w:p w14:paraId="57556761" w14:textId="18FC4867" w:rsidR="002C4F9A" w:rsidRDefault="00491857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Шкурки кроликов, заготовленные в неблагополучном пункте, должны храниться изолированно, упакованные в двойную ткань</w:t>
      </w:r>
      <w:r w:rsidR="00C47EA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47EA6" w:rsidRPr="00C47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7EA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C47EA6" w:rsidRPr="00A74EB3">
        <w:rPr>
          <w:rFonts w:ascii="Times New Roman" w:eastAsia="Calibri" w:hAnsi="Times New Roman" w:cs="Times New Roman"/>
          <w:sz w:val="28"/>
          <w:szCs w:val="28"/>
          <w:lang w:eastAsia="en-US"/>
        </w:rPr>
        <w:t>родезинфицированную</w:t>
      </w:r>
      <w:r w:rsidR="00C47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пунктом 35 Правил.</w:t>
      </w:r>
    </w:p>
    <w:p w14:paraId="6690F255" w14:textId="77777777" w:rsidR="00BB3E65" w:rsidRDefault="00BB3E6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556763" w14:textId="77777777" w:rsidR="00D94173" w:rsidRPr="00A74EB3" w:rsidRDefault="00D94173">
      <w:pPr>
        <w:spacing w:after="0"/>
        <w:jc w:val="center"/>
      </w:pPr>
      <w:r w:rsidRPr="00A74EB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5253BB" w:rsidRPr="00A74EB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4EB3">
        <w:rPr>
          <w:rFonts w:ascii="Times New Roman" w:hAnsi="Times New Roman" w:cs="Times New Roman"/>
          <w:b/>
          <w:bCs/>
          <w:sz w:val="28"/>
          <w:szCs w:val="28"/>
        </w:rPr>
        <w:t>. Отмена карантина и последующие ограничения</w:t>
      </w:r>
    </w:p>
    <w:p w14:paraId="57556764" w14:textId="77777777" w:rsidR="00D94173" w:rsidRPr="00A74EB3" w:rsidRDefault="00D94173">
      <w:pPr>
        <w:widowControl w:val="0"/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56765" w14:textId="21725CE1" w:rsidR="00491857" w:rsidRPr="00A74EB3" w:rsidRDefault="00491857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B3">
        <w:rPr>
          <w:rFonts w:ascii="Times New Roman" w:hAnsi="Times New Roman" w:cs="Times New Roman"/>
          <w:sz w:val="28"/>
          <w:szCs w:val="28"/>
        </w:rPr>
        <w:t xml:space="preserve">Отмена карантина в хозяйстве осуществляется через 15 календарных дней после убоя последнего </w:t>
      </w:r>
      <w:r w:rsidR="007F1B00" w:rsidRPr="00A74EB3">
        <w:rPr>
          <w:rFonts w:ascii="Times New Roman" w:hAnsi="Times New Roman" w:cs="Times New Roman"/>
          <w:sz w:val="28"/>
          <w:szCs w:val="28"/>
        </w:rPr>
        <w:t xml:space="preserve">подлежащего убою </w:t>
      </w:r>
      <w:r w:rsidR="007D0145" w:rsidRPr="00A74EB3">
        <w:rPr>
          <w:rFonts w:ascii="Times New Roman" w:hAnsi="Times New Roman" w:cs="Times New Roman"/>
          <w:sz w:val="28"/>
          <w:szCs w:val="28"/>
        </w:rPr>
        <w:t xml:space="preserve">кролика </w:t>
      </w:r>
      <w:r w:rsidRPr="00A74EB3">
        <w:rPr>
          <w:rFonts w:ascii="Times New Roman" w:hAnsi="Times New Roman" w:cs="Times New Roman"/>
          <w:sz w:val="28"/>
          <w:szCs w:val="28"/>
        </w:rPr>
        <w:t xml:space="preserve">и проведения других мероприятий, предусмотренных </w:t>
      </w:r>
      <w:r w:rsidR="00A3023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302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30235" w:rsidRPr="005B7E8F">
        <w:rPr>
          <w:rFonts w:ascii="Times New Roman" w:hAnsi="Times New Roman" w:cs="Times New Roman"/>
          <w:sz w:val="28"/>
          <w:szCs w:val="28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</w:rPr>
        <w:t>Правил.</w:t>
      </w:r>
    </w:p>
    <w:p w14:paraId="57556766" w14:textId="77777777" w:rsidR="00D94173" w:rsidRPr="00A74EB3" w:rsidRDefault="00D94173" w:rsidP="008861E2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</w:t>
      </w:r>
      <w:r w:rsidR="00FE4D7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DD3990" w:rsidRPr="00A74EB3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, подведомственно</w:t>
      </w:r>
      <w:r w:rsidR="00DD3990" w:rsidRPr="00A74EB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органу исполнительной власти субъекта Российской Федерации</w:t>
      </w:r>
      <w:r w:rsidR="00DD3990" w:rsidRPr="00A74EB3">
        <w:rPr>
          <w:rFonts w:ascii="Times New Roman" w:hAnsi="Times New Roman" w:cs="Times New Roman"/>
          <w:sz w:val="28"/>
          <w:szCs w:val="28"/>
          <w:lang w:eastAsia="ru-RU"/>
        </w:rPr>
        <w:t>, осуществляющего переданные полномочия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ветеринарии, или от </w:t>
      </w:r>
      <w:r w:rsidR="00FE4D76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уполномоченных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должностн</w:t>
      </w:r>
      <w:r w:rsidR="00DD3990" w:rsidRPr="00A74EB3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лиц </w:t>
      </w:r>
      <w:r w:rsidR="00DD3990" w:rsidRPr="00A74EB3">
        <w:rPr>
          <w:rFonts w:ascii="Times New Roman" w:hAnsi="Times New Roman" w:cs="Times New Roman"/>
          <w:sz w:val="28"/>
          <w:szCs w:val="28"/>
          <w:lang w:eastAsia="ru-RU"/>
        </w:rPr>
        <w:t>ветеринарных (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ветеринарно-санитарн</w:t>
      </w:r>
      <w:r w:rsidR="00DD3990" w:rsidRPr="00A74EB3">
        <w:rPr>
          <w:rFonts w:ascii="Times New Roman" w:hAnsi="Times New Roman" w:cs="Times New Roman"/>
          <w:sz w:val="28"/>
          <w:szCs w:val="28"/>
          <w:lang w:eastAsia="ru-RU"/>
        </w:rPr>
        <w:t>ых)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служб федеральн</w:t>
      </w:r>
      <w:r w:rsidR="00DD3990" w:rsidRPr="00A74EB3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DD3990" w:rsidRPr="00A74EB3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исполнительной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власти в области обороны</w:t>
      </w:r>
      <w:r w:rsidR="00C86C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C73" w:rsidRPr="00A74EB3">
        <w:rPr>
          <w:rFonts w:ascii="Times New Roman" w:hAnsi="Times New Roman" w:cs="Times New Roman"/>
          <w:sz w:val="28"/>
          <w:szCs w:val="28"/>
        </w:rPr>
        <w:t>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</w:t>
      </w:r>
      <w:r w:rsidR="00C86C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(в случае, если эпизоотический очаг был выявлен на объект</w:t>
      </w:r>
      <w:r w:rsidR="00C86C73" w:rsidRPr="00A74EB3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, подведомственн</w:t>
      </w:r>
      <w:r w:rsidR="00C86C73" w:rsidRPr="00A74EB3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</w:t>
      </w:r>
      <w:r w:rsidR="00C86C73" w:rsidRPr="00A74EB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C86C73" w:rsidRPr="00A74EB3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) заключения о выполнении мероприятий, предусмотренных Правилами, в течение 24 часов должен направить представление </w:t>
      </w:r>
      <w:r w:rsidR="00972518" w:rsidRPr="00A74EB3">
        <w:rPr>
          <w:rFonts w:ascii="Times New Roman" w:hAnsi="Times New Roman" w:cs="Times New Roman"/>
          <w:sz w:val="28"/>
          <w:szCs w:val="28"/>
        </w:rPr>
        <w:t xml:space="preserve">высшему должностному лицу субъекта Российской Федерации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14:paraId="57556767" w14:textId="77777777" w:rsidR="00D94173" w:rsidRPr="00A74EB3" w:rsidRDefault="00972518">
      <w:pPr>
        <w:spacing w:after="0"/>
        <w:ind w:right="-1" w:firstLine="709"/>
        <w:jc w:val="both"/>
      </w:pPr>
      <w:r w:rsidRPr="00A74EB3">
        <w:rPr>
          <w:rFonts w:ascii="Times New Roman" w:hAnsi="Times New Roman" w:cs="Times New Roman"/>
          <w:sz w:val="28"/>
          <w:szCs w:val="28"/>
        </w:rPr>
        <w:t xml:space="preserve">Высшее должностное лицо субъекта Российской Федерации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отмене ограничительных мероприятий (карантина)</w:t>
      </w:r>
      <w:r w:rsidR="00582366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173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субъекта Российской Федерации, в котором был зарегистрирован эпизоотический очаг.</w:t>
      </w:r>
    </w:p>
    <w:p w14:paraId="57556768" w14:textId="77777777" w:rsidR="00A507C3" w:rsidRPr="00A74EB3" w:rsidRDefault="00D94173" w:rsidP="00E71A7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отмене ограничительных мероприятий (карантина)</w:t>
      </w:r>
      <w:r w:rsidR="00582366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субъекта Российской Федерации, в котором был зарегистрирован эпизоотический очаг, прин</w:t>
      </w:r>
      <w:r w:rsidR="00794FE0"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14:paraId="57556769" w14:textId="2FB0308E" w:rsidR="00E71A74" w:rsidRPr="00A74EB3" w:rsidRDefault="00E71A74" w:rsidP="00CB4F56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После отмены карантина </w:t>
      </w:r>
      <w:r w:rsidR="00CB4F56" w:rsidRPr="00A74EB3">
        <w:rPr>
          <w:rFonts w:ascii="Times New Roman" w:hAnsi="Times New Roman" w:cs="Times New Roman"/>
          <w:sz w:val="28"/>
          <w:szCs w:val="28"/>
          <w:lang w:eastAsia="ru-RU"/>
        </w:rPr>
        <w:t>запрещается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ввоз кроликов </w:t>
      </w:r>
      <w:r w:rsidR="00901340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территорию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эпизоотическ</w:t>
      </w:r>
      <w:r w:rsidR="00901340" w:rsidRPr="00A74EB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очаг</w:t>
      </w:r>
      <w:r w:rsidR="00901340" w:rsidRPr="00A74E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236AA3">
        <w:rPr>
          <w:rFonts w:ascii="Times New Roman" w:eastAsia="Times New Roman" w:hAnsi="Times New Roman" w:cs="Times New Roman"/>
          <w:sz w:val="28"/>
          <w:szCs w:val="28"/>
          <w:lang w:eastAsia="ru-RU"/>
        </w:rPr>
        <w:t>60 календарных дней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74EB3">
        <w:rPr>
          <w:rFonts w:ascii="Times New Roman" w:hAnsi="Times New Roman" w:cs="Times New Roman"/>
          <w:sz w:val="28"/>
          <w:szCs w:val="28"/>
        </w:rPr>
        <w:t xml:space="preserve"> </w:t>
      </w:r>
      <w:r w:rsidR="00901340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территорию 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>неблагополучн</w:t>
      </w:r>
      <w:r w:rsidR="00901340" w:rsidRPr="00A74EB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901340" w:rsidRPr="00A74E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4EB3" w:rsidRPr="00A74EB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236AA3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5676B" w14:textId="15438DAE" w:rsidR="00D94173" w:rsidRPr="00E83EC1" w:rsidRDefault="00E71A74" w:rsidP="00E83EC1">
      <w:pPr>
        <w:pStyle w:val="15"/>
        <w:shd w:val="clear" w:color="auto" w:fill="FFFFFF"/>
        <w:tabs>
          <w:tab w:val="left" w:pos="11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сроков, указанных в абзаце первом настоящего пункта</w:t>
      </w:r>
      <w:r w:rsidR="00A3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хозяйств должно осуществляться вакцинированными кроликами</w:t>
      </w:r>
      <w:r w:rsidR="007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двух лет</w:t>
      </w:r>
      <w:r w:rsidRPr="00A74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94173" w:rsidRPr="00E83EC1" w:rsidSect="00305223">
      <w:headerReference w:type="even" r:id="rId10"/>
      <w:headerReference w:type="default" r:id="rId11"/>
      <w:headerReference w:type="first" r:id="rId12"/>
      <w:pgSz w:w="11906" w:h="16838"/>
      <w:pgMar w:top="1134" w:right="850" w:bottom="851" w:left="1701" w:header="708" w:footer="720" w:gutter="0"/>
      <w:pgNumType w:start="1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2D16" w14:textId="77777777" w:rsidR="00AA62F6" w:rsidRDefault="00AA62F6">
      <w:pPr>
        <w:spacing w:after="0" w:line="240" w:lineRule="auto"/>
      </w:pPr>
      <w:r>
        <w:separator/>
      </w:r>
    </w:p>
  </w:endnote>
  <w:endnote w:type="continuationSeparator" w:id="0">
    <w:p w14:paraId="2C4946EF" w14:textId="77777777" w:rsidR="00AA62F6" w:rsidRDefault="00AA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CE35E" w14:textId="77777777" w:rsidR="00AA62F6" w:rsidRDefault="00AA62F6">
      <w:pPr>
        <w:spacing w:after="0" w:line="240" w:lineRule="auto"/>
      </w:pPr>
      <w:r>
        <w:separator/>
      </w:r>
    </w:p>
  </w:footnote>
  <w:footnote w:type="continuationSeparator" w:id="0">
    <w:p w14:paraId="06D006CC" w14:textId="77777777" w:rsidR="00AA62F6" w:rsidRDefault="00AA62F6">
      <w:pPr>
        <w:spacing w:after="0" w:line="240" w:lineRule="auto"/>
      </w:pPr>
      <w:r>
        <w:continuationSeparator/>
      </w:r>
    </w:p>
  </w:footnote>
  <w:footnote w:id="1">
    <w:p w14:paraId="57556778" w14:textId="0246E019" w:rsidR="00551D2A" w:rsidRDefault="00551D2A" w:rsidP="008861E2">
      <w:pPr>
        <w:pStyle w:val="af1"/>
        <w:ind w:firstLine="709"/>
        <w:jc w:val="both"/>
      </w:pPr>
      <w:r>
        <w:rPr>
          <w:rStyle w:val="ac"/>
        </w:rPr>
        <w:footnoteRef/>
      </w:r>
      <w:r>
        <w:t xml:space="preserve"> </w:t>
      </w:r>
      <w:r w:rsidRPr="0084347D">
        <w:t>Приказ Минсельхоз</w:t>
      </w:r>
      <w:r>
        <w:t>а России от 19 декабря 2011 г. №</w:t>
      </w:r>
      <w:r w:rsidRPr="0084347D">
        <w:t xml:space="preserve"> 476</w:t>
      </w:r>
      <w:r>
        <w:t xml:space="preserve"> «</w:t>
      </w:r>
      <w:r w:rsidRPr="0084347D">
        <w:t xml:space="preserve">Об утверждении перечня заразных, </w:t>
      </w:r>
      <w:r w:rsidR="00F66444">
        <w:br/>
      </w:r>
      <w:r w:rsidRPr="0084347D">
        <w:t>в том числе особо опасных, болезней животных, по которым могут устанавливаться огранич</w:t>
      </w:r>
      <w:r>
        <w:t>ительные мероприятия (карантин)» (з</w:t>
      </w:r>
      <w:r w:rsidRPr="0084347D">
        <w:t>арегистрирован Минюст</w:t>
      </w:r>
      <w:r>
        <w:t>ом</w:t>
      </w:r>
      <w:r w:rsidRPr="0084347D">
        <w:t xml:space="preserve"> России 13</w:t>
      </w:r>
      <w:r>
        <w:t xml:space="preserve"> февраля </w:t>
      </w:r>
      <w:r w:rsidRPr="0084347D">
        <w:t>2012</w:t>
      </w:r>
      <w:r>
        <w:t xml:space="preserve"> г., регистрационный № </w:t>
      </w:r>
      <w:r w:rsidRPr="0084347D">
        <w:t xml:space="preserve">23206) </w:t>
      </w:r>
      <w:r w:rsidRPr="0084347D">
        <w:rPr>
          <w:lang w:eastAsia="ru-RU"/>
        </w:rPr>
        <w:t>с</w:t>
      </w:r>
      <w:r>
        <w:rPr>
          <w:lang w:eastAsia="ru-RU"/>
        </w:rPr>
        <w:t> </w:t>
      </w:r>
      <w:r w:rsidRPr="0084347D">
        <w:rPr>
          <w:lang w:eastAsia="ru-RU"/>
        </w:rPr>
        <w:t>изменениями, внесенными приказами Минсельхоза России от</w:t>
      </w:r>
      <w:r>
        <w:rPr>
          <w:lang w:eastAsia="ru-RU"/>
        </w:rPr>
        <w:t xml:space="preserve"> </w:t>
      </w:r>
      <w:r w:rsidRPr="0084347D">
        <w:rPr>
          <w:lang w:eastAsia="ru-RU"/>
        </w:rPr>
        <w:t>20</w:t>
      </w:r>
      <w:r>
        <w:rPr>
          <w:lang w:eastAsia="ru-RU"/>
        </w:rPr>
        <w:t xml:space="preserve"> </w:t>
      </w:r>
      <w:r w:rsidRPr="0084347D">
        <w:rPr>
          <w:lang w:eastAsia="ru-RU"/>
        </w:rPr>
        <w:t>июля</w:t>
      </w:r>
      <w:r>
        <w:rPr>
          <w:lang w:eastAsia="ru-RU"/>
        </w:rPr>
        <w:t xml:space="preserve"> 2016 г. № </w:t>
      </w:r>
      <w:r w:rsidRPr="0084347D">
        <w:rPr>
          <w:lang w:eastAsia="ru-RU"/>
        </w:rPr>
        <w:t>317 (зарегистрирован Минюстом России 9</w:t>
      </w:r>
      <w:r>
        <w:rPr>
          <w:lang w:eastAsia="ru-RU"/>
        </w:rPr>
        <w:t> августа </w:t>
      </w:r>
      <w:r w:rsidRPr="0084347D">
        <w:rPr>
          <w:lang w:eastAsia="ru-RU"/>
        </w:rPr>
        <w:t>2016 г., регистрационный № 43179)</w:t>
      </w:r>
      <w:r>
        <w:rPr>
          <w:lang w:eastAsia="ru-RU"/>
        </w:rPr>
        <w:t>,</w:t>
      </w:r>
      <w:r w:rsidRPr="0084347D">
        <w:rPr>
          <w:lang w:eastAsia="ru-RU"/>
        </w:rPr>
        <w:t xml:space="preserve"> от 30 января 2017 г. </w:t>
      </w:r>
      <w:r w:rsidR="00F66444">
        <w:rPr>
          <w:lang w:eastAsia="ru-RU"/>
        </w:rPr>
        <w:br/>
      </w:r>
      <w:r w:rsidRPr="0084347D">
        <w:rPr>
          <w:lang w:eastAsia="ru-RU"/>
        </w:rPr>
        <w:t>№ 40</w:t>
      </w:r>
      <w:r>
        <w:rPr>
          <w:lang w:eastAsia="ru-RU"/>
        </w:rPr>
        <w:t xml:space="preserve"> </w:t>
      </w:r>
      <w:r w:rsidRPr="0084347D">
        <w:rPr>
          <w:lang w:eastAsia="ru-RU"/>
        </w:rPr>
        <w:t>(зарегистрирован Минюстом России 27 февраля 2017 г., регистрационный № 45771)</w:t>
      </w:r>
      <w:r>
        <w:rPr>
          <w:lang w:eastAsia="ru-RU"/>
        </w:rPr>
        <w:t>,</w:t>
      </w:r>
      <w:r w:rsidRPr="0084347D">
        <w:rPr>
          <w:lang w:eastAsia="ru-RU"/>
        </w:rPr>
        <w:t xml:space="preserve"> </w:t>
      </w:r>
      <w:r w:rsidR="00F66444">
        <w:rPr>
          <w:lang w:eastAsia="ru-RU"/>
        </w:rPr>
        <w:br/>
      </w:r>
      <w:r w:rsidRPr="0084347D">
        <w:rPr>
          <w:lang w:eastAsia="ru-RU"/>
        </w:rPr>
        <w:t>от 15 февраля 2017 г. № 67 (зарегистрирован Минюстом России 13 марта 2017 г., регистрационный № 45915)</w:t>
      </w:r>
      <w:r>
        <w:t>, от 25 сентября 2020 г. № 565 (зарегистрирован Минюстом России 22 октября 2020 г., регистрационный № 60518)</w:t>
      </w:r>
      <w:r w:rsidRPr="00884481">
        <w:t>.</w:t>
      </w:r>
    </w:p>
  </w:footnote>
  <w:footnote w:id="2">
    <w:p w14:paraId="57556779" w14:textId="313FD1DB" w:rsidR="00D94173" w:rsidRDefault="00D94173" w:rsidP="00B6190C">
      <w:pPr>
        <w:pStyle w:val="af1"/>
        <w:ind w:firstLine="709"/>
        <w:jc w:val="both"/>
      </w:pPr>
      <w:r>
        <w:rPr>
          <w:rStyle w:val="a4"/>
        </w:rPr>
        <w:footnoteRef/>
      </w:r>
      <w:r w:rsidR="00606581">
        <w:rPr>
          <w:rFonts w:eastAsia="Times New Roman"/>
        </w:rPr>
        <w:t xml:space="preserve"> Пункт 2</w:t>
      </w:r>
      <w:r>
        <w:rPr>
          <w:rFonts w:eastAsia="Times New Roman"/>
        </w:rPr>
        <w:t xml:space="preserve"> </w:t>
      </w:r>
      <w:r w:rsidR="00B6190C">
        <w:rPr>
          <w:spacing w:val="4"/>
        </w:rPr>
        <w:t>с</w:t>
      </w:r>
      <w:r>
        <w:rPr>
          <w:spacing w:val="4"/>
        </w:rPr>
        <w:t>тать</w:t>
      </w:r>
      <w:r w:rsidR="00B6190C">
        <w:rPr>
          <w:spacing w:val="4"/>
        </w:rPr>
        <w:t>и</w:t>
      </w:r>
      <w:r>
        <w:rPr>
          <w:spacing w:val="4"/>
        </w:rPr>
        <w:t xml:space="preserve"> 5 Закона Российской Федерации от 14 мая 1993 г. № 4979-1 «О ветеринарии»</w:t>
      </w:r>
      <w:r w:rsidR="00B6190C">
        <w:rPr>
          <w:spacing w:val="4"/>
        </w:rPr>
        <w:t xml:space="preserve"> (</w:t>
      </w:r>
      <w:r w:rsidR="00B6190C" w:rsidRPr="00536D69">
        <w:t xml:space="preserve">Ведомости Съезда народных депутатов Российской Федерации и Верховного Совета Российской Федерации, 1993, № 24, ст. 857; Собрание законодательства Российской Федерации, </w:t>
      </w:r>
      <w:r w:rsidR="00B6190C">
        <w:t>2021, №</w:t>
      </w:r>
      <w:r w:rsidR="00B6190C" w:rsidRPr="00536D69">
        <w:t xml:space="preserve"> 24, ст. 4188</w:t>
      </w:r>
      <w:r w:rsidR="00B6190C">
        <w:t>)</w:t>
      </w:r>
      <w:r w:rsidR="00B6190C" w:rsidRPr="00E24FA8">
        <w:t>.</w:t>
      </w:r>
    </w:p>
  </w:footnote>
  <w:footnote w:id="3">
    <w:p w14:paraId="5755677A" w14:textId="77777777" w:rsidR="007B2A64" w:rsidRDefault="007B2A64" w:rsidP="00D1595F">
      <w:pPr>
        <w:pStyle w:val="af1"/>
        <w:ind w:firstLine="709"/>
        <w:jc w:val="both"/>
      </w:pPr>
      <w:r>
        <w:rPr>
          <w:rStyle w:val="ac"/>
        </w:rPr>
        <w:footnoteRef/>
      </w:r>
      <w:r>
        <w:t xml:space="preserve"> </w:t>
      </w:r>
      <w:r w:rsidRPr="007B2A64">
        <w:t>Зарегистрирован Минюстом России 23 марта 2016 г., регистрационный № 41508, с изменениями, внесенными приказами Минсельхоза России от 8 декабря 2020 г. № 735 (зарегистрирован Минюстом России            29 января 2021 г., регистрационный № 62284) и от 22 ноября 2021</w:t>
      </w:r>
      <w:r w:rsidR="005F173D">
        <w:t xml:space="preserve"> </w:t>
      </w:r>
      <w:r w:rsidRPr="007B2A64">
        <w:t>г. № 784 (зарегистрирован Минюстом России 28 декабря 2021 г., регистрационный № 66604).</w:t>
      </w:r>
    </w:p>
  </w:footnote>
  <w:footnote w:id="4">
    <w:p w14:paraId="5755677B" w14:textId="77777777" w:rsidR="00C57BBA" w:rsidRDefault="00C57BBA" w:rsidP="007A6052">
      <w:pPr>
        <w:pStyle w:val="af1"/>
        <w:ind w:firstLine="709"/>
        <w:jc w:val="both"/>
      </w:pPr>
      <w:r>
        <w:rPr>
          <w:rStyle w:val="ac"/>
        </w:rPr>
        <w:footnoteRef/>
      </w:r>
      <w:r>
        <w:t xml:space="preserve"> </w:t>
      </w:r>
      <w:r w:rsidRPr="00C57BBA">
        <w:t xml:space="preserve">Абзац второй пункта 3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</w:t>
      </w:r>
      <w:r w:rsidR="00966173">
        <w:t>№</w:t>
      </w:r>
      <w:r w:rsidR="00966173" w:rsidRPr="00C57BBA">
        <w:t xml:space="preserve"> </w:t>
      </w:r>
      <w:r w:rsidRPr="00C57BBA">
        <w:t xml:space="preserve">490 (Собрание законодательства Российской Федерации, 2016, </w:t>
      </w:r>
      <w:r w:rsidR="009F2F0F">
        <w:t>№</w:t>
      </w:r>
      <w:r w:rsidRPr="00C57BBA">
        <w:t xml:space="preserve"> 24, ст. 3529).</w:t>
      </w:r>
    </w:p>
  </w:footnote>
  <w:footnote w:id="5">
    <w:p w14:paraId="5755677C" w14:textId="1A9E3F28" w:rsidR="0047125D" w:rsidRPr="009F2F0F" w:rsidRDefault="0047125D" w:rsidP="00772650">
      <w:pPr>
        <w:pStyle w:val="af1"/>
        <w:ind w:firstLine="709"/>
        <w:jc w:val="both"/>
      </w:pPr>
      <w:r w:rsidRPr="009F2F0F">
        <w:rPr>
          <w:rStyle w:val="ac"/>
        </w:rPr>
        <w:footnoteRef/>
      </w:r>
      <w:r w:rsidRPr="009F2F0F">
        <w:t xml:space="preserve"> </w:t>
      </w:r>
      <w:r w:rsidRPr="009F2F0F">
        <w:rPr>
          <w:shd w:val="clear" w:color="auto" w:fill="FFFFFF"/>
        </w:rPr>
        <w:t xml:space="preserve">Пункт 14 Порядка назначения лабораторных исследований подконтрольных товаров (в том </w:t>
      </w:r>
      <w:r w:rsidR="005B7E8F">
        <w:rPr>
          <w:shd w:val="clear" w:color="auto" w:fill="FFFFFF"/>
        </w:rPr>
        <w:br/>
      </w:r>
      <w:r w:rsidRPr="009F2F0F">
        <w:rPr>
          <w:shd w:val="clear" w:color="auto" w:fill="FFFFFF"/>
        </w:rPr>
        <w:t xml:space="preserve">числе уловов водных биологических ресурсов и произведенной из них продукции) в целях </w:t>
      </w:r>
      <w:r w:rsidR="005B7E8F">
        <w:rPr>
          <w:shd w:val="clear" w:color="auto" w:fill="FFFFFF"/>
        </w:rPr>
        <w:br/>
      </w:r>
      <w:r w:rsidRPr="009F2F0F">
        <w:rPr>
          <w:shd w:val="clear" w:color="auto" w:fill="FFFFFF"/>
        </w:rPr>
        <w:t xml:space="preserve">оформления ветеринарных сопроводительных документов, утвержденного приказом Минсельхоза России </w:t>
      </w:r>
      <w:r w:rsidR="005B7E8F">
        <w:rPr>
          <w:shd w:val="clear" w:color="auto" w:fill="FFFFFF"/>
        </w:rPr>
        <w:br/>
      </w:r>
      <w:r w:rsidRPr="009F2F0F">
        <w:rPr>
          <w:shd w:val="clear" w:color="auto" w:fill="FFFFFF"/>
        </w:rPr>
        <w:t>от 14 декабря 2015 г. № 634 (зарегистрирован Минюстом 24 февраля 2016 г., регистрационный № 41190).</w:t>
      </w:r>
    </w:p>
  </w:footnote>
  <w:footnote w:id="6">
    <w:p w14:paraId="5755677D" w14:textId="77777777" w:rsidR="00FD0181" w:rsidRDefault="00FD0181" w:rsidP="00FD0181">
      <w:pPr>
        <w:pStyle w:val="af1"/>
        <w:ind w:firstLine="567"/>
      </w:pPr>
      <w:r>
        <w:rPr>
          <w:rStyle w:val="ac"/>
        </w:rPr>
        <w:footnoteRef/>
      </w:r>
      <w:r>
        <w:t xml:space="preserve"> </w:t>
      </w:r>
      <w:r w:rsidRPr="00553D21">
        <w:t>Собрание законодательства Российской Федерации, 2009, № 30, ст. 3735; 2021, № 24, ст. 4188</w:t>
      </w:r>
      <w:r w:rsidR="00966173">
        <w:t>.</w:t>
      </w:r>
    </w:p>
  </w:footnote>
  <w:footnote w:id="7">
    <w:p w14:paraId="5755677E" w14:textId="77777777" w:rsidR="00182C0D" w:rsidRDefault="00182C0D" w:rsidP="00D77397">
      <w:pPr>
        <w:pStyle w:val="af1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182C0D">
        <w:t xml:space="preserve">Статья 3 Федерального закона от 27 декабря 2018 г. </w:t>
      </w:r>
      <w:r>
        <w:t>№</w:t>
      </w:r>
      <w:r w:rsidRPr="00182C0D">
        <w:t xml:space="preserve"> 498-ФЗ </w:t>
      </w:r>
      <w:r w:rsidR="00E14DFC">
        <w:t>«</w:t>
      </w:r>
      <w:r w:rsidRPr="00182C0D">
        <w:t>Об ответственном обращении с животными и о внесении изменений в отдельные законодательные акты Российской Федерации</w:t>
      </w:r>
      <w:r w:rsidR="00E14DFC">
        <w:t>»</w:t>
      </w:r>
      <w:r w:rsidRPr="00182C0D">
        <w:t xml:space="preserve"> (Собрание законодательства Российской Федерации, 2018, </w:t>
      </w:r>
      <w:r>
        <w:t>№</w:t>
      </w:r>
      <w:r w:rsidRPr="00182C0D">
        <w:t xml:space="preserve"> 53, ст. 8424).</w:t>
      </w:r>
    </w:p>
  </w:footnote>
  <w:footnote w:id="8">
    <w:p w14:paraId="5755677F" w14:textId="77777777" w:rsidR="00182C0D" w:rsidRPr="00F058AA" w:rsidRDefault="00182C0D" w:rsidP="000312EB">
      <w:pPr>
        <w:pStyle w:val="af1"/>
        <w:ind w:firstLine="567"/>
        <w:jc w:val="both"/>
      </w:pPr>
      <w:r w:rsidRPr="00F058AA">
        <w:rPr>
          <w:rStyle w:val="ac"/>
        </w:rPr>
        <w:footnoteRef/>
      </w:r>
      <w:r w:rsidRPr="00F058AA">
        <w:t xml:space="preserve"> </w:t>
      </w:r>
      <w:r w:rsidRPr="00F058AA">
        <w:rPr>
          <w:rStyle w:val="pt-a0-000006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Федерации, 1993, № 24, ст. 857; Собрание законодательства Российской Федерации, 2015, № 29, ст. 4369;</w:t>
      </w:r>
      <w:r w:rsidRPr="0094675B">
        <w:t xml:space="preserve"> </w:t>
      </w:r>
      <w:r w:rsidRPr="008861E2">
        <w:rPr>
          <w:rStyle w:val="pt-a0-000006"/>
          <w:shd w:val="clear" w:color="auto" w:fill="FFFFFF"/>
        </w:rPr>
        <w:t>2021, № 24, ст. 4197</w:t>
      </w:r>
      <w:r w:rsidRPr="00F058AA">
        <w:rPr>
          <w:rStyle w:val="pt-a0-000006"/>
          <w:shd w:val="clear" w:color="auto" w:fill="FFFFFF"/>
        </w:rPr>
        <w:t>.</w:t>
      </w:r>
    </w:p>
  </w:footnote>
  <w:footnote w:id="9">
    <w:p w14:paraId="57556780" w14:textId="77777777" w:rsidR="00A0616C" w:rsidRPr="007A4B40" w:rsidRDefault="00A0616C" w:rsidP="00A0616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4B40">
        <w:rPr>
          <w:rStyle w:val="ac"/>
          <w:rFonts w:ascii="Times New Roman" w:hAnsi="Times New Roman" w:cs="Times New Roman"/>
          <w:sz w:val="20"/>
          <w:szCs w:val="24"/>
        </w:rPr>
        <w:footnoteRef/>
      </w:r>
      <w:r w:rsidRPr="007A4B40">
        <w:rPr>
          <w:rFonts w:ascii="Times New Roman" w:hAnsi="Times New Roman" w:cs="Times New Roman"/>
          <w:sz w:val="20"/>
          <w:szCs w:val="24"/>
        </w:rPr>
        <w:t xml:space="preserve"> </w:t>
      </w:r>
      <w:r w:rsidRPr="007A4B40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 2 статьи 3 Федерального закона от 30 декабря 2006 г. № 271-ФЗ «О розничных рынках и о внесении изменений в Трудовой кодекс Российской Федерации» (Собрание законодательства Российской Федерации, 2007, № 1, ст. 34).</w:t>
      </w:r>
    </w:p>
    <w:p w14:paraId="57556781" w14:textId="77777777" w:rsidR="00A0616C" w:rsidRDefault="00A0616C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772" w14:textId="77777777" w:rsidR="00D94173" w:rsidRPr="00FD3513" w:rsidRDefault="00D94173">
    <w:pPr>
      <w:pStyle w:val="af2"/>
      <w:jc w:val="center"/>
      <w:rPr>
        <w:sz w:val="24"/>
        <w:szCs w:val="24"/>
      </w:rPr>
    </w:pPr>
    <w:r w:rsidRPr="00FD3513">
      <w:rPr>
        <w:rFonts w:ascii="Times New Roman" w:hAnsi="Times New Roman" w:cs="Times New Roman"/>
        <w:sz w:val="24"/>
        <w:szCs w:val="24"/>
      </w:rPr>
      <w:fldChar w:fldCharType="begin"/>
    </w:r>
    <w:r w:rsidRPr="00FD3513">
      <w:rPr>
        <w:rFonts w:ascii="Times New Roman" w:hAnsi="Times New Roman" w:cs="Times New Roman"/>
        <w:sz w:val="24"/>
        <w:szCs w:val="24"/>
      </w:rPr>
      <w:instrText xml:space="preserve"> PAGE </w:instrText>
    </w:r>
    <w:r w:rsidRPr="00FD3513">
      <w:rPr>
        <w:rFonts w:ascii="Times New Roman" w:hAnsi="Times New Roman" w:cs="Times New Roman"/>
        <w:sz w:val="24"/>
        <w:szCs w:val="24"/>
      </w:rPr>
      <w:fldChar w:fldCharType="separate"/>
    </w:r>
    <w:r w:rsidR="00606581">
      <w:rPr>
        <w:rFonts w:ascii="Times New Roman" w:hAnsi="Times New Roman" w:cs="Times New Roman"/>
        <w:noProof/>
        <w:sz w:val="24"/>
        <w:szCs w:val="24"/>
      </w:rPr>
      <w:t>2</w:t>
    </w:r>
    <w:r w:rsidRPr="00FD3513">
      <w:rPr>
        <w:rFonts w:ascii="Times New Roman" w:hAnsi="Times New Roman" w:cs="Times New Roman"/>
        <w:sz w:val="24"/>
        <w:szCs w:val="24"/>
      </w:rPr>
      <w:fldChar w:fldCharType="end"/>
    </w:r>
  </w:p>
  <w:p w14:paraId="57556773" w14:textId="77777777" w:rsidR="00D94173" w:rsidRDefault="00D9417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774" w14:textId="77777777" w:rsidR="00D94173" w:rsidRDefault="00D941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775" w14:textId="77777777" w:rsidR="00D94173" w:rsidRDefault="00D94173">
    <w:pPr>
      <w:pStyle w:val="af2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606581">
      <w:rPr>
        <w:rFonts w:ascii="Times New Roman" w:hAnsi="Times New Roman" w:cs="Times New Roman"/>
        <w:noProof/>
      </w:rPr>
      <w:t>12</w:t>
    </w:r>
    <w:r>
      <w:rPr>
        <w:rFonts w:ascii="Times New Roman" w:hAnsi="Times New Roman" w:cs="Times New Roman"/>
      </w:rPr>
      <w:fldChar w:fldCharType="end"/>
    </w:r>
  </w:p>
  <w:p w14:paraId="57556776" w14:textId="77777777" w:rsidR="00D94173" w:rsidRDefault="00D94173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777" w14:textId="77777777" w:rsidR="00D94173" w:rsidRDefault="00D94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E709460"/>
    <w:lvl w:ilvl="0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  <w:rPr>
        <w:rFonts w:ascii="Times New Roman" w:hAnsi="Times New Roman" w:cs="Times New Roman" w:hint="default"/>
        <w:b w:val="0"/>
        <w:bCs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-425"/>
        </w:tabs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425"/>
        </w:tabs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5"/>
        </w:tabs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5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5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5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5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5"/>
        </w:tabs>
        <w:ind w:left="6405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8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F6CD064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856"/>
        </w:tabs>
        <w:ind w:left="1856" w:hanging="360"/>
      </w:pPr>
    </w:lvl>
    <w:lvl w:ilvl="2">
      <w:start w:val="1"/>
      <w:numFmt w:val="decimal"/>
      <w:lvlText w:val="%3."/>
      <w:lvlJc w:val="left"/>
      <w:pPr>
        <w:tabs>
          <w:tab w:val="num" w:pos="2216"/>
        </w:tabs>
        <w:ind w:left="2216" w:hanging="360"/>
      </w:pPr>
    </w:lvl>
    <w:lvl w:ilvl="3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>
      <w:start w:val="1"/>
      <w:numFmt w:val="decimal"/>
      <w:lvlText w:val="%5."/>
      <w:lvlJc w:val="left"/>
      <w:pPr>
        <w:tabs>
          <w:tab w:val="num" w:pos="2936"/>
        </w:tabs>
        <w:ind w:left="2936" w:hanging="360"/>
      </w:pPr>
    </w:lvl>
    <w:lvl w:ilvl="5">
      <w:start w:val="1"/>
      <w:numFmt w:val="decimal"/>
      <w:lvlText w:val="%6."/>
      <w:lvlJc w:val="left"/>
      <w:pPr>
        <w:tabs>
          <w:tab w:val="num" w:pos="3296"/>
        </w:tabs>
        <w:ind w:left="3296" w:hanging="360"/>
      </w:pPr>
    </w:lvl>
    <w:lvl w:ilvl="6">
      <w:start w:val="1"/>
      <w:numFmt w:val="decimal"/>
      <w:lvlText w:val="%7."/>
      <w:lvlJc w:val="left"/>
      <w:pPr>
        <w:tabs>
          <w:tab w:val="num" w:pos="3656"/>
        </w:tabs>
        <w:ind w:left="3656" w:hanging="360"/>
      </w:pPr>
    </w:lvl>
    <w:lvl w:ilvl="7">
      <w:start w:val="1"/>
      <w:numFmt w:val="decimal"/>
      <w:lvlText w:val="%8."/>
      <w:lvlJc w:val="left"/>
      <w:pPr>
        <w:tabs>
          <w:tab w:val="num" w:pos="4016"/>
        </w:tabs>
        <w:ind w:left="4016" w:hanging="360"/>
      </w:pPr>
    </w:lvl>
    <w:lvl w:ilvl="8">
      <w:start w:val="1"/>
      <w:numFmt w:val="decimal"/>
      <w:lvlText w:val="%9."/>
      <w:lvlJc w:val="left"/>
      <w:pPr>
        <w:tabs>
          <w:tab w:val="num" w:pos="4376"/>
        </w:tabs>
        <w:ind w:left="4376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C2B726B"/>
    <w:multiLevelType w:val="multilevel"/>
    <w:tmpl w:val="09CC1F90"/>
    <w:lvl w:ilvl="0">
      <w:start w:val="18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2160"/>
      </w:pPr>
      <w:rPr>
        <w:rFonts w:hint="default"/>
      </w:rPr>
    </w:lvl>
  </w:abstractNum>
  <w:abstractNum w:abstractNumId="5" w15:restartNumberingAfterBreak="0">
    <w:nsid w:val="35860E97"/>
    <w:multiLevelType w:val="hybridMultilevel"/>
    <w:tmpl w:val="245095D0"/>
    <w:lvl w:ilvl="0" w:tplc="C53C4C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60077E"/>
    <w:multiLevelType w:val="multilevel"/>
    <w:tmpl w:val="6BE6BCCA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58B6095A"/>
    <w:multiLevelType w:val="multilevel"/>
    <w:tmpl w:val="F40E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F0557"/>
    <w:multiLevelType w:val="hybridMultilevel"/>
    <w:tmpl w:val="2BBC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51"/>
    <w:rsid w:val="000013CB"/>
    <w:rsid w:val="00006E8C"/>
    <w:rsid w:val="00015049"/>
    <w:rsid w:val="0001532B"/>
    <w:rsid w:val="00017D7B"/>
    <w:rsid w:val="00020C9C"/>
    <w:rsid w:val="00021179"/>
    <w:rsid w:val="000246CF"/>
    <w:rsid w:val="00024F63"/>
    <w:rsid w:val="00030919"/>
    <w:rsid w:val="000312EB"/>
    <w:rsid w:val="0003343F"/>
    <w:rsid w:val="00036A8C"/>
    <w:rsid w:val="00040049"/>
    <w:rsid w:val="00041351"/>
    <w:rsid w:val="00045052"/>
    <w:rsid w:val="00045F05"/>
    <w:rsid w:val="000527EE"/>
    <w:rsid w:val="0005753B"/>
    <w:rsid w:val="00061450"/>
    <w:rsid w:val="0007322F"/>
    <w:rsid w:val="000806DB"/>
    <w:rsid w:val="00085F58"/>
    <w:rsid w:val="00090C82"/>
    <w:rsid w:val="00091E1A"/>
    <w:rsid w:val="00093BBE"/>
    <w:rsid w:val="00094001"/>
    <w:rsid w:val="000A3114"/>
    <w:rsid w:val="000A45A5"/>
    <w:rsid w:val="000A4DA3"/>
    <w:rsid w:val="000B16B3"/>
    <w:rsid w:val="000B69C6"/>
    <w:rsid w:val="000C0582"/>
    <w:rsid w:val="000D38C2"/>
    <w:rsid w:val="000E271F"/>
    <w:rsid w:val="000E3342"/>
    <w:rsid w:val="000E78B5"/>
    <w:rsid w:val="000F24E7"/>
    <w:rsid w:val="000F7F37"/>
    <w:rsid w:val="001033B7"/>
    <w:rsid w:val="0010451C"/>
    <w:rsid w:val="00107E08"/>
    <w:rsid w:val="00111D30"/>
    <w:rsid w:val="00114402"/>
    <w:rsid w:val="00120FA1"/>
    <w:rsid w:val="00122109"/>
    <w:rsid w:val="00126768"/>
    <w:rsid w:val="00133096"/>
    <w:rsid w:val="00133EE5"/>
    <w:rsid w:val="00134881"/>
    <w:rsid w:val="00134C05"/>
    <w:rsid w:val="00140014"/>
    <w:rsid w:val="00142EE6"/>
    <w:rsid w:val="00144A61"/>
    <w:rsid w:val="00150DF8"/>
    <w:rsid w:val="001671A7"/>
    <w:rsid w:val="00167AB0"/>
    <w:rsid w:val="00175DC1"/>
    <w:rsid w:val="00182C0D"/>
    <w:rsid w:val="00183344"/>
    <w:rsid w:val="00183E85"/>
    <w:rsid w:val="001849C5"/>
    <w:rsid w:val="00184B47"/>
    <w:rsid w:val="00185FEB"/>
    <w:rsid w:val="00190D56"/>
    <w:rsid w:val="001937F5"/>
    <w:rsid w:val="00194F89"/>
    <w:rsid w:val="001967B3"/>
    <w:rsid w:val="001A05E9"/>
    <w:rsid w:val="001A4E02"/>
    <w:rsid w:val="001A5530"/>
    <w:rsid w:val="001B6898"/>
    <w:rsid w:val="001C4BD2"/>
    <w:rsid w:val="001C7849"/>
    <w:rsid w:val="001D41E6"/>
    <w:rsid w:val="001D6B92"/>
    <w:rsid w:val="001E5041"/>
    <w:rsid w:val="001E5246"/>
    <w:rsid w:val="001F41EE"/>
    <w:rsid w:val="0020643C"/>
    <w:rsid w:val="00213D26"/>
    <w:rsid w:val="00225E38"/>
    <w:rsid w:val="002322BF"/>
    <w:rsid w:val="00232752"/>
    <w:rsid w:val="00233643"/>
    <w:rsid w:val="00234F8D"/>
    <w:rsid w:val="0023536C"/>
    <w:rsid w:val="00235A45"/>
    <w:rsid w:val="00236AA3"/>
    <w:rsid w:val="00241642"/>
    <w:rsid w:val="0024386F"/>
    <w:rsid w:val="00246CB0"/>
    <w:rsid w:val="002471E1"/>
    <w:rsid w:val="002510EB"/>
    <w:rsid w:val="00251261"/>
    <w:rsid w:val="00253636"/>
    <w:rsid w:val="00256CDA"/>
    <w:rsid w:val="00256F43"/>
    <w:rsid w:val="00262239"/>
    <w:rsid w:val="0026484D"/>
    <w:rsid w:val="002652EF"/>
    <w:rsid w:val="002663C1"/>
    <w:rsid w:val="0026693C"/>
    <w:rsid w:val="00272459"/>
    <w:rsid w:val="002728FE"/>
    <w:rsid w:val="002749D1"/>
    <w:rsid w:val="00277653"/>
    <w:rsid w:val="00283781"/>
    <w:rsid w:val="00290835"/>
    <w:rsid w:val="0029107D"/>
    <w:rsid w:val="002A50C6"/>
    <w:rsid w:val="002C4F9A"/>
    <w:rsid w:val="002C63B7"/>
    <w:rsid w:val="002C7A3F"/>
    <w:rsid w:val="002D2749"/>
    <w:rsid w:val="002D2FDD"/>
    <w:rsid w:val="002D7779"/>
    <w:rsid w:val="002E48D7"/>
    <w:rsid w:val="002F0ECD"/>
    <w:rsid w:val="002F46A2"/>
    <w:rsid w:val="00303E32"/>
    <w:rsid w:val="00305223"/>
    <w:rsid w:val="00306315"/>
    <w:rsid w:val="003068AD"/>
    <w:rsid w:val="00311BD2"/>
    <w:rsid w:val="00314C01"/>
    <w:rsid w:val="00314CEC"/>
    <w:rsid w:val="003172CB"/>
    <w:rsid w:val="00325E7B"/>
    <w:rsid w:val="00332724"/>
    <w:rsid w:val="003372DF"/>
    <w:rsid w:val="00352C23"/>
    <w:rsid w:val="00354036"/>
    <w:rsid w:val="003575E6"/>
    <w:rsid w:val="00360046"/>
    <w:rsid w:val="00364A0B"/>
    <w:rsid w:val="00370454"/>
    <w:rsid w:val="00372C72"/>
    <w:rsid w:val="00372F91"/>
    <w:rsid w:val="0037413D"/>
    <w:rsid w:val="0038246A"/>
    <w:rsid w:val="00384321"/>
    <w:rsid w:val="00385C72"/>
    <w:rsid w:val="003911BF"/>
    <w:rsid w:val="00394D64"/>
    <w:rsid w:val="003961BE"/>
    <w:rsid w:val="00396A3C"/>
    <w:rsid w:val="003A204E"/>
    <w:rsid w:val="003A6729"/>
    <w:rsid w:val="003B0618"/>
    <w:rsid w:val="003B4788"/>
    <w:rsid w:val="003B4E32"/>
    <w:rsid w:val="003B5CA9"/>
    <w:rsid w:val="003C25F2"/>
    <w:rsid w:val="003C7117"/>
    <w:rsid w:val="003D1DFC"/>
    <w:rsid w:val="003D22A3"/>
    <w:rsid w:val="003D2739"/>
    <w:rsid w:val="003D3E10"/>
    <w:rsid w:val="003D46DB"/>
    <w:rsid w:val="003D5543"/>
    <w:rsid w:val="003D5F4C"/>
    <w:rsid w:val="003F05DE"/>
    <w:rsid w:val="004007C8"/>
    <w:rsid w:val="00401A3A"/>
    <w:rsid w:val="00401E67"/>
    <w:rsid w:val="00404276"/>
    <w:rsid w:val="004065F8"/>
    <w:rsid w:val="00406AA1"/>
    <w:rsid w:val="00406AC8"/>
    <w:rsid w:val="00410DA6"/>
    <w:rsid w:val="00411098"/>
    <w:rsid w:val="00413D13"/>
    <w:rsid w:val="0041433A"/>
    <w:rsid w:val="00414EF0"/>
    <w:rsid w:val="00423A30"/>
    <w:rsid w:val="0042629F"/>
    <w:rsid w:val="00435D21"/>
    <w:rsid w:val="00437EA6"/>
    <w:rsid w:val="00444CB7"/>
    <w:rsid w:val="0044697F"/>
    <w:rsid w:val="00447878"/>
    <w:rsid w:val="00452EA3"/>
    <w:rsid w:val="00453E26"/>
    <w:rsid w:val="00456485"/>
    <w:rsid w:val="004621CB"/>
    <w:rsid w:val="00463D8B"/>
    <w:rsid w:val="00464E8D"/>
    <w:rsid w:val="0047125D"/>
    <w:rsid w:val="0047197F"/>
    <w:rsid w:val="004731C0"/>
    <w:rsid w:val="0047740D"/>
    <w:rsid w:val="004800A1"/>
    <w:rsid w:val="00481CB7"/>
    <w:rsid w:val="00481EAA"/>
    <w:rsid w:val="004908EE"/>
    <w:rsid w:val="00491857"/>
    <w:rsid w:val="00495BC6"/>
    <w:rsid w:val="004A17F3"/>
    <w:rsid w:val="004A3AA4"/>
    <w:rsid w:val="004B0173"/>
    <w:rsid w:val="004B1058"/>
    <w:rsid w:val="004B6406"/>
    <w:rsid w:val="004B7177"/>
    <w:rsid w:val="004C3970"/>
    <w:rsid w:val="004C66BB"/>
    <w:rsid w:val="004D14FF"/>
    <w:rsid w:val="004D2C45"/>
    <w:rsid w:val="004E36AD"/>
    <w:rsid w:val="004E780D"/>
    <w:rsid w:val="004F4808"/>
    <w:rsid w:val="004F6875"/>
    <w:rsid w:val="004F6D5A"/>
    <w:rsid w:val="005055F9"/>
    <w:rsid w:val="005065F7"/>
    <w:rsid w:val="0051500B"/>
    <w:rsid w:val="0051696F"/>
    <w:rsid w:val="005203A7"/>
    <w:rsid w:val="005253BB"/>
    <w:rsid w:val="00530D36"/>
    <w:rsid w:val="00531546"/>
    <w:rsid w:val="005343BD"/>
    <w:rsid w:val="005364D9"/>
    <w:rsid w:val="00543B13"/>
    <w:rsid w:val="005468B9"/>
    <w:rsid w:val="005511CE"/>
    <w:rsid w:val="00551D2A"/>
    <w:rsid w:val="00555D68"/>
    <w:rsid w:val="0056424D"/>
    <w:rsid w:val="00566CB8"/>
    <w:rsid w:val="005703AE"/>
    <w:rsid w:val="00580DA8"/>
    <w:rsid w:val="00582366"/>
    <w:rsid w:val="00583FAA"/>
    <w:rsid w:val="005908D6"/>
    <w:rsid w:val="00594753"/>
    <w:rsid w:val="005966FC"/>
    <w:rsid w:val="005A151C"/>
    <w:rsid w:val="005A2286"/>
    <w:rsid w:val="005B527B"/>
    <w:rsid w:val="005B573F"/>
    <w:rsid w:val="005B795E"/>
    <w:rsid w:val="005B7E8F"/>
    <w:rsid w:val="005C64AB"/>
    <w:rsid w:val="005C6742"/>
    <w:rsid w:val="005D3B33"/>
    <w:rsid w:val="005E235C"/>
    <w:rsid w:val="005E6DA7"/>
    <w:rsid w:val="005F173D"/>
    <w:rsid w:val="005F19D4"/>
    <w:rsid w:val="005F2BA0"/>
    <w:rsid w:val="005F2C4E"/>
    <w:rsid w:val="00600AD3"/>
    <w:rsid w:val="0060433D"/>
    <w:rsid w:val="00606581"/>
    <w:rsid w:val="00607EAA"/>
    <w:rsid w:val="006119EC"/>
    <w:rsid w:val="00612317"/>
    <w:rsid w:val="006127A9"/>
    <w:rsid w:val="00615CD9"/>
    <w:rsid w:val="006179C4"/>
    <w:rsid w:val="00626489"/>
    <w:rsid w:val="00627485"/>
    <w:rsid w:val="00630AD0"/>
    <w:rsid w:val="00631967"/>
    <w:rsid w:val="0064661F"/>
    <w:rsid w:val="00647637"/>
    <w:rsid w:val="00650156"/>
    <w:rsid w:val="00653706"/>
    <w:rsid w:val="00654CF0"/>
    <w:rsid w:val="00656746"/>
    <w:rsid w:val="00660552"/>
    <w:rsid w:val="00664F6B"/>
    <w:rsid w:val="00665965"/>
    <w:rsid w:val="006712CF"/>
    <w:rsid w:val="00681773"/>
    <w:rsid w:val="00684A59"/>
    <w:rsid w:val="006931FD"/>
    <w:rsid w:val="006953D1"/>
    <w:rsid w:val="006A2A47"/>
    <w:rsid w:val="006A3D19"/>
    <w:rsid w:val="006A413D"/>
    <w:rsid w:val="006A54A8"/>
    <w:rsid w:val="006C3A58"/>
    <w:rsid w:val="006C3EE1"/>
    <w:rsid w:val="006C5182"/>
    <w:rsid w:val="006C7CF3"/>
    <w:rsid w:val="006D01D1"/>
    <w:rsid w:val="006E043E"/>
    <w:rsid w:val="006E45F6"/>
    <w:rsid w:val="006E5A41"/>
    <w:rsid w:val="006F17DB"/>
    <w:rsid w:val="006F4FE8"/>
    <w:rsid w:val="00701F44"/>
    <w:rsid w:val="0070720A"/>
    <w:rsid w:val="007132CA"/>
    <w:rsid w:val="00715712"/>
    <w:rsid w:val="00716371"/>
    <w:rsid w:val="00717D8E"/>
    <w:rsid w:val="007202C2"/>
    <w:rsid w:val="007223DF"/>
    <w:rsid w:val="007228D7"/>
    <w:rsid w:val="007252AF"/>
    <w:rsid w:val="00730A32"/>
    <w:rsid w:val="007339AE"/>
    <w:rsid w:val="00734140"/>
    <w:rsid w:val="00735C21"/>
    <w:rsid w:val="0074248E"/>
    <w:rsid w:val="00752A83"/>
    <w:rsid w:val="0075315C"/>
    <w:rsid w:val="007566B0"/>
    <w:rsid w:val="00756B36"/>
    <w:rsid w:val="00760ED2"/>
    <w:rsid w:val="007643A3"/>
    <w:rsid w:val="00767865"/>
    <w:rsid w:val="00772650"/>
    <w:rsid w:val="00772CFF"/>
    <w:rsid w:val="00773262"/>
    <w:rsid w:val="00775527"/>
    <w:rsid w:val="00775608"/>
    <w:rsid w:val="007846E9"/>
    <w:rsid w:val="00794229"/>
    <w:rsid w:val="00794FE0"/>
    <w:rsid w:val="007A0756"/>
    <w:rsid w:val="007A1841"/>
    <w:rsid w:val="007A4B40"/>
    <w:rsid w:val="007A4E86"/>
    <w:rsid w:val="007A5EDB"/>
    <w:rsid w:val="007A6052"/>
    <w:rsid w:val="007B2A64"/>
    <w:rsid w:val="007B78C0"/>
    <w:rsid w:val="007C07F0"/>
    <w:rsid w:val="007C1703"/>
    <w:rsid w:val="007C21F0"/>
    <w:rsid w:val="007C3807"/>
    <w:rsid w:val="007C7F74"/>
    <w:rsid w:val="007D0145"/>
    <w:rsid w:val="007D1747"/>
    <w:rsid w:val="007D2704"/>
    <w:rsid w:val="007D50BB"/>
    <w:rsid w:val="007E145E"/>
    <w:rsid w:val="007E26C1"/>
    <w:rsid w:val="007E5400"/>
    <w:rsid w:val="007E5A2F"/>
    <w:rsid w:val="007E5DF6"/>
    <w:rsid w:val="007F0AD7"/>
    <w:rsid w:val="007F1B00"/>
    <w:rsid w:val="00802E10"/>
    <w:rsid w:val="0080518C"/>
    <w:rsid w:val="0080574B"/>
    <w:rsid w:val="00807A0F"/>
    <w:rsid w:val="00807B25"/>
    <w:rsid w:val="0081133C"/>
    <w:rsid w:val="00814A5F"/>
    <w:rsid w:val="00816134"/>
    <w:rsid w:val="00817A09"/>
    <w:rsid w:val="0082009E"/>
    <w:rsid w:val="00825888"/>
    <w:rsid w:val="00832D65"/>
    <w:rsid w:val="0083481F"/>
    <w:rsid w:val="008359E6"/>
    <w:rsid w:val="00837051"/>
    <w:rsid w:val="00840E1B"/>
    <w:rsid w:val="008426E2"/>
    <w:rsid w:val="00857A6D"/>
    <w:rsid w:val="008701E4"/>
    <w:rsid w:val="00871274"/>
    <w:rsid w:val="00871492"/>
    <w:rsid w:val="00871BDA"/>
    <w:rsid w:val="0087237B"/>
    <w:rsid w:val="008737AB"/>
    <w:rsid w:val="00874819"/>
    <w:rsid w:val="00877DB7"/>
    <w:rsid w:val="00883EB2"/>
    <w:rsid w:val="00885444"/>
    <w:rsid w:val="00885BEF"/>
    <w:rsid w:val="008860B4"/>
    <w:rsid w:val="008861E2"/>
    <w:rsid w:val="00891AF1"/>
    <w:rsid w:val="00895129"/>
    <w:rsid w:val="008A251A"/>
    <w:rsid w:val="008A3D48"/>
    <w:rsid w:val="008A5975"/>
    <w:rsid w:val="008A5A7B"/>
    <w:rsid w:val="008B148C"/>
    <w:rsid w:val="008B4262"/>
    <w:rsid w:val="008B781C"/>
    <w:rsid w:val="008C06DE"/>
    <w:rsid w:val="008C2445"/>
    <w:rsid w:val="008D19C8"/>
    <w:rsid w:val="008E47BA"/>
    <w:rsid w:val="008E6750"/>
    <w:rsid w:val="008E68D6"/>
    <w:rsid w:val="008F1DC1"/>
    <w:rsid w:val="008F202E"/>
    <w:rsid w:val="008F3E19"/>
    <w:rsid w:val="008F78EA"/>
    <w:rsid w:val="00901340"/>
    <w:rsid w:val="00903FB5"/>
    <w:rsid w:val="009114C1"/>
    <w:rsid w:val="00912720"/>
    <w:rsid w:val="009164D5"/>
    <w:rsid w:val="0091685D"/>
    <w:rsid w:val="009169C3"/>
    <w:rsid w:val="009171E1"/>
    <w:rsid w:val="00917ECE"/>
    <w:rsid w:val="00920BD7"/>
    <w:rsid w:val="00921363"/>
    <w:rsid w:val="00922F58"/>
    <w:rsid w:val="00923814"/>
    <w:rsid w:val="0093133A"/>
    <w:rsid w:val="00935D2A"/>
    <w:rsid w:val="0093715D"/>
    <w:rsid w:val="00942BBB"/>
    <w:rsid w:val="00945561"/>
    <w:rsid w:val="0094675B"/>
    <w:rsid w:val="00950804"/>
    <w:rsid w:val="00965097"/>
    <w:rsid w:val="00966173"/>
    <w:rsid w:val="009670D5"/>
    <w:rsid w:val="00972518"/>
    <w:rsid w:val="00972B9A"/>
    <w:rsid w:val="00976AC9"/>
    <w:rsid w:val="0098751A"/>
    <w:rsid w:val="009909A9"/>
    <w:rsid w:val="0099324D"/>
    <w:rsid w:val="009950D1"/>
    <w:rsid w:val="00996CAA"/>
    <w:rsid w:val="00997317"/>
    <w:rsid w:val="009A0118"/>
    <w:rsid w:val="009A2914"/>
    <w:rsid w:val="009A62B6"/>
    <w:rsid w:val="009C025E"/>
    <w:rsid w:val="009C2BCB"/>
    <w:rsid w:val="009C334C"/>
    <w:rsid w:val="009C46FB"/>
    <w:rsid w:val="009C5B8E"/>
    <w:rsid w:val="009D4959"/>
    <w:rsid w:val="009D55EF"/>
    <w:rsid w:val="009D707B"/>
    <w:rsid w:val="009E7BEC"/>
    <w:rsid w:val="009F23F2"/>
    <w:rsid w:val="009F2F0F"/>
    <w:rsid w:val="009F759B"/>
    <w:rsid w:val="00A05D6F"/>
    <w:rsid w:val="00A0616C"/>
    <w:rsid w:val="00A06925"/>
    <w:rsid w:val="00A11847"/>
    <w:rsid w:val="00A12FB6"/>
    <w:rsid w:val="00A16FA4"/>
    <w:rsid w:val="00A17CDD"/>
    <w:rsid w:val="00A25A7F"/>
    <w:rsid w:val="00A30235"/>
    <w:rsid w:val="00A3223E"/>
    <w:rsid w:val="00A326D5"/>
    <w:rsid w:val="00A36E96"/>
    <w:rsid w:val="00A4055F"/>
    <w:rsid w:val="00A438CC"/>
    <w:rsid w:val="00A43FFA"/>
    <w:rsid w:val="00A44277"/>
    <w:rsid w:val="00A45E67"/>
    <w:rsid w:val="00A507C3"/>
    <w:rsid w:val="00A57FB1"/>
    <w:rsid w:val="00A72CB8"/>
    <w:rsid w:val="00A74EB3"/>
    <w:rsid w:val="00A8482E"/>
    <w:rsid w:val="00A857B3"/>
    <w:rsid w:val="00A86B8D"/>
    <w:rsid w:val="00A962C1"/>
    <w:rsid w:val="00A96EDF"/>
    <w:rsid w:val="00AA0F07"/>
    <w:rsid w:val="00AA4FE1"/>
    <w:rsid w:val="00AA62F6"/>
    <w:rsid w:val="00AA78FA"/>
    <w:rsid w:val="00AB5281"/>
    <w:rsid w:val="00AB5F8A"/>
    <w:rsid w:val="00AB7FBB"/>
    <w:rsid w:val="00AC0DC4"/>
    <w:rsid w:val="00AC728A"/>
    <w:rsid w:val="00AC777D"/>
    <w:rsid w:val="00AD1718"/>
    <w:rsid w:val="00AD3D20"/>
    <w:rsid w:val="00AD57C2"/>
    <w:rsid w:val="00AD609C"/>
    <w:rsid w:val="00AD65F9"/>
    <w:rsid w:val="00AD6963"/>
    <w:rsid w:val="00AE0D6D"/>
    <w:rsid w:val="00AF4CAA"/>
    <w:rsid w:val="00AF4D57"/>
    <w:rsid w:val="00B00643"/>
    <w:rsid w:val="00B06E69"/>
    <w:rsid w:val="00B07473"/>
    <w:rsid w:val="00B14446"/>
    <w:rsid w:val="00B22D02"/>
    <w:rsid w:val="00B3190C"/>
    <w:rsid w:val="00B327D1"/>
    <w:rsid w:val="00B32B0F"/>
    <w:rsid w:val="00B368A8"/>
    <w:rsid w:val="00B36D5C"/>
    <w:rsid w:val="00B40AA7"/>
    <w:rsid w:val="00B40AD0"/>
    <w:rsid w:val="00B41BC9"/>
    <w:rsid w:val="00B43FB8"/>
    <w:rsid w:val="00B51C67"/>
    <w:rsid w:val="00B53CE5"/>
    <w:rsid w:val="00B56353"/>
    <w:rsid w:val="00B6190C"/>
    <w:rsid w:val="00B66B56"/>
    <w:rsid w:val="00B673C6"/>
    <w:rsid w:val="00B67E11"/>
    <w:rsid w:val="00B7150F"/>
    <w:rsid w:val="00B73267"/>
    <w:rsid w:val="00B80430"/>
    <w:rsid w:val="00B80FC6"/>
    <w:rsid w:val="00B8292B"/>
    <w:rsid w:val="00B92896"/>
    <w:rsid w:val="00B93563"/>
    <w:rsid w:val="00BA6596"/>
    <w:rsid w:val="00BA7F23"/>
    <w:rsid w:val="00BB1704"/>
    <w:rsid w:val="00BB3E65"/>
    <w:rsid w:val="00BC0589"/>
    <w:rsid w:val="00BC29D0"/>
    <w:rsid w:val="00BC3409"/>
    <w:rsid w:val="00BC3F2D"/>
    <w:rsid w:val="00BC5F9F"/>
    <w:rsid w:val="00BC6A20"/>
    <w:rsid w:val="00BE1191"/>
    <w:rsid w:val="00BE57AC"/>
    <w:rsid w:val="00BF06EE"/>
    <w:rsid w:val="00BF6772"/>
    <w:rsid w:val="00BF7C12"/>
    <w:rsid w:val="00C00C58"/>
    <w:rsid w:val="00C0383A"/>
    <w:rsid w:val="00C06C2B"/>
    <w:rsid w:val="00C20092"/>
    <w:rsid w:val="00C202C3"/>
    <w:rsid w:val="00C235DA"/>
    <w:rsid w:val="00C2472E"/>
    <w:rsid w:val="00C32142"/>
    <w:rsid w:val="00C32714"/>
    <w:rsid w:val="00C45298"/>
    <w:rsid w:val="00C46890"/>
    <w:rsid w:val="00C47EA6"/>
    <w:rsid w:val="00C541C7"/>
    <w:rsid w:val="00C55377"/>
    <w:rsid w:val="00C57BBA"/>
    <w:rsid w:val="00C654F7"/>
    <w:rsid w:val="00C73DA7"/>
    <w:rsid w:val="00C82C55"/>
    <w:rsid w:val="00C83C41"/>
    <w:rsid w:val="00C86C73"/>
    <w:rsid w:val="00C87CEC"/>
    <w:rsid w:val="00C91660"/>
    <w:rsid w:val="00C91B22"/>
    <w:rsid w:val="00C91FC4"/>
    <w:rsid w:val="00C9251B"/>
    <w:rsid w:val="00C96394"/>
    <w:rsid w:val="00C979E2"/>
    <w:rsid w:val="00C97CF9"/>
    <w:rsid w:val="00CA5427"/>
    <w:rsid w:val="00CA70D3"/>
    <w:rsid w:val="00CB4F56"/>
    <w:rsid w:val="00CC0294"/>
    <w:rsid w:val="00CC0BAF"/>
    <w:rsid w:val="00CC1C18"/>
    <w:rsid w:val="00CC42ED"/>
    <w:rsid w:val="00CC74CA"/>
    <w:rsid w:val="00CD0482"/>
    <w:rsid w:val="00CD4614"/>
    <w:rsid w:val="00CD4854"/>
    <w:rsid w:val="00CD5904"/>
    <w:rsid w:val="00CE2D63"/>
    <w:rsid w:val="00CF002C"/>
    <w:rsid w:val="00CF23C7"/>
    <w:rsid w:val="00CF2F01"/>
    <w:rsid w:val="00CF4BF2"/>
    <w:rsid w:val="00CF7666"/>
    <w:rsid w:val="00D03549"/>
    <w:rsid w:val="00D119EC"/>
    <w:rsid w:val="00D1595F"/>
    <w:rsid w:val="00D2131A"/>
    <w:rsid w:val="00D218E4"/>
    <w:rsid w:val="00D23949"/>
    <w:rsid w:val="00D2692A"/>
    <w:rsid w:val="00D3209A"/>
    <w:rsid w:val="00D3250C"/>
    <w:rsid w:val="00D3386E"/>
    <w:rsid w:val="00D350DD"/>
    <w:rsid w:val="00D40566"/>
    <w:rsid w:val="00D40ECE"/>
    <w:rsid w:val="00D4199B"/>
    <w:rsid w:val="00D45525"/>
    <w:rsid w:val="00D5114E"/>
    <w:rsid w:val="00D617CB"/>
    <w:rsid w:val="00D630AA"/>
    <w:rsid w:val="00D718C6"/>
    <w:rsid w:val="00D74B68"/>
    <w:rsid w:val="00D74E38"/>
    <w:rsid w:val="00D75D50"/>
    <w:rsid w:val="00D77397"/>
    <w:rsid w:val="00D77713"/>
    <w:rsid w:val="00D85CF7"/>
    <w:rsid w:val="00D87A0A"/>
    <w:rsid w:val="00D91F2A"/>
    <w:rsid w:val="00D93BC2"/>
    <w:rsid w:val="00D94173"/>
    <w:rsid w:val="00D94218"/>
    <w:rsid w:val="00DA4950"/>
    <w:rsid w:val="00DC0470"/>
    <w:rsid w:val="00DC61F8"/>
    <w:rsid w:val="00DD3990"/>
    <w:rsid w:val="00DD3B23"/>
    <w:rsid w:val="00DD4BA4"/>
    <w:rsid w:val="00DD7DBE"/>
    <w:rsid w:val="00DE263A"/>
    <w:rsid w:val="00DE34A3"/>
    <w:rsid w:val="00DE356C"/>
    <w:rsid w:val="00DF3E2F"/>
    <w:rsid w:val="00DF49BE"/>
    <w:rsid w:val="00E01DE5"/>
    <w:rsid w:val="00E07A16"/>
    <w:rsid w:val="00E10093"/>
    <w:rsid w:val="00E13657"/>
    <w:rsid w:val="00E14DFC"/>
    <w:rsid w:val="00E15DB0"/>
    <w:rsid w:val="00E1789D"/>
    <w:rsid w:val="00E21D71"/>
    <w:rsid w:val="00E25106"/>
    <w:rsid w:val="00E32F58"/>
    <w:rsid w:val="00E4691F"/>
    <w:rsid w:val="00E51BDC"/>
    <w:rsid w:val="00E523CE"/>
    <w:rsid w:val="00E536D2"/>
    <w:rsid w:val="00E55540"/>
    <w:rsid w:val="00E56BB0"/>
    <w:rsid w:val="00E56CBF"/>
    <w:rsid w:val="00E618A2"/>
    <w:rsid w:val="00E626E0"/>
    <w:rsid w:val="00E633D3"/>
    <w:rsid w:val="00E71274"/>
    <w:rsid w:val="00E71A74"/>
    <w:rsid w:val="00E83EC1"/>
    <w:rsid w:val="00E85FEA"/>
    <w:rsid w:val="00EA2999"/>
    <w:rsid w:val="00EA3D20"/>
    <w:rsid w:val="00EA6EAC"/>
    <w:rsid w:val="00EB2624"/>
    <w:rsid w:val="00EB4AF1"/>
    <w:rsid w:val="00EB64A7"/>
    <w:rsid w:val="00EC43CF"/>
    <w:rsid w:val="00EC5649"/>
    <w:rsid w:val="00EE3DF2"/>
    <w:rsid w:val="00EF463E"/>
    <w:rsid w:val="00EF7A5D"/>
    <w:rsid w:val="00F058AA"/>
    <w:rsid w:val="00F06BA5"/>
    <w:rsid w:val="00F1000C"/>
    <w:rsid w:val="00F15202"/>
    <w:rsid w:val="00F17711"/>
    <w:rsid w:val="00F17A8A"/>
    <w:rsid w:val="00F2096E"/>
    <w:rsid w:val="00F26105"/>
    <w:rsid w:val="00F27773"/>
    <w:rsid w:val="00F31D9C"/>
    <w:rsid w:val="00F3360D"/>
    <w:rsid w:val="00F33B4B"/>
    <w:rsid w:val="00F34096"/>
    <w:rsid w:val="00F40B92"/>
    <w:rsid w:val="00F40D43"/>
    <w:rsid w:val="00F43B07"/>
    <w:rsid w:val="00F45AA1"/>
    <w:rsid w:val="00F519C9"/>
    <w:rsid w:val="00F52148"/>
    <w:rsid w:val="00F55D0F"/>
    <w:rsid w:val="00F61A0D"/>
    <w:rsid w:val="00F62A89"/>
    <w:rsid w:val="00F654D7"/>
    <w:rsid w:val="00F66444"/>
    <w:rsid w:val="00F67AE2"/>
    <w:rsid w:val="00F721F4"/>
    <w:rsid w:val="00F72964"/>
    <w:rsid w:val="00F72AA8"/>
    <w:rsid w:val="00F73309"/>
    <w:rsid w:val="00F910CD"/>
    <w:rsid w:val="00F92D71"/>
    <w:rsid w:val="00F954EC"/>
    <w:rsid w:val="00F95C37"/>
    <w:rsid w:val="00F96D8B"/>
    <w:rsid w:val="00FA19DB"/>
    <w:rsid w:val="00FA4536"/>
    <w:rsid w:val="00FA4E40"/>
    <w:rsid w:val="00FB5693"/>
    <w:rsid w:val="00FC3B1B"/>
    <w:rsid w:val="00FC4DAE"/>
    <w:rsid w:val="00FD0181"/>
    <w:rsid w:val="00FD3513"/>
    <w:rsid w:val="00FD5615"/>
    <w:rsid w:val="00FE0CFB"/>
    <w:rsid w:val="00FE2E83"/>
    <w:rsid w:val="00FE2FCC"/>
    <w:rsid w:val="00FE4D76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56697"/>
  <w15:docId w15:val="{B97E6210-722A-4956-B968-2B156554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1C0"/>
    <w:pPr>
      <w:suppressAutoHyphens/>
      <w:spacing w:after="200" w:line="276" w:lineRule="auto"/>
    </w:pPr>
    <w:rPr>
      <w:rFonts w:ascii="Calibri" w:eastAsia="Calibri" w:hAnsi="Calibri" w:cs="font30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sz w:val="20"/>
      <w:szCs w:val="20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</w:style>
  <w:style w:type="character" w:customStyle="1" w:styleId="a7">
    <w:name w:val="Нижний колонтитул Знак"/>
    <w:basedOn w:val="1"/>
  </w:style>
  <w:style w:type="character" w:customStyle="1" w:styleId="apple-converted-space">
    <w:name w:val="apple-converted-space"/>
    <w:basedOn w:val="1"/>
  </w:style>
  <w:style w:type="character" w:styleId="a8">
    <w:name w:val="Hyperlink"/>
    <w:rPr>
      <w:color w:val="0000FF"/>
      <w:u w:val="single"/>
    </w:rPr>
  </w:style>
  <w:style w:type="character" w:customStyle="1" w:styleId="extended-textshort">
    <w:name w:val="extended-text__short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8"/>
      <w:szCs w:val="28"/>
    </w:rPr>
  </w:style>
  <w:style w:type="character" w:customStyle="1" w:styleId="ListLabel8">
    <w:name w:val="ListLabel 8"/>
    <w:rPr>
      <w:b w:val="0"/>
      <w:sz w:val="28"/>
      <w:szCs w:val="28"/>
    </w:rPr>
  </w:style>
  <w:style w:type="character" w:customStyle="1" w:styleId="ListLabel9">
    <w:name w:val="ListLabel 9"/>
    <w:rPr>
      <w:sz w:val="28"/>
      <w:szCs w:val="28"/>
    </w:rPr>
  </w:style>
  <w:style w:type="character" w:customStyle="1" w:styleId="ListLabel10">
    <w:name w:val="ListLabel 10"/>
    <w:rPr>
      <w:rFonts w:eastAsia="Calibri"/>
      <w:color w:val="2D2D2D"/>
    </w:rPr>
  </w:style>
  <w:style w:type="character" w:customStyle="1" w:styleId="ListLabel11">
    <w:name w:val="ListLabel 11"/>
    <w:rPr>
      <w:rFonts w:eastAsia="Times New Roman"/>
      <w:strike w:val="0"/>
      <w:dstrike w:val="0"/>
    </w:rPr>
  </w:style>
  <w:style w:type="character" w:customStyle="1" w:styleId="ListLabel12">
    <w:name w:val="ListLabel 12"/>
    <w:rPr>
      <w:strike w:val="0"/>
      <w:dstrike w:val="0"/>
      <w:sz w:val="28"/>
    </w:rPr>
  </w:style>
  <w:style w:type="character" w:customStyle="1" w:styleId="ListLabel13">
    <w:name w:val="ListLabel 13"/>
    <w:rPr>
      <w:sz w:val="28"/>
    </w:rPr>
  </w:style>
  <w:style w:type="character" w:customStyle="1" w:styleId="ListLabel14">
    <w:name w:val="ListLabel 14"/>
    <w:rPr>
      <w:sz w:val="28"/>
    </w:rPr>
  </w:style>
  <w:style w:type="character" w:customStyle="1" w:styleId="ListLabel15">
    <w:name w:val="ListLabel 15"/>
    <w:rPr>
      <w:sz w:val="28"/>
    </w:rPr>
  </w:style>
  <w:style w:type="character" w:customStyle="1" w:styleId="ListLabel16">
    <w:name w:val="ListLabel 16"/>
    <w:rPr>
      <w:sz w:val="28"/>
    </w:rPr>
  </w:style>
  <w:style w:type="character" w:customStyle="1" w:styleId="ListLabel17">
    <w:name w:val="ListLabel 17"/>
    <w:rPr>
      <w:sz w:val="28"/>
    </w:rPr>
  </w:style>
  <w:style w:type="character" w:customStyle="1" w:styleId="ListLabel18">
    <w:name w:val="ListLabel 18"/>
    <w:rPr>
      <w:sz w:val="28"/>
    </w:rPr>
  </w:style>
  <w:style w:type="character" w:customStyle="1" w:styleId="ListLabel19">
    <w:name w:val="ListLabel 19"/>
    <w:rPr>
      <w:sz w:val="28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sz w:val="28"/>
    </w:rPr>
  </w:style>
  <w:style w:type="character" w:customStyle="1" w:styleId="ListLabel22">
    <w:name w:val="ListLabel 22"/>
    <w:rPr>
      <w:sz w:val="28"/>
    </w:rPr>
  </w:style>
  <w:style w:type="character" w:customStyle="1" w:styleId="ListLabel23">
    <w:name w:val="ListLabel 23"/>
    <w:rPr>
      <w:sz w:val="28"/>
    </w:rPr>
  </w:style>
  <w:style w:type="character" w:customStyle="1" w:styleId="ListLabel24">
    <w:name w:val="ListLabel 24"/>
    <w:rPr>
      <w:sz w:val="28"/>
    </w:rPr>
  </w:style>
  <w:style w:type="character" w:customStyle="1" w:styleId="ListLabel25">
    <w:name w:val="ListLabel 25"/>
    <w:rPr>
      <w:sz w:val="28"/>
    </w:rPr>
  </w:style>
  <w:style w:type="character" w:customStyle="1" w:styleId="ListLabel26">
    <w:name w:val="ListLabel 26"/>
    <w:rPr>
      <w:sz w:val="28"/>
    </w:rPr>
  </w:style>
  <w:style w:type="character" w:customStyle="1" w:styleId="ListLabel27">
    <w:name w:val="ListLabel 27"/>
    <w:rPr>
      <w:sz w:val="28"/>
    </w:rPr>
  </w:style>
  <w:style w:type="character" w:customStyle="1" w:styleId="ListLabel28">
    <w:name w:val="ListLabel 28"/>
    <w:rPr>
      <w:sz w:val="28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30">
    <w:name w:val="ListLabel 30"/>
    <w:rPr>
      <w:sz w:val="28"/>
    </w:rPr>
  </w:style>
  <w:style w:type="character" w:customStyle="1" w:styleId="ListLabel31">
    <w:name w:val="ListLabel 31"/>
    <w:rPr>
      <w:sz w:val="28"/>
    </w:rPr>
  </w:style>
  <w:style w:type="character" w:customStyle="1" w:styleId="ListLabel32">
    <w:name w:val="ListLabel 32"/>
    <w:rPr>
      <w:sz w:val="28"/>
    </w:rPr>
  </w:style>
  <w:style w:type="character" w:customStyle="1" w:styleId="ListLabel33">
    <w:name w:val="ListLabel 33"/>
    <w:rPr>
      <w:sz w:val="28"/>
    </w:rPr>
  </w:style>
  <w:style w:type="character" w:customStyle="1" w:styleId="ListLabel34">
    <w:name w:val="ListLabel 34"/>
    <w:rPr>
      <w:sz w:val="28"/>
    </w:rPr>
  </w:style>
  <w:style w:type="character" w:customStyle="1" w:styleId="ListLabel35">
    <w:name w:val="ListLabel 35"/>
    <w:rPr>
      <w:sz w:val="28"/>
    </w:rPr>
  </w:style>
  <w:style w:type="character" w:customStyle="1" w:styleId="ListLabel36">
    <w:name w:val="ListLabel 36"/>
    <w:rPr>
      <w:sz w:val="28"/>
    </w:rPr>
  </w:style>
  <w:style w:type="character" w:customStyle="1" w:styleId="ListLabel37">
    <w:name w:val="ListLabel 37"/>
    <w:rPr>
      <w:sz w:val="28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9">
    <w:name w:val="ListLabel 39"/>
    <w:rPr>
      <w:sz w:val="28"/>
    </w:rPr>
  </w:style>
  <w:style w:type="character" w:customStyle="1" w:styleId="ListLabel40">
    <w:name w:val="ListLabel 40"/>
    <w:rPr>
      <w:sz w:val="28"/>
    </w:rPr>
  </w:style>
  <w:style w:type="character" w:customStyle="1" w:styleId="ListLabel41">
    <w:name w:val="ListLabel 41"/>
    <w:rPr>
      <w:sz w:val="28"/>
    </w:rPr>
  </w:style>
  <w:style w:type="character" w:customStyle="1" w:styleId="ListLabel42">
    <w:name w:val="ListLabel 42"/>
    <w:rPr>
      <w:sz w:val="28"/>
    </w:rPr>
  </w:style>
  <w:style w:type="character" w:customStyle="1" w:styleId="ListLabel43">
    <w:name w:val="ListLabel 43"/>
    <w:rPr>
      <w:sz w:val="28"/>
    </w:rPr>
  </w:style>
  <w:style w:type="character" w:customStyle="1" w:styleId="ListLabel44">
    <w:name w:val="ListLabel 44"/>
    <w:rPr>
      <w:sz w:val="28"/>
    </w:rPr>
  </w:style>
  <w:style w:type="character" w:customStyle="1" w:styleId="ListLabel45">
    <w:name w:val="ListLabel 45"/>
    <w:rPr>
      <w:sz w:val="28"/>
    </w:rPr>
  </w:style>
  <w:style w:type="character" w:customStyle="1" w:styleId="ListLabel46">
    <w:name w:val="ListLabel 46"/>
    <w:rPr>
      <w:sz w:val="28"/>
    </w:rPr>
  </w:style>
  <w:style w:type="character" w:customStyle="1" w:styleId="ListLabel47">
    <w:name w:val="ListLabel 47"/>
    <w:rPr>
      <w:rFonts w:eastAsia="Times New Roman"/>
      <w:strike w:val="0"/>
      <w:dstrike w:val="0"/>
    </w:rPr>
  </w:style>
  <w:style w:type="character" w:customStyle="1" w:styleId="ListLabel48">
    <w:name w:val="ListLabel 48"/>
    <w:rPr>
      <w:strike w:val="0"/>
      <w:dstrike w:val="0"/>
      <w:sz w:val="28"/>
    </w:rPr>
  </w:style>
  <w:style w:type="character" w:customStyle="1" w:styleId="ListLabel49">
    <w:name w:val="ListLabel 49"/>
    <w:rPr>
      <w:sz w:val="28"/>
    </w:rPr>
  </w:style>
  <w:style w:type="character" w:customStyle="1" w:styleId="ListLabel50">
    <w:name w:val="ListLabel 50"/>
    <w:rPr>
      <w:sz w:val="28"/>
    </w:rPr>
  </w:style>
  <w:style w:type="character" w:customStyle="1" w:styleId="ListLabel51">
    <w:name w:val="ListLabel 51"/>
    <w:rPr>
      <w:sz w:val="28"/>
    </w:rPr>
  </w:style>
  <w:style w:type="character" w:customStyle="1" w:styleId="ListLabel52">
    <w:name w:val="ListLabel 52"/>
    <w:rPr>
      <w:sz w:val="28"/>
    </w:rPr>
  </w:style>
  <w:style w:type="character" w:customStyle="1" w:styleId="ListLabel53">
    <w:name w:val="ListLabel 53"/>
    <w:rPr>
      <w:sz w:val="28"/>
    </w:rPr>
  </w:style>
  <w:style w:type="character" w:customStyle="1" w:styleId="ListLabel54">
    <w:name w:val="ListLabel 54"/>
    <w:rPr>
      <w:sz w:val="28"/>
    </w:rPr>
  </w:style>
  <w:style w:type="character" w:customStyle="1" w:styleId="ListLabel55">
    <w:name w:val="ListLabel 55"/>
    <w:rPr>
      <w:sz w:val="28"/>
    </w:rPr>
  </w:style>
  <w:style w:type="character" w:customStyle="1" w:styleId="ListLabel56">
    <w:name w:val="ListLabel 56"/>
    <w:rPr>
      <w:b w:val="0"/>
      <w:i w:val="0"/>
      <w:strike w:val="0"/>
      <w:dstrike w:val="0"/>
      <w:u w:val="none"/>
    </w:rPr>
  </w:style>
  <w:style w:type="character" w:customStyle="1" w:styleId="ListLabel57">
    <w:name w:val="ListLabel 57"/>
    <w:rPr>
      <w:b w:val="0"/>
      <w:i w:val="0"/>
      <w:strike w:val="0"/>
      <w:dstrike w:val="0"/>
    </w:rPr>
  </w:style>
  <w:style w:type="character" w:customStyle="1" w:styleId="ListLabel58">
    <w:name w:val="ListLabel 58"/>
    <w:rPr>
      <w:rFonts w:ascii="Times New Roman" w:hAnsi="Times New Roman" w:cs="Times New Roman"/>
      <w:b/>
      <w:sz w:val="28"/>
    </w:rPr>
  </w:style>
  <w:style w:type="character" w:customStyle="1" w:styleId="ListLabel59">
    <w:name w:val="ListLabel 59"/>
    <w:rPr>
      <w:rFonts w:cs="Times New Roman"/>
      <w:b w:val="0"/>
      <w:strike w:val="0"/>
      <w:dstrike w:val="0"/>
    </w:rPr>
  </w:style>
  <w:style w:type="character" w:customStyle="1" w:styleId="ListLabel60">
    <w:name w:val="ListLabel 60"/>
    <w:rPr>
      <w:strike w:val="0"/>
      <w:dstrike w:val="0"/>
    </w:rPr>
  </w:style>
  <w:style w:type="character" w:customStyle="1" w:styleId="ListLabel61">
    <w:name w:val="ListLabel 61"/>
    <w:rPr>
      <w:strike w:val="0"/>
      <w:dstrike w:val="0"/>
    </w:rPr>
  </w:style>
  <w:style w:type="character" w:customStyle="1" w:styleId="ListLabel62">
    <w:name w:val="ListLabel 62"/>
    <w:rPr>
      <w:strike w:val="0"/>
      <w:dstrike w:val="0"/>
    </w:rPr>
  </w:style>
  <w:style w:type="character" w:customStyle="1" w:styleId="WW-">
    <w:name w:val="WW-Символ сноски"/>
    <w:rPr>
      <w:rFonts w:ascii="Times New Roman" w:hAnsi="Times New Roman" w:cs="Times New Roman"/>
      <w:position w:val="2"/>
      <w:sz w:val="20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WW-0">
    <w:name w:val="WW-Символ концевой сноски"/>
  </w:style>
  <w:style w:type="character" w:customStyle="1" w:styleId="ListLabel63">
    <w:name w:val="ListLabel 63"/>
    <w:rPr>
      <w:rFonts w:ascii="Times New Roman" w:hAnsi="Times New Roman" w:cs="Times New Roman"/>
      <w:b w:val="0"/>
      <w:bCs w:val="0"/>
      <w:sz w:val="28"/>
    </w:rPr>
  </w:style>
  <w:style w:type="character" w:customStyle="1" w:styleId="ab">
    <w:name w:val="Символ нумерации"/>
  </w:style>
  <w:style w:type="character" w:customStyle="1" w:styleId="ListLabel64">
    <w:name w:val="ListLabel 64"/>
    <w:rPr>
      <w:rFonts w:ascii="Times New Roman" w:hAnsi="Times New Roman" w:cs="Times New Roman"/>
      <w:b w:val="0"/>
      <w:bCs w:val="0"/>
      <w:sz w:val="28"/>
    </w:rPr>
  </w:style>
  <w:style w:type="character" w:customStyle="1" w:styleId="ListLabel65">
    <w:name w:val="ListLabel 65"/>
    <w:rPr>
      <w:rFonts w:ascii="Times New Roman" w:hAnsi="Times New Roman" w:cs="Times New Roman"/>
      <w:b w:val="0"/>
      <w:bCs w:val="0"/>
      <w:sz w:val="28"/>
    </w:rPr>
  </w:style>
  <w:style w:type="character" w:customStyle="1" w:styleId="ListLabel66">
    <w:name w:val="ListLabel 66"/>
    <w:rPr>
      <w:rFonts w:ascii="Times New Roman" w:hAnsi="Times New Roman" w:cs="Times New Roman"/>
      <w:b w:val="0"/>
      <w:bCs w:val="0"/>
      <w:sz w:val="28"/>
    </w:rPr>
  </w:style>
  <w:style w:type="character" w:customStyle="1" w:styleId="ListLabel67">
    <w:name w:val="ListLabel 67"/>
    <w:rPr>
      <w:rFonts w:ascii="Times New Roman" w:hAnsi="Times New Roman" w:cs="Times New Roman"/>
      <w:b w:val="0"/>
      <w:bCs w:val="0"/>
      <w:sz w:val="28"/>
    </w:rPr>
  </w:style>
  <w:style w:type="character" w:customStyle="1" w:styleId="ListLabel68">
    <w:name w:val="ListLabel 68"/>
    <w:rPr>
      <w:rFonts w:ascii="Times New Roman" w:hAnsi="Times New Roman" w:cs="Times New Roman"/>
      <w:b w:val="0"/>
      <w:bCs w:val="0"/>
      <w:sz w:val="28"/>
    </w:rPr>
  </w:style>
  <w:style w:type="character" w:customStyle="1" w:styleId="ListLabel69">
    <w:name w:val="ListLabel 69"/>
    <w:rPr>
      <w:rFonts w:ascii="Times New Roman" w:hAnsi="Times New Roman" w:cs="Times New Roman"/>
      <w:b w:val="0"/>
      <w:bCs w:val="0"/>
      <w:sz w:val="28"/>
    </w:rPr>
  </w:style>
  <w:style w:type="character" w:customStyle="1" w:styleId="ListLabel70">
    <w:name w:val="ListLabel 70"/>
    <w:rPr>
      <w:rFonts w:ascii="Times New Roman" w:hAnsi="Times New Roman" w:cs="Times New Roman"/>
      <w:b w:val="0"/>
      <w:bCs w:val="0"/>
      <w:sz w:val="28"/>
    </w:rPr>
  </w:style>
  <w:style w:type="character" w:customStyle="1" w:styleId="ListLabel71">
    <w:name w:val="ListLabel 71"/>
    <w:rPr>
      <w:rFonts w:ascii="Times New Roman" w:hAnsi="Times New Roman" w:cs="Times New Roman"/>
      <w:b w:val="0"/>
      <w:bCs w:val="0"/>
      <w:sz w:val="28"/>
    </w:rPr>
  </w:style>
  <w:style w:type="character" w:customStyle="1" w:styleId="ListLabel72">
    <w:name w:val="ListLabel 72"/>
    <w:rPr>
      <w:rFonts w:ascii="Times New Roman" w:hAnsi="Times New Roman" w:cs="Times New Roman"/>
      <w:b w:val="0"/>
      <w:bCs w:val="0"/>
      <w:sz w:val="28"/>
    </w:rPr>
  </w:style>
  <w:style w:type="character" w:customStyle="1" w:styleId="ListLabel73">
    <w:name w:val="ListLabel 73"/>
    <w:rPr>
      <w:rFonts w:ascii="Times New Roman" w:hAnsi="Times New Roman" w:cs="Times New Roman"/>
      <w:b w:val="0"/>
      <w:bCs w:val="0"/>
      <w:sz w:val="28"/>
    </w:rPr>
  </w:style>
  <w:style w:type="character" w:customStyle="1" w:styleId="ListLabel74">
    <w:name w:val="ListLabel 74"/>
    <w:rPr>
      <w:rFonts w:ascii="Times New Roman" w:hAnsi="Times New Roman" w:cs="Times New Roman"/>
      <w:b w:val="0"/>
      <w:bCs w:val="0"/>
      <w:sz w:val="28"/>
    </w:rPr>
  </w:style>
  <w:style w:type="character" w:customStyle="1" w:styleId="ListLabel75">
    <w:name w:val="ListLabel 75"/>
    <w:rPr>
      <w:rFonts w:ascii="Times New Roman" w:hAnsi="Times New Roman" w:cs="Times New Roman"/>
      <w:b w:val="0"/>
      <w:bCs w:val="0"/>
      <w:sz w:val="28"/>
    </w:rPr>
  </w:style>
  <w:style w:type="character" w:customStyle="1" w:styleId="ListLabel76">
    <w:name w:val="ListLabel 76"/>
    <w:rPr>
      <w:rFonts w:ascii="Times New Roman" w:hAnsi="Times New Roman" w:cs="Times New Roman"/>
      <w:b w:val="0"/>
      <w:bCs w:val="0"/>
      <w:sz w:val="28"/>
    </w:rPr>
  </w:style>
  <w:style w:type="character" w:customStyle="1" w:styleId="ListLabel77">
    <w:name w:val="ListLabel 77"/>
    <w:rPr>
      <w:rFonts w:ascii="Times New Roman" w:hAnsi="Times New Roman" w:cs="Times New Roman"/>
      <w:b w:val="0"/>
      <w:bCs w:val="0"/>
      <w:sz w:val="28"/>
    </w:rPr>
  </w:style>
  <w:style w:type="character" w:customStyle="1" w:styleId="ListLabel78">
    <w:name w:val="ListLabel 78"/>
    <w:rPr>
      <w:rFonts w:ascii="Times New Roman" w:hAnsi="Times New Roman" w:cs="Times New Roman"/>
      <w:b w:val="0"/>
      <w:bCs w:val="0"/>
      <w:sz w:val="28"/>
    </w:rPr>
  </w:style>
  <w:style w:type="character" w:customStyle="1" w:styleId="ListLabel79">
    <w:name w:val="ListLabel 79"/>
    <w:rPr>
      <w:rFonts w:ascii="Times New Roman" w:hAnsi="Times New Roman" w:cs="Times New Roman"/>
      <w:b w:val="0"/>
      <w:bCs w:val="0"/>
      <w:sz w:val="28"/>
    </w:rPr>
  </w:style>
  <w:style w:type="character" w:customStyle="1" w:styleId="ListLabel80">
    <w:name w:val="ListLabel 80"/>
    <w:rPr>
      <w:rFonts w:ascii="Times New Roman" w:hAnsi="Times New Roman" w:cs="Times New Roman"/>
      <w:b w:val="0"/>
      <w:bCs w:val="0"/>
      <w:sz w:val="28"/>
    </w:rPr>
  </w:style>
  <w:style w:type="character" w:customStyle="1" w:styleId="ListLabel81">
    <w:name w:val="ListLabel 81"/>
    <w:rPr>
      <w:rFonts w:ascii="Times New Roman" w:hAnsi="Times New Roman" w:cs="Times New Roman"/>
      <w:b w:val="0"/>
      <w:bCs w:val="0"/>
      <w:sz w:val="28"/>
    </w:rPr>
  </w:style>
  <w:style w:type="character" w:customStyle="1" w:styleId="ListLabel82">
    <w:name w:val="ListLabel 82"/>
    <w:rPr>
      <w:rFonts w:ascii="Times New Roman" w:hAnsi="Times New Roman" w:cs="Times New Roman"/>
      <w:b w:val="0"/>
      <w:bCs w:val="0"/>
      <w:sz w:val="28"/>
    </w:rPr>
  </w:style>
  <w:style w:type="character" w:customStyle="1" w:styleId="ListLabel83">
    <w:name w:val="ListLabel 83"/>
    <w:rPr>
      <w:rFonts w:ascii="Times New Roman" w:hAnsi="Times New Roman" w:cs="Times New Roman"/>
      <w:b w:val="0"/>
      <w:bCs w:val="0"/>
      <w:sz w:val="28"/>
    </w:rPr>
  </w:style>
  <w:style w:type="character" w:styleId="ac">
    <w:name w:val="footnote reference"/>
    <w:uiPriority w:val="99"/>
    <w:rPr>
      <w:vertAlign w:val="superscript"/>
    </w:rPr>
  </w:style>
  <w:style w:type="character" w:styleId="ad">
    <w:name w:val="endnote reference"/>
    <w:rPr>
      <w:vertAlign w:val="superscript"/>
    </w:rPr>
  </w:style>
  <w:style w:type="paragraph" w:customStyle="1" w:styleId="11">
    <w:name w:val="Заголовок1"/>
    <w:basedOn w:val="a"/>
    <w:next w:val="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1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Абзац списка1"/>
    <w:basedOn w:val="a"/>
    <w:pPr>
      <w:ind w:left="720"/>
      <w:contextualSpacing/>
    </w:pPr>
  </w:style>
  <w:style w:type="paragraph" w:customStyle="1" w:styleId="110">
    <w:name w:val="Абзац списка11"/>
    <w:basedOn w:val="a"/>
    <w:pPr>
      <w:ind w:left="720"/>
    </w:pPr>
    <w:rPr>
      <w:rFonts w:eastAsia="SimSun" w:cs="font273"/>
      <w:lang w:eastAsia="ar-SA"/>
    </w:rPr>
  </w:style>
  <w:style w:type="paragraph" w:customStyle="1" w:styleId="2">
    <w:name w:val="Абзац списка2"/>
    <w:basedOn w:val="a"/>
    <w:pPr>
      <w:ind w:left="720"/>
    </w:pPr>
    <w:rPr>
      <w:rFonts w:eastAsia="SimSun" w:cs="font269"/>
      <w:lang w:eastAsia="ar-SA"/>
    </w:rPr>
  </w:style>
  <w:style w:type="paragraph" w:customStyle="1" w:styleId="16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</w:rPr>
  </w:style>
  <w:style w:type="paragraph" w:customStyle="1" w:styleId="17">
    <w:name w:val="Текст примечания1"/>
    <w:basedOn w:val="a"/>
    <w:rPr>
      <w:rFonts w:cs="Times New Roman"/>
      <w:sz w:val="20"/>
      <w:szCs w:val="20"/>
    </w:rPr>
  </w:style>
  <w:style w:type="paragraph" w:customStyle="1" w:styleId="18">
    <w:name w:val="Рецензия1"/>
    <w:pPr>
      <w:suppressAutoHyphens/>
    </w:pPr>
    <w:rPr>
      <w:rFonts w:ascii="Calibri" w:eastAsia="Calibri" w:hAnsi="Calibri" w:cs="font304"/>
      <w:sz w:val="22"/>
      <w:szCs w:val="22"/>
      <w:lang w:eastAsia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annotation reference"/>
    <w:uiPriority w:val="99"/>
    <w:semiHidden/>
    <w:rsid w:val="00B53CE5"/>
    <w:rPr>
      <w:rFonts w:cs="Times New Roman"/>
      <w:sz w:val="16"/>
      <w:szCs w:val="16"/>
    </w:rPr>
  </w:style>
  <w:style w:type="paragraph" w:styleId="af7">
    <w:name w:val="annotation text"/>
    <w:basedOn w:val="a"/>
    <w:link w:val="19"/>
    <w:uiPriority w:val="99"/>
    <w:rsid w:val="00B53CE5"/>
    <w:rPr>
      <w:rFonts w:eastAsia="Times New Roman" w:cs="Times New Roman"/>
      <w:sz w:val="20"/>
      <w:szCs w:val="20"/>
      <w:lang w:val="x-none"/>
    </w:rPr>
  </w:style>
  <w:style w:type="character" w:customStyle="1" w:styleId="19">
    <w:name w:val="Текст примечания Знак1"/>
    <w:link w:val="af7"/>
    <w:uiPriority w:val="99"/>
    <w:semiHidden/>
    <w:rsid w:val="00B53CE5"/>
    <w:rPr>
      <w:rFonts w:ascii="Calibri" w:hAnsi="Calibri" w:cs="Calibri"/>
      <w:lang w:eastAsia="en-US"/>
    </w:rPr>
  </w:style>
  <w:style w:type="paragraph" w:styleId="af8">
    <w:name w:val="Balloon Text"/>
    <w:basedOn w:val="a"/>
    <w:link w:val="1a"/>
    <w:uiPriority w:val="99"/>
    <w:semiHidden/>
    <w:unhideWhenUsed/>
    <w:rsid w:val="00B53CE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a">
    <w:name w:val="Текст выноски Знак1"/>
    <w:link w:val="af8"/>
    <w:uiPriority w:val="99"/>
    <w:semiHidden/>
    <w:rsid w:val="00B53CE5"/>
    <w:rPr>
      <w:rFonts w:ascii="Tahoma" w:eastAsia="Calibri" w:hAnsi="Tahoma" w:cs="Tahoma"/>
      <w:sz w:val="16"/>
      <w:szCs w:val="16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F24E7"/>
    <w:rPr>
      <w:rFonts w:eastAsia="Calibri" w:cs="font304"/>
      <w:b/>
      <w:bCs/>
      <w:lang w:val="ru-RU"/>
    </w:rPr>
  </w:style>
  <w:style w:type="character" w:customStyle="1" w:styleId="afa">
    <w:name w:val="Тема примечания Знак"/>
    <w:link w:val="af9"/>
    <w:uiPriority w:val="99"/>
    <w:semiHidden/>
    <w:rsid w:val="000F24E7"/>
    <w:rPr>
      <w:rFonts w:ascii="Calibri" w:eastAsia="Calibri" w:hAnsi="Calibri" w:cs="font304"/>
      <w:b/>
      <w:bCs/>
      <w:lang w:eastAsia="en-US"/>
    </w:rPr>
  </w:style>
  <w:style w:type="character" w:customStyle="1" w:styleId="13">
    <w:name w:val="Текст сноски Знак1"/>
    <w:link w:val="af1"/>
    <w:uiPriority w:val="99"/>
    <w:locked/>
    <w:rsid w:val="00182C0D"/>
    <w:rPr>
      <w:rFonts w:eastAsia="Calibri"/>
      <w:lang w:eastAsia="en-US"/>
    </w:rPr>
  </w:style>
  <w:style w:type="character" w:customStyle="1" w:styleId="pt-a0-000006">
    <w:name w:val="pt-a0-000006"/>
    <w:uiPriority w:val="99"/>
    <w:rsid w:val="00182C0D"/>
  </w:style>
  <w:style w:type="paragraph" w:styleId="afb">
    <w:name w:val="Revision"/>
    <w:hidden/>
    <w:uiPriority w:val="99"/>
    <w:semiHidden/>
    <w:rsid w:val="00871BDA"/>
    <w:rPr>
      <w:rFonts w:ascii="Calibri" w:eastAsia="Calibri" w:hAnsi="Calibri" w:cs="font304"/>
      <w:sz w:val="22"/>
      <w:szCs w:val="22"/>
      <w:lang w:eastAsia="en-US"/>
    </w:rPr>
  </w:style>
  <w:style w:type="paragraph" w:customStyle="1" w:styleId="document-article-libelle">
    <w:name w:val="document-article-libelle"/>
    <w:basedOn w:val="a"/>
    <w:rsid w:val="009E7B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-article-intitule">
    <w:name w:val="document-article-intitule"/>
    <w:basedOn w:val="a"/>
    <w:rsid w:val="009E7B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-standard-ouvrage">
    <w:name w:val="style-standard-ouvrage"/>
    <w:basedOn w:val="a"/>
    <w:rsid w:val="009E7B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9E7B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E0C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0C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FE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9E91-6F3B-43FC-99CA-89DB8305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СНИИЖК</dc:creator>
  <cp:lastModifiedBy>Любовь Павловна Кучина</cp:lastModifiedBy>
  <cp:revision>2</cp:revision>
  <cp:lastPrinted>2022-12-26T09:52:00Z</cp:lastPrinted>
  <dcterms:created xsi:type="dcterms:W3CDTF">2024-01-29T11:37:00Z</dcterms:created>
  <dcterms:modified xsi:type="dcterms:W3CDTF">2024-01-29T11:37:00Z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