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EA" w:rsidRPr="00D223EA" w:rsidRDefault="00D223EA" w:rsidP="00D223EA">
      <w:pPr>
        <w:spacing w:before="30" w:after="30" w:line="459" w:lineRule="atLeast"/>
        <w:ind w:left="90" w:right="90"/>
        <w:jc w:val="both"/>
        <w:outlineLvl w:val="0"/>
        <w:rPr>
          <w:rFonts w:ascii="Helvetica" w:eastAsia="Times New Roman" w:hAnsi="Helvetica" w:cs="Times New Roman"/>
          <w:b/>
          <w:bCs/>
          <w:color w:val="3E3D3D"/>
          <w:kern w:val="36"/>
          <w:sz w:val="54"/>
          <w:szCs w:val="54"/>
          <w:lang w:eastAsia="ru-RU"/>
        </w:rPr>
      </w:pPr>
      <w:r w:rsidRPr="00D223EA">
        <w:rPr>
          <w:rFonts w:ascii="Helvetica" w:eastAsia="Times New Roman" w:hAnsi="Helvetica" w:cs="Times New Roman"/>
          <w:b/>
          <w:bCs/>
          <w:color w:val="F44336"/>
          <w:kern w:val="36"/>
          <w:sz w:val="33"/>
          <w:szCs w:val="33"/>
          <w:lang w:eastAsia="ru-RU"/>
        </w:rPr>
        <w:t xml:space="preserve">Информация о безопасном поведении и использовании сети "Интернет". </w:t>
      </w:r>
      <w:proofErr w:type="spellStart"/>
      <w:r w:rsidRPr="00D223EA">
        <w:rPr>
          <w:rFonts w:ascii="Helvetica" w:eastAsia="Times New Roman" w:hAnsi="Helvetica" w:cs="Times New Roman"/>
          <w:b/>
          <w:bCs/>
          <w:color w:val="F44336"/>
          <w:kern w:val="36"/>
          <w:sz w:val="33"/>
          <w:szCs w:val="33"/>
          <w:lang w:eastAsia="ru-RU"/>
        </w:rPr>
        <w:t>Минобрнауки</w:t>
      </w:r>
      <w:proofErr w:type="spellEnd"/>
      <w:r w:rsidRPr="00D223EA">
        <w:rPr>
          <w:rFonts w:ascii="Helvetica" w:eastAsia="Times New Roman" w:hAnsi="Helvetica" w:cs="Times New Roman"/>
          <w:b/>
          <w:bCs/>
          <w:color w:val="F44336"/>
          <w:kern w:val="36"/>
          <w:sz w:val="33"/>
          <w:szCs w:val="33"/>
          <w:lang w:eastAsia="ru-RU"/>
        </w:rPr>
        <w:t xml:space="preserve"> России от 14.05.2018 N 08-1184</w:t>
      </w:r>
    </w:p>
    <w:p w:rsidR="00D223EA" w:rsidRPr="00D223EA" w:rsidRDefault="00D223EA" w:rsidP="00D223EA">
      <w:pPr>
        <w:spacing w:after="0"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FFFFFF"/>
          <w:sz w:val="18"/>
          <w:szCs w:val="18"/>
          <w:shd w:val="clear" w:color="auto" w:fill="468847"/>
          <w:lang w:eastAsia="ru-RU"/>
        </w:rPr>
        <w:t>14 мая 2018</w:t>
      </w:r>
    </w:p>
    <w:p w:rsidR="00D223EA" w:rsidRPr="00D223EA" w:rsidRDefault="00D223EA" w:rsidP="00D223EA">
      <w:pPr>
        <w:spacing w:after="0" w:line="360" w:lineRule="atLeast"/>
        <w:rPr>
          <w:rFonts w:ascii="Helvetica" w:eastAsia="Times New Roman" w:hAnsi="Helvetica" w:cs="Times New Roman"/>
          <w:color w:val="3E3D3D"/>
          <w:sz w:val="24"/>
          <w:szCs w:val="24"/>
          <w:lang w:eastAsia="ru-RU"/>
        </w:rPr>
      </w:pPr>
      <w:r w:rsidRPr="00D223EA">
        <w:rPr>
          <w:rFonts w:ascii="Segoe UI Symbol" w:eastAsia="Times New Roman" w:hAnsi="Segoe UI Symbol" w:cs="Segoe UI Symbol"/>
          <w:color w:val="FFFFFF"/>
          <w:sz w:val="18"/>
          <w:szCs w:val="18"/>
          <w:shd w:val="clear" w:color="auto" w:fill="F89406"/>
          <w:lang w:eastAsia="ru-RU"/>
        </w:rPr>
        <w:t>☆</w:t>
      </w:r>
      <w:r w:rsidRPr="00D223EA">
        <w:rPr>
          <w:rFonts w:ascii="Helvetica" w:eastAsia="Times New Roman" w:hAnsi="Helvetica" w:cs="Times New Roman"/>
          <w:color w:val="FFFFFF"/>
          <w:sz w:val="18"/>
          <w:szCs w:val="18"/>
          <w:shd w:val="clear" w:color="auto" w:fill="F89406"/>
          <w:lang w:eastAsia="ru-RU"/>
        </w:rPr>
        <w:t>-</w:t>
      </w:r>
      <w:r w:rsidRPr="00D223EA">
        <w:rPr>
          <w:rFonts w:ascii="Helvetica" w:eastAsia="Times New Roman" w:hAnsi="Helvetica" w:cs="Helvetica"/>
          <w:color w:val="FFFFFF"/>
          <w:sz w:val="18"/>
          <w:szCs w:val="18"/>
          <w:shd w:val="clear" w:color="auto" w:fill="F89406"/>
          <w:lang w:eastAsia="ru-RU"/>
        </w:rPr>
        <w:t>Избранное</w:t>
      </w:r>
      <w:r w:rsidRPr="00D223EA">
        <w:rPr>
          <w:rFonts w:ascii="Helvetica" w:eastAsia="Times New Roman" w:hAnsi="Helvetica" w:cs="Times New Roman"/>
          <w:color w:val="FFFFFF"/>
          <w:sz w:val="18"/>
          <w:szCs w:val="18"/>
          <w:shd w:val="clear" w:color="auto" w:fill="F89406"/>
          <w:lang w:eastAsia="ru-RU"/>
        </w:rPr>
        <w:t>-</w:t>
      </w:r>
      <w:r w:rsidRPr="00D223EA">
        <w:rPr>
          <w:rFonts w:ascii="Segoe UI Symbol" w:eastAsia="Times New Roman" w:hAnsi="Segoe UI Symbol" w:cs="Segoe UI Symbol"/>
          <w:color w:val="FFFFFF"/>
          <w:sz w:val="18"/>
          <w:szCs w:val="18"/>
          <w:shd w:val="clear" w:color="auto" w:fill="F89406"/>
          <w:lang w:eastAsia="ru-RU"/>
        </w:rPr>
        <w:t>☆</w:t>
      </w:r>
    </w:p>
    <w:p w:rsidR="00D223EA" w:rsidRPr="00D223EA" w:rsidRDefault="00D223EA" w:rsidP="00D223EA">
      <w:pPr>
        <w:spacing w:after="0"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FFFFFF"/>
          <w:sz w:val="18"/>
          <w:szCs w:val="18"/>
          <w:shd w:val="clear" w:color="auto" w:fill="B94A48"/>
          <w:lang w:eastAsia="ru-RU"/>
        </w:rPr>
        <w:t>Приказ Министерства</w:t>
      </w:r>
    </w:p>
    <w:p w:rsidR="00D223EA" w:rsidRPr="00D223EA" w:rsidRDefault="00D223EA" w:rsidP="00D223EA">
      <w:pPr>
        <w:spacing w:after="0"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FFFFFF"/>
          <w:sz w:val="18"/>
          <w:szCs w:val="18"/>
          <w:lang w:eastAsia="ru-RU"/>
        </w:rPr>
        <w:t>1321 просмотров</w:t>
      </w:r>
    </w:p>
    <w:p w:rsidR="00D223EA" w:rsidRPr="00D223EA" w:rsidRDefault="00D223EA" w:rsidP="00D223EA">
      <w:pPr>
        <w:spacing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noProof/>
          <w:color w:val="3E3D3D"/>
          <w:sz w:val="24"/>
          <w:szCs w:val="24"/>
          <w:lang w:eastAsia="ru-RU"/>
        </w:rPr>
        <w:drawing>
          <wp:inline distT="0" distB="0" distL="0" distR="0">
            <wp:extent cx="1046480" cy="284480"/>
            <wp:effectExtent l="0" t="0" r="0" b="1270"/>
            <wp:docPr id="1" name="Рисунок 1" descr="Print Friendly, PDF &amp;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6480" cy="284480"/>
                    </a:xfrm>
                    <a:prstGeom prst="rect">
                      <a:avLst/>
                    </a:prstGeom>
                    <a:noFill/>
                    <a:ln>
                      <a:noFill/>
                    </a:ln>
                  </pic:spPr>
                </pic:pic>
              </a:graphicData>
            </a:graphic>
          </wp:inline>
        </w:drawing>
      </w:r>
    </w:p>
    <w:p w:rsidR="00D223EA" w:rsidRPr="00D223EA" w:rsidRDefault="00EF7600" w:rsidP="00D223EA">
      <w:pPr>
        <w:numPr>
          <w:ilvl w:val="0"/>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6" w:anchor="pis-mo-minobrnauki-rossii-ot-14-05-2018-n-08-1184-o-napravlenii-informatsii-o-bezopasnom-povedenii-i-ispol-zovanii-seti-internet" w:history="1">
        <w:r w:rsidR="00D223EA" w:rsidRPr="00D223EA">
          <w:rPr>
            <w:rFonts w:ascii="Helvetica" w:eastAsia="Times New Roman" w:hAnsi="Helvetica" w:cs="Times New Roman"/>
            <w:color w:val="0193DA"/>
            <w:sz w:val="24"/>
            <w:szCs w:val="24"/>
            <w:u w:val="single"/>
            <w:lang w:eastAsia="ru-RU"/>
          </w:rPr>
          <w:t xml:space="preserve">Письмо </w:t>
        </w:r>
        <w:proofErr w:type="spellStart"/>
        <w:r w:rsidR="00D223EA" w:rsidRPr="00D223EA">
          <w:rPr>
            <w:rFonts w:ascii="Helvetica" w:eastAsia="Times New Roman" w:hAnsi="Helvetica" w:cs="Times New Roman"/>
            <w:color w:val="0193DA"/>
            <w:sz w:val="24"/>
            <w:szCs w:val="24"/>
            <w:u w:val="single"/>
            <w:lang w:eastAsia="ru-RU"/>
          </w:rPr>
          <w:t>Минобрнауки</w:t>
        </w:r>
        <w:proofErr w:type="spellEnd"/>
        <w:r w:rsidR="00D223EA" w:rsidRPr="00D223EA">
          <w:rPr>
            <w:rFonts w:ascii="Helvetica" w:eastAsia="Times New Roman" w:hAnsi="Helvetica" w:cs="Times New Roman"/>
            <w:color w:val="0193DA"/>
            <w:sz w:val="24"/>
            <w:szCs w:val="24"/>
            <w:u w:val="single"/>
            <w:lang w:eastAsia="ru-RU"/>
          </w:rPr>
          <w:t xml:space="preserve"> России от 14.05.2018 N 08-1184 "О направлении информации ... о безопасном поведении и использовании сети "Интернет"</w:t>
        </w:r>
      </w:hyperlink>
    </w:p>
    <w:p w:rsidR="00D223EA" w:rsidRPr="00D223EA" w:rsidRDefault="00EF7600" w:rsidP="00D223EA">
      <w:pPr>
        <w:numPr>
          <w:ilvl w:val="0"/>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7" w:anchor="metodicheskie-rekomendatsii-o-razmeshchenii-na-informatsionnykh-stendakh-ofitsial-nykh-internet-sajtakh-i-drugikh-informatsionnykh-resursakh-obshcheobrazovatel-nykh-organizatsij-i-organov-osushchestvlyayushchikh-upravlenie-v-sfere-obrazovaniya-informatsii-o-bezopasnom-povedenii-i-ispol-zovanii-seti-internet" w:history="1">
        <w:r w:rsidR="00D223EA" w:rsidRPr="00D223EA">
          <w:rPr>
            <w:rFonts w:ascii="Helvetica" w:eastAsia="Times New Roman" w:hAnsi="Helvetica" w:cs="Times New Roman"/>
            <w:color w:val="0193DA"/>
            <w:sz w:val="24"/>
            <w:szCs w:val="24"/>
            <w:u w:val="single"/>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8" w:anchor="informatsionnye-stendy" w:history="1">
        <w:r w:rsidR="00D223EA" w:rsidRPr="00D223EA">
          <w:rPr>
            <w:rFonts w:ascii="Helvetica" w:eastAsia="Times New Roman" w:hAnsi="Helvetica" w:cs="Times New Roman"/>
            <w:color w:val="0193DA"/>
            <w:sz w:val="24"/>
            <w:szCs w:val="24"/>
            <w:u w:val="single"/>
            <w:lang w:eastAsia="ru-RU"/>
          </w:rPr>
          <w:t>Информационные стенды</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9" w:anchor="sredstva-massovoj-informatsii" w:history="1">
        <w:r w:rsidR="00D223EA" w:rsidRPr="00D223EA">
          <w:rPr>
            <w:rFonts w:ascii="Helvetica" w:eastAsia="Times New Roman" w:hAnsi="Helvetica" w:cs="Times New Roman"/>
            <w:color w:val="0193DA"/>
            <w:sz w:val="24"/>
            <w:szCs w:val="24"/>
            <w:u w:val="single"/>
            <w:lang w:eastAsia="ru-RU"/>
          </w:rPr>
          <w:t>Средства массовой информации</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10" w:anchor="ofitsial-nye-internet-resursy" w:history="1">
        <w:r w:rsidR="00D223EA" w:rsidRPr="00D223EA">
          <w:rPr>
            <w:rFonts w:ascii="Helvetica" w:eastAsia="Times New Roman" w:hAnsi="Helvetica" w:cs="Times New Roman"/>
            <w:color w:val="0193DA"/>
            <w:sz w:val="24"/>
            <w:szCs w:val="24"/>
            <w:u w:val="single"/>
            <w:lang w:eastAsia="ru-RU"/>
          </w:rPr>
          <w:t>Официальные Интернет-ресурсы</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11" w:anchor="pamyatka-dlya-obuchayushchikhsya-ob-informatsionnoj-bezopasnosti-detej" w:history="1">
        <w:r w:rsidR="00D223EA" w:rsidRPr="00D223EA">
          <w:rPr>
            <w:rFonts w:ascii="Helvetica" w:eastAsia="Times New Roman" w:hAnsi="Helvetica" w:cs="Times New Roman"/>
            <w:color w:val="0193DA"/>
            <w:sz w:val="24"/>
            <w:szCs w:val="24"/>
            <w:u w:val="single"/>
            <w:lang w:eastAsia="ru-RU"/>
          </w:rPr>
          <w:t>ПАМЯТКА ДЛЯ ОБУЧАЮЩИХСЯ ОБ ИНФОРМАЦИОННОЙ БЕЗОПАСНОСТИ ДЕТЕЙ</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12" w:anchor="informatsionnaya-pamyatka-dlya-obuchayushchikhsya-dlya-razmeshcheniya-na-ofitsial-nykh-internet-resursakh" w:history="1">
        <w:r w:rsidR="00D223EA" w:rsidRPr="00D223EA">
          <w:rPr>
            <w:rFonts w:ascii="Helvetica" w:eastAsia="Times New Roman" w:hAnsi="Helvetica" w:cs="Times New Roman"/>
            <w:color w:val="0193DA"/>
            <w:sz w:val="24"/>
            <w:szCs w:val="24"/>
            <w:u w:val="single"/>
            <w:lang w:eastAsia="ru-RU"/>
          </w:rPr>
          <w:t>ИНФОРМАЦИОННАЯ ПАМЯТКА ДЛЯ ОБУЧАЮЩИХСЯ ДЛЯ РАЗМЕЩЕНИЯ НА ОФИЦИАЛЬНЫХ ИНТЕРНЕТ-РЕСУРСАХ</w:t>
        </w:r>
      </w:hyperlink>
    </w:p>
    <w:p w:rsidR="00D223EA" w:rsidRPr="00D223EA" w:rsidRDefault="00EF7600" w:rsidP="00D223EA">
      <w:pPr>
        <w:numPr>
          <w:ilvl w:val="1"/>
          <w:numId w:val="2"/>
        </w:numPr>
        <w:spacing w:before="100" w:beforeAutospacing="1" w:after="100" w:afterAutospacing="1" w:line="360" w:lineRule="atLeast"/>
        <w:rPr>
          <w:rFonts w:ascii="Helvetica" w:eastAsia="Times New Roman" w:hAnsi="Helvetica" w:cs="Times New Roman"/>
          <w:color w:val="3E3D3D"/>
          <w:sz w:val="24"/>
          <w:szCs w:val="24"/>
          <w:lang w:eastAsia="ru-RU"/>
        </w:rPr>
      </w:pPr>
      <w:hyperlink r:id="rId13" w:anchor="pamyatka-dlya-roditelej-ob-informatsionnoj-bezopasnosti-detej" w:history="1">
        <w:r w:rsidR="00D223EA" w:rsidRPr="00D223EA">
          <w:rPr>
            <w:rFonts w:ascii="Helvetica" w:eastAsia="Times New Roman" w:hAnsi="Helvetica" w:cs="Times New Roman"/>
            <w:color w:val="0193DA"/>
            <w:sz w:val="24"/>
            <w:szCs w:val="24"/>
            <w:u w:val="single"/>
            <w:lang w:eastAsia="ru-RU"/>
          </w:rPr>
          <w:t>ПАМЯТКА ДЛЯ РОДИТЕЛЕЙ ОБ ИНФОРМАЦИОННОЙ БЕЗОПАСНОСТИ ДЕТЕЙ</w:t>
        </w:r>
      </w:hyperlink>
    </w:p>
    <w:p w:rsidR="00D223EA" w:rsidRPr="00D223EA" w:rsidRDefault="00D223EA" w:rsidP="00D223EA">
      <w:pPr>
        <w:spacing w:before="100" w:beforeAutospacing="1" w:after="100" w:afterAutospacing="1" w:line="360" w:lineRule="atLeast"/>
        <w:outlineLvl w:val="2"/>
        <w:rPr>
          <w:rFonts w:ascii="Helvetica" w:eastAsia="Times New Roman" w:hAnsi="Helvetica" w:cs="Times New Roman"/>
          <w:b/>
          <w:bCs/>
          <w:color w:val="3E3D3D"/>
          <w:sz w:val="36"/>
          <w:szCs w:val="36"/>
          <w:lang w:eastAsia="ru-RU"/>
        </w:rPr>
      </w:pPr>
      <w:r w:rsidRPr="00D223EA">
        <w:rPr>
          <w:rFonts w:ascii="Helvetica" w:eastAsia="Times New Roman" w:hAnsi="Helvetica" w:cs="Times New Roman"/>
          <w:b/>
          <w:bCs/>
          <w:color w:val="3E3D3D"/>
          <w:sz w:val="36"/>
          <w:szCs w:val="36"/>
          <w:lang w:eastAsia="ru-RU"/>
        </w:rPr>
        <w:t xml:space="preserve">Письмо </w:t>
      </w:r>
      <w:proofErr w:type="spellStart"/>
      <w:r w:rsidRPr="00D223EA">
        <w:rPr>
          <w:rFonts w:ascii="Helvetica" w:eastAsia="Times New Roman" w:hAnsi="Helvetica" w:cs="Times New Roman"/>
          <w:b/>
          <w:bCs/>
          <w:color w:val="3E3D3D"/>
          <w:sz w:val="36"/>
          <w:szCs w:val="36"/>
          <w:lang w:eastAsia="ru-RU"/>
        </w:rPr>
        <w:t>Минобрнауки</w:t>
      </w:r>
      <w:proofErr w:type="spellEnd"/>
      <w:r w:rsidRPr="00D223EA">
        <w:rPr>
          <w:rFonts w:ascii="Helvetica" w:eastAsia="Times New Roman" w:hAnsi="Helvetica" w:cs="Times New Roman"/>
          <w:b/>
          <w:bCs/>
          <w:color w:val="3E3D3D"/>
          <w:sz w:val="36"/>
          <w:szCs w:val="36"/>
          <w:lang w:eastAsia="ru-RU"/>
        </w:rPr>
        <w:t xml:space="preserve"> России от 14.05.2018 N 08-1184 "О направлении информации ... о безопасном поведении и использовании сети "Интернет"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Департамент государственной политики в сфере общего образования </w:t>
      </w:r>
      <w:proofErr w:type="spellStart"/>
      <w:r w:rsidRPr="00D223EA">
        <w:rPr>
          <w:rFonts w:ascii="Helvetica" w:eastAsia="Times New Roman" w:hAnsi="Helvetica" w:cs="Times New Roman"/>
          <w:color w:val="3E3D3D"/>
          <w:sz w:val="24"/>
          <w:szCs w:val="24"/>
          <w:lang w:eastAsia="ru-RU"/>
        </w:rPr>
        <w:t>Минобрнауки</w:t>
      </w:r>
      <w:proofErr w:type="spellEnd"/>
      <w:r w:rsidRPr="00D223EA">
        <w:rPr>
          <w:rFonts w:ascii="Helvetica" w:eastAsia="Times New Roman" w:hAnsi="Helvetica" w:cs="Times New Roman"/>
          <w:color w:val="3E3D3D"/>
          <w:sz w:val="24"/>
          <w:szCs w:val="24"/>
          <w:lang w:eastAsia="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Директор Департамента</w:t>
      </w: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А.Е.ПЕТРОВ</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w:t>
      </w: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Приложение</w:t>
      </w:r>
    </w:p>
    <w:p w:rsidR="00D223EA" w:rsidRPr="00D223EA" w:rsidRDefault="00D223EA" w:rsidP="00D223EA">
      <w:pPr>
        <w:spacing w:before="100" w:beforeAutospacing="1" w:after="100" w:afterAutospacing="1" w:line="360" w:lineRule="atLeast"/>
        <w:outlineLvl w:val="2"/>
        <w:rPr>
          <w:rFonts w:ascii="Helvetica" w:eastAsia="Times New Roman" w:hAnsi="Helvetica" w:cs="Times New Roman"/>
          <w:b/>
          <w:bCs/>
          <w:color w:val="3E3D3D"/>
          <w:sz w:val="36"/>
          <w:szCs w:val="36"/>
          <w:lang w:eastAsia="ru-RU"/>
        </w:rPr>
      </w:pPr>
      <w:r w:rsidRPr="00D223EA">
        <w:rPr>
          <w:rFonts w:ascii="Helvetica" w:eastAsia="Times New Roman" w:hAnsi="Helvetica" w:cs="Times New Roman"/>
          <w:b/>
          <w:bCs/>
          <w:color w:val="3E3D3D"/>
          <w:sz w:val="36"/>
          <w:szCs w:val="36"/>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В рамках методических рекомендаций рассматриваются следующие инструменты:</w:t>
      </w:r>
    </w:p>
    <w:p w:rsidR="00D223EA" w:rsidRPr="00D223EA" w:rsidRDefault="00D223EA" w:rsidP="00D223EA">
      <w:pPr>
        <w:numPr>
          <w:ilvl w:val="0"/>
          <w:numId w:val="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информационные стенды;</w:t>
      </w:r>
    </w:p>
    <w:p w:rsidR="00D223EA" w:rsidRPr="00D223EA" w:rsidRDefault="00D223EA" w:rsidP="00D223EA">
      <w:pPr>
        <w:numPr>
          <w:ilvl w:val="0"/>
          <w:numId w:val="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официальные </w:t>
      </w:r>
      <w:proofErr w:type="spellStart"/>
      <w:r w:rsidRPr="00D223EA">
        <w:rPr>
          <w:rFonts w:ascii="Helvetica" w:eastAsia="Times New Roman" w:hAnsi="Helvetica" w:cs="Times New Roman"/>
          <w:color w:val="3E3D3D"/>
          <w:sz w:val="24"/>
          <w:szCs w:val="24"/>
          <w:lang w:eastAsia="ru-RU"/>
        </w:rPr>
        <w:t>интернет-ресурсы</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средства массовой информации (школьные газеты, педагогические издания и другие).</w:t>
      </w: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Информационные стенды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приложении N 1 к методическим рекомендациям представлен образец памятки для размещения на информационных стендах.</w:t>
      </w: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Средства массовой информации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66558" w:rsidRDefault="00B66558"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p>
    <w:p w:rsidR="00B66558" w:rsidRDefault="00B66558">
      <w:pPr>
        <w:rPr>
          <w:rFonts w:ascii="Helvetica" w:eastAsia="Times New Roman" w:hAnsi="Helvetica" w:cs="Times New Roman"/>
          <w:b/>
          <w:bCs/>
          <w:color w:val="3E3D3D"/>
          <w:sz w:val="28"/>
          <w:szCs w:val="28"/>
          <w:lang w:eastAsia="ru-RU"/>
        </w:rPr>
        <w:sectPr w:rsidR="00B66558">
          <w:pgSz w:w="11906" w:h="16838"/>
          <w:pgMar w:top="1134" w:right="850" w:bottom="1134" w:left="1701" w:header="708" w:footer="708" w:gutter="0"/>
          <w:cols w:space="708"/>
          <w:docGrid w:linePitch="360"/>
        </w:sectPr>
      </w:pPr>
      <w:r>
        <w:rPr>
          <w:rFonts w:ascii="Helvetica" w:eastAsia="Times New Roman" w:hAnsi="Helvetica" w:cs="Times New Roman"/>
          <w:b/>
          <w:bCs/>
          <w:color w:val="3E3D3D"/>
          <w:sz w:val="28"/>
          <w:szCs w:val="28"/>
          <w:lang w:eastAsia="ru-RU"/>
        </w:rPr>
        <w:br w:type="page"/>
      </w:r>
    </w:p>
    <w:p w:rsidR="00B66558" w:rsidRDefault="00B66558">
      <w:pPr>
        <w:rPr>
          <w:rFonts w:ascii="Helvetica" w:eastAsia="Times New Roman" w:hAnsi="Helvetica" w:cs="Times New Roman"/>
          <w:b/>
          <w:bCs/>
          <w:color w:val="3E3D3D"/>
          <w:sz w:val="28"/>
          <w:szCs w:val="28"/>
          <w:lang w:eastAsia="ru-RU"/>
        </w:rPr>
      </w:pP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Официальные Интернет-ресурсы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14232"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0"/>
        <w:gridCol w:w="3062"/>
        <w:gridCol w:w="1560"/>
        <w:gridCol w:w="6440"/>
      </w:tblGrid>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N</w:t>
            </w:r>
          </w:p>
        </w:tc>
        <w:tc>
          <w:tcPr>
            <w:tcW w:w="3062"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Раздел/подраздел</w:t>
            </w:r>
          </w:p>
        </w:tc>
        <w:tc>
          <w:tcPr>
            <w:tcW w:w="1560"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Формат представления материалов</w:t>
            </w:r>
          </w:p>
        </w:tc>
        <w:tc>
          <w:tcPr>
            <w:tcW w:w="6440"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Содержание материалов</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1.</w:t>
            </w:r>
          </w:p>
        </w:tc>
        <w:tc>
          <w:tcPr>
            <w:tcW w:w="3062"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Локальные нормативные акты в сфере обеспечения информационной безопасности обучающихся</w:t>
            </w:r>
          </w:p>
        </w:tc>
        <w:tc>
          <w:tcPr>
            <w:tcW w:w="1560"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bookmarkStart w:id="0" w:name="_GoBack"/>
            <w:bookmarkEnd w:id="0"/>
            <w:r w:rsidRPr="00D223EA">
              <w:rPr>
                <w:rFonts w:ascii="Times New Roman" w:eastAsia="Times New Roman" w:hAnsi="Times New Roman" w:cs="Times New Roman"/>
                <w:sz w:val="24"/>
                <w:szCs w:val="24"/>
                <w:lang w:eastAsia="ru-RU"/>
              </w:rPr>
              <w:t>Копии документов в формате *PDF</w:t>
            </w:r>
          </w:p>
        </w:tc>
        <w:tc>
          <w:tcPr>
            <w:tcW w:w="6440" w:type="dxa"/>
            <w:shd w:val="clear" w:color="auto" w:fill="auto"/>
            <w:vAlign w:val="center"/>
            <w:hideMark/>
          </w:tcPr>
          <w:p w:rsidR="00D223EA" w:rsidRPr="00D223EA" w:rsidRDefault="00D223EA" w:rsidP="00EF7600">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2.</w:t>
            </w:r>
          </w:p>
        </w:tc>
        <w:tc>
          <w:tcPr>
            <w:tcW w:w="3062"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Нормативное регулирование</w:t>
            </w:r>
          </w:p>
        </w:tc>
        <w:tc>
          <w:tcPr>
            <w:tcW w:w="156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Копии документов в формате *PDF</w:t>
            </w:r>
          </w:p>
        </w:tc>
        <w:tc>
          <w:tcPr>
            <w:tcW w:w="644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lastRenderedPageBreak/>
              <w:t>3.</w:t>
            </w:r>
          </w:p>
        </w:tc>
        <w:tc>
          <w:tcPr>
            <w:tcW w:w="3062"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Педагогическим работникам</w:t>
            </w:r>
          </w:p>
        </w:tc>
        <w:tc>
          <w:tcPr>
            <w:tcW w:w="156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Текст на странице сайта</w:t>
            </w:r>
          </w:p>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Копии документов в формате *PDF</w:t>
            </w:r>
          </w:p>
        </w:tc>
        <w:tc>
          <w:tcPr>
            <w:tcW w:w="644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4.</w:t>
            </w:r>
          </w:p>
        </w:tc>
        <w:tc>
          <w:tcPr>
            <w:tcW w:w="3062"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Обучающимся</w:t>
            </w:r>
          </w:p>
        </w:tc>
        <w:tc>
          <w:tcPr>
            <w:tcW w:w="156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Текст на странице сайта</w:t>
            </w:r>
          </w:p>
        </w:tc>
        <w:tc>
          <w:tcPr>
            <w:tcW w:w="644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5.</w:t>
            </w:r>
          </w:p>
        </w:tc>
        <w:tc>
          <w:tcPr>
            <w:tcW w:w="3062"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Родителям (законным представителям) обучающихся</w:t>
            </w:r>
          </w:p>
        </w:tc>
        <w:tc>
          <w:tcPr>
            <w:tcW w:w="156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Текст на странице сайта</w:t>
            </w:r>
          </w:p>
        </w:tc>
        <w:tc>
          <w:tcPr>
            <w:tcW w:w="644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Размещается информационная памятка (приложение N 3).</w:t>
            </w:r>
          </w:p>
        </w:tc>
      </w:tr>
      <w:tr w:rsidR="00D223EA" w:rsidRPr="00D223EA" w:rsidTr="00EF7600">
        <w:tc>
          <w:tcPr>
            <w:tcW w:w="0" w:type="auto"/>
            <w:shd w:val="clear" w:color="auto" w:fill="auto"/>
            <w:vAlign w:val="center"/>
            <w:hideMark/>
          </w:tcPr>
          <w:p w:rsidR="00D223EA" w:rsidRPr="00D223EA" w:rsidRDefault="00D223EA" w:rsidP="00EF760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6.</w:t>
            </w:r>
          </w:p>
        </w:tc>
        <w:tc>
          <w:tcPr>
            <w:tcW w:w="3062"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Детские безопасные сайты</w:t>
            </w:r>
          </w:p>
        </w:tc>
        <w:tc>
          <w:tcPr>
            <w:tcW w:w="156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Текст на странице сайта</w:t>
            </w:r>
          </w:p>
        </w:tc>
        <w:tc>
          <w:tcPr>
            <w:tcW w:w="6440" w:type="dxa"/>
            <w:shd w:val="clear" w:color="auto" w:fill="auto"/>
            <w:vAlign w:val="center"/>
            <w:hideMark/>
          </w:tcPr>
          <w:p w:rsidR="00D223EA" w:rsidRPr="00D223EA" w:rsidRDefault="00D223EA" w:rsidP="00D223EA">
            <w:pPr>
              <w:spacing w:before="100" w:beforeAutospacing="1" w:after="100" w:afterAutospacing="1" w:line="360" w:lineRule="atLeast"/>
              <w:rPr>
                <w:rFonts w:ascii="Times New Roman" w:eastAsia="Times New Roman" w:hAnsi="Times New Roman" w:cs="Times New Roman"/>
                <w:sz w:val="24"/>
                <w:szCs w:val="24"/>
                <w:lang w:eastAsia="ru-RU"/>
              </w:rPr>
            </w:pPr>
            <w:r w:rsidRPr="00D223EA">
              <w:rPr>
                <w:rFonts w:ascii="Times New Roman" w:eastAsia="Times New Roman" w:hAnsi="Times New Roman" w:cs="Times New Roman"/>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66558" w:rsidRDefault="00B66558"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sectPr w:rsidR="00B66558" w:rsidSect="00EF7600">
          <w:pgSz w:w="16838" w:h="11906" w:orient="landscape" w:code="9"/>
          <w:pgMar w:top="1701" w:right="1134" w:bottom="851" w:left="1134" w:header="709" w:footer="709" w:gutter="0"/>
          <w:cols w:space="708"/>
          <w:docGrid w:linePitch="360"/>
        </w:sectPr>
      </w:pPr>
    </w:p>
    <w:p w:rsidR="00B66558" w:rsidRDefault="00B66558"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p>
    <w:p w:rsidR="00B66558" w:rsidRDefault="00B66558"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Приложение N 1</w:t>
      </w: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ПАМЯТКА ДЛЯ ОБУЧАЮЩИХСЯ ОБ ИНФОРМАЦИОННОЙ БЕЗОПАСНОСТИ ДЕТЕЙ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НЕЛЬЗЯ</w:t>
      </w:r>
    </w:p>
    <w:p w:rsidR="00D223EA" w:rsidRPr="00D223EA" w:rsidRDefault="00D223EA" w:rsidP="00D223EA">
      <w:pPr>
        <w:numPr>
          <w:ilvl w:val="0"/>
          <w:numId w:val="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D223EA" w:rsidRPr="00D223EA" w:rsidRDefault="00D223EA" w:rsidP="00D223EA">
      <w:pPr>
        <w:numPr>
          <w:ilvl w:val="0"/>
          <w:numId w:val="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Открывать вложенные файлы электронной почты, когда не знаешь отправителя;</w:t>
      </w:r>
    </w:p>
    <w:p w:rsidR="00D223EA" w:rsidRPr="00D223EA" w:rsidRDefault="00D223EA" w:rsidP="00D223EA">
      <w:pPr>
        <w:numPr>
          <w:ilvl w:val="0"/>
          <w:numId w:val="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Грубить, придираться, оказывать давление - вести себя невежливо и агрессивно;</w:t>
      </w:r>
    </w:p>
    <w:p w:rsidR="00D223EA" w:rsidRPr="00D223EA" w:rsidRDefault="00D223EA" w:rsidP="00D223EA">
      <w:pPr>
        <w:numPr>
          <w:ilvl w:val="0"/>
          <w:numId w:val="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распоряжайся деньгами твоей семьи без разрешения старших - всегда спрашивай родителей;</w:t>
      </w:r>
    </w:p>
    <w:p w:rsidR="00D223EA" w:rsidRPr="00D223EA" w:rsidRDefault="00D223EA" w:rsidP="00D223EA">
      <w:pPr>
        <w:numPr>
          <w:ilvl w:val="0"/>
          <w:numId w:val="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встречайся с Интернет-знакомыми в реальной жизни - посоветуйся со взрослым, которому доверяешь.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ОСТОРОЖНО</w:t>
      </w:r>
    </w:p>
    <w:p w:rsidR="00D223EA" w:rsidRPr="00D223EA" w:rsidRDefault="00D223EA" w:rsidP="00D223EA">
      <w:pPr>
        <w:numPr>
          <w:ilvl w:val="0"/>
          <w:numId w:val="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все пишут правду. Читаешь о себе неправду в Интернете - сообщи об этом своим родителям или опекунам;</w:t>
      </w:r>
    </w:p>
    <w:p w:rsidR="00D223EA" w:rsidRPr="00D223EA" w:rsidRDefault="00D223EA" w:rsidP="00D223EA">
      <w:pPr>
        <w:numPr>
          <w:ilvl w:val="0"/>
          <w:numId w:val="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Приглашают переписываться, играть, обмениваться - проверь, нет ли подвоха;</w:t>
      </w:r>
    </w:p>
    <w:p w:rsidR="00D223EA" w:rsidRPr="00D223EA" w:rsidRDefault="00D223EA" w:rsidP="00D223EA">
      <w:pPr>
        <w:numPr>
          <w:ilvl w:val="0"/>
          <w:numId w:val="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Незаконное копирование файлов в Интернете - воровство;</w:t>
      </w:r>
    </w:p>
    <w:p w:rsidR="00D223EA" w:rsidRPr="00D223EA" w:rsidRDefault="00D223EA" w:rsidP="00D223EA">
      <w:pPr>
        <w:numPr>
          <w:ilvl w:val="0"/>
          <w:numId w:val="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Всегда рассказывай взрослым о проблемах в сети - они всегда помогут;</w:t>
      </w:r>
    </w:p>
    <w:p w:rsidR="00D223EA" w:rsidRPr="00D223EA" w:rsidRDefault="00D223EA" w:rsidP="00D223EA">
      <w:pPr>
        <w:numPr>
          <w:ilvl w:val="0"/>
          <w:numId w:val="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Используй настройки безопасности и приватности, чтобы не потерять свои аккаунты в </w:t>
      </w:r>
      <w:proofErr w:type="spellStart"/>
      <w:r w:rsidRPr="00D223EA">
        <w:rPr>
          <w:rFonts w:ascii="Helvetica" w:eastAsia="Times New Roman" w:hAnsi="Helvetica" w:cs="Times New Roman"/>
          <w:color w:val="3E3D3D"/>
          <w:sz w:val="24"/>
          <w:szCs w:val="24"/>
          <w:lang w:eastAsia="ru-RU"/>
        </w:rPr>
        <w:t>соцсетях</w:t>
      </w:r>
      <w:proofErr w:type="spellEnd"/>
      <w:r w:rsidRPr="00D223EA">
        <w:rPr>
          <w:rFonts w:ascii="Helvetica" w:eastAsia="Times New Roman" w:hAnsi="Helvetica" w:cs="Times New Roman"/>
          <w:color w:val="3E3D3D"/>
          <w:sz w:val="24"/>
          <w:szCs w:val="24"/>
          <w:lang w:eastAsia="ru-RU"/>
        </w:rPr>
        <w:t xml:space="preserve"> и других порталах.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МОЖНО</w:t>
      </w:r>
    </w:p>
    <w:p w:rsidR="00D223EA" w:rsidRPr="00D223EA" w:rsidRDefault="00D223EA" w:rsidP="00D223EA">
      <w:pPr>
        <w:numPr>
          <w:ilvl w:val="0"/>
          <w:numId w:val="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Уважай других пользователей;</w:t>
      </w:r>
    </w:p>
    <w:p w:rsidR="00D223EA" w:rsidRPr="00D223EA" w:rsidRDefault="00D223EA" w:rsidP="00D223EA">
      <w:pPr>
        <w:numPr>
          <w:ilvl w:val="0"/>
          <w:numId w:val="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Пользуешься Интернет-источником - делай ссылку на него;</w:t>
      </w:r>
    </w:p>
    <w:p w:rsidR="00D223EA" w:rsidRPr="00D223EA" w:rsidRDefault="00D223EA" w:rsidP="00D223EA">
      <w:pPr>
        <w:numPr>
          <w:ilvl w:val="0"/>
          <w:numId w:val="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Открывай только те ссылки, в которых уверен;</w:t>
      </w:r>
    </w:p>
    <w:p w:rsidR="00D223EA" w:rsidRPr="00D223EA" w:rsidRDefault="00D223EA" w:rsidP="00D223EA">
      <w:pPr>
        <w:numPr>
          <w:ilvl w:val="0"/>
          <w:numId w:val="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Общаться за помощью взрослым - родители, опекуны и администрация сайтов всегда помогут;</w:t>
      </w:r>
    </w:p>
    <w:p w:rsidR="00D223EA" w:rsidRPr="00D223EA" w:rsidRDefault="00D223EA" w:rsidP="00D223EA">
      <w:pPr>
        <w:numPr>
          <w:ilvl w:val="0"/>
          <w:numId w:val="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Пройди обучение на сайте "</w:t>
      </w:r>
      <w:proofErr w:type="spellStart"/>
      <w:r w:rsidRPr="00D223EA">
        <w:rPr>
          <w:rFonts w:ascii="Helvetica" w:eastAsia="Times New Roman" w:hAnsi="Helvetica" w:cs="Times New Roman"/>
          <w:color w:val="3E3D3D"/>
          <w:sz w:val="24"/>
          <w:szCs w:val="24"/>
          <w:lang w:eastAsia="ru-RU"/>
        </w:rPr>
        <w:t>Сетевичок</w:t>
      </w:r>
      <w:proofErr w:type="spellEnd"/>
      <w:r w:rsidRPr="00D223EA">
        <w:rPr>
          <w:rFonts w:ascii="Helvetica" w:eastAsia="Times New Roman" w:hAnsi="Helvetica" w:cs="Times New Roman"/>
          <w:color w:val="3E3D3D"/>
          <w:sz w:val="24"/>
          <w:szCs w:val="24"/>
          <w:lang w:eastAsia="ru-RU"/>
        </w:rPr>
        <w:t>" и получи паспорт цифрового гражданина!</w:t>
      </w: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Приложение N 2</w:t>
      </w: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ИНФОРМАЦИОННАЯ ПАМЯТКА ДЛЯ ОБУЧАЮЩИХСЯ ДЛЯ РАЗМЕЩЕНИЯ НА ОФИЦИАЛЬНЫХ ИНТЕРНЕТ-РЕСУРСАХ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Компьютерные вирусы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Методы защиты от вредоносных программ:</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современные операционные системы, имеющие серьезный уровень защиты от вредоносных программ;</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Постоянно устанавливай </w:t>
      </w:r>
      <w:proofErr w:type="spellStart"/>
      <w:r w:rsidRPr="00D223EA">
        <w:rPr>
          <w:rFonts w:ascii="Helvetica" w:eastAsia="Times New Roman" w:hAnsi="Helvetica" w:cs="Times New Roman"/>
          <w:color w:val="3E3D3D"/>
          <w:sz w:val="24"/>
          <w:szCs w:val="24"/>
          <w:lang w:eastAsia="ru-RU"/>
        </w:rPr>
        <w:t>пачти</w:t>
      </w:r>
      <w:proofErr w:type="spellEnd"/>
      <w:r w:rsidRPr="00D223EA">
        <w:rPr>
          <w:rFonts w:ascii="Helvetica" w:eastAsia="Times New Roman" w:hAnsi="Helvetica" w:cs="Times New Roman"/>
          <w:color w:val="3E3D3D"/>
          <w:sz w:val="24"/>
          <w:szCs w:val="24"/>
          <w:lang w:eastAsia="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антивирусные программные продукты известных производителей, с автоматическим обновлением баз;</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Ограничь физический доступ к компьютеру для посторонних лиц;</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Используй внешние носители информации, такие как </w:t>
      </w:r>
      <w:proofErr w:type="spellStart"/>
      <w:r w:rsidRPr="00D223EA">
        <w:rPr>
          <w:rFonts w:ascii="Helvetica" w:eastAsia="Times New Roman" w:hAnsi="Helvetica" w:cs="Times New Roman"/>
          <w:color w:val="3E3D3D"/>
          <w:sz w:val="24"/>
          <w:szCs w:val="24"/>
          <w:lang w:eastAsia="ru-RU"/>
        </w:rPr>
        <w:t>флешка</w:t>
      </w:r>
      <w:proofErr w:type="spellEnd"/>
      <w:r w:rsidRPr="00D223EA">
        <w:rPr>
          <w:rFonts w:ascii="Helvetica" w:eastAsia="Times New Roman" w:hAnsi="Helvetica" w:cs="Times New Roman"/>
          <w:color w:val="3E3D3D"/>
          <w:sz w:val="24"/>
          <w:szCs w:val="24"/>
          <w:lang w:eastAsia="ru-RU"/>
        </w:rPr>
        <w:t>, диск или файл из интернета, только из проверенных источников;</w:t>
      </w:r>
    </w:p>
    <w:p w:rsidR="00D223EA" w:rsidRPr="00D223EA" w:rsidRDefault="00D223EA" w:rsidP="00D223EA">
      <w:pPr>
        <w:numPr>
          <w:ilvl w:val="0"/>
          <w:numId w:val="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Сети WI-FI</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D223EA">
        <w:rPr>
          <w:rFonts w:ascii="Helvetica" w:eastAsia="Times New Roman" w:hAnsi="Helvetica" w:cs="Times New Roman"/>
          <w:color w:val="3E3D3D"/>
          <w:sz w:val="24"/>
          <w:szCs w:val="24"/>
          <w:lang w:eastAsia="ru-RU"/>
        </w:rPr>
        <w:t>Wireless</w:t>
      </w:r>
      <w:proofErr w:type="spellEnd"/>
      <w:r w:rsidRPr="00D223EA">
        <w:rPr>
          <w:rFonts w:ascii="Helvetica" w:eastAsia="Times New Roman" w:hAnsi="Helvetica" w:cs="Times New Roman"/>
          <w:color w:val="3E3D3D"/>
          <w:sz w:val="24"/>
          <w:szCs w:val="24"/>
          <w:lang w:eastAsia="ru-RU"/>
        </w:rPr>
        <w:t xml:space="preserve"> </w:t>
      </w:r>
      <w:proofErr w:type="spellStart"/>
      <w:r w:rsidRPr="00D223EA">
        <w:rPr>
          <w:rFonts w:ascii="Helvetica" w:eastAsia="Times New Roman" w:hAnsi="Helvetica" w:cs="Times New Roman"/>
          <w:color w:val="3E3D3D"/>
          <w:sz w:val="24"/>
          <w:szCs w:val="24"/>
          <w:lang w:eastAsia="ru-RU"/>
        </w:rPr>
        <w:t>Fidelity</w:t>
      </w:r>
      <w:proofErr w:type="spellEnd"/>
      <w:r w:rsidRPr="00D223EA">
        <w:rPr>
          <w:rFonts w:ascii="Helvetica" w:eastAsia="Times New Roman" w:hAnsi="Helvetica" w:cs="Times New Roman"/>
          <w:color w:val="3E3D3D"/>
          <w:sz w:val="24"/>
          <w:szCs w:val="24"/>
          <w:lang w:eastAsia="ru-RU"/>
        </w:rPr>
        <w:t>", который переводится как "беспроводная точность".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Такое название было дано с намеком на стандарт высшей звуковой техники </w:t>
      </w:r>
      <w:proofErr w:type="spellStart"/>
      <w:r w:rsidRPr="00D223EA">
        <w:rPr>
          <w:rFonts w:ascii="Helvetica" w:eastAsia="Times New Roman" w:hAnsi="Helvetica" w:cs="Times New Roman"/>
          <w:color w:val="3E3D3D"/>
          <w:sz w:val="24"/>
          <w:szCs w:val="24"/>
          <w:lang w:eastAsia="ru-RU"/>
        </w:rPr>
        <w:t>Hi-Fi</w:t>
      </w:r>
      <w:proofErr w:type="spellEnd"/>
      <w:r w:rsidRPr="00D223EA">
        <w:rPr>
          <w:rFonts w:ascii="Helvetica" w:eastAsia="Times New Roman" w:hAnsi="Helvetica" w:cs="Times New Roman"/>
          <w:color w:val="3E3D3D"/>
          <w:sz w:val="24"/>
          <w:szCs w:val="24"/>
          <w:lang w:eastAsia="ru-RU"/>
        </w:rPr>
        <w:t>, что в переводе означает "высокая точность".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сети не являются безопасными.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Советы по безопасности работы в общедоступных сетях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Не передавай свою личную информацию через общедоступные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сети. Работая в них, желательно не вводить пароли доступа, логины и какие-то номера;</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Используй и обновляй антивирусные программы и </w:t>
      </w:r>
      <w:proofErr w:type="spellStart"/>
      <w:r w:rsidRPr="00D223EA">
        <w:rPr>
          <w:rFonts w:ascii="Helvetica" w:eastAsia="Times New Roman" w:hAnsi="Helvetica" w:cs="Times New Roman"/>
          <w:color w:val="3E3D3D"/>
          <w:sz w:val="24"/>
          <w:szCs w:val="24"/>
          <w:lang w:eastAsia="ru-RU"/>
        </w:rPr>
        <w:t>брандмауер</w:t>
      </w:r>
      <w:proofErr w:type="spellEnd"/>
      <w:r w:rsidRPr="00D223EA">
        <w:rPr>
          <w:rFonts w:ascii="Helvetica" w:eastAsia="Times New Roman" w:hAnsi="Helvetica" w:cs="Times New Roman"/>
          <w:color w:val="3E3D3D"/>
          <w:sz w:val="24"/>
          <w:szCs w:val="24"/>
          <w:lang w:eastAsia="ru-RU"/>
        </w:rPr>
        <w:t>. Тем самым ты обезопасишь себя от закачки вируса на твое устройство;</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При использовании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Не используй публичный WI-FI для передачи личных данных, </w:t>
      </w:r>
      <w:proofErr w:type="gramStart"/>
      <w:r w:rsidRPr="00D223EA">
        <w:rPr>
          <w:rFonts w:ascii="Helvetica" w:eastAsia="Times New Roman" w:hAnsi="Helvetica" w:cs="Times New Roman"/>
          <w:color w:val="3E3D3D"/>
          <w:sz w:val="24"/>
          <w:szCs w:val="24"/>
          <w:lang w:eastAsia="ru-RU"/>
        </w:rPr>
        <w:t>например</w:t>
      </w:r>
      <w:proofErr w:type="gramEnd"/>
      <w:r w:rsidRPr="00D223EA">
        <w:rPr>
          <w:rFonts w:ascii="Helvetica" w:eastAsia="Times New Roman" w:hAnsi="Helvetica" w:cs="Times New Roman"/>
          <w:color w:val="3E3D3D"/>
          <w:sz w:val="24"/>
          <w:szCs w:val="24"/>
          <w:lang w:eastAsia="ru-RU"/>
        </w:rPr>
        <w:t xml:space="preserve"> для выхода в социальные сети или в электронную почту;</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только защищенное соединение через HTTPS, а не HTTP, т.е. при наборе веб-адреса вводи именно "https://";</w:t>
      </w:r>
    </w:p>
    <w:p w:rsidR="00D223EA" w:rsidRPr="00D223EA" w:rsidRDefault="00D223EA" w:rsidP="00D223EA">
      <w:pPr>
        <w:numPr>
          <w:ilvl w:val="0"/>
          <w:numId w:val="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В мобильном телефоне отключи функцию "Подключение к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автоматически". Не допускай автоматического подключения устройства к сетям </w:t>
      </w:r>
      <w:proofErr w:type="spellStart"/>
      <w:r w:rsidRPr="00D223EA">
        <w:rPr>
          <w:rFonts w:ascii="Helvetica" w:eastAsia="Times New Roman" w:hAnsi="Helvetica" w:cs="Times New Roman"/>
          <w:color w:val="3E3D3D"/>
          <w:sz w:val="24"/>
          <w:szCs w:val="24"/>
          <w:lang w:eastAsia="ru-RU"/>
        </w:rPr>
        <w:t>Wi-Fi</w:t>
      </w:r>
      <w:proofErr w:type="spellEnd"/>
      <w:r w:rsidRPr="00D223EA">
        <w:rPr>
          <w:rFonts w:ascii="Helvetica" w:eastAsia="Times New Roman" w:hAnsi="Helvetica" w:cs="Times New Roman"/>
          <w:color w:val="3E3D3D"/>
          <w:sz w:val="24"/>
          <w:szCs w:val="24"/>
          <w:lang w:eastAsia="ru-RU"/>
        </w:rPr>
        <w:t xml:space="preserve"> без твоего согласия.</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Социальные сети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 xml:space="preserve">Социальные сети активно входят в нашу жизнь, многие люди работают и живут там постоянно, а в </w:t>
      </w:r>
      <w:proofErr w:type="spellStart"/>
      <w:r w:rsidRPr="00D223EA">
        <w:rPr>
          <w:rFonts w:ascii="Helvetica" w:eastAsia="Times New Roman" w:hAnsi="Helvetica" w:cs="Times New Roman"/>
          <w:color w:val="3E3D3D"/>
          <w:sz w:val="24"/>
          <w:szCs w:val="24"/>
          <w:lang w:eastAsia="ru-RU"/>
        </w:rPr>
        <w:t>Facebook</w:t>
      </w:r>
      <w:proofErr w:type="spellEnd"/>
      <w:r w:rsidRPr="00D223EA">
        <w:rPr>
          <w:rFonts w:ascii="Helvetica" w:eastAsia="Times New Roman" w:hAnsi="Helvetica" w:cs="Times New Roman"/>
          <w:color w:val="3E3D3D"/>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по безопасности в социальных сетях:</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Ограничь список друзей. У тебя в друзьях не должно быть случайных и незнакомых людей;</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Избегай размещения фотографий в Интернете, где ты изображен на местности, по которой можно определить твое местоположение;</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D223EA" w:rsidRPr="00D223EA" w:rsidRDefault="00D223EA" w:rsidP="00D223EA">
      <w:pPr>
        <w:numPr>
          <w:ilvl w:val="0"/>
          <w:numId w:val="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Электронные деньги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w:t>
      </w:r>
      <w:r w:rsidRPr="00D223EA">
        <w:rPr>
          <w:rFonts w:ascii="Helvetica" w:eastAsia="Times New Roman" w:hAnsi="Helvetica" w:cs="Times New Roman"/>
          <w:color w:val="3E3D3D"/>
          <w:sz w:val="24"/>
          <w:szCs w:val="24"/>
          <w:lang w:eastAsia="ru-RU"/>
        </w:rPr>
        <w:lastRenderedPageBreak/>
        <w:t xml:space="preserve">идентификации пользователя, а в </w:t>
      </w:r>
      <w:proofErr w:type="spellStart"/>
      <w:r w:rsidRPr="00D223EA">
        <w:rPr>
          <w:rFonts w:ascii="Helvetica" w:eastAsia="Times New Roman" w:hAnsi="Helvetica" w:cs="Times New Roman"/>
          <w:color w:val="3E3D3D"/>
          <w:sz w:val="24"/>
          <w:szCs w:val="24"/>
          <w:lang w:eastAsia="ru-RU"/>
        </w:rPr>
        <w:t>неанонимных</w:t>
      </w:r>
      <w:proofErr w:type="spellEnd"/>
      <w:r w:rsidRPr="00D223EA">
        <w:rPr>
          <w:rFonts w:ascii="Helvetica" w:eastAsia="Times New Roman" w:hAnsi="Helvetica" w:cs="Times New Roman"/>
          <w:color w:val="3E3D3D"/>
          <w:sz w:val="24"/>
          <w:szCs w:val="24"/>
          <w:lang w:eastAsia="ru-RU"/>
        </w:rPr>
        <w:t xml:space="preserve"> идентификация пользователя является обязательной.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Также следует различать электронные </w:t>
      </w:r>
      <w:proofErr w:type="spellStart"/>
      <w:r w:rsidRPr="00D223EA">
        <w:rPr>
          <w:rFonts w:ascii="Helvetica" w:eastAsia="Times New Roman" w:hAnsi="Helvetica" w:cs="Times New Roman"/>
          <w:color w:val="3E3D3D"/>
          <w:sz w:val="24"/>
          <w:szCs w:val="24"/>
          <w:lang w:eastAsia="ru-RU"/>
        </w:rPr>
        <w:t>фиатные</w:t>
      </w:r>
      <w:proofErr w:type="spellEnd"/>
      <w:r w:rsidRPr="00D223EA">
        <w:rPr>
          <w:rFonts w:ascii="Helvetica" w:eastAsia="Times New Roman" w:hAnsi="Helvetica" w:cs="Times New Roman"/>
          <w:color w:val="3E3D3D"/>
          <w:sz w:val="24"/>
          <w:szCs w:val="24"/>
          <w:lang w:eastAsia="ru-RU"/>
        </w:rPr>
        <w:t xml:space="preserve"> деньги (равны государственным валютам) и электронные </w:t>
      </w:r>
      <w:proofErr w:type="spellStart"/>
      <w:r w:rsidRPr="00D223EA">
        <w:rPr>
          <w:rFonts w:ascii="Helvetica" w:eastAsia="Times New Roman" w:hAnsi="Helvetica" w:cs="Times New Roman"/>
          <w:color w:val="3E3D3D"/>
          <w:sz w:val="24"/>
          <w:szCs w:val="24"/>
          <w:lang w:eastAsia="ru-RU"/>
        </w:rPr>
        <w:t>нефиатные</w:t>
      </w:r>
      <w:proofErr w:type="spellEnd"/>
      <w:r w:rsidRPr="00D223EA">
        <w:rPr>
          <w:rFonts w:ascii="Helvetica" w:eastAsia="Times New Roman" w:hAnsi="Helvetica" w:cs="Times New Roman"/>
          <w:color w:val="3E3D3D"/>
          <w:sz w:val="24"/>
          <w:szCs w:val="24"/>
          <w:lang w:eastAsia="ru-RU"/>
        </w:rPr>
        <w:t xml:space="preserve"> деньги (не равны государственным валютам).</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по безопасной работе с электронными деньгами:</w:t>
      </w:r>
    </w:p>
    <w:p w:rsidR="00D223EA" w:rsidRPr="00D223EA" w:rsidRDefault="00D223EA" w:rsidP="00D223EA">
      <w:pPr>
        <w:numPr>
          <w:ilvl w:val="0"/>
          <w:numId w:val="1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D223EA" w:rsidRPr="00D223EA" w:rsidRDefault="00D223EA" w:rsidP="00D223EA">
      <w:pPr>
        <w:numPr>
          <w:ilvl w:val="0"/>
          <w:numId w:val="1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D223EA" w:rsidRPr="00D223EA" w:rsidRDefault="00D223EA" w:rsidP="00D223EA">
      <w:pPr>
        <w:numPr>
          <w:ilvl w:val="0"/>
          <w:numId w:val="1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D223EA">
        <w:rPr>
          <w:rFonts w:ascii="Helvetica" w:eastAsia="Times New Roman" w:hAnsi="Helvetica" w:cs="Times New Roman"/>
          <w:color w:val="3E3D3D"/>
          <w:sz w:val="24"/>
          <w:szCs w:val="24"/>
          <w:lang w:eastAsia="ru-RU"/>
        </w:rPr>
        <w:t>ng!;;</w:t>
      </w:r>
      <w:proofErr w:type="gramEnd"/>
    </w:p>
    <w:p w:rsidR="00D223EA" w:rsidRPr="00D223EA" w:rsidRDefault="00D223EA" w:rsidP="00D223EA">
      <w:pPr>
        <w:numPr>
          <w:ilvl w:val="0"/>
          <w:numId w:val="1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вводи свои личные данные на сайтах, которым не доверяешь.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Электронная почта</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D223EA">
        <w:rPr>
          <w:rFonts w:ascii="Helvetica" w:eastAsia="Times New Roman" w:hAnsi="Helvetica" w:cs="Times New Roman"/>
          <w:color w:val="3E3D3D"/>
          <w:sz w:val="24"/>
          <w:szCs w:val="24"/>
          <w:lang w:eastAsia="ru-RU"/>
        </w:rPr>
        <w:t>имя_пользователя@имя_домена</w:t>
      </w:r>
      <w:proofErr w:type="spellEnd"/>
      <w:r w:rsidRPr="00D223EA">
        <w:rPr>
          <w:rFonts w:ascii="Helvetica" w:eastAsia="Times New Roman" w:hAnsi="Helvetica" w:cs="Times New Roman"/>
          <w:color w:val="3E3D3D"/>
          <w:sz w:val="24"/>
          <w:szCs w:val="24"/>
          <w:lang w:eastAsia="ru-RU"/>
        </w:rPr>
        <w:t>. Также кроме передачи простого текста, имеется возможность передавать файлы.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по безопасной работе с электронной почтой:</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D223EA">
        <w:rPr>
          <w:rFonts w:ascii="Helvetica" w:eastAsia="Times New Roman" w:hAnsi="Helvetica" w:cs="Times New Roman"/>
          <w:color w:val="3E3D3D"/>
          <w:sz w:val="24"/>
          <w:szCs w:val="24"/>
          <w:lang w:eastAsia="ru-RU"/>
        </w:rPr>
        <w:t>знаешь</w:t>
      </w:r>
      <w:proofErr w:type="gramEnd"/>
      <w:r w:rsidRPr="00D223EA">
        <w:rPr>
          <w:rFonts w:ascii="Helvetica" w:eastAsia="Times New Roman" w:hAnsi="Helvetica" w:cs="Times New Roman"/>
          <w:color w:val="3E3D3D"/>
          <w:sz w:val="24"/>
          <w:szCs w:val="24"/>
          <w:lang w:eastAsia="ru-RU"/>
        </w:rPr>
        <w:t xml:space="preserve"> и кто первый в рейтинге;</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указывай в личной почте личную информацию. Например, лучше выбрать "</w:t>
      </w:r>
      <w:proofErr w:type="spellStart"/>
      <w:r w:rsidRPr="00D223EA">
        <w:rPr>
          <w:rFonts w:ascii="Helvetica" w:eastAsia="Times New Roman" w:hAnsi="Helvetica" w:cs="Times New Roman"/>
          <w:color w:val="3E3D3D"/>
          <w:sz w:val="24"/>
          <w:szCs w:val="24"/>
          <w:lang w:eastAsia="ru-RU"/>
        </w:rPr>
        <w:t>музыкальный_фанат</w:t>
      </w:r>
      <w:proofErr w:type="spellEnd"/>
      <w:r w:rsidRPr="00D223EA">
        <w:rPr>
          <w:rFonts w:ascii="Helvetica" w:eastAsia="Times New Roman" w:hAnsi="Helvetica" w:cs="Times New Roman"/>
          <w:color w:val="3E3D3D"/>
          <w:sz w:val="24"/>
          <w:szCs w:val="24"/>
          <w:lang w:eastAsia="ru-RU"/>
        </w:rPr>
        <w:t>@" или "рок2013" вместо "тема13";</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двухэтапную авторизацию. Это когда помимо пароля нужно вводить код, присылаемый по SMS;</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Выбери сложный пароль. Для каждого почтового ящика должен быть свой надежный, устойчивый к взлому пароль;</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Если есть возможность написать самому свой личный вопрос, используй эту возможность;</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D223EA" w:rsidRPr="00D223EA" w:rsidRDefault="00D223EA" w:rsidP="00D223EA">
      <w:pPr>
        <w:numPr>
          <w:ilvl w:val="0"/>
          <w:numId w:val="1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После окончания работы на почтовом сервисе перед закрытием вкладки с сайтом не забудь нажать на "Выйти".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Кибербуллинг</w:t>
      </w:r>
      <w:proofErr w:type="spellEnd"/>
      <w:r w:rsidRPr="00D223EA">
        <w:rPr>
          <w:rFonts w:ascii="Helvetica" w:eastAsia="Times New Roman" w:hAnsi="Helvetica" w:cs="Times New Roman"/>
          <w:color w:val="3E3D3D"/>
          <w:sz w:val="24"/>
          <w:szCs w:val="24"/>
          <w:lang w:eastAsia="ru-RU"/>
        </w:rPr>
        <w:t xml:space="preserve"> или виртуальное издевательство</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Кибербуллинг</w:t>
      </w:r>
      <w:proofErr w:type="spellEnd"/>
      <w:r w:rsidRPr="00D223EA">
        <w:rPr>
          <w:rFonts w:ascii="Helvetica" w:eastAsia="Times New Roman" w:hAnsi="Helvetica" w:cs="Times New Roman"/>
          <w:color w:val="3E3D3D"/>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Основные советы по борьбе с </w:t>
      </w:r>
      <w:proofErr w:type="spellStart"/>
      <w:r w:rsidRPr="00D223EA">
        <w:rPr>
          <w:rFonts w:ascii="Helvetica" w:eastAsia="Times New Roman" w:hAnsi="Helvetica" w:cs="Times New Roman"/>
          <w:color w:val="3E3D3D"/>
          <w:sz w:val="24"/>
          <w:szCs w:val="24"/>
          <w:lang w:eastAsia="ru-RU"/>
        </w:rPr>
        <w:t>кибербуллингом</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Управляй своей </w:t>
      </w:r>
      <w:proofErr w:type="spellStart"/>
      <w:r w:rsidRPr="00D223EA">
        <w:rPr>
          <w:rFonts w:ascii="Helvetica" w:eastAsia="Times New Roman" w:hAnsi="Helvetica" w:cs="Times New Roman"/>
          <w:color w:val="3E3D3D"/>
          <w:sz w:val="24"/>
          <w:szCs w:val="24"/>
          <w:lang w:eastAsia="ru-RU"/>
        </w:rPr>
        <w:t>киберрепутацией</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Анонимность в сети мнимая. Существуют способы выяснить, кто стоит за анонимным аккаунтом;</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Соблюдай свою виртуальную честь смолоду;</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Бан</w:t>
      </w:r>
      <w:proofErr w:type="spellEnd"/>
      <w:r w:rsidRPr="00D223EA">
        <w:rPr>
          <w:rFonts w:ascii="Helvetica" w:eastAsia="Times New Roman" w:hAnsi="Helvetica" w:cs="Times New Roman"/>
          <w:color w:val="3E3D3D"/>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D223EA" w:rsidRPr="00D223EA" w:rsidRDefault="00D223EA" w:rsidP="00D223EA">
      <w:pPr>
        <w:numPr>
          <w:ilvl w:val="0"/>
          <w:numId w:val="12"/>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Если ты свидетель </w:t>
      </w:r>
      <w:proofErr w:type="spellStart"/>
      <w:r w:rsidRPr="00D223EA">
        <w:rPr>
          <w:rFonts w:ascii="Helvetica" w:eastAsia="Times New Roman" w:hAnsi="Helvetica" w:cs="Times New Roman"/>
          <w:color w:val="3E3D3D"/>
          <w:sz w:val="24"/>
          <w:szCs w:val="24"/>
          <w:lang w:eastAsia="ru-RU"/>
        </w:rPr>
        <w:t>кибербуллинга</w:t>
      </w:r>
      <w:proofErr w:type="spellEnd"/>
      <w:r w:rsidRPr="00D223EA">
        <w:rPr>
          <w:rFonts w:ascii="Helvetica" w:eastAsia="Times New Roman" w:hAnsi="Helvetica" w:cs="Times New Roman"/>
          <w:color w:val="3E3D3D"/>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Мобильный телефон</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Далеко не все производители выпускают обновления, закрывающие критические уязвимости для своих устройств.</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для безопасности мобильного телефона:</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Думай, прежде чем отправить SMS, фото или видео. Ты точно знаешь, где они будут в конечном итоге?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Необходимо обновлять операционную систему твоего смартфона;</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антивирусные программы для мобильных телефонов;</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загружай приложения от неизвестного источника, ведь они могут содержать вредоносное программное обеспечение;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После того как ты выйдешь с сайта, где вводил личную информацию, зайди в настройки браузера и удали </w:t>
      </w:r>
      <w:proofErr w:type="spellStart"/>
      <w:r w:rsidRPr="00D223EA">
        <w:rPr>
          <w:rFonts w:ascii="Helvetica" w:eastAsia="Times New Roman" w:hAnsi="Helvetica" w:cs="Times New Roman"/>
          <w:color w:val="3E3D3D"/>
          <w:sz w:val="24"/>
          <w:szCs w:val="24"/>
          <w:lang w:eastAsia="ru-RU"/>
        </w:rPr>
        <w:t>cookies</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Периодически проверяй, какие платные услуги активированы на твоем номере;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Давай свой номер мобильного телефона только людям, которых ты знаешь и кому доверяешь;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Bluetooth</w:t>
      </w:r>
      <w:proofErr w:type="spellEnd"/>
      <w:r w:rsidRPr="00D223EA">
        <w:rPr>
          <w:rFonts w:ascii="Helvetica" w:eastAsia="Times New Roman" w:hAnsi="Helvetica" w:cs="Times New Roman"/>
          <w:color w:val="3E3D3D"/>
          <w:sz w:val="24"/>
          <w:szCs w:val="24"/>
          <w:lang w:eastAsia="ru-RU"/>
        </w:rPr>
        <w:t xml:space="preserve"> должен быть выключен, когда ты им не пользуешься. Не забывай иногда проверять это.</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Online</w:t>
      </w:r>
      <w:proofErr w:type="spellEnd"/>
      <w:r w:rsidRPr="00D223EA">
        <w:rPr>
          <w:rFonts w:ascii="Helvetica" w:eastAsia="Times New Roman" w:hAnsi="Helvetica" w:cs="Times New Roman"/>
          <w:color w:val="3E3D3D"/>
          <w:sz w:val="24"/>
          <w:szCs w:val="24"/>
          <w:lang w:eastAsia="ru-RU"/>
        </w:rPr>
        <w:t xml:space="preserve"> игры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D223EA">
        <w:rPr>
          <w:rFonts w:ascii="Helvetica" w:eastAsia="Times New Roman" w:hAnsi="Helvetica" w:cs="Times New Roman"/>
          <w:color w:val="3E3D3D"/>
          <w:sz w:val="24"/>
          <w:szCs w:val="24"/>
          <w:lang w:eastAsia="ru-RU"/>
        </w:rPr>
        <w:t>патчи</w:t>
      </w:r>
      <w:proofErr w:type="spellEnd"/>
      <w:r w:rsidRPr="00D223EA">
        <w:rPr>
          <w:rFonts w:ascii="Helvetica" w:eastAsia="Times New Roman" w:hAnsi="Helvetica" w:cs="Times New Roman"/>
          <w:color w:val="3E3D3D"/>
          <w:sz w:val="24"/>
          <w:szCs w:val="24"/>
          <w:lang w:eastAsia="ru-RU"/>
        </w:rPr>
        <w:t xml:space="preserve"> (цифровые заплатки для программ), закрываются уязвимости серверов.</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по безопасности твоего игрового аккаунта:</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Если другой игрок ведет себя плохо или создает тебе неприятности, заблокируй его в списке игроков;</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D223EA">
        <w:rPr>
          <w:rFonts w:ascii="Helvetica" w:eastAsia="Times New Roman" w:hAnsi="Helvetica" w:cs="Times New Roman"/>
          <w:color w:val="3E3D3D"/>
          <w:sz w:val="24"/>
          <w:szCs w:val="24"/>
          <w:lang w:eastAsia="ru-RU"/>
        </w:rPr>
        <w:t>скринов</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Не указывай личную информацию в </w:t>
      </w:r>
      <w:proofErr w:type="spellStart"/>
      <w:r w:rsidRPr="00D223EA">
        <w:rPr>
          <w:rFonts w:ascii="Helvetica" w:eastAsia="Times New Roman" w:hAnsi="Helvetica" w:cs="Times New Roman"/>
          <w:color w:val="3E3D3D"/>
          <w:sz w:val="24"/>
          <w:szCs w:val="24"/>
          <w:lang w:eastAsia="ru-RU"/>
        </w:rPr>
        <w:t>профайле</w:t>
      </w:r>
      <w:proofErr w:type="spellEnd"/>
      <w:r w:rsidRPr="00D223EA">
        <w:rPr>
          <w:rFonts w:ascii="Helvetica" w:eastAsia="Times New Roman" w:hAnsi="Helvetica" w:cs="Times New Roman"/>
          <w:color w:val="3E3D3D"/>
          <w:sz w:val="24"/>
          <w:szCs w:val="24"/>
          <w:lang w:eastAsia="ru-RU"/>
        </w:rPr>
        <w:t xml:space="preserve"> игры;</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Уважай других участников по игре;</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Не устанавливай неофициальные </w:t>
      </w:r>
      <w:proofErr w:type="spellStart"/>
      <w:r w:rsidRPr="00D223EA">
        <w:rPr>
          <w:rFonts w:ascii="Helvetica" w:eastAsia="Times New Roman" w:hAnsi="Helvetica" w:cs="Times New Roman"/>
          <w:color w:val="3E3D3D"/>
          <w:sz w:val="24"/>
          <w:szCs w:val="24"/>
          <w:lang w:eastAsia="ru-RU"/>
        </w:rPr>
        <w:t>патчи</w:t>
      </w:r>
      <w:proofErr w:type="spellEnd"/>
      <w:r w:rsidRPr="00D223EA">
        <w:rPr>
          <w:rFonts w:ascii="Helvetica" w:eastAsia="Times New Roman" w:hAnsi="Helvetica" w:cs="Times New Roman"/>
          <w:color w:val="3E3D3D"/>
          <w:sz w:val="24"/>
          <w:szCs w:val="24"/>
          <w:lang w:eastAsia="ru-RU"/>
        </w:rPr>
        <w:t xml:space="preserve"> и моды;</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сложные и разные пароли;</w:t>
      </w:r>
    </w:p>
    <w:p w:rsidR="00D223EA" w:rsidRPr="00D223EA" w:rsidRDefault="00D223EA" w:rsidP="00D223EA">
      <w:pPr>
        <w:numPr>
          <w:ilvl w:val="0"/>
          <w:numId w:val="13"/>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Даже во время игры не стоит отключать антивирус. Пока ты играешь, твой компьютер могут заразить.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Фишинг</w:t>
      </w:r>
      <w:proofErr w:type="spellEnd"/>
      <w:r w:rsidRPr="00D223EA">
        <w:rPr>
          <w:rFonts w:ascii="Helvetica" w:eastAsia="Times New Roman" w:hAnsi="Helvetica" w:cs="Times New Roman"/>
          <w:color w:val="3E3D3D"/>
          <w:sz w:val="24"/>
          <w:szCs w:val="24"/>
          <w:lang w:eastAsia="ru-RU"/>
        </w:rPr>
        <w:t xml:space="preserve"> или кража личных данных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Так появилась новая угроза: интернет-мошенничества или </w:t>
      </w:r>
      <w:proofErr w:type="spellStart"/>
      <w:r w:rsidRPr="00D223EA">
        <w:rPr>
          <w:rFonts w:ascii="Helvetica" w:eastAsia="Times New Roman" w:hAnsi="Helvetica" w:cs="Times New Roman"/>
          <w:color w:val="3E3D3D"/>
          <w:sz w:val="24"/>
          <w:szCs w:val="24"/>
          <w:lang w:eastAsia="ru-RU"/>
        </w:rPr>
        <w:t>фишинг</w:t>
      </w:r>
      <w:proofErr w:type="spellEnd"/>
      <w:r w:rsidRPr="00D223EA">
        <w:rPr>
          <w:rFonts w:ascii="Helvetica" w:eastAsia="Times New Roman" w:hAnsi="Helvetica" w:cs="Times New Roman"/>
          <w:color w:val="3E3D3D"/>
          <w:sz w:val="24"/>
          <w:szCs w:val="24"/>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D223EA">
        <w:rPr>
          <w:rFonts w:ascii="Helvetica" w:eastAsia="Times New Roman" w:hAnsi="Helvetica" w:cs="Times New Roman"/>
          <w:color w:val="3E3D3D"/>
          <w:sz w:val="24"/>
          <w:szCs w:val="24"/>
          <w:lang w:eastAsia="ru-RU"/>
        </w:rPr>
        <w:t>phishing</w:t>
      </w:r>
      <w:proofErr w:type="spellEnd"/>
      <w:r w:rsidRPr="00D223EA">
        <w:rPr>
          <w:rFonts w:ascii="Helvetica" w:eastAsia="Times New Roman" w:hAnsi="Helvetica" w:cs="Times New Roman"/>
          <w:color w:val="3E3D3D"/>
          <w:sz w:val="24"/>
          <w:szCs w:val="24"/>
          <w:lang w:eastAsia="ru-RU"/>
        </w:rPr>
        <w:t xml:space="preserve"> читается как </w:t>
      </w:r>
      <w:proofErr w:type="spellStart"/>
      <w:r w:rsidRPr="00D223EA">
        <w:rPr>
          <w:rFonts w:ascii="Helvetica" w:eastAsia="Times New Roman" w:hAnsi="Helvetica" w:cs="Times New Roman"/>
          <w:color w:val="3E3D3D"/>
          <w:sz w:val="24"/>
          <w:szCs w:val="24"/>
          <w:lang w:eastAsia="ru-RU"/>
        </w:rPr>
        <w:t>фишинг</w:t>
      </w:r>
      <w:proofErr w:type="spellEnd"/>
      <w:r w:rsidRPr="00D223EA">
        <w:rPr>
          <w:rFonts w:ascii="Helvetica" w:eastAsia="Times New Roman" w:hAnsi="Helvetica" w:cs="Times New Roman"/>
          <w:color w:val="3E3D3D"/>
          <w:sz w:val="24"/>
          <w:szCs w:val="24"/>
          <w:lang w:eastAsia="ru-RU"/>
        </w:rPr>
        <w:t xml:space="preserve"> (от </w:t>
      </w:r>
      <w:proofErr w:type="spellStart"/>
      <w:r w:rsidRPr="00D223EA">
        <w:rPr>
          <w:rFonts w:ascii="Helvetica" w:eastAsia="Times New Roman" w:hAnsi="Helvetica" w:cs="Times New Roman"/>
          <w:color w:val="3E3D3D"/>
          <w:sz w:val="24"/>
          <w:szCs w:val="24"/>
          <w:lang w:eastAsia="ru-RU"/>
        </w:rPr>
        <w:t>fishing</w:t>
      </w:r>
      <w:proofErr w:type="spellEnd"/>
      <w:r w:rsidRPr="00D223EA">
        <w:rPr>
          <w:rFonts w:ascii="Helvetica" w:eastAsia="Times New Roman" w:hAnsi="Helvetica" w:cs="Times New Roman"/>
          <w:color w:val="3E3D3D"/>
          <w:sz w:val="24"/>
          <w:szCs w:val="24"/>
          <w:lang w:eastAsia="ru-RU"/>
        </w:rPr>
        <w:t xml:space="preserve"> - рыбная ловля, </w:t>
      </w:r>
      <w:proofErr w:type="spellStart"/>
      <w:r w:rsidRPr="00D223EA">
        <w:rPr>
          <w:rFonts w:ascii="Helvetica" w:eastAsia="Times New Roman" w:hAnsi="Helvetica" w:cs="Times New Roman"/>
          <w:color w:val="3E3D3D"/>
          <w:sz w:val="24"/>
          <w:szCs w:val="24"/>
          <w:lang w:eastAsia="ru-RU"/>
        </w:rPr>
        <w:t>password</w:t>
      </w:r>
      <w:proofErr w:type="spellEnd"/>
      <w:r w:rsidRPr="00D223EA">
        <w:rPr>
          <w:rFonts w:ascii="Helvetica" w:eastAsia="Times New Roman" w:hAnsi="Helvetica" w:cs="Times New Roman"/>
          <w:color w:val="3E3D3D"/>
          <w:sz w:val="24"/>
          <w:szCs w:val="24"/>
          <w:lang w:eastAsia="ru-RU"/>
        </w:rPr>
        <w:t xml:space="preserve"> - пароль).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Основные советы по борьбе с </w:t>
      </w:r>
      <w:proofErr w:type="spellStart"/>
      <w:r w:rsidRPr="00D223EA">
        <w:rPr>
          <w:rFonts w:ascii="Helvetica" w:eastAsia="Times New Roman" w:hAnsi="Helvetica" w:cs="Times New Roman"/>
          <w:color w:val="3E3D3D"/>
          <w:sz w:val="24"/>
          <w:szCs w:val="24"/>
          <w:lang w:eastAsia="ru-RU"/>
        </w:rPr>
        <w:t>фишингом</w:t>
      </w:r>
      <w:proofErr w:type="spellEnd"/>
      <w:r w:rsidRPr="00D223EA">
        <w:rPr>
          <w:rFonts w:ascii="Helvetica" w:eastAsia="Times New Roman" w:hAnsi="Helvetica" w:cs="Times New Roman"/>
          <w:color w:val="3E3D3D"/>
          <w:sz w:val="24"/>
          <w:szCs w:val="24"/>
          <w:lang w:eastAsia="ru-RU"/>
        </w:rPr>
        <w:t>:</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Используй безопасные веб-сайты, в том числе, интернет-магазинов и поисковых систем;</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D223EA">
        <w:rPr>
          <w:rFonts w:ascii="Helvetica" w:eastAsia="Times New Roman" w:hAnsi="Helvetica" w:cs="Times New Roman"/>
          <w:color w:val="3E3D3D"/>
          <w:sz w:val="24"/>
          <w:szCs w:val="24"/>
          <w:lang w:eastAsia="ru-RU"/>
        </w:rPr>
        <w:t>фишинговые</w:t>
      </w:r>
      <w:proofErr w:type="spellEnd"/>
      <w:r w:rsidRPr="00D223EA">
        <w:rPr>
          <w:rFonts w:ascii="Helvetica" w:eastAsia="Times New Roman" w:hAnsi="Helvetica" w:cs="Times New Roman"/>
          <w:color w:val="3E3D3D"/>
          <w:sz w:val="24"/>
          <w:szCs w:val="24"/>
          <w:lang w:eastAsia="ru-RU"/>
        </w:rPr>
        <w:t xml:space="preserve"> сайты;</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Установи надежный пароль (PIN) на мобильный телефон;</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Отключи сохранение пароля в браузере;</w:t>
      </w:r>
    </w:p>
    <w:p w:rsidR="00D223EA" w:rsidRPr="00D223EA" w:rsidRDefault="00D223EA" w:rsidP="00D223EA">
      <w:pPr>
        <w:numPr>
          <w:ilvl w:val="0"/>
          <w:numId w:val="14"/>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Цифровая репутация</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Основные советы по защите цифровой репутации:</w:t>
      </w:r>
    </w:p>
    <w:p w:rsidR="00D223EA" w:rsidRPr="00D223EA" w:rsidRDefault="00D223EA" w:rsidP="00D223EA">
      <w:pPr>
        <w:numPr>
          <w:ilvl w:val="0"/>
          <w:numId w:val="1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Подумай, прежде чем что-то публиковать и передавать у себя в блоге или в социальной сети;</w:t>
      </w:r>
    </w:p>
    <w:p w:rsidR="00D223EA" w:rsidRPr="00D223EA" w:rsidRDefault="00D223EA" w:rsidP="00D223EA">
      <w:pPr>
        <w:numPr>
          <w:ilvl w:val="0"/>
          <w:numId w:val="1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настройках профиля установи ограничения на просмотр твоего профиля и его содержимого, сделай его только "для друзей";</w:t>
      </w:r>
    </w:p>
    <w:p w:rsidR="00D223EA" w:rsidRPr="00D223EA" w:rsidRDefault="00D223EA" w:rsidP="00D223EA">
      <w:pPr>
        <w:numPr>
          <w:ilvl w:val="0"/>
          <w:numId w:val="15"/>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Не размещай и не указывай информацию, которая может кого-либо оскорблять или обижать.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Авторское право</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 портале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proofErr w:type="spellStart"/>
      <w:r w:rsidRPr="00D223EA">
        <w:rPr>
          <w:rFonts w:ascii="Helvetica" w:eastAsia="Times New Roman" w:hAnsi="Helvetica" w:cs="Times New Roman"/>
          <w:color w:val="3E3D3D"/>
          <w:sz w:val="24"/>
          <w:szCs w:val="24"/>
          <w:lang w:eastAsia="ru-RU"/>
        </w:rPr>
        <w:t>Сетевичок.рф</w:t>
      </w:r>
      <w:proofErr w:type="spellEnd"/>
      <w:r w:rsidRPr="00D223EA">
        <w:rPr>
          <w:rFonts w:ascii="Helvetica" w:eastAsia="Times New Roman" w:hAnsi="Helvetica" w:cs="Times New Roman"/>
          <w:color w:val="3E3D3D"/>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D223EA" w:rsidRPr="00D223EA" w:rsidRDefault="00D223EA" w:rsidP="00D223EA">
      <w:pPr>
        <w:spacing w:before="100" w:beforeAutospacing="1" w:after="100" w:afterAutospacing="1" w:line="360" w:lineRule="atLeast"/>
        <w:jc w:val="righ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Приложение N 3</w:t>
      </w:r>
    </w:p>
    <w:p w:rsidR="00D223EA" w:rsidRPr="00D223EA" w:rsidRDefault="00D223EA" w:rsidP="00D223EA">
      <w:pPr>
        <w:spacing w:before="100" w:beforeAutospacing="1" w:after="100" w:afterAutospacing="1" w:line="360" w:lineRule="atLeast"/>
        <w:outlineLvl w:val="3"/>
        <w:rPr>
          <w:rFonts w:ascii="Helvetica" w:eastAsia="Times New Roman" w:hAnsi="Helvetica" w:cs="Times New Roman"/>
          <w:b/>
          <w:bCs/>
          <w:color w:val="3E3D3D"/>
          <w:sz w:val="28"/>
          <w:szCs w:val="28"/>
          <w:lang w:eastAsia="ru-RU"/>
        </w:rPr>
      </w:pPr>
      <w:r w:rsidRPr="00D223EA">
        <w:rPr>
          <w:rFonts w:ascii="Helvetica" w:eastAsia="Times New Roman" w:hAnsi="Helvetica" w:cs="Times New Roman"/>
          <w:b/>
          <w:bCs/>
          <w:color w:val="3E3D3D"/>
          <w:sz w:val="28"/>
          <w:szCs w:val="28"/>
          <w:lang w:eastAsia="ru-RU"/>
        </w:rPr>
        <w:t>ПАМЯТКА ДЛЯ РОДИТЕЛЕЙ ОБ ИНФОРМАЦИОННОЙ БЕЗОПАСНОСТИ ДЕТЕЙ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w:t>
      </w:r>
      <w:r w:rsidRPr="00D223EA">
        <w:rPr>
          <w:rFonts w:ascii="Helvetica" w:eastAsia="Times New Roman" w:hAnsi="Helvetica" w:cs="Times New Roman"/>
          <w:color w:val="3E3D3D"/>
          <w:sz w:val="24"/>
          <w:szCs w:val="24"/>
          <w:lang w:eastAsia="ru-RU"/>
        </w:rPr>
        <w:lastRenderedPageBreak/>
        <w:t>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силу Федерального закона N 436-ФЗ информацией, причиняющей вред здоровью и (или) развитию детей, является:</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информация, запрещенная для распространения среди детей;</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информация, распространение которой ограничено среди детей определенных возрастных категорий.</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 информации, запрещенной для распространения среди детей, относится:</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D223EA">
        <w:rPr>
          <w:rFonts w:ascii="Helvetica" w:eastAsia="Times New Roman" w:hAnsi="Helvetica" w:cs="Times New Roman"/>
          <w:color w:val="3E3D3D"/>
          <w:sz w:val="24"/>
          <w:szCs w:val="24"/>
          <w:lang w:eastAsia="ru-RU"/>
        </w:rPr>
        <w:t>т.ч</w:t>
      </w:r>
      <w:proofErr w:type="spellEnd"/>
      <w:r w:rsidRPr="00D223EA">
        <w:rPr>
          <w:rFonts w:ascii="Helvetica" w:eastAsia="Times New Roman" w:hAnsi="Helvetica" w:cs="Times New Roman"/>
          <w:color w:val="3E3D3D"/>
          <w:sz w:val="24"/>
          <w:szCs w:val="24"/>
          <w:lang w:eastAsia="ru-RU"/>
        </w:rPr>
        <w:t>. причинению вреда своему здоровью, самоубийству;</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отрицающая семейные ценности и формирующая неуважение к родителям и (или) другим членам семьи;</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оправдывающая противоправное поведение;</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содержащая нецензурную брань;</w:t>
      </w:r>
    </w:p>
    <w:p w:rsidR="00D223EA" w:rsidRPr="00D223EA" w:rsidRDefault="00D223EA" w:rsidP="00D223EA">
      <w:pPr>
        <w:numPr>
          <w:ilvl w:val="0"/>
          <w:numId w:val="16"/>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содержащая информацию порнографического характера.</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 информации, распространение которой ограничено среди детей определенного возраста, относится:</w:t>
      </w:r>
    </w:p>
    <w:p w:rsidR="00D223EA" w:rsidRPr="00D223EA" w:rsidRDefault="00D223EA" w:rsidP="00D223EA">
      <w:pPr>
        <w:numPr>
          <w:ilvl w:val="0"/>
          <w:numId w:val="1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D223EA" w:rsidRPr="00D223EA" w:rsidRDefault="00D223EA" w:rsidP="00D223EA">
      <w:pPr>
        <w:numPr>
          <w:ilvl w:val="0"/>
          <w:numId w:val="1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вызывающая у детей страх, ужас или панику, в </w:t>
      </w:r>
      <w:proofErr w:type="spellStart"/>
      <w:r w:rsidRPr="00D223EA">
        <w:rPr>
          <w:rFonts w:ascii="Helvetica" w:eastAsia="Times New Roman" w:hAnsi="Helvetica" w:cs="Times New Roman"/>
          <w:color w:val="3E3D3D"/>
          <w:sz w:val="24"/>
          <w:szCs w:val="24"/>
          <w:lang w:eastAsia="ru-RU"/>
        </w:rPr>
        <w:t>т.ч</w:t>
      </w:r>
      <w:proofErr w:type="spellEnd"/>
      <w:r w:rsidRPr="00D223EA">
        <w:rPr>
          <w:rFonts w:ascii="Helvetica" w:eastAsia="Times New Roman" w:hAnsi="Helvetica" w:cs="Times New Roman"/>
          <w:color w:val="3E3D3D"/>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223EA" w:rsidRPr="00D223EA" w:rsidRDefault="00D223EA" w:rsidP="00D223EA">
      <w:pPr>
        <w:numPr>
          <w:ilvl w:val="0"/>
          <w:numId w:val="1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представляемая в виде изображения или описания половых отношений между мужчиной и женщиной;</w:t>
      </w:r>
    </w:p>
    <w:p w:rsidR="00D223EA" w:rsidRPr="00D223EA" w:rsidRDefault="00D223EA" w:rsidP="00D223EA">
      <w:pPr>
        <w:numPr>
          <w:ilvl w:val="0"/>
          <w:numId w:val="17"/>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содержащая бранные слова и выражения, не относящиеся к нецензурной брани.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Общие правила для родителей</w:t>
      </w:r>
    </w:p>
    <w:p w:rsidR="00D223EA" w:rsidRPr="00D223EA" w:rsidRDefault="00D223EA" w:rsidP="00D223EA">
      <w:pPr>
        <w:numPr>
          <w:ilvl w:val="0"/>
          <w:numId w:val="1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D223EA" w:rsidRPr="00D223EA" w:rsidRDefault="00D223EA" w:rsidP="00D223EA">
      <w:pPr>
        <w:numPr>
          <w:ilvl w:val="0"/>
          <w:numId w:val="1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Если Ваш ребенок имеет аккаунт на одном из социальных сервисов (</w:t>
      </w:r>
      <w:proofErr w:type="spellStart"/>
      <w:r w:rsidRPr="00D223EA">
        <w:rPr>
          <w:rFonts w:ascii="Helvetica" w:eastAsia="Times New Roman" w:hAnsi="Helvetica" w:cs="Times New Roman"/>
          <w:color w:val="3E3D3D"/>
          <w:sz w:val="24"/>
          <w:szCs w:val="24"/>
          <w:lang w:eastAsia="ru-RU"/>
        </w:rPr>
        <w:t>LiveJournal</w:t>
      </w:r>
      <w:proofErr w:type="spellEnd"/>
      <w:r w:rsidRPr="00D223EA">
        <w:rPr>
          <w:rFonts w:ascii="Helvetica" w:eastAsia="Times New Roman" w:hAnsi="Helvetica" w:cs="Times New Roman"/>
          <w:color w:val="3E3D3D"/>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D223EA" w:rsidRPr="00D223EA" w:rsidRDefault="00D223EA" w:rsidP="00D223EA">
      <w:pPr>
        <w:numPr>
          <w:ilvl w:val="0"/>
          <w:numId w:val="1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D223EA">
        <w:rPr>
          <w:rFonts w:ascii="Helvetica" w:eastAsia="Times New Roman" w:hAnsi="Helvetica" w:cs="Times New Roman"/>
          <w:color w:val="3E3D3D"/>
          <w:sz w:val="24"/>
          <w:szCs w:val="24"/>
          <w:lang w:eastAsia="ru-RU"/>
        </w:rPr>
        <w:t>порносайт</w:t>
      </w:r>
      <w:proofErr w:type="spellEnd"/>
      <w:r w:rsidRPr="00D223EA">
        <w:rPr>
          <w:rFonts w:ascii="Helvetica" w:eastAsia="Times New Roman" w:hAnsi="Helvetica" w:cs="Times New Roman"/>
          <w:color w:val="3E3D3D"/>
          <w:sz w:val="24"/>
          <w:szCs w:val="24"/>
          <w:lang w:eastAsia="ru-RU"/>
        </w:rPr>
        <w:t>, или сайт, на котором друг упоминает номер сотового телефона Вашего ребенка или Ваш домашний адрес)</w:t>
      </w:r>
    </w:p>
    <w:p w:rsidR="00D223EA" w:rsidRPr="00D223EA" w:rsidRDefault="00D223EA" w:rsidP="00D223EA">
      <w:pPr>
        <w:numPr>
          <w:ilvl w:val="0"/>
          <w:numId w:val="1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D223EA" w:rsidRPr="00D223EA" w:rsidRDefault="00D223EA" w:rsidP="00D223EA">
      <w:pPr>
        <w:numPr>
          <w:ilvl w:val="0"/>
          <w:numId w:val="18"/>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Возраст от 7 до 8 лет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D223EA">
        <w:rPr>
          <w:rFonts w:ascii="Helvetica" w:eastAsia="Times New Roman" w:hAnsi="Helvetica" w:cs="Times New Roman"/>
          <w:color w:val="3E3D3D"/>
          <w:sz w:val="24"/>
          <w:szCs w:val="24"/>
          <w:lang w:eastAsia="ru-RU"/>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Советы по безопасности в сети Интернет для детей 7 - 8 лет</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Создайте список домашних правил посещения Интернета при участии детей и требуйте его выполнения.</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Компьютер с подключением к Интернету должен находиться в общей комнате под присмотром родителей.</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Используйте специальные детские поисковые машины.</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Создайте семейный электронный ящик, чтобы не позволить детям иметь собственные адреса.</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Научите детей не загружать файлы, программы или музыку без вашего согласия.</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разрешайте детям использовать службы мгновенного обмена сообщениями.</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"белый" список сайтов, разрешенных для посещения, вносите только сайты с хорошей репутацией.</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забывайте беседовать с детьми об их друзьях в Интернете, как если бы речь шла о друзьях в реальной жизни.</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D223EA" w:rsidRPr="00D223EA" w:rsidRDefault="00D223EA" w:rsidP="00D223EA">
      <w:pPr>
        <w:numPr>
          <w:ilvl w:val="0"/>
          <w:numId w:val="19"/>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Возраст детей от 9 до 12 лет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Советы по безопасности для детей от 9 до 12 лет</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Создайте список домашних правил посещения Интернет при участии детей и требуйте его выполнения.</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Требуйте от Вашего ребенка соблюдения норм нахождения за компьютером.</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Компьютер с подключением в Интернет должен находиться в общей комнате под присмотром родителей.</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забывайте принимать непосредственное участие в жизни ребенка, беседовать с детьми об их друзьях в Интернете.</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Настаивайте, чтобы дети никогда не соглашались на личные встречи с друзьями по Интернету.</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Позволяйте детям заходить только на сайты из "белого" списка, который создайте вместе с ними.</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Создайте Вашему ребенку ограниченную учетную запись для работы на компьютере.</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Расскажите детям о порнографии в Интернете.</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D223EA" w:rsidRPr="00D223EA" w:rsidRDefault="00D223EA" w:rsidP="00D223EA">
      <w:pPr>
        <w:numPr>
          <w:ilvl w:val="0"/>
          <w:numId w:val="20"/>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Объясните детям, что нельзя использовать сеть для хулиганства, распространения сплетен или угроз.</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Возраст детей от 13 до 17 лет</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Советы по безопасности в этом возрасте от 13 до 17 лет</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Компьютер с подключением к сети Интернет должен находиться в общей комнате.</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lastRenderedPageBreak/>
        <w:t xml:space="preserve">Необходимо знать, какими чатами пользуются Ваши дети. Поощряйте использование </w:t>
      </w:r>
      <w:proofErr w:type="spellStart"/>
      <w:r w:rsidRPr="00D223EA">
        <w:rPr>
          <w:rFonts w:ascii="Helvetica" w:eastAsia="Times New Roman" w:hAnsi="Helvetica" w:cs="Times New Roman"/>
          <w:color w:val="3E3D3D"/>
          <w:sz w:val="24"/>
          <w:szCs w:val="24"/>
          <w:lang w:eastAsia="ru-RU"/>
        </w:rPr>
        <w:t>модерируемых</w:t>
      </w:r>
      <w:proofErr w:type="spellEnd"/>
      <w:r w:rsidRPr="00D223EA">
        <w:rPr>
          <w:rFonts w:ascii="Helvetica" w:eastAsia="Times New Roman" w:hAnsi="Helvetica" w:cs="Times New Roman"/>
          <w:color w:val="3E3D3D"/>
          <w:sz w:val="24"/>
          <w:szCs w:val="24"/>
          <w:lang w:eastAsia="ru-RU"/>
        </w:rPr>
        <w:t xml:space="preserve"> чатов и настаивайте, чтобы дети не общались в приватном режиме.</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Настаивайте на том, чтобы дети никогда не встречались лично с друзьями из сети Интернет.</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Приучите себя знакомиться с сайтами, которые посещают подростки.</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D223EA" w:rsidRPr="00D223EA" w:rsidRDefault="00D223EA" w:rsidP="00D223EA">
      <w:pPr>
        <w:numPr>
          <w:ilvl w:val="0"/>
          <w:numId w:val="21"/>
        </w:num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223EA" w:rsidRPr="00D223EA" w:rsidRDefault="00D223EA" w:rsidP="00D223EA">
      <w:pPr>
        <w:spacing w:before="100" w:beforeAutospacing="1" w:after="100" w:afterAutospacing="1" w:line="360" w:lineRule="atLeast"/>
        <w:rPr>
          <w:rFonts w:ascii="Helvetica" w:eastAsia="Times New Roman" w:hAnsi="Helvetica" w:cs="Times New Roman"/>
          <w:color w:val="3E3D3D"/>
          <w:sz w:val="24"/>
          <w:szCs w:val="24"/>
          <w:lang w:eastAsia="ru-RU"/>
        </w:rPr>
      </w:pPr>
      <w:r w:rsidRPr="00D223EA">
        <w:rPr>
          <w:rFonts w:ascii="Helvetica" w:eastAsia="Times New Roman" w:hAnsi="Helvetica" w:cs="Times New Roman"/>
          <w:color w:val="3E3D3D"/>
          <w:sz w:val="24"/>
          <w:szCs w:val="24"/>
          <w:lang w:eastAsia="ru-RU"/>
        </w:rPr>
        <w:t>https://obrex.ru/dokumenty/normativnye-akty/640-informatsiya-o-bezopasnom-povedenii-i-ispolzovanii-seti-internet-minobrnauki-rossii-ot-14-05-2018-n-08-1184</w:t>
      </w:r>
    </w:p>
    <w:p w:rsidR="000B249E" w:rsidRPr="00D223EA" w:rsidRDefault="000B249E" w:rsidP="00D223EA"/>
    <w:sectPr w:rsidR="000B249E" w:rsidRPr="00D2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785"/>
    <w:multiLevelType w:val="multilevel"/>
    <w:tmpl w:val="FFEC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28D"/>
    <w:multiLevelType w:val="multilevel"/>
    <w:tmpl w:val="19F6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625B6"/>
    <w:multiLevelType w:val="multilevel"/>
    <w:tmpl w:val="CD22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C6D44"/>
    <w:multiLevelType w:val="multilevel"/>
    <w:tmpl w:val="36DA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93A87"/>
    <w:multiLevelType w:val="multilevel"/>
    <w:tmpl w:val="150E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064C8"/>
    <w:multiLevelType w:val="multilevel"/>
    <w:tmpl w:val="0E6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3768C"/>
    <w:multiLevelType w:val="multilevel"/>
    <w:tmpl w:val="54AC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F185E"/>
    <w:multiLevelType w:val="multilevel"/>
    <w:tmpl w:val="2570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F6627"/>
    <w:multiLevelType w:val="multilevel"/>
    <w:tmpl w:val="47BC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93201"/>
    <w:multiLevelType w:val="multilevel"/>
    <w:tmpl w:val="347A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627FE"/>
    <w:multiLevelType w:val="multilevel"/>
    <w:tmpl w:val="021A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5B6F8E"/>
    <w:multiLevelType w:val="multilevel"/>
    <w:tmpl w:val="C238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BD4991"/>
    <w:multiLevelType w:val="multilevel"/>
    <w:tmpl w:val="29CA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8B15D0"/>
    <w:multiLevelType w:val="multilevel"/>
    <w:tmpl w:val="F8D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6A6F41"/>
    <w:multiLevelType w:val="multilevel"/>
    <w:tmpl w:val="D4DE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912ADA"/>
    <w:multiLevelType w:val="multilevel"/>
    <w:tmpl w:val="6D68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C36561"/>
    <w:multiLevelType w:val="multilevel"/>
    <w:tmpl w:val="0226D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34F8B"/>
    <w:multiLevelType w:val="multilevel"/>
    <w:tmpl w:val="C0FA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6C6CCC"/>
    <w:multiLevelType w:val="multilevel"/>
    <w:tmpl w:val="24F0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5672A3"/>
    <w:multiLevelType w:val="multilevel"/>
    <w:tmpl w:val="48A0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90D2B"/>
    <w:multiLevelType w:val="multilevel"/>
    <w:tmpl w:val="934E8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15"/>
  </w:num>
  <w:num w:numId="4">
    <w:abstractNumId w:val="12"/>
  </w:num>
  <w:num w:numId="5">
    <w:abstractNumId w:val="1"/>
  </w:num>
  <w:num w:numId="6">
    <w:abstractNumId w:val="8"/>
  </w:num>
  <w:num w:numId="7">
    <w:abstractNumId w:val="0"/>
  </w:num>
  <w:num w:numId="8">
    <w:abstractNumId w:val="10"/>
  </w:num>
  <w:num w:numId="9">
    <w:abstractNumId w:val="14"/>
  </w:num>
  <w:num w:numId="10">
    <w:abstractNumId w:val="7"/>
  </w:num>
  <w:num w:numId="11">
    <w:abstractNumId w:val="18"/>
  </w:num>
  <w:num w:numId="12">
    <w:abstractNumId w:val="6"/>
  </w:num>
  <w:num w:numId="13">
    <w:abstractNumId w:val="5"/>
  </w:num>
  <w:num w:numId="14">
    <w:abstractNumId w:val="19"/>
  </w:num>
  <w:num w:numId="15">
    <w:abstractNumId w:val="9"/>
  </w:num>
  <w:num w:numId="16">
    <w:abstractNumId w:val="20"/>
  </w:num>
  <w:num w:numId="17">
    <w:abstractNumId w:val="2"/>
  </w:num>
  <w:num w:numId="18">
    <w:abstractNumId w:val="17"/>
  </w:num>
  <w:num w:numId="19">
    <w:abstractNumId w:val="3"/>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49"/>
    <w:rsid w:val="000B249E"/>
    <w:rsid w:val="00B66558"/>
    <w:rsid w:val="00BF7049"/>
    <w:rsid w:val="00D223EA"/>
    <w:rsid w:val="00E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0C6"/>
  <w15:chartTrackingRefBased/>
  <w15:docId w15:val="{FC2FA7BD-4E88-45EA-BEB7-BEFA99EE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22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223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223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23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223E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223E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223EA"/>
    <w:rPr>
      <w:color w:val="0000FF"/>
      <w:u w:val="single"/>
    </w:rPr>
  </w:style>
  <w:style w:type="character" w:customStyle="1" w:styleId="divider">
    <w:name w:val="divider"/>
    <w:basedOn w:val="a0"/>
    <w:rsid w:val="00D223EA"/>
  </w:style>
  <w:style w:type="character" w:customStyle="1" w:styleId="fcitemtitle">
    <w:name w:val="fc_item_title"/>
    <w:basedOn w:val="a0"/>
    <w:rsid w:val="00D223EA"/>
  </w:style>
  <w:style w:type="character" w:customStyle="1" w:styleId="badge">
    <w:name w:val="badge"/>
    <w:basedOn w:val="a0"/>
    <w:rsid w:val="00D223EA"/>
  </w:style>
  <w:style w:type="character" w:customStyle="1" w:styleId="headingtext">
    <w:name w:val="heading_text"/>
    <w:basedOn w:val="a0"/>
    <w:rsid w:val="00D223EA"/>
  </w:style>
  <w:style w:type="paragraph" w:styleId="a4">
    <w:name w:val="Normal (Web)"/>
    <w:basedOn w:val="a"/>
    <w:uiPriority w:val="99"/>
    <w:semiHidden/>
    <w:unhideWhenUsed/>
    <w:rsid w:val="00D223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142">
      <w:bodyDiv w:val="1"/>
      <w:marLeft w:val="0"/>
      <w:marRight w:val="0"/>
      <w:marTop w:val="0"/>
      <w:marBottom w:val="0"/>
      <w:divBdr>
        <w:top w:val="none" w:sz="0" w:space="0" w:color="auto"/>
        <w:left w:val="none" w:sz="0" w:space="0" w:color="auto"/>
        <w:bottom w:val="none" w:sz="0" w:space="0" w:color="auto"/>
        <w:right w:val="none" w:sz="0" w:space="0" w:color="auto"/>
      </w:divBdr>
      <w:divsChild>
        <w:div w:id="1112242457">
          <w:marLeft w:val="0"/>
          <w:marRight w:val="0"/>
          <w:marTop w:val="0"/>
          <w:marBottom w:val="0"/>
          <w:divBdr>
            <w:top w:val="none" w:sz="0" w:space="0" w:color="auto"/>
            <w:left w:val="none" w:sz="0" w:space="0" w:color="auto"/>
            <w:bottom w:val="none" w:sz="0" w:space="0" w:color="auto"/>
            <w:right w:val="none" w:sz="0" w:space="0" w:color="auto"/>
          </w:divBdr>
          <w:divsChild>
            <w:div w:id="1933780192">
              <w:marLeft w:val="0"/>
              <w:marRight w:val="0"/>
              <w:marTop w:val="0"/>
              <w:marBottom w:val="0"/>
              <w:divBdr>
                <w:top w:val="none" w:sz="0" w:space="0" w:color="auto"/>
                <w:left w:val="none" w:sz="0" w:space="0" w:color="auto"/>
                <w:bottom w:val="none" w:sz="0" w:space="0" w:color="auto"/>
                <w:right w:val="none" w:sz="0" w:space="0" w:color="auto"/>
              </w:divBdr>
              <w:divsChild>
                <w:div w:id="489174803">
                  <w:marLeft w:val="0"/>
                  <w:marRight w:val="0"/>
                  <w:marTop w:val="0"/>
                  <w:marBottom w:val="0"/>
                  <w:divBdr>
                    <w:top w:val="none" w:sz="0" w:space="0" w:color="auto"/>
                    <w:left w:val="none" w:sz="0" w:space="0" w:color="auto"/>
                    <w:bottom w:val="none" w:sz="0" w:space="0" w:color="auto"/>
                    <w:right w:val="none" w:sz="0" w:space="0" w:color="auto"/>
                  </w:divBdr>
                  <w:divsChild>
                    <w:div w:id="1858930816">
                      <w:marLeft w:val="0"/>
                      <w:marRight w:val="0"/>
                      <w:marTop w:val="0"/>
                      <w:marBottom w:val="0"/>
                      <w:divBdr>
                        <w:top w:val="none" w:sz="0" w:space="0" w:color="auto"/>
                        <w:left w:val="none" w:sz="0" w:space="0" w:color="auto"/>
                        <w:bottom w:val="none" w:sz="0" w:space="0" w:color="auto"/>
                        <w:right w:val="none" w:sz="0" w:space="0" w:color="auto"/>
                      </w:divBdr>
                      <w:divsChild>
                        <w:div w:id="180318852">
                          <w:marLeft w:val="0"/>
                          <w:marRight w:val="0"/>
                          <w:marTop w:val="0"/>
                          <w:marBottom w:val="0"/>
                          <w:divBdr>
                            <w:top w:val="none" w:sz="0" w:space="0" w:color="auto"/>
                            <w:left w:val="none" w:sz="0" w:space="0" w:color="auto"/>
                            <w:bottom w:val="none" w:sz="0" w:space="0" w:color="auto"/>
                            <w:right w:val="none" w:sz="0" w:space="0" w:color="auto"/>
                          </w:divBdr>
                          <w:divsChild>
                            <w:div w:id="1120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44405">
          <w:marLeft w:val="0"/>
          <w:marRight w:val="0"/>
          <w:marTop w:val="0"/>
          <w:marBottom w:val="0"/>
          <w:divBdr>
            <w:top w:val="none" w:sz="0" w:space="0" w:color="auto"/>
            <w:left w:val="none" w:sz="0" w:space="0" w:color="auto"/>
            <w:bottom w:val="none" w:sz="0" w:space="0" w:color="auto"/>
            <w:right w:val="none" w:sz="0" w:space="0" w:color="auto"/>
          </w:divBdr>
          <w:divsChild>
            <w:div w:id="2132624697">
              <w:marLeft w:val="0"/>
              <w:marRight w:val="0"/>
              <w:marTop w:val="0"/>
              <w:marBottom w:val="0"/>
              <w:divBdr>
                <w:top w:val="none" w:sz="0" w:space="0" w:color="auto"/>
                <w:left w:val="none" w:sz="0" w:space="0" w:color="auto"/>
                <w:bottom w:val="none" w:sz="0" w:space="0" w:color="auto"/>
                <w:right w:val="none" w:sz="0" w:space="0" w:color="auto"/>
              </w:divBdr>
              <w:divsChild>
                <w:div w:id="486555896">
                  <w:marLeft w:val="0"/>
                  <w:marRight w:val="0"/>
                  <w:marTop w:val="0"/>
                  <w:marBottom w:val="0"/>
                  <w:divBdr>
                    <w:top w:val="none" w:sz="0" w:space="0" w:color="auto"/>
                    <w:left w:val="none" w:sz="0" w:space="0" w:color="auto"/>
                    <w:bottom w:val="none" w:sz="0" w:space="0" w:color="auto"/>
                    <w:right w:val="none" w:sz="0" w:space="0" w:color="auto"/>
                  </w:divBdr>
                  <w:divsChild>
                    <w:div w:id="1504584507">
                      <w:marLeft w:val="0"/>
                      <w:marRight w:val="0"/>
                      <w:marTop w:val="0"/>
                      <w:marBottom w:val="0"/>
                      <w:divBdr>
                        <w:top w:val="none" w:sz="0" w:space="0" w:color="auto"/>
                        <w:left w:val="none" w:sz="0" w:space="0" w:color="auto"/>
                        <w:bottom w:val="none" w:sz="0" w:space="0" w:color="auto"/>
                        <w:right w:val="none" w:sz="0" w:space="0" w:color="auto"/>
                      </w:divBdr>
                      <w:divsChild>
                        <w:div w:id="1121723580">
                          <w:marLeft w:val="0"/>
                          <w:marRight w:val="0"/>
                          <w:marTop w:val="0"/>
                          <w:marBottom w:val="0"/>
                          <w:divBdr>
                            <w:top w:val="none" w:sz="0" w:space="0" w:color="auto"/>
                            <w:left w:val="none" w:sz="0" w:space="0" w:color="auto"/>
                            <w:bottom w:val="none" w:sz="0" w:space="0" w:color="auto"/>
                            <w:right w:val="none" w:sz="0" w:space="0" w:color="auto"/>
                          </w:divBdr>
                          <w:divsChild>
                            <w:div w:id="465590200">
                              <w:marLeft w:val="0"/>
                              <w:marRight w:val="0"/>
                              <w:marTop w:val="0"/>
                              <w:marBottom w:val="0"/>
                              <w:divBdr>
                                <w:top w:val="none" w:sz="0" w:space="0" w:color="auto"/>
                                <w:left w:val="none" w:sz="0" w:space="0" w:color="auto"/>
                                <w:bottom w:val="none" w:sz="0" w:space="0" w:color="auto"/>
                                <w:right w:val="none" w:sz="0" w:space="0" w:color="auto"/>
                              </w:divBdr>
                              <w:divsChild>
                                <w:div w:id="994072735">
                                  <w:marLeft w:val="0"/>
                                  <w:marRight w:val="0"/>
                                  <w:marTop w:val="0"/>
                                  <w:marBottom w:val="240"/>
                                  <w:divBdr>
                                    <w:top w:val="none" w:sz="0" w:space="0" w:color="auto"/>
                                    <w:left w:val="none" w:sz="0" w:space="0" w:color="auto"/>
                                    <w:bottom w:val="none" w:sz="0" w:space="0" w:color="auto"/>
                                    <w:right w:val="none" w:sz="0" w:space="0" w:color="auto"/>
                                  </w:divBdr>
                                  <w:divsChild>
                                    <w:div w:id="850290913">
                                      <w:marLeft w:val="345"/>
                                      <w:marRight w:val="345"/>
                                      <w:marTop w:val="0"/>
                                      <w:marBottom w:val="0"/>
                                      <w:divBdr>
                                        <w:top w:val="none" w:sz="0" w:space="0" w:color="auto"/>
                                        <w:left w:val="none" w:sz="0" w:space="0" w:color="auto"/>
                                        <w:bottom w:val="none" w:sz="0" w:space="0" w:color="auto"/>
                                        <w:right w:val="none" w:sz="0" w:space="0" w:color="auto"/>
                                      </w:divBdr>
                                      <w:divsChild>
                                        <w:div w:id="1547327549">
                                          <w:marLeft w:val="0"/>
                                          <w:marRight w:val="0"/>
                                          <w:marTop w:val="0"/>
                                          <w:marBottom w:val="0"/>
                                          <w:divBdr>
                                            <w:top w:val="none" w:sz="0" w:space="0" w:color="auto"/>
                                            <w:left w:val="none" w:sz="0" w:space="0" w:color="auto"/>
                                            <w:bottom w:val="none" w:sz="0" w:space="0" w:color="auto"/>
                                            <w:right w:val="none" w:sz="0" w:space="0" w:color="auto"/>
                                          </w:divBdr>
                                        </w:div>
                                      </w:divsChild>
                                    </w:div>
                                    <w:div w:id="279264230">
                                      <w:marLeft w:val="345"/>
                                      <w:marRight w:val="345"/>
                                      <w:marTop w:val="0"/>
                                      <w:marBottom w:val="0"/>
                                      <w:divBdr>
                                        <w:top w:val="none" w:sz="0" w:space="0" w:color="auto"/>
                                        <w:left w:val="none" w:sz="0" w:space="0" w:color="auto"/>
                                        <w:bottom w:val="none" w:sz="0" w:space="0" w:color="auto"/>
                                        <w:right w:val="none" w:sz="0" w:space="0" w:color="auto"/>
                                      </w:divBdr>
                                      <w:divsChild>
                                        <w:div w:id="703484594">
                                          <w:marLeft w:val="0"/>
                                          <w:marRight w:val="0"/>
                                          <w:marTop w:val="0"/>
                                          <w:marBottom w:val="0"/>
                                          <w:divBdr>
                                            <w:top w:val="none" w:sz="0" w:space="0" w:color="auto"/>
                                            <w:left w:val="none" w:sz="0" w:space="0" w:color="auto"/>
                                            <w:bottom w:val="none" w:sz="0" w:space="0" w:color="auto"/>
                                            <w:right w:val="none" w:sz="0" w:space="0" w:color="auto"/>
                                          </w:divBdr>
                                        </w:div>
                                      </w:divsChild>
                                    </w:div>
                                    <w:div w:id="1966159046">
                                      <w:marLeft w:val="345"/>
                                      <w:marRight w:val="345"/>
                                      <w:marTop w:val="0"/>
                                      <w:marBottom w:val="0"/>
                                      <w:divBdr>
                                        <w:top w:val="none" w:sz="0" w:space="0" w:color="auto"/>
                                        <w:left w:val="none" w:sz="0" w:space="0" w:color="auto"/>
                                        <w:bottom w:val="none" w:sz="0" w:space="0" w:color="auto"/>
                                        <w:right w:val="none" w:sz="0" w:space="0" w:color="auto"/>
                                      </w:divBdr>
                                      <w:divsChild>
                                        <w:div w:id="271477607">
                                          <w:marLeft w:val="0"/>
                                          <w:marRight w:val="0"/>
                                          <w:marTop w:val="0"/>
                                          <w:marBottom w:val="0"/>
                                          <w:divBdr>
                                            <w:top w:val="none" w:sz="0" w:space="0" w:color="auto"/>
                                            <w:left w:val="none" w:sz="0" w:space="0" w:color="auto"/>
                                            <w:bottom w:val="none" w:sz="0" w:space="0" w:color="auto"/>
                                            <w:right w:val="none" w:sz="0" w:space="0" w:color="auto"/>
                                          </w:divBdr>
                                        </w:div>
                                      </w:divsChild>
                                    </w:div>
                                    <w:div w:id="1125998307">
                                      <w:marLeft w:val="345"/>
                                      <w:marRight w:val="345"/>
                                      <w:marTop w:val="0"/>
                                      <w:marBottom w:val="0"/>
                                      <w:divBdr>
                                        <w:top w:val="none" w:sz="0" w:space="0" w:color="auto"/>
                                        <w:left w:val="none" w:sz="0" w:space="0" w:color="auto"/>
                                        <w:bottom w:val="none" w:sz="0" w:space="0" w:color="auto"/>
                                        <w:right w:val="none" w:sz="0" w:space="0" w:color="auto"/>
                                      </w:divBdr>
                                      <w:divsChild>
                                        <w:div w:id="949580343">
                                          <w:marLeft w:val="0"/>
                                          <w:marRight w:val="0"/>
                                          <w:marTop w:val="0"/>
                                          <w:marBottom w:val="0"/>
                                          <w:divBdr>
                                            <w:top w:val="none" w:sz="0" w:space="0" w:color="auto"/>
                                            <w:left w:val="none" w:sz="0" w:space="0" w:color="auto"/>
                                            <w:bottom w:val="none" w:sz="0" w:space="0" w:color="auto"/>
                                            <w:right w:val="none" w:sz="0" w:space="0" w:color="auto"/>
                                          </w:divBdr>
                                        </w:div>
                                      </w:divsChild>
                                    </w:div>
                                    <w:div w:id="112557990">
                                      <w:marLeft w:val="345"/>
                                      <w:marRight w:val="345"/>
                                      <w:marTop w:val="0"/>
                                      <w:marBottom w:val="0"/>
                                      <w:divBdr>
                                        <w:top w:val="none" w:sz="0" w:space="0" w:color="auto"/>
                                        <w:left w:val="none" w:sz="0" w:space="0" w:color="auto"/>
                                        <w:bottom w:val="none" w:sz="0" w:space="0" w:color="auto"/>
                                        <w:right w:val="none" w:sz="0" w:space="0" w:color="auto"/>
                                      </w:divBdr>
                                      <w:divsChild>
                                        <w:div w:id="12974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1841">
                                  <w:marLeft w:val="0"/>
                                  <w:marRight w:val="0"/>
                                  <w:marTop w:val="0"/>
                                  <w:marBottom w:val="0"/>
                                  <w:divBdr>
                                    <w:top w:val="none" w:sz="0" w:space="0" w:color="auto"/>
                                    <w:left w:val="none" w:sz="0" w:space="0" w:color="auto"/>
                                    <w:bottom w:val="none" w:sz="0" w:space="0" w:color="auto"/>
                                    <w:right w:val="none" w:sz="0" w:space="0" w:color="auto"/>
                                  </w:divBdr>
                                  <w:divsChild>
                                    <w:div w:id="1701201232">
                                      <w:marLeft w:val="0"/>
                                      <w:marRight w:val="0"/>
                                      <w:marTop w:val="0"/>
                                      <w:marBottom w:val="0"/>
                                      <w:divBdr>
                                        <w:top w:val="none" w:sz="0" w:space="0" w:color="auto"/>
                                        <w:left w:val="none" w:sz="0" w:space="0" w:color="auto"/>
                                        <w:bottom w:val="none" w:sz="0" w:space="0" w:color="auto"/>
                                        <w:right w:val="none" w:sz="0" w:space="0" w:color="auto"/>
                                      </w:divBdr>
                                      <w:divsChild>
                                        <w:div w:id="603653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ex.ru/dokumenty/normativnye-akty/640-informatsiya-o-bezopasnom-povedenii-i-ispolzovanii-seti-internet-minobrnauki-rossii-ot-14-05-2018-n-08-1184" TargetMode="External"/><Relationship Id="rId13" Type="http://schemas.openxmlformats.org/officeDocument/2006/relationships/hyperlink" Target="https://obrex.ru/dokumenty/normativnye-akty/640-informatsiya-o-bezopasnom-povedenii-i-ispolzovanii-seti-internet-minobrnauki-rossii-ot-14-05-2018-n-08-1184" TargetMode="External"/><Relationship Id="rId3" Type="http://schemas.openxmlformats.org/officeDocument/2006/relationships/settings" Target="settings.xml"/><Relationship Id="rId7" Type="http://schemas.openxmlformats.org/officeDocument/2006/relationships/hyperlink" Target="https://obrex.ru/dokumenty/normativnye-akty/640-informatsiya-o-bezopasnom-povedenii-i-ispolzovanii-seti-internet-minobrnauki-rossii-ot-14-05-2018-n-08-1184" TargetMode="External"/><Relationship Id="rId12" Type="http://schemas.openxmlformats.org/officeDocument/2006/relationships/hyperlink" Target="https://obrex.ru/dokumenty/normativnye-akty/640-informatsiya-o-bezopasnom-povedenii-i-ispolzovanii-seti-internet-minobrnauki-rossii-ot-14-05-2018-n-08-1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ex.ru/dokumenty/normativnye-akty/640-informatsiya-o-bezopasnom-povedenii-i-ispolzovanii-seti-internet-minobrnauki-rossii-ot-14-05-2018-n-08-1184" TargetMode="External"/><Relationship Id="rId11" Type="http://schemas.openxmlformats.org/officeDocument/2006/relationships/hyperlink" Target="https://obrex.ru/dokumenty/normativnye-akty/640-informatsiya-o-bezopasnom-povedenii-i-ispolzovanii-seti-internet-minobrnauki-rossii-ot-14-05-2018-n-08-1184"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obrex.ru/dokumenty/normativnye-akty/640-informatsiya-o-bezopasnom-povedenii-i-ispolzovanii-seti-internet-minobrnauki-rossii-ot-14-05-2018-n-08-1184" TargetMode="External"/><Relationship Id="rId4" Type="http://schemas.openxmlformats.org/officeDocument/2006/relationships/webSettings" Target="webSettings.xml"/><Relationship Id="rId9" Type="http://schemas.openxmlformats.org/officeDocument/2006/relationships/hyperlink" Target="https://obrex.ru/dokumenty/normativnye-akty/640-informatsiya-o-bezopasnom-povedenii-i-ispolzovanii-seti-internet-minobrnauki-rossii-ot-14-05-2018-n-08-11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5846</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2022-09-19T04:17:00Z</dcterms:created>
  <dcterms:modified xsi:type="dcterms:W3CDTF">2022-09-20T04:41:00Z</dcterms:modified>
</cp:coreProperties>
</file>