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B61E2">
        <w:rPr>
          <w:b/>
          <w:sz w:val="24"/>
          <w:szCs w:val="24"/>
          <w:u w:val="single"/>
        </w:rPr>
        <w:t>Методы</w:t>
      </w:r>
      <w:r w:rsidRPr="00CB61E2">
        <w:rPr>
          <w:b/>
          <w:spacing w:val="27"/>
          <w:sz w:val="24"/>
          <w:szCs w:val="24"/>
          <w:u w:val="single"/>
        </w:rPr>
        <w:t xml:space="preserve"> </w:t>
      </w:r>
      <w:r w:rsidRPr="00CB61E2">
        <w:rPr>
          <w:b/>
          <w:sz w:val="24"/>
          <w:szCs w:val="24"/>
          <w:u w:val="single"/>
        </w:rPr>
        <w:t>управления</w:t>
      </w:r>
      <w:r w:rsidRPr="00C220AC">
        <w:rPr>
          <w:spacing w:val="29"/>
          <w:sz w:val="24"/>
          <w:szCs w:val="24"/>
        </w:rPr>
        <w:t xml:space="preserve"> </w:t>
      </w:r>
      <w:r w:rsidRPr="00C220AC">
        <w:rPr>
          <w:sz w:val="24"/>
          <w:szCs w:val="24"/>
        </w:rPr>
        <w:t>—</w:t>
      </w:r>
      <w:r w:rsidRPr="00C220AC">
        <w:rPr>
          <w:spacing w:val="29"/>
          <w:sz w:val="24"/>
          <w:szCs w:val="24"/>
        </w:rPr>
        <w:t xml:space="preserve"> </w:t>
      </w:r>
      <w:r w:rsidRPr="00C220AC">
        <w:rPr>
          <w:sz w:val="24"/>
          <w:szCs w:val="24"/>
        </w:rPr>
        <w:t>это</w:t>
      </w:r>
      <w:r w:rsidRPr="00C220AC">
        <w:rPr>
          <w:spacing w:val="30"/>
          <w:sz w:val="24"/>
          <w:szCs w:val="24"/>
        </w:rPr>
        <w:t xml:space="preserve"> </w:t>
      </w:r>
      <w:r w:rsidRPr="00C220AC">
        <w:rPr>
          <w:sz w:val="24"/>
          <w:szCs w:val="24"/>
        </w:rPr>
        <w:t>способы</w:t>
      </w:r>
      <w:r w:rsidRPr="00C220AC">
        <w:rPr>
          <w:spacing w:val="27"/>
          <w:sz w:val="24"/>
          <w:szCs w:val="24"/>
        </w:rPr>
        <w:t xml:space="preserve"> </w:t>
      </w:r>
      <w:r w:rsidRPr="00C220AC">
        <w:rPr>
          <w:sz w:val="24"/>
          <w:szCs w:val="24"/>
        </w:rPr>
        <w:t>осуществления</w:t>
      </w:r>
      <w:r w:rsidRPr="00C220AC">
        <w:rPr>
          <w:spacing w:val="29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управленческих</w:t>
      </w:r>
      <w:r w:rsidRPr="00C220AC">
        <w:rPr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воздействий на персонал для достижения целей управления организацией</w:t>
      </w:r>
      <w:r w:rsidRPr="00C220AC">
        <w:rPr>
          <w:b/>
          <w:sz w:val="24"/>
          <w:szCs w:val="24"/>
        </w:rPr>
        <w:t>.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Классификацию методов управления можно строить на основе различных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критериев,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одним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из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которых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является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степень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свободы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объекта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управления в связи с осуществляемым на него воздействием. Исходя из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оценки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степени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свободы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объекта,</w:t>
      </w:r>
      <w:r w:rsidRPr="00C220AC">
        <w:rPr>
          <w:spacing w:val="71"/>
          <w:sz w:val="24"/>
          <w:szCs w:val="24"/>
        </w:rPr>
        <w:t xml:space="preserve"> </w:t>
      </w:r>
      <w:r w:rsidRPr="00C220AC">
        <w:rPr>
          <w:sz w:val="24"/>
          <w:szCs w:val="24"/>
        </w:rPr>
        <w:t>методы</w:t>
      </w:r>
      <w:r w:rsidRPr="00C220AC">
        <w:rPr>
          <w:spacing w:val="71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управления</w:t>
      </w:r>
      <w:r w:rsidRPr="00C220AC">
        <w:rPr>
          <w:spacing w:val="71"/>
          <w:sz w:val="24"/>
          <w:szCs w:val="24"/>
        </w:rPr>
        <w:t xml:space="preserve"> </w:t>
      </w:r>
      <w:r w:rsidRPr="00C220AC">
        <w:rPr>
          <w:sz w:val="24"/>
          <w:szCs w:val="24"/>
        </w:rPr>
        <w:t>можно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подразделить на три группы: методы принуждения (административные),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побуждения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(экономические)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убеждения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(социально-психологические).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bookmarkStart w:id="0" w:name="_GoBack"/>
      <w:r w:rsidRPr="00CB61E2">
        <w:rPr>
          <w:b/>
          <w:sz w:val="24"/>
          <w:szCs w:val="24"/>
          <w:u w:val="single"/>
        </w:rPr>
        <w:t>Административные</w:t>
      </w:r>
      <w:r w:rsidRPr="00CB61E2">
        <w:rPr>
          <w:b/>
          <w:spacing w:val="1"/>
          <w:sz w:val="24"/>
          <w:szCs w:val="24"/>
          <w:u w:val="single"/>
        </w:rPr>
        <w:t xml:space="preserve"> </w:t>
      </w:r>
      <w:r w:rsidRPr="00CB61E2">
        <w:rPr>
          <w:b/>
          <w:sz w:val="24"/>
          <w:szCs w:val="24"/>
          <w:u w:val="single"/>
        </w:rPr>
        <w:t>методы</w:t>
      </w:r>
      <w:bookmarkEnd w:id="0"/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(методы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принуждения</w:t>
      </w:r>
      <w:r w:rsidRPr="00C220AC">
        <w:rPr>
          <w:b/>
          <w:sz w:val="24"/>
          <w:szCs w:val="24"/>
        </w:rPr>
        <w:t>)</w:t>
      </w:r>
      <w:r w:rsidRPr="00C220AC">
        <w:rPr>
          <w:sz w:val="24"/>
          <w:szCs w:val="24"/>
        </w:rPr>
        <w:t>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для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которых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характерно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прямое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централизованное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субъекта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объект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управления,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включают: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организационно-стабилизирующие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(законы,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уставы,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правила,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инструкции,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положения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др.);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распорядительные</w:t>
      </w:r>
      <w:r w:rsidRPr="00C220AC">
        <w:rPr>
          <w:b/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(приказы,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распоряжения);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дисциплинарные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(меры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формы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ответственности).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</w:rPr>
        <w:t>Методы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организационного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воздействия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основаны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действии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утвержденных внутренних нормативных документов, регламентирующих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деятельность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персонала.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ним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относятся: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устав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организационная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структура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штатное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расписание,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положения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подразделениях,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коллективный</w:t>
      </w:r>
      <w:r w:rsidRPr="00C220AC">
        <w:rPr>
          <w:spacing w:val="33"/>
          <w:sz w:val="24"/>
          <w:szCs w:val="24"/>
        </w:rPr>
        <w:t xml:space="preserve"> </w:t>
      </w:r>
      <w:r w:rsidRPr="00C220AC">
        <w:rPr>
          <w:sz w:val="24"/>
          <w:szCs w:val="24"/>
        </w:rPr>
        <w:t>договор,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должностные</w:t>
      </w:r>
      <w:r w:rsidRPr="00C220AC">
        <w:rPr>
          <w:spacing w:val="31"/>
          <w:sz w:val="24"/>
          <w:szCs w:val="24"/>
        </w:rPr>
        <w:t xml:space="preserve"> </w:t>
      </w:r>
      <w:r w:rsidRPr="00C220AC">
        <w:rPr>
          <w:sz w:val="24"/>
          <w:szCs w:val="24"/>
        </w:rPr>
        <w:t>инструкции,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</w:rPr>
        <w:t>правила внутреннего распорядка. Эти документы могут быть оформлены в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виде стандартов предприятия и вводятся в действие обязательно приказом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руководителя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Практическая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реализация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организационного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многом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определяется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уровнем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деловой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культуры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организации, желанием сотрудников работать по правилам, предписанным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администрацией.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</w:rPr>
        <w:t>К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числу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распорядительных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в</w:t>
      </w:r>
      <w:r w:rsidRPr="00C220AC">
        <w:rPr>
          <w:sz w:val="24"/>
          <w:szCs w:val="24"/>
        </w:rPr>
        <w:t>оздействий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относят: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приказы,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распоряжения, указания, инструкции, нормирование труда, координацию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и контроль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исполнения.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 xml:space="preserve">Приказ </w:t>
      </w:r>
      <w:r w:rsidRPr="00C220AC">
        <w:rPr>
          <w:sz w:val="24"/>
          <w:szCs w:val="24"/>
        </w:rPr>
        <w:t>является наиболее категоричной формой распорядительного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воздействия и обязывает подчиненных точно исполнять принятые решения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установленные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сроки.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Неисполнение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приказа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влечет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собой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соответствующие санкции со стороны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руководства. Приказы издаются от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имени руководителя организации. </w:t>
      </w:r>
      <w:r w:rsidRPr="00C220AC">
        <w:rPr>
          <w:i/>
          <w:sz w:val="24"/>
          <w:szCs w:val="24"/>
        </w:rPr>
        <w:t xml:space="preserve">Распоряжение </w:t>
      </w:r>
      <w:r w:rsidRPr="00C220AC">
        <w:rPr>
          <w:sz w:val="24"/>
          <w:szCs w:val="24"/>
        </w:rPr>
        <w:t>в отличие от приказа не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охватывает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все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функции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обязательно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для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исполнения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пределах конкретной функции управления и структурного подразделения.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Распоряжения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издаются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обычно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имени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заместителей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руководителя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направлениям.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Указания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и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инструкции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являются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локальным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видом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распорядительного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воздействия,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ставят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целью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оперативное регулирование управленческим процессом и направлены на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ограниченное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число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сотрудников.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Инструктаж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и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координация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работ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рассматриваются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как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методы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руководства,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основанные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научении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подчиненных правилам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выполнения трудовых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операций.</w:t>
      </w:r>
    </w:p>
    <w:p w:rsidR="00C220AC" w:rsidRPr="00C220AC" w:rsidRDefault="00C220AC" w:rsidP="00C220AC">
      <w:pPr>
        <w:ind w:firstLine="476"/>
        <w:jc w:val="both"/>
        <w:rPr>
          <w:i/>
          <w:sz w:val="24"/>
          <w:szCs w:val="24"/>
        </w:rPr>
      </w:pPr>
      <w:r w:rsidRPr="00C220AC">
        <w:rPr>
          <w:sz w:val="24"/>
          <w:szCs w:val="24"/>
        </w:rPr>
        <w:t>Методы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дисциплинарного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воздействия</w:t>
      </w:r>
      <w:r w:rsidRPr="00C220AC">
        <w:rPr>
          <w:sz w:val="24"/>
          <w:szCs w:val="24"/>
        </w:rPr>
        <w:t>: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дисциплинарные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взыска</w:t>
      </w:r>
      <w:r w:rsidRPr="00C220AC">
        <w:rPr>
          <w:spacing w:val="-67"/>
          <w:sz w:val="24"/>
          <w:szCs w:val="24"/>
        </w:rPr>
        <w:t xml:space="preserve"> </w:t>
      </w:r>
      <w:proofErr w:type="spellStart"/>
      <w:r w:rsidRPr="00C220AC">
        <w:rPr>
          <w:sz w:val="24"/>
          <w:szCs w:val="24"/>
        </w:rPr>
        <w:t>ния</w:t>
      </w:r>
      <w:proofErr w:type="spellEnd"/>
      <w:r w:rsidRPr="00C220AC">
        <w:rPr>
          <w:sz w:val="24"/>
          <w:szCs w:val="24"/>
        </w:rPr>
        <w:t>, материальная, административная и уголовная ответственность. Ди</w:t>
      </w:r>
      <w:r>
        <w:rPr>
          <w:sz w:val="24"/>
          <w:szCs w:val="24"/>
        </w:rPr>
        <w:t>с</w:t>
      </w:r>
      <w:r w:rsidRPr="00C220AC">
        <w:rPr>
          <w:sz w:val="24"/>
          <w:szCs w:val="24"/>
        </w:rPr>
        <w:t>циплина — это обязательное для всех работников подчинение правилам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поведения, определенными в соответствии с Трудовым кодексом, иными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законами,</w:t>
      </w:r>
      <w:r w:rsidRPr="00C220AC">
        <w:rPr>
          <w:spacing w:val="70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коллективным договором, соглашениями, трудовым договором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и локальными нормативными актами организации. Дисциплинарные взыскания: </w:t>
      </w:r>
      <w:r w:rsidRPr="00C220AC">
        <w:rPr>
          <w:i/>
          <w:sz w:val="24"/>
          <w:szCs w:val="24"/>
        </w:rPr>
        <w:t>замечание, выговор, увольнение по соответствующим основаниям,</w:t>
      </w:r>
      <w:r w:rsidRPr="00C220AC">
        <w:rPr>
          <w:i/>
          <w:spacing w:val="-67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меры</w:t>
      </w:r>
      <w:r w:rsidRPr="00C220AC">
        <w:rPr>
          <w:i/>
          <w:spacing w:val="-5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и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формы</w:t>
      </w:r>
      <w:r w:rsidRPr="00C220AC">
        <w:rPr>
          <w:i/>
          <w:spacing w:val="-2"/>
          <w:sz w:val="24"/>
          <w:szCs w:val="24"/>
        </w:rPr>
        <w:t xml:space="preserve"> </w:t>
      </w:r>
      <w:r w:rsidRPr="00C220AC">
        <w:rPr>
          <w:i/>
          <w:sz w:val="24"/>
          <w:szCs w:val="24"/>
        </w:rPr>
        <w:t>ответственности.</w:t>
      </w:r>
    </w:p>
    <w:p w:rsidR="00C220AC" w:rsidRPr="00C220AC" w:rsidRDefault="00C220AC" w:rsidP="00C220AC">
      <w:pPr>
        <w:pStyle w:val="1"/>
        <w:numPr>
          <w:ilvl w:val="0"/>
          <w:numId w:val="4"/>
        </w:numPr>
        <w:tabs>
          <w:tab w:val="left" w:pos="1108"/>
        </w:tabs>
        <w:spacing w:line="240" w:lineRule="auto"/>
        <w:ind w:left="0" w:firstLine="476"/>
        <w:jc w:val="both"/>
        <w:rPr>
          <w:sz w:val="24"/>
          <w:szCs w:val="24"/>
        </w:rPr>
      </w:pPr>
      <w:r w:rsidRPr="00C220AC">
        <w:rPr>
          <w:sz w:val="24"/>
          <w:szCs w:val="24"/>
        </w:rPr>
        <w:t>Экономические</w:t>
      </w:r>
      <w:r w:rsidRPr="00C220AC">
        <w:rPr>
          <w:spacing w:val="-7"/>
          <w:sz w:val="24"/>
          <w:szCs w:val="24"/>
        </w:rPr>
        <w:t xml:space="preserve"> </w:t>
      </w:r>
      <w:r w:rsidRPr="00C220AC">
        <w:rPr>
          <w:sz w:val="24"/>
          <w:szCs w:val="24"/>
        </w:rPr>
        <w:t>методы: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сущность,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содержание</w:t>
      </w:r>
    </w:p>
    <w:p w:rsidR="00C220AC" w:rsidRPr="00C220AC" w:rsidRDefault="00C220AC" w:rsidP="00C220AC">
      <w:pPr>
        <w:pStyle w:val="a3"/>
        <w:ind w:left="0" w:firstLine="476"/>
        <w:rPr>
          <w:i/>
          <w:sz w:val="24"/>
          <w:szCs w:val="24"/>
        </w:rPr>
      </w:pPr>
      <w:r w:rsidRPr="00C220AC">
        <w:rPr>
          <w:sz w:val="24"/>
          <w:szCs w:val="24"/>
          <w:u w:val="single"/>
        </w:rPr>
        <w:t>Экономические методы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(методы побуждения) представляют собой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систему материальных стимулов и мотивов, побуждающих всех работников плодотворно трудиться на общее благо и нацелены на экономию ресурсов, повышение качества и конкурентоспособности товаров и услуг. Их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суть - оптимизация управленческих решений и мотивация персонала на их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реализацию. Наиболее распространенными формами прямого экономического воздействия на персонал являются: хозяйственный расчет, </w:t>
      </w:r>
      <w:r w:rsidRPr="00C220AC">
        <w:rPr>
          <w:b/>
          <w:sz w:val="24"/>
          <w:szCs w:val="24"/>
        </w:rPr>
        <w:t xml:space="preserve">материальное стимулирование и участие в прибылях </w:t>
      </w:r>
      <w:r w:rsidRPr="00C220AC">
        <w:rPr>
          <w:sz w:val="24"/>
          <w:szCs w:val="24"/>
        </w:rPr>
        <w:t>через приобретение ценных бумаг (акций,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облигаций)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</w:t>
      </w:r>
      <w:r w:rsidRPr="00C220AC">
        <w:rPr>
          <w:i/>
          <w:sz w:val="24"/>
          <w:szCs w:val="24"/>
        </w:rPr>
        <w:t>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b/>
          <w:sz w:val="24"/>
          <w:szCs w:val="24"/>
        </w:rPr>
        <w:t xml:space="preserve">Материальное стимулирование </w:t>
      </w:r>
      <w:r w:rsidRPr="00C220AC">
        <w:rPr>
          <w:sz w:val="24"/>
          <w:szCs w:val="24"/>
        </w:rPr>
        <w:t>осуществляется путем установления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уровня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материального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вознаграждения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(заработная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плата,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премии),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компенсаций и льгот. В рыночных отношениях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заработная плата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выражает главный и непосредственный интерес наемных </w:t>
      </w:r>
      <w:r w:rsidRPr="00C220AC">
        <w:rPr>
          <w:sz w:val="24"/>
          <w:szCs w:val="24"/>
        </w:rPr>
        <w:lastRenderedPageBreak/>
        <w:t>работников, работодателей и государства в целом. Нахождение взаимовыгодного механизма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реализации</w:t>
      </w:r>
      <w:r w:rsidRPr="00C220AC">
        <w:rPr>
          <w:spacing w:val="9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8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соблюдения</w:t>
      </w:r>
      <w:r w:rsidRPr="00C220AC">
        <w:rPr>
          <w:spacing w:val="9"/>
          <w:sz w:val="24"/>
          <w:szCs w:val="24"/>
        </w:rPr>
        <w:t xml:space="preserve"> </w:t>
      </w:r>
      <w:r w:rsidRPr="00C220AC">
        <w:rPr>
          <w:sz w:val="24"/>
          <w:szCs w:val="24"/>
        </w:rPr>
        <w:t>интересов</w:t>
      </w:r>
      <w:r w:rsidRPr="00C220AC">
        <w:rPr>
          <w:spacing w:val="10"/>
          <w:sz w:val="24"/>
          <w:szCs w:val="24"/>
        </w:rPr>
        <w:t xml:space="preserve"> </w:t>
      </w:r>
      <w:r w:rsidRPr="00C220AC">
        <w:rPr>
          <w:sz w:val="24"/>
          <w:szCs w:val="24"/>
        </w:rPr>
        <w:t>этого</w:t>
      </w:r>
      <w:r w:rsidRPr="00C220AC">
        <w:rPr>
          <w:spacing w:val="11"/>
          <w:sz w:val="24"/>
          <w:szCs w:val="24"/>
        </w:rPr>
        <w:t xml:space="preserve"> </w:t>
      </w:r>
      <w:r w:rsidRPr="00C220AC">
        <w:rPr>
          <w:sz w:val="24"/>
          <w:szCs w:val="24"/>
        </w:rPr>
        <w:t>трехстороннего</w:t>
      </w:r>
      <w:r w:rsidRPr="00C220AC">
        <w:rPr>
          <w:spacing w:val="10"/>
          <w:sz w:val="24"/>
          <w:szCs w:val="24"/>
        </w:rPr>
        <w:t xml:space="preserve"> </w:t>
      </w:r>
      <w:r w:rsidRPr="00C220AC">
        <w:rPr>
          <w:sz w:val="24"/>
          <w:szCs w:val="24"/>
        </w:rPr>
        <w:t>партнерства</w:t>
      </w:r>
      <w:r w:rsidRPr="00C220AC">
        <w:rPr>
          <w:spacing w:val="10"/>
          <w:sz w:val="24"/>
          <w:szCs w:val="24"/>
        </w:rPr>
        <w:t xml:space="preserve"> </w:t>
      </w:r>
      <w:r w:rsidRPr="00C220AC">
        <w:rPr>
          <w:sz w:val="24"/>
          <w:szCs w:val="24"/>
        </w:rPr>
        <w:t>я</w:t>
      </w:r>
      <w:r>
        <w:rPr>
          <w:sz w:val="24"/>
          <w:szCs w:val="24"/>
        </w:rPr>
        <w:t>в</w:t>
      </w:r>
      <w:r w:rsidRPr="00C220AC">
        <w:rPr>
          <w:sz w:val="24"/>
          <w:szCs w:val="24"/>
        </w:rPr>
        <w:t>ляется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одним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из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главных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условий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развития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производства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составляет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функцию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управления трудом и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заработной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платой.</w:t>
      </w:r>
    </w:p>
    <w:p w:rsidR="00C220AC" w:rsidRPr="00C220AC" w:rsidRDefault="00C220AC" w:rsidP="00C220AC">
      <w:pPr>
        <w:pStyle w:val="a3"/>
        <w:tabs>
          <w:tab w:val="left" w:pos="3829"/>
          <w:tab w:val="left" w:pos="7222"/>
        </w:tabs>
        <w:ind w:left="0" w:firstLine="476"/>
        <w:rPr>
          <w:sz w:val="24"/>
          <w:szCs w:val="24"/>
        </w:rPr>
      </w:pPr>
      <w:r w:rsidRPr="00C220AC">
        <w:rPr>
          <w:sz w:val="24"/>
          <w:szCs w:val="24"/>
          <w:u w:val="single"/>
        </w:rPr>
        <w:t>Заработная плата</w:t>
      </w:r>
      <w:r w:rsidRPr="00C220AC">
        <w:rPr>
          <w:sz w:val="24"/>
          <w:szCs w:val="24"/>
        </w:rPr>
        <w:t xml:space="preserve"> представляет собой цену рабочей силы, соответствующую стоимости предметов потребления и услуг, которые обеспечивают воспроизводство рабочей силы, удовлетворяя материальные и духовные потребности работника и членов его семьи. Работодатель имеет право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устанавливать различные системы премирования, стимулирующих доплат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и надбавок с учетом мнения представительного органа работников. 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  <w:u w:val="single"/>
        </w:rPr>
        <w:t>Основная заработная плата</w:t>
      </w:r>
      <w:r w:rsidRPr="00C220AC">
        <w:rPr>
          <w:sz w:val="24"/>
          <w:szCs w:val="24"/>
        </w:rPr>
        <w:t xml:space="preserve"> обеспечивает минимальный размер оплаты труда при условии отработки необходимого количества рабочего времени, стимулирует рост профессиональной подготовки и повышения квалификации сотрудника</w:t>
      </w:r>
      <w:r w:rsidRPr="00C220AC">
        <w:rPr>
          <w:sz w:val="24"/>
          <w:szCs w:val="24"/>
          <w:u w:val="single"/>
        </w:rPr>
        <w:t>.</w:t>
      </w:r>
      <w:r w:rsidRPr="00C220AC">
        <w:rPr>
          <w:spacing w:val="1"/>
          <w:sz w:val="24"/>
          <w:szCs w:val="24"/>
          <w:u w:val="single"/>
        </w:rPr>
        <w:t xml:space="preserve"> </w:t>
      </w:r>
      <w:r w:rsidRPr="00C220AC">
        <w:rPr>
          <w:sz w:val="24"/>
          <w:szCs w:val="24"/>
          <w:u w:val="single"/>
        </w:rPr>
        <w:t>Дополнительная заработная плата</w:t>
      </w:r>
      <w:r w:rsidRPr="00C220AC">
        <w:rPr>
          <w:sz w:val="24"/>
          <w:szCs w:val="24"/>
        </w:rPr>
        <w:t xml:space="preserve"> включает в себя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различного вида доплаты и компенсации за дифференцированные условия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труда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и квалификацию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сотрудника: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доплаты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неблагоприятные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вредные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условия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труда;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надбавки</w:t>
      </w:r>
      <w:r w:rsidRPr="00C220AC">
        <w:rPr>
          <w:spacing w:val="3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2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совмещение</w:t>
      </w:r>
      <w:r w:rsidRPr="00C220AC">
        <w:rPr>
          <w:spacing w:val="2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профессий</w:t>
      </w:r>
      <w:r w:rsidRPr="00C220AC">
        <w:rPr>
          <w:spacing w:val="69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3"/>
          <w:sz w:val="24"/>
          <w:szCs w:val="24"/>
        </w:rPr>
        <w:t xml:space="preserve"> </w:t>
      </w:r>
      <w:r w:rsidRPr="00C220AC">
        <w:rPr>
          <w:sz w:val="24"/>
          <w:szCs w:val="24"/>
        </w:rPr>
        <w:t>выполнение</w:t>
      </w:r>
      <w:r w:rsidRPr="00C220AC">
        <w:rPr>
          <w:spacing w:val="2"/>
          <w:sz w:val="24"/>
          <w:szCs w:val="24"/>
        </w:rPr>
        <w:t xml:space="preserve"> </w:t>
      </w:r>
      <w:r w:rsidRPr="00C220AC">
        <w:rPr>
          <w:sz w:val="24"/>
          <w:szCs w:val="24"/>
        </w:rPr>
        <w:t>дополнительных обязанностей;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надбавки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классность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водителям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машинистам;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надбавки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ученые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степень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звание;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персональные</w:t>
      </w:r>
      <w:r w:rsidRPr="00C220AC">
        <w:rPr>
          <w:spacing w:val="13"/>
          <w:sz w:val="24"/>
          <w:szCs w:val="24"/>
        </w:rPr>
        <w:t xml:space="preserve"> </w:t>
      </w:r>
      <w:r w:rsidRPr="00C220AC">
        <w:rPr>
          <w:sz w:val="24"/>
          <w:szCs w:val="24"/>
        </w:rPr>
        <w:t>надбавки</w:t>
      </w:r>
      <w:r w:rsidRPr="00C220AC">
        <w:rPr>
          <w:spacing w:val="14"/>
          <w:sz w:val="24"/>
          <w:szCs w:val="24"/>
        </w:rPr>
        <w:t xml:space="preserve"> </w:t>
      </w:r>
      <w:r w:rsidRPr="00C220AC">
        <w:rPr>
          <w:sz w:val="24"/>
          <w:szCs w:val="24"/>
        </w:rPr>
        <w:t>руководителям</w:t>
      </w:r>
      <w:r w:rsidRPr="00C220AC">
        <w:rPr>
          <w:spacing w:val="14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16"/>
          <w:sz w:val="24"/>
          <w:szCs w:val="24"/>
        </w:rPr>
        <w:t xml:space="preserve"> </w:t>
      </w:r>
      <w:r w:rsidRPr="00C220AC">
        <w:rPr>
          <w:sz w:val="24"/>
          <w:szCs w:val="24"/>
        </w:rPr>
        <w:t>специалистам</w:t>
      </w:r>
      <w:r w:rsidRPr="00C220AC">
        <w:rPr>
          <w:spacing w:val="13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16"/>
          <w:sz w:val="24"/>
          <w:szCs w:val="24"/>
        </w:rPr>
        <w:t xml:space="preserve"> </w:t>
      </w:r>
      <w:proofErr w:type="spellStart"/>
      <w:r w:rsidRPr="00C220AC">
        <w:rPr>
          <w:sz w:val="24"/>
          <w:szCs w:val="24"/>
        </w:rPr>
        <w:t>ква</w:t>
      </w:r>
      <w:proofErr w:type="spellEnd"/>
      <w:r w:rsidRPr="00C220AC">
        <w:rPr>
          <w:spacing w:val="-67"/>
          <w:sz w:val="24"/>
          <w:szCs w:val="24"/>
        </w:rPr>
        <w:t xml:space="preserve"> </w:t>
      </w:r>
      <w:proofErr w:type="spellStart"/>
      <w:r w:rsidRPr="00C220AC">
        <w:rPr>
          <w:sz w:val="24"/>
          <w:szCs w:val="24"/>
        </w:rPr>
        <w:t>лификацию</w:t>
      </w:r>
      <w:proofErr w:type="spellEnd"/>
      <w:r w:rsidRPr="00C220AC">
        <w:rPr>
          <w:sz w:val="24"/>
          <w:szCs w:val="24"/>
        </w:rPr>
        <w:t>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доплаты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ненормированный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рабочий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день;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1534"/>
          <w:tab w:val="left" w:pos="1535"/>
        </w:tabs>
        <w:ind w:left="851" w:hanging="284"/>
        <w:rPr>
          <w:sz w:val="24"/>
          <w:szCs w:val="24"/>
        </w:rPr>
      </w:pPr>
      <w:r w:rsidRPr="00C220AC">
        <w:rPr>
          <w:sz w:val="24"/>
          <w:szCs w:val="24"/>
        </w:rPr>
        <w:t>оплата</w:t>
      </w:r>
      <w:r w:rsidRPr="00C220AC">
        <w:rPr>
          <w:spacing w:val="8"/>
          <w:sz w:val="24"/>
          <w:szCs w:val="24"/>
        </w:rPr>
        <w:t xml:space="preserve"> </w:t>
      </w:r>
      <w:r w:rsidRPr="00C220AC">
        <w:rPr>
          <w:sz w:val="24"/>
          <w:szCs w:val="24"/>
        </w:rPr>
        <w:t>сверхурочных</w:t>
      </w:r>
      <w:r w:rsidRPr="00C220AC">
        <w:rPr>
          <w:spacing w:val="10"/>
          <w:sz w:val="24"/>
          <w:szCs w:val="24"/>
        </w:rPr>
        <w:t xml:space="preserve"> </w:t>
      </w:r>
      <w:r w:rsidRPr="00C220AC">
        <w:rPr>
          <w:sz w:val="24"/>
          <w:szCs w:val="24"/>
        </w:rPr>
        <w:t>часов</w:t>
      </w:r>
      <w:r w:rsidRPr="00C220AC">
        <w:rPr>
          <w:spacing w:val="8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работы</w:t>
      </w:r>
      <w:r w:rsidRPr="00C220AC">
        <w:rPr>
          <w:spacing w:val="10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8"/>
          <w:sz w:val="24"/>
          <w:szCs w:val="24"/>
        </w:rPr>
        <w:t xml:space="preserve"> </w:t>
      </w:r>
      <w:r w:rsidRPr="00C220AC">
        <w:rPr>
          <w:sz w:val="24"/>
          <w:szCs w:val="24"/>
        </w:rPr>
        <w:t>выходные</w:t>
      </w:r>
      <w:r w:rsidRPr="00C220AC">
        <w:rPr>
          <w:spacing w:val="8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7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праздничные</w:t>
      </w:r>
      <w:r w:rsidRPr="00C220AC">
        <w:rPr>
          <w:sz w:val="24"/>
          <w:szCs w:val="24"/>
        </w:rPr>
        <w:t xml:space="preserve"> </w:t>
      </w:r>
      <w:r w:rsidRPr="00C220AC">
        <w:rPr>
          <w:sz w:val="24"/>
          <w:szCs w:val="24"/>
        </w:rPr>
        <w:t>дни;</w:t>
      </w:r>
    </w:p>
    <w:p w:rsidR="00C220AC" w:rsidRPr="00C220AC" w:rsidRDefault="00C220AC" w:rsidP="00C220A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851" w:hanging="284"/>
        <w:rPr>
          <w:spacing w:val="1"/>
          <w:sz w:val="24"/>
          <w:szCs w:val="24"/>
        </w:rPr>
      </w:pPr>
      <w:r w:rsidRPr="00C220AC">
        <w:rPr>
          <w:sz w:val="24"/>
          <w:szCs w:val="24"/>
        </w:rPr>
        <w:t>доплаты за выполнение государственных обязанностей и т.п.</w:t>
      </w:r>
      <w:r w:rsidRPr="00C220AC">
        <w:rPr>
          <w:spacing w:val="1"/>
          <w:sz w:val="24"/>
          <w:szCs w:val="24"/>
        </w:rPr>
        <w:t xml:space="preserve"> </w:t>
      </w:r>
    </w:p>
    <w:p w:rsidR="00C220AC" w:rsidRPr="00C220AC" w:rsidRDefault="00C220AC" w:rsidP="00C220AC">
      <w:pPr>
        <w:tabs>
          <w:tab w:val="left" w:pos="826"/>
          <w:tab w:val="left" w:pos="827"/>
        </w:tabs>
        <w:ind w:firstLine="426"/>
        <w:rPr>
          <w:sz w:val="24"/>
          <w:szCs w:val="24"/>
        </w:rPr>
      </w:pPr>
      <w:r w:rsidRPr="00C220AC">
        <w:rPr>
          <w:sz w:val="24"/>
          <w:szCs w:val="24"/>
        </w:rPr>
        <w:t>Вознаграждение</w:t>
      </w:r>
      <w:r w:rsidRPr="00C220AC">
        <w:rPr>
          <w:spacing w:val="30"/>
          <w:sz w:val="24"/>
          <w:szCs w:val="24"/>
        </w:rPr>
        <w:t xml:space="preserve"> </w:t>
      </w:r>
      <w:r w:rsidRPr="00C220AC">
        <w:rPr>
          <w:sz w:val="24"/>
          <w:szCs w:val="24"/>
        </w:rPr>
        <w:t>за</w:t>
      </w:r>
      <w:r w:rsidRPr="00C220AC">
        <w:rPr>
          <w:spacing w:val="28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конечный</w:t>
      </w:r>
      <w:r w:rsidRPr="00C220AC">
        <w:rPr>
          <w:spacing w:val="31"/>
          <w:sz w:val="24"/>
          <w:szCs w:val="24"/>
        </w:rPr>
        <w:t xml:space="preserve"> </w:t>
      </w:r>
      <w:r w:rsidRPr="00C220AC">
        <w:rPr>
          <w:sz w:val="24"/>
          <w:szCs w:val="24"/>
        </w:rPr>
        <w:t>результат</w:t>
      </w:r>
      <w:r w:rsidRPr="00C220AC">
        <w:rPr>
          <w:spacing w:val="36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стимулирует</w:t>
      </w:r>
      <w:r w:rsidRPr="00C220AC">
        <w:rPr>
          <w:spacing w:val="29"/>
          <w:sz w:val="24"/>
          <w:szCs w:val="24"/>
        </w:rPr>
        <w:t xml:space="preserve"> </w:t>
      </w:r>
      <w:r w:rsidRPr="00C220AC">
        <w:rPr>
          <w:sz w:val="24"/>
          <w:szCs w:val="24"/>
        </w:rPr>
        <w:t>групповые</w:t>
      </w:r>
      <w:r w:rsidRPr="00C220AC">
        <w:rPr>
          <w:spacing w:val="29"/>
          <w:sz w:val="24"/>
          <w:szCs w:val="24"/>
        </w:rPr>
        <w:t xml:space="preserve"> </w:t>
      </w:r>
      <w:r w:rsidRPr="00C220AC">
        <w:rPr>
          <w:sz w:val="24"/>
          <w:szCs w:val="24"/>
        </w:rPr>
        <w:t>интересы, поощяет коллективизм и выплачивается из фонда оплаты труда за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достижение определенных результатов отдельными структурными подразделениями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при:</w:t>
      </w:r>
    </w:p>
    <w:p w:rsidR="00C220AC" w:rsidRPr="00C220AC" w:rsidRDefault="00C220AC" w:rsidP="00C220AC">
      <w:pPr>
        <w:pStyle w:val="a5"/>
        <w:numPr>
          <w:ilvl w:val="1"/>
          <w:numId w:val="8"/>
        </w:numPr>
        <w:tabs>
          <w:tab w:val="left" w:pos="993"/>
        </w:tabs>
        <w:ind w:hanging="967"/>
        <w:rPr>
          <w:sz w:val="24"/>
          <w:szCs w:val="24"/>
        </w:rPr>
      </w:pPr>
      <w:r w:rsidRPr="00C220AC">
        <w:rPr>
          <w:sz w:val="24"/>
          <w:szCs w:val="24"/>
        </w:rPr>
        <w:t>увеличении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объема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товарной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продукции,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</w:t>
      </w:r>
      <w:r w:rsidRPr="00C220AC">
        <w:rPr>
          <w:spacing w:val="-7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услуг;</w:t>
      </w:r>
    </w:p>
    <w:p w:rsidR="00C220AC" w:rsidRPr="00C220AC" w:rsidRDefault="00C220AC" w:rsidP="00C220AC">
      <w:pPr>
        <w:pStyle w:val="a5"/>
        <w:numPr>
          <w:ilvl w:val="1"/>
          <w:numId w:val="8"/>
        </w:numPr>
        <w:tabs>
          <w:tab w:val="left" w:pos="993"/>
        </w:tabs>
        <w:ind w:hanging="967"/>
        <w:rPr>
          <w:sz w:val="24"/>
          <w:szCs w:val="24"/>
        </w:rPr>
      </w:pPr>
      <w:r w:rsidRPr="00C220AC">
        <w:rPr>
          <w:sz w:val="24"/>
          <w:szCs w:val="24"/>
        </w:rPr>
        <w:t>росте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производительности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труда;</w:t>
      </w:r>
    </w:p>
    <w:p w:rsidR="00C220AC" w:rsidRPr="00C220AC" w:rsidRDefault="00C220AC" w:rsidP="00C220AC">
      <w:pPr>
        <w:pStyle w:val="a5"/>
        <w:numPr>
          <w:ilvl w:val="1"/>
          <w:numId w:val="8"/>
        </w:numPr>
        <w:tabs>
          <w:tab w:val="left" w:pos="993"/>
        </w:tabs>
        <w:ind w:hanging="967"/>
        <w:rPr>
          <w:sz w:val="24"/>
          <w:szCs w:val="24"/>
        </w:rPr>
      </w:pPr>
      <w:r w:rsidRPr="00C220AC">
        <w:rPr>
          <w:sz w:val="24"/>
          <w:szCs w:val="24"/>
        </w:rPr>
        <w:t>повышении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качества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продукции,</w:t>
      </w:r>
      <w:r w:rsidRPr="00C220AC">
        <w:rPr>
          <w:spacing w:val="-6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</w:t>
      </w:r>
      <w:r w:rsidRPr="00C220AC">
        <w:rPr>
          <w:spacing w:val="-7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услуг;</w:t>
      </w:r>
    </w:p>
    <w:p w:rsidR="00C220AC" w:rsidRPr="00C220AC" w:rsidRDefault="00C220AC" w:rsidP="00C220AC">
      <w:pPr>
        <w:pStyle w:val="a5"/>
        <w:numPr>
          <w:ilvl w:val="1"/>
          <w:numId w:val="8"/>
        </w:numPr>
        <w:tabs>
          <w:tab w:val="left" w:pos="993"/>
        </w:tabs>
        <w:ind w:hanging="967"/>
        <w:rPr>
          <w:sz w:val="24"/>
          <w:szCs w:val="24"/>
        </w:rPr>
      </w:pPr>
      <w:r w:rsidRPr="00C220AC">
        <w:rPr>
          <w:sz w:val="24"/>
          <w:szCs w:val="24"/>
        </w:rPr>
        <w:t>экономии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ресурсов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и т.п.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</w:rPr>
        <w:t xml:space="preserve">Премия за основные результаты труда, так </w:t>
      </w:r>
      <w:proofErr w:type="gramStart"/>
      <w:r w:rsidRPr="00C220AC">
        <w:rPr>
          <w:sz w:val="24"/>
          <w:szCs w:val="24"/>
        </w:rPr>
        <w:t>же</w:t>
      </w:r>
      <w:proofErr w:type="gramEnd"/>
      <w:r w:rsidRPr="00C220AC">
        <w:rPr>
          <w:sz w:val="24"/>
          <w:szCs w:val="24"/>
        </w:rPr>
        <w:t xml:space="preserve"> как и вознаграждение,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стимулирует достижение конечных результатов, однако выплачивается из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прибыли. В современных условиях из-за недостатков в системе налогообложения коммерческие организации прибыль искусственно занижают, 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выплату премий осуществляют иными способами. Оптимальный размер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заработной платы в затратах организации предполагает установление оплаты</w:t>
      </w:r>
      <w:r w:rsidRPr="00C220AC">
        <w:rPr>
          <w:spacing w:val="35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труда</w:t>
      </w:r>
      <w:r w:rsidRPr="00C220AC">
        <w:rPr>
          <w:spacing w:val="35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35"/>
          <w:sz w:val="24"/>
          <w:szCs w:val="24"/>
        </w:rPr>
        <w:t xml:space="preserve"> </w:t>
      </w:r>
      <w:r w:rsidRPr="00C220AC">
        <w:rPr>
          <w:sz w:val="24"/>
          <w:szCs w:val="24"/>
        </w:rPr>
        <w:t>таком</w:t>
      </w:r>
      <w:r w:rsidRPr="00C220AC">
        <w:rPr>
          <w:spacing w:val="33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размере,</w:t>
      </w:r>
      <w:r w:rsidRPr="00C220AC">
        <w:rPr>
          <w:spacing w:val="33"/>
          <w:sz w:val="24"/>
          <w:szCs w:val="24"/>
        </w:rPr>
        <w:t xml:space="preserve"> </w:t>
      </w:r>
      <w:r w:rsidRPr="00C220AC">
        <w:rPr>
          <w:sz w:val="24"/>
          <w:szCs w:val="24"/>
        </w:rPr>
        <w:t>чтобы</w:t>
      </w:r>
      <w:r w:rsidRPr="00C220AC">
        <w:rPr>
          <w:spacing w:val="33"/>
          <w:sz w:val="24"/>
          <w:szCs w:val="24"/>
        </w:rPr>
        <w:t xml:space="preserve"> </w:t>
      </w:r>
      <w:r w:rsidRPr="00C220AC">
        <w:rPr>
          <w:sz w:val="24"/>
          <w:szCs w:val="24"/>
        </w:rPr>
        <w:t>он</w:t>
      </w:r>
      <w:r w:rsidRPr="00C220AC">
        <w:rPr>
          <w:spacing w:val="34"/>
          <w:sz w:val="24"/>
          <w:szCs w:val="24"/>
        </w:rPr>
        <w:t xml:space="preserve"> </w:t>
      </w:r>
      <w:r w:rsidRPr="00C220AC">
        <w:rPr>
          <w:sz w:val="24"/>
          <w:szCs w:val="24"/>
        </w:rPr>
        <w:t>обеспечивал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рентабельную</w:t>
      </w:r>
      <w:r w:rsidRPr="00C220AC">
        <w:rPr>
          <w:spacing w:val="34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C220AC">
        <w:rPr>
          <w:sz w:val="24"/>
          <w:szCs w:val="24"/>
        </w:rPr>
        <w:t>организации, нормальное воспроизводство рабочей силы в соответствии с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квалификацией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и возрастом работника.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</w:rPr>
        <w:t>Материальные льготы и привилегии сотрудникам являются элементами вознаграждения или компенсации, предоставляемыми в дополнение к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различным личным формам оплаты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труда. Такие формы материального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поощрения имеют для персонала количественную ценность, могут быть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отложенными или условными (пенсионное обеспечение, страховые взносы, оплата больничных листов) и прямыми льготами. Материальные льготы содержат такие элементы, которые в строгом понимании не являются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заработной платой, например оплата ежегодного отпуска. Льготы и привилегии могут включать в себя: пенсионное обеспечение финансовое содействие, помощь (кредиты или помощь при покупке жилья, скидки, членские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взносы); содействие в повышении уровня жизни работников (субсидированные обеды, скидки на одежду, возмещение телефонных затрат, предо</w:t>
      </w:r>
      <w:r>
        <w:rPr>
          <w:sz w:val="24"/>
          <w:szCs w:val="24"/>
        </w:rPr>
        <w:t>с</w:t>
      </w:r>
      <w:r w:rsidRPr="00C220AC">
        <w:rPr>
          <w:sz w:val="24"/>
          <w:szCs w:val="24"/>
        </w:rPr>
        <w:t>тавление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кредитных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карт).</w:t>
      </w:r>
    </w:p>
    <w:p w:rsidR="00C220AC" w:rsidRPr="00C220AC" w:rsidRDefault="00C220AC" w:rsidP="00C220AC">
      <w:pPr>
        <w:pStyle w:val="1"/>
        <w:numPr>
          <w:ilvl w:val="0"/>
          <w:numId w:val="4"/>
        </w:numPr>
        <w:tabs>
          <w:tab w:val="left" w:pos="1108"/>
        </w:tabs>
        <w:spacing w:line="240" w:lineRule="auto"/>
        <w:ind w:left="0" w:firstLine="476"/>
        <w:jc w:val="both"/>
        <w:rPr>
          <w:sz w:val="24"/>
          <w:szCs w:val="24"/>
        </w:rPr>
      </w:pPr>
      <w:r w:rsidRPr="00C220AC">
        <w:rPr>
          <w:sz w:val="24"/>
          <w:szCs w:val="24"/>
        </w:rPr>
        <w:t>Основные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группы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социально-психологических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методов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sz w:val="24"/>
          <w:szCs w:val="24"/>
          <w:u w:val="single"/>
        </w:rPr>
        <w:t>Социально-психологические методы</w:t>
      </w:r>
      <w:r w:rsidRPr="00C220AC">
        <w:rPr>
          <w:sz w:val="24"/>
          <w:szCs w:val="24"/>
        </w:rPr>
        <w:t xml:space="preserve"> (методы убеждения</w:t>
      </w:r>
      <w:r w:rsidRPr="00C220AC">
        <w:rPr>
          <w:b/>
          <w:sz w:val="24"/>
          <w:szCs w:val="24"/>
        </w:rPr>
        <w:t xml:space="preserve">) </w:t>
      </w:r>
      <w:r w:rsidRPr="00C220AC">
        <w:rPr>
          <w:sz w:val="24"/>
          <w:szCs w:val="24"/>
        </w:rPr>
        <w:t>— это способы осуществления управленческих воздействий на персонал, основанные на использовании закономерностей социологии и психологии. Эти методы направлены как на группу сотрудников, так и на отдельные личности.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По масштабам и способам воздействия их можно разделить на: </w:t>
      </w:r>
      <w:r w:rsidRPr="00C220AC">
        <w:rPr>
          <w:b/>
          <w:sz w:val="24"/>
          <w:szCs w:val="24"/>
        </w:rPr>
        <w:lastRenderedPageBreak/>
        <w:t>социологические</w:t>
      </w:r>
      <w:r w:rsidRPr="00C220AC">
        <w:rPr>
          <w:sz w:val="24"/>
          <w:szCs w:val="24"/>
        </w:rPr>
        <w:t xml:space="preserve">, направленные на группы сотрудников в процессе их производственного взаимодействия, и </w:t>
      </w:r>
      <w:r w:rsidRPr="00C220AC">
        <w:rPr>
          <w:b/>
          <w:sz w:val="24"/>
          <w:szCs w:val="24"/>
        </w:rPr>
        <w:t xml:space="preserve">психологические, </w:t>
      </w:r>
      <w:r w:rsidRPr="00C220AC">
        <w:rPr>
          <w:sz w:val="24"/>
          <w:szCs w:val="24"/>
        </w:rPr>
        <w:t>целенаправленно воздействующие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на</w:t>
      </w:r>
      <w:r w:rsidRPr="00C220AC">
        <w:rPr>
          <w:spacing w:val="69"/>
          <w:sz w:val="24"/>
          <w:szCs w:val="24"/>
        </w:rPr>
        <w:t xml:space="preserve"> </w:t>
      </w:r>
      <w:r w:rsidRPr="00C220AC">
        <w:rPr>
          <w:sz w:val="24"/>
          <w:szCs w:val="24"/>
        </w:rPr>
        <w:t>внутренний мир конкретной личности.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b/>
          <w:sz w:val="24"/>
          <w:szCs w:val="24"/>
        </w:rPr>
        <w:t xml:space="preserve">Социологические методы </w:t>
      </w:r>
      <w:r w:rsidRPr="00C220AC">
        <w:rPr>
          <w:sz w:val="24"/>
          <w:szCs w:val="24"/>
        </w:rPr>
        <w:t>позволяют оценить место и назначение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сотрудников в коллективе, выявить неформальных лидеров и обеспечить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им поддержку, использовать мотивацию персонала для достижения конечного результата труда, обеспечить эффективные коммуникации и предупреждение межличностных конфликтов в коллективе. К числу социологических методов управления относят: социальное планирование, социологические исследования, оценку личностных качеств, мораль, партнерство,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соревнование,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управление конфликтными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ситуациями.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b/>
          <w:sz w:val="24"/>
          <w:szCs w:val="24"/>
        </w:rPr>
        <w:t>Способы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психологического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b/>
          <w:sz w:val="24"/>
          <w:szCs w:val="24"/>
        </w:rPr>
        <w:t>воздействия</w:t>
      </w:r>
      <w:r w:rsidRPr="00C220AC">
        <w:rPr>
          <w:b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являются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важнейшими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составляющими психологических методов управления.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совместной производственной деятельности. К числу разрешенных способов психологического воздействия относятся: внушение, убеждение, подражание, вовлечение, побуждение, принуждение, осуждение, требование,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 xml:space="preserve">запрещение, порицание, командование, обман ожиданий, намек, </w:t>
      </w:r>
      <w:proofErr w:type="spellStart"/>
      <w:r w:rsidRPr="00C220AC">
        <w:rPr>
          <w:sz w:val="24"/>
          <w:szCs w:val="24"/>
        </w:rPr>
        <w:t>комплмент</w:t>
      </w:r>
      <w:proofErr w:type="spellEnd"/>
      <w:r w:rsidRPr="00C220AC">
        <w:rPr>
          <w:sz w:val="24"/>
          <w:szCs w:val="24"/>
        </w:rPr>
        <w:t>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похвала,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просьба,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совет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2"/>
          <w:sz w:val="24"/>
          <w:szCs w:val="24"/>
        </w:rPr>
        <w:t xml:space="preserve"> </w:t>
      </w:r>
      <w:r w:rsidRPr="00C220AC">
        <w:rPr>
          <w:sz w:val="24"/>
          <w:szCs w:val="24"/>
        </w:rPr>
        <w:t>т.д.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>Внушение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представляет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собой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целенаправленное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психологическое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воздействие на личность подчиненного со стороны руководителя при помощи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обращения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к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групповым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ожиданиям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мотивам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побуждения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к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труду.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 xml:space="preserve">Убеждение </w:t>
      </w:r>
      <w:r w:rsidRPr="00C220AC">
        <w:rPr>
          <w:sz w:val="24"/>
          <w:szCs w:val="24"/>
        </w:rPr>
        <w:t>основано на аргументированном и логическом воздействии на психику сотрудника для достижения поставленных целей, снятия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психологических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барьеров,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устранения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конфликтов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коллективе.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 xml:space="preserve">Подражание </w:t>
      </w:r>
      <w:r w:rsidRPr="00C220AC">
        <w:rPr>
          <w:sz w:val="24"/>
          <w:szCs w:val="24"/>
        </w:rPr>
        <w:t>является способом воздействия на отдельного сотрудника или социальную группу путем личного примера руководителя или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иного лидера, образцы поведения которого являются примером для других.</w:t>
      </w:r>
    </w:p>
    <w:p w:rsidR="00C220AC" w:rsidRPr="00C220AC" w:rsidRDefault="00C220AC" w:rsidP="00C220AC">
      <w:pPr>
        <w:pStyle w:val="a3"/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 xml:space="preserve">Вовлечение </w:t>
      </w:r>
      <w:r w:rsidRPr="00C220AC">
        <w:rPr>
          <w:sz w:val="24"/>
          <w:szCs w:val="24"/>
        </w:rPr>
        <w:t>является психологическим приемом, посредством которого сотрудники становятся соучастниками трудового или общественного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процесса</w:t>
      </w:r>
      <w:r w:rsidRPr="00C220AC">
        <w:rPr>
          <w:spacing w:val="-1"/>
          <w:sz w:val="24"/>
          <w:szCs w:val="24"/>
        </w:rPr>
        <w:t xml:space="preserve"> </w:t>
      </w:r>
      <w:r w:rsidRPr="00C220AC">
        <w:rPr>
          <w:sz w:val="24"/>
          <w:szCs w:val="24"/>
        </w:rPr>
        <w:t>(принятие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согласованных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решений,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соревнование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5"/>
          <w:sz w:val="24"/>
          <w:szCs w:val="24"/>
        </w:rPr>
        <w:t xml:space="preserve"> </w:t>
      </w:r>
      <w:r w:rsidRPr="00C220AC">
        <w:rPr>
          <w:sz w:val="24"/>
          <w:szCs w:val="24"/>
        </w:rPr>
        <w:t>т.п.).</w:t>
      </w:r>
    </w:p>
    <w:p w:rsidR="004C4394" w:rsidRPr="00C220AC" w:rsidRDefault="00C220AC" w:rsidP="00C220AC">
      <w:pPr>
        <w:pStyle w:val="a3"/>
        <w:tabs>
          <w:tab w:val="left" w:pos="7908"/>
        </w:tabs>
        <w:ind w:left="0" w:firstLine="476"/>
        <w:rPr>
          <w:sz w:val="24"/>
          <w:szCs w:val="24"/>
        </w:rPr>
      </w:pPr>
      <w:r w:rsidRPr="00C220AC">
        <w:rPr>
          <w:i/>
          <w:sz w:val="24"/>
          <w:szCs w:val="24"/>
        </w:rPr>
        <w:t>Побуждение</w:t>
      </w:r>
      <w:r w:rsidRPr="00C220AC">
        <w:rPr>
          <w:i/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представляет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собой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позитивную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форму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морального</w:t>
      </w:r>
      <w:r w:rsidRPr="00C220AC">
        <w:rPr>
          <w:spacing w:val="-67"/>
          <w:sz w:val="24"/>
          <w:szCs w:val="24"/>
        </w:rPr>
        <w:t xml:space="preserve"> </w:t>
      </w:r>
      <w:r w:rsidRPr="00C220AC">
        <w:rPr>
          <w:sz w:val="24"/>
          <w:szCs w:val="24"/>
        </w:rPr>
        <w:t>воздействия</w:t>
      </w:r>
      <w:r w:rsidRPr="00C220AC">
        <w:rPr>
          <w:spacing w:val="24"/>
          <w:sz w:val="24"/>
          <w:szCs w:val="24"/>
        </w:rPr>
        <w:t xml:space="preserve"> </w:t>
      </w:r>
      <w:r w:rsidRPr="00C220AC">
        <w:rPr>
          <w:sz w:val="24"/>
          <w:szCs w:val="24"/>
        </w:rPr>
        <w:t>на</w:t>
      </w:r>
      <w:r w:rsidRPr="00C220AC">
        <w:rPr>
          <w:spacing w:val="24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сотрудника,</w:t>
      </w:r>
      <w:r w:rsidRPr="00C220AC">
        <w:rPr>
          <w:spacing w:val="23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повышающую</w:t>
      </w:r>
      <w:r w:rsidRPr="00C220AC">
        <w:rPr>
          <w:spacing w:val="25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социальную</w:t>
      </w:r>
      <w:r w:rsidRPr="00C220AC">
        <w:rPr>
          <w:spacing w:val="25"/>
          <w:sz w:val="24"/>
          <w:szCs w:val="24"/>
        </w:rPr>
        <w:t xml:space="preserve"> </w:t>
      </w:r>
      <w:r w:rsidRPr="00C220AC">
        <w:rPr>
          <w:sz w:val="24"/>
          <w:szCs w:val="24"/>
        </w:rPr>
        <w:t>значимость</w:t>
      </w:r>
      <w:r w:rsidRPr="00C220AC">
        <w:rPr>
          <w:spacing w:val="23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сотрудника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коллективе,</w:t>
      </w:r>
      <w:r w:rsidRPr="00C220AC">
        <w:rPr>
          <w:spacing w:val="-4"/>
          <w:sz w:val="24"/>
          <w:szCs w:val="24"/>
        </w:rPr>
        <w:t xml:space="preserve"> </w:t>
      </w:r>
      <w:r w:rsidRPr="00C220AC">
        <w:rPr>
          <w:sz w:val="24"/>
          <w:szCs w:val="24"/>
        </w:rPr>
        <w:t>когда</w:t>
      </w:r>
      <w:r w:rsidRPr="00C220AC">
        <w:rPr>
          <w:spacing w:val="-5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подчеркиваются</w:t>
      </w:r>
      <w:r w:rsidRPr="00C220AC">
        <w:rPr>
          <w:spacing w:val="38"/>
          <w:sz w:val="24"/>
          <w:szCs w:val="24"/>
        </w:rPr>
        <w:t xml:space="preserve"> </w:t>
      </w:r>
      <w:r w:rsidRPr="00C220AC">
        <w:rPr>
          <w:sz w:val="24"/>
          <w:szCs w:val="24"/>
        </w:rPr>
        <w:t>положительные</w:t>
      </w:r>
      <w:r>
        <w:rPr>
          <w:sz w:val="24"/>
          <w:szCs w:val="24"/>
        </w:rPr>
        <w:t xml:space="preserve"> </w:t>
      </w:r>
      <w:r w:rsidRPr="00C220AC">
        <w:rPr>
          <w:sz w:val="24"/>
          <w:szCs w:val="24"/>
        </w:rPr>
        <w:t>качества</w:t>
      </w:r>
      <w:r w:rsidRPr="00C220AC">
        <w:rPr>
          <w:spacing w:val="1"/>
          <w:sz w:val="24"/>
          <w:szCs w:val="24"/>
        </w:rPr>
        <w:t xml:space="preserve"> </w:t>
      </w:r>
      <w:r w:rsidRPr="00C220AC">
        <w:rPr>
          <w:sz w:val="24"/>
          <w:szCs w:val="24"/>
        </w:rPr>
        <w:t>сотрудника,</w:t>
      </w:r>
      <w:r w:rsidRPr="00C220AC">
        <w:rPr>
          <w:spacing w:val="31"/>
          <w:sz w:val="24"/>
          <w:szCs w:val="24"/>
        </w:rPr>
        <w:t xml:space="preserve"> </w:t>
      </w:r>
      <w:r w:rsidRPr="00C220AC">
        <w:rPr>
          <w:sz w:val="24"/>
          <w:szCs w:val="24"/>
        </w:rPr>
        <w:t>его</w:t>
      </w:r>
      <w:r w:rsidRPr="00C220AC">
        <w:rPr>
          <w:spacing w:val="35"/>
          <w:sz w:val="24"/>
          <w:szCs w:val="24"/>
        </w:rPr>
        <w:t xml:space="preserve"> </w:t>
      </w:r>
      <w:r w:rsidRPr="00C220AC">
        <w:rPr>
          <w:sz w:val="24"/>
          <w:szCs w:val="24"/>
        </w:rPr>
        <w:t>опыт</w:t>
      </w:r>
      <w:r w:rsidRPr="00C220AC">
        <w:rPr>
          <w:spacing w:val="34"/>
          <w:sz w:val="24"/>
          <w:szCs w:val="24"/>
        </w:rPr>
        <w:t xml:space="preserve"> </w:t>
      </w:r>
      <w:r w:rsidRPr="00C220AC">
        <w:rPr>
          <w:sz w:val="24"/>
          <w:szCs w:val="24"/>
        </w:rPr>
        <w:t>и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квалификация,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мотивация</w:t>
      </w:r>
      <w:r w:rsidRPr="00C220AC">
        <w:rPr>
          <w:spacing w:val="32"/>
          <w:sz w:val="24"/>
          <w:szCs w:val="24"/>
        </w:rPr>
        <w:t xml:space="preserve"> </w:t>
      </w:r>
      <w:r w:rsidRPr="00C220AC">
        <w:rPr>
          <w:sz w:val="24"/>
          <w:szCs w:val="24"/>
        </w:rPr>
        <w:t>к</w:t>
      </w:r>
      <w:r w:rsidRPr="00C220AC">
        <w:rPr>
          <w:spacing w:val="34"/>
          <w:sz w:val="24"/>
          <w:szCs w:val="24"/>
        </w:rPr>
        <w:t xml:space="preserve"> </w:t>
      </w:r>
      <w:r w:rsidRPr="00C220AC">
        <w:rPr>
          <w:sz w:val="24"/>
          <w:szCs w:val="24"/>
        </w:rPr>
        <w:t>успешному</w:t>
      </w:r>
      <w:r w:rsidRPr="00C220AC">
        <w:rPr>
          <w:spacing w:val="30"/>
          <w:sz w:val="24"/>
          <w:szCs w:val="24"/>
        </w:rPr>
        <w:t xml:space="preserve"> </w:t>
      </w:r>
      <w:r w:rsidRPr="00C220AC">
        <w:rPr>
          <w:sz w:val="24"/>
          <w:szCs w:val="24"/>
        </w:rPr>
        <w:t>в</w:t>
      </w:r>
      <w:r>
        <w:rPr>
          <w:sz w:val="24"/>
          <w:szCs w:val="24"/>
        </w:rPr>
        <w:t>ыполнению,</w:t>
      </w:r>
      <w:r w:rsidRPr="00C220AC">
        <w:rPr>
          <w:spacing w:val="-2"/>
          <w:sz w:val="24"/>
          <w:szCs w:val="24"/>
        </w:rPr>
        <w:t xml:space="preserve"> </w:t>
      </w:r>
      <w:r w:rsidRPr="00C220AC">
        <w:rPr>
          <w:sz w:val="24"/>
          <w:szCs w:val="24"/>
        </w:rPr>
        <w:t>порученной</w:t>
      </w:r>
      <w:r w:rsidRPr="00C220AC">
        <w:rPr>
          <w:spacing w:val="-3"/>
          <w:sz w:val="24"/>
          <w:szCs w:val="24"/>
        </w:rPr>
        <w:t xml:space="preserve"> </w:t>
      </w:r>
      <w:r w:rsidRPr="00C220AC">
        <w:rPr>
          <w:sz w:val="24"/>
          <w:szCs w:val="24"/>
        </w:rPr>
        <w:t>работы.</w:t>
      </w:r>
    </w:p>
    <w:sectPr w:rsidR="004C4394" w:rsidRPr="00C2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4A0"/>
    <w:multiLevelType w:val="hybridMultilevel"/>
    <w:tmpl w:val="9062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241E"/>
    <w:multiLevelType w:val="hybridMultilevel"/>
    <w:tmpl w:val="BD2820E8"/>
    <w:lvl w:ilvl="0" w:tplc="A3B6F980">
      <w:numFmt w:val="bullet"/>
      <w:lvlText w:val=""/>
      <w:lvlJc w:val="left"/>
      <w:pPr>
        <w:ind w:left="118" w:hanging="708"/>
      </w:pPr>
      <w:rPr>
        <w:rFonts w:hint="default"/>
        <w:w w:val="99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534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2" w:tplc="1D92AB70">
      <w:numFmt w:val="bullet"/>
      <w:lvlText w:val="•"/>
      <w:lvlJc w:val="left"/>
      <w:pPr>
        <w:ind w:left="2399" w:hanging="708"/>
      </w:pPr>
      <w:rPr>
        <w:rFonts w:hint="default"/>
        <w:lang w:val="ru-RU" w:eastAsia="en-US" w:bidi="ar-SA"/>
      </w:rPr>
    </w:lvl>
    <w:lvl w:ilvl="3" w:tplc="6ABC11D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C57221B8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E662C1B0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0B563E0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13BECBEA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8" w:tplc="6E4E4914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CBC6E85"/>
    <w:multiLevelType w:val="hybridMultilevel"/>
    <w:tmpl w:val="4822A746"/>
    <w:lvl w:ilvl="0" w:tplc="C1661A46">
      <w:start w:val="1"/>
      <w:numFmt w:val="decimal"/>
      <w:lvlText w:val="%1."/>
      <w:lvlJc w:val="left"/>
      <w:pPr>
        <w:ind w:left="461" w:hanging="3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05162">
      <w:numFmt w:val="bullet"/>
      <w:lvlText w:val="•"/>
      <w:lvlJc w:val="left"/>
      <w:pPr>
        <w:ind w:left="1341" w:hanging="343"/>
      </w:pPr>
      <w:rPr>
        <w:rFonts w:hint="default"/>
        <w:lang w:val="ru-RU" w:eastAsia="en-US" w:bidi="ar-SA"/>
      </w:rPr>
    </w:lvl>
    <w:lvl w:ilvl="2" w:tplc="74ECEEE4">
      <w:numFmt w:val="bullet"/>
      <w:lvlText w:val="•"/>
      <w:lvlJc w:val="left"/>
      <w:pPr>
        <w:ind w:left="2223" w:hanging="343"/>
      </w:pPr>
      <w:rPr>
        <w:rFonts w:hint="default"/>
        <w:lang w:val="ru-RU" w:eastAsia="en-US" w:bidi="ar-SA"/>
      </w:rPr>
    </w:lvl>
    <w:lvl w:ilvl="3" w:tplc="54BAE214">
      <w:numFmt w:val="bullet"/>
      <w:lvlText w:val="•"/>
      <w:lvlJc w:val="left"/>
      <w:pPr>
        <w:ind w:left="3105" w:hanging="343"/>
      </w:pPr>
      <w:rPr>
        <w:rFonts w:hint="default"/>
        <w:lang w:val="ru-RU" w:eastAsia="en-US" w:bidi="ar-SA"/>
      </w:rPr>
    </w:lvl>
    <w:lvl w:ilvl="4" w:tplc="DFC42574">
      <w:numFmt w:val="bullet"/>
      <w:lvlText w:val="•"/>
      <w:lvlJc w:val="left"/>
      <w:pPr>
        <w:ind w:left="3987" w:hanging="343"/>
      </w:pPr>
      <w:rPr>
        <w:rFonts w:hint="default"/>
        <w:lang w:val="ru-RU" w:eastAsia="en-US" w:bidi="ar-SA"/>
      </w:rPr>
    </w:lvl>
    <w:lvl w:ilvl="5" w:tplc="2EF84C70">
      <w:numFmt w:val="bullet"/>
      <w:lvlText w:val="•"/>
      <w:lvlJc w:val="left"/>
      <w:pPr>
        <w:ind w:left="4869" w:hanging="343"/>
      </w:pPr>
      <w:rPr>
        <w:rFonts w:hint="default"/>
        <w:lang w:val="ru-RU" w:eastAsia="en-US" w:bidi="ar-SA"/>
      </w:rPr>
    </w:lvl>
    <w:lvl w:ilvl="6" w:tplc="C5D65A06">
      <w:numFmt w:val="bullet"/>
      <w:lvlText w:val="•"/>
      <w:lvlJc w:val="left"/>
      <w:pPr>
        <w:ind w:left="5751" w:hanging="343"/>
      </w:pPr>
      <w:rPr>
        <w:rFonts w:hint="default"/>
        <w:lang w:val="ru-RU" w:eastAsia="en-US" w:bidi="ar-SA"/>
      </w:rPr>
    </w:lvl>
    <w:lvl w:ilvl="7" w:tplc="2C145B32">
      <w:numFmt w:val="bullet"/>
      <w:lvlText w:val="•"/>
      <w:lvlJc w:val="left"/>
      <w:pPr>
        <w:ind w:left="6632" w:hanging="343"/>
      </w:pPr>
      <w:rPr>
        <w:rFonts w:hint="default"/>
        <w:lang w:val="ru-RU" w:eastAsia="en-US" w:bidi="ar-SA"/>
      </w:rPr>
    </w:lvl>
    <w:lvl w:ilvl="8" w:tplc="062C0F8E">
      <w:numFmt w:val="bullet"/>
      <w:lvlText w:val="•"/>
      <w:lvlJc w:val="left"/>
      <w:pPr>
        <w:ind w:left="7514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2EEE0F5E"/>
    <w:multiLevelType w:val="hybridMultilevel"/>
    <w:tmpl w:val="66BCA5CE"/>
    <w:lvl w:ilvl="0" w:tplc="5264351E">
      <w:start w:val="1"/>
      <w:numFmt w:val="decimal"/>
      <w:lvlText w:val="%1."/>
      <w:lvlJc w:val="left"/>
      <w:pPr>
        <w:ind w:left="11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1C1F6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6B7AC8A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DB28C5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986A9ED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BC78FB0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6868AB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43848D7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3C43C4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DA58A1"/>
    <w:multiLevelType w:val="hybridMultilevel"/>
    <w:tmpl w:val="D94816B6"/>
    <w:lvl w:ilvl="0" w:tplc="A3B6F980">
      <w:numFmt w:val="bullet"/>
      <w:lvlText w:val=""/>
      <w:lvlJc w:val="left"/>
      <w:pPr>
        <w:ind w:left="118" w:hanging="708"/>
      </w:pPr>
      <w:rPr>
        <w:rFonts w:hint="default"/>
        <w:w w:val="99"/>
        <w:lang w:val="ru-RU" w:eastAsia="en-US" w:bidi="ar-SA"/>
      </w:rPr>
    </w:lvl>
    <w:lvl w:ilvl="1" w:tplc="61706BFC">
      <w:numFmt w:val="bullet"/>
      <w:lvlText w:val=""/>
      <w:lvlJc w:val="left"/>
      <w:pPr>
        <w:ind w:left="1534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D92AB70">
      <w:numFmt w:val="bullet"/>
      <w:lvlText w:val="•"/>
      <w:lvlJc w:val="left"/>
      <w:pPr>
        <w:ind w:left="2399" w:hanging="708"/>
      </w:pPr>
      <w:rPr>
        <w:rFonts w:hint="default"/>
        <w:lang w:val="ru-RU" w:eastAsia="en-US" w:bidi="ar-SA"/>
      </w:rPr>
    </w:lvl>
    <w:lvl w:ilvl="3" w:tplc="6ABC11D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C57221B8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E662C1B0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0B563E0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13BECBEA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8" w:tplc="6E4E4914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A3B7282"/>
    <w:multiLevelType w:val="hybridMultilevel"/>
    <w:tmpl w:val="45BE125C"/>
    <w:lvl w:ilvl="0" w:tplc="A4467C08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7411E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5EC87CBC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D2906FD2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49F0CC08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FD286AC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4AC26094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69AEAC42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14D0B68A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4E343E6"/>
    <w:multiLevelType w:val="hybridMultilevel"/>
    <w:tmpl w:val="1A7A3D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96E7EFB"/>
    <w:multiLevelType w:val="hybridMultilevel"/>
    <w:tmpl w:val="51348A38"/>
    <w:lvl w:ilvl="0" w:tplc="0F86E20E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1E3796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C226D53E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63A4EC58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6E2282E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EAF8E15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33D4B440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82BCDB50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05A00D1E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AC"/>
    <w:rsid w:val="004C4394"/>
    <w:rsid w:val="00C220AC"/>
    <w:rsid w:val="00C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6ADC"/>
  <w15:chartTrackingRefBased/>
  <w15:docId w15:val="{69B608DE-2D4E-4600-B774-A34FB45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220AC"/>
    <w:pPr>
      <w:spacing w:line="319" w:lineRule="exact"/>
      <w:ind w:left="8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220AC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20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0AC"/>
    <w:pPr>
      <w:ind w:left="1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1</cp:revision>
  <dcterms:created xsi:type="dcterms:W3CDTF">2022-05-24T12:39:00Z</dcterms:created>
  <dcterms:modified xsi:type="dcterms:W3CDTF">2022-05-24T12:53:00Z</dcterms:modified>
</cp:coreProperties>
</file>