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36" w:rsidRPr="00607836" w:rsidRDefault="00607836" w:rsidP="006078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7836">
        <w:rPr>
          <w:rFonts w:ascii="Times New Roman" w:hAnsi="Times New Roman" w:cs="Times New Roman"/>
          <w:b/>
          <w:sz w:val="32"/>
          <w:szCs w:val="32"/>
        </w:rPr>
        <w:t xml:space="preserve">Вопрос: Цена и структура капитала </w:t>
      </w:r>
    </w:p>
    <w:p w:rsidR="00A72711" w:rsidRPr="00607836" w:rsidRDefault="00607836" w:rsidP="006078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72711" w:rsidRPr="00607836">
        <w:rPr>
          <w:rFonts w:ascii="Times New Roman" w:hAnsi="Times New Roman" w:cs="Times New Roman"/>
          <w:b/>
          <w:sz w:val="28"/>
          <w:szCs w:val="28"/>
        </w:rPr>
        <w:t>Понятие и сущность категории «Цена капитала»</w:t>
      </w:r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36">
        <w:rPr>
          <w:rFonts w:ascii="Times New Roman" w:hAnsi="Times New Roman" w:cs="Times New Roman"/>
          <w:sz w:val="28"/>
          <w:szCs w:val="28"/>
        </w:rPr>
        <w:t>Капитал предприятия формируется за счет различных финансовых источников как краткосрочного, так и долгосрочного характера. Привлечение этих источников связано с определенными затратами, которые несет предприятие.</w:t>
      </w:r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36">
        <w:rPr>
          <w:rFonts w:ascii="Times New Roman" w:hAnsi="Times New Roman" w:cs="Times New Roman"/>
          <w:sz w:val="28"/>
          <w:szCs w:val="28"/>
        </w:rPr>
        <w:t xml:space="preserve">Совокупность этих затрат, выраженная в процентах к величине капитала, представляет собой цену (стоимость) капитала фирмы. </w:t>
      </w:r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36">
        <w:rPr>
          <w:rFonts w:ascii="Times New Roman" w:hAnsi="Times New Roman" w:cs="Times New Roman"/>
          <w:sz w:val="28"/>
          <w:szCs w:val="28"/>
        </w:rPr>
        <w:t xml:space="preserve">Концепция стоимости капитала является одной из базовых в теории финансового менеджмента. Стоимость капитала характеризует уровень рентабельности инвестированного капитала, необходимого для обеспечения высокой рыночной стоимости предприятия. </w:t>
      </w:r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36">
        <w:rPr>
          <w:rFonts w:ascii="Times New Roman" w:hAnsi="Times New Roman" w:cs="Times New Roman"/>
          <w:sz w:val="28"/>
          <w:szCs w:val="28"/>
        </w:rPr>
        <w:t>Максимизация рыночной стоимости предприятия достигается в значительной степени за счет минимизации стоимости используемых источников. Показатель стоимости капитала используется в процессе оценки эффективности инвестиционных проектов и инвестиционного портфеля предприятия в целом.</w:t>
      </w:r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36">
        <w:rPr>
          <w:rFonts w:ascii="Times New Roman" w:hAnsi="Times New Roman" w:cs="Times New Roman"/>
          <w:sz w:val="28"/>
          <w:szCs w:val="28"/>
        </w:rPr>
        <w:t xml:space="preserve">Принятие многих решений в финансовом менеджменте, таких как формирование политики финансирования оборотных активов, решение об использовании лизинга, планирование операционной прибыли предприятия базируется на анализе цены капитала фирмы. </w:t>
      </w:r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36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607836">
        <w:rPr>
          <w:rFonts w:ascii="Times New Roman" w:hAnsi="Times New Roman" w:cs="Times New Roman"/>
          <w:i/>
          <w:sz w:val="28"/>
          <w:szCs w:val="28"/>
        </w:rPr>
        <w:t>стоимости капитала предприятия</w:t>
      </w:r>
      <w:r w:rsidRPr="00607836">
        <w:rPr>
          <w:rFonts w:ascii="Times New Roman" w:hAnsi="Times New Roman" w:cs="Times New Roman"/>
          <w:sz w:val="28"/>
          <w:szCs w:val="28"/>
        </w:rPr>
        <w:t xml:space="preserve"> проводится в несколько этапов:</w:t>
      </w:r>
    </w:p>
    <w:p w:rsidR="00A72711" w:rsidRPr="00607836" w:rsidRDefault="00A72711" w:rsidP="0060783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7836">
        <w:rPr>
          <w:rFonts w:ascii="Times New Roman" w:hAnsi="Times New Roman"/>
          <w:sz w:val="28"/>
          <w:szCs w:val="28"/>
        </w:rPr>
        <w:t>На первом этапе осуществляется идентификация основных компонентов, являющихся источниками формирования капитала фирмы.</w:t>
      </w:r>
    </w:p>
    <w:p w:rsidR="00A72711" w:rsidRPr="00607836" w:rsidRDefault="00A72711" w:rsidP="0060783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7836">
        <w:rPr>
          <w:rFonts w:ascii="Times New Roman" w:hAnsi="Times New Roman"/>
          <w:sz w:val="28"/>
          <w:szCs w:val="28"/>
        </w:rPr>
        <w:t>На втором этапе рассчитывается цена каждого источника в отдельности.</w:t>
      </w:r>
    </w:p>
    <w:p w:rsidR="00A72711" w:rsidRPr="00607836" w:rsidRDefault="00A72711" w:rsidP="0060783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7836">
        <w:rPr>
          <w:rFonts w:ascii="Times New Roman" w:hAnsi="Times New Roman"/>
          <w:sz w:val="28"/>
          <w:szCs w:val="28"/>
        </w:rPr>
        <w:t>На третьем этапе определяется средневзвешенная цена капитала на основании удельного веса каждого компонента в общей сумме инвестированного капитала</w:t>
      </w:r>
    </w:p>
    <w:p w:rsidR="00A72711" w:rsidRPr="00607836" w:rsidRDefault="00A72711" w:rsidP="0060783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7836">
        <w:rPr>
          <w:rFonts w:ascii="Times New Roman" w:hAnsi="Times New Roman"/>
          <w:sz w:val="28"/>
          <w:szCs w:val="28"/>
        </w:rPr>
        <w:lastRenderedPageBreak/>
        <w:t>На четвертом этапе разрабатываются мероприятия по оптимизации структуры капитала и его целевой структуры.</w:t>
      </w:r>
    </w:p>
    <w:p w:rsidR="00A72711" w:rsidRPr="00607836" w:rsidRDefault="000B0587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72711" w:rsidRPr="00607836">
        <w:rPr>
          <w:rFonts w:ascii="Times New Roman" w:hAnsi="Times New Roman" w:cs="Times New Roman"/>
          <w:sz w:val="28"/>
          <w:szCs w:val="28"/>
        </w:rPr>
        <w:t xml:space="preserve">ля определения </w:t>
      </w:r>
      <w:r w:rsidR="00A72711" w:rsidRPr="00607836">
        <w:rPr>
          <w:rFonts w:ascii="Times New Roman" w:hAnsi="Times New Roman" w:cs="Times New Roman"/>
          <w:b/>
          <w:sz w:val="28"/>
          <w:szCs w:val="28"/>
        </w:rPr>
        <w:t>цены капитала</w:t>
      </w:r>
      <w:r w:rsidR="00A72711" w:rsidRPr="00607836">
        <w:rPr>
          <w:rFonts w:ascii="Times New Roman" w:hAnsi="Times New Roman" w:cs="Times New Roman"/>
          <w:sz w:val="28"/>
          <w:szCs w:val="28"/>
        </w:rPr>
        <w:t xml:space="preserve"> наиболее важными являются следующие его источники:</w:t>
      </w:r>
    </w:p>
    <w:p w:rsidR="00A72711" w:rsidRPr="00607836" w:rsidRDefault="00A72711" w:rsidP="00607836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7836">
        <w:rPr>
          <w:rFonts w:ascii="Times New Roman" w:hAnsi="Times New Roman"/>
          <w:sz w:val="28"/>
          <w:szCs w:val="28"/>
        </w:rPr>
        <w:t>Заемные средства, к которым относятся:</w:t>
      </w:r>
    </w:p>
    <w:p w:rsidR="00A72711" w:rsidRPr="00607836" w:rsidRDefault="00A72711" w:rsidP="00607836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7836">
        <w:rPr>
          <w:rFonts w:ascii="Times New Roman" w:hAnsi="Times New Roman"/>
          <w:sz w:val="28"/>
          <w:szCs w:val="28"/>
        </w:rPr>
        <w:t>Долгосрочные ссуды.</w:t>
      </w:r>
    </w:p>
    <w:p w:rsidR="00A72711" w:rsidRPr="00607836" w:rsidRDefault="00A72711" w:rsidP="00607836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7836">
        <w:rPr>
          <w:rFonts w:ascii="Times New Roman" w:hAnsi="Times New Roman"/>
          <w:sz w:val="28"/>
          <w:szCs w:val="28"/>
        </w:rPr>
        <w:t>Облигационные займы.</w:t>
      </w:r>
    </w:p>
    <w:p w:rsidR="00A72711" w:rsidRPr="00607836" w:rsidRDefault="00A72711" w:rsidP="00607836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7836">
        <w:rPr>
          <w:rFonts w:ascii="Times New Roman" w:hAnsi="Times New Roman"/>
          <w:sz w:val="28"/>
          <w:szCs w:val="28"/>
        </w:rPr>
        <w:t>Собственные средства, которые включают:</w:t>
      </w:r>
    </w:p>
    <w:p w:rsidR="00A72711" w:rsidRPr="00607836" w:rsidRDefault="00A72711" w:rsidP="00607836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7836">
        <w:rPr>
          <w:rFonts w:ascii="Times New Roman" w:hAnsi="Times New Roman"/>
          <w:sz w:val="28"/>
          <w:szCs w:val="28"/>
        </w:rPr>
        <w:t>Обыкновенные акции</w:t>
      </w:r>
    </w:p>
    <w:p w:rsidR="00A72711" w:rsidRPr="00607836" w:rsidRDefault="00A72711" w:rsidP="00607836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7836">
        <w:rPr>
          <w:rFonts w:ascii="Times New Roman" w:hAnsi="Times New Roman"/>
          <w:sz w:val="28"/>
          <w:szCs w:val="28"/>
        </w:rPr>
        <w:t>Привилегированные акции.</w:t>
      </w:r>
    </w:p>
    <w:p w:rsidR="00A72711" w:rsidRPr="00607836" w:rsidRDefault="00A72711" w:rsidP="00607836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7836">
        <w:rPr>
          <w:rFonts w:ascii="Times New Roman" w:hAnsi="Times New Roman"/>
          <w:sz w:val="28"/>
          <w:szCs w:val="28"/>
        </w:rPr>
        <w:t>Нераспределенная прибыль.</w:t>
      </w:r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36">
        <w:rPr>
          <w:rFonts w:ascii="Times New Roman" w:hAnsi="Times New Roman" w:cs="Times New Roman"/>
          <w:sz w:val="28"/>
          <w:szCs w:val="28"/>
        </w:rPr>
        <w:t xml:space="preserve">Важным моментом при определении цены капитала фирмы является вопрос, на какой базе следует производить все расчеты: </w:t>
      </w:r>
      <w:proofErr w:type="gramStart"/>
      <w:r w:rsidRPr="0060783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07836">
        <w:rPr>
          <w:rFonts w:ascii="Times New Roman" w:hAnsi="Times New Roman" w:cs="Times New Roman"/>
          <w:sz w:val="28"/>
          <w:szCs w:val="28"/>
        </w:rPr>
        <w:t xml:space="preserve"> налоговой или после налоговой. Т.к. целью управления предприятием является максимизация чистой прибыли, то при анализе приходится учитывать влияние налогов.</w:t>
      </w:r>
    </w:p>
    <w:p w:rsidR="00A72711" w:rsidRPr="00607836" w:rsidRDefault="00607836" w:rsidP="006078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72711" w:rsidRPr="00607836">
        <w:rPr>
          <w:rFonts w:ascii="Times New Roman" w:hAnsi="Times New Roman" w:cs="Times New Roman"/>
          <w:b/>
          <w:sz w:val="28"/>
          <w:szCs w:val="28"/>
        </w:rPr>
        <w:t>Цена основных источников капитала.</w:t>
      </w:r>
    </w:p>
    <w:p w:rsidR="00A72711" w:rsidRPr="00607836" w:rsidRDefault="00A72711" w:rsidP="000B05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36">
        <w:rPr>
          <w:rFonts w:ascii="Times New Roman" w:hAnsi="Times New Roman" w:cs="Times New Roman"/>
          <w:sz w:val="28"/>
          <w:szCs w:val="28"/>
        </w:rPr>
        <w:t xml:space="preserve">Основными элементами заемного капитала предприятия являются выпущенные им облигации и долгосрочные ссуды банка. </w:t>
      </w:r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36">
        <w:rPr>
          <w:rFonts w:ascii="Times New Roman" w:hAnsi="Times New Roman" w:cs="Times New Roman"/>
          <w:sz w:val="28"/>
          <w:szCs w:val="28"/>
        </w:rPr>
        <w:t>Цена долгосрочных ссуд банка определяется с учетом налога на прибыль. Это связано с тем, что проценты за пользование ссудами учитываются в разделе «прочие доходы и расходы» отчета о прибылях и убытках и влияют на размер прибыли до налогообложения.</w:t>
      </w:r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36">
        <w:rPr>
          <w:rFonts w:ascii="Times New Roman" w:hAnsi="Times New Roman" w:cs="Times New Roman"/>
          <w:b/>
          <w:sz w:val="28"/>
          <w:szCs w:val="28"/>
        </w:rPr>
        <w:t>Цена</w:t>
      </w:r>
      <w:r w:rsidRPr="00607836">
        <w:rPr>
          <w:rFonts w:ascii="Times New Roman" w:hAnsi="Times New Roman" w:cs="Times New Roman"/>
          <w:sz w:val="28"/>
          <w:szCs w:val="28"/>
        </w:rPr>
        <w:t xml:space="preserve"> </w:t>
      </w:r>
      <w:r w:rsidRPr="00607836">
        <w:rPr>
          <w:rFonts w:ascii="Times New Roman" w:hAnsi="Times New Roman" w:cs="Times New Roman"/>
          <w:b/>
          <w:sz w:val="28"/>
          <w:szCs w:val="28"/>
        </w:rPr>
        <w:t>долгосрочной</w:t>
      </w:r>
      <w:r w:rsidRPr="00607836">
        <w:rPr>
          <w:rFonts w:ascii="Times New Roman" w:hAnsi="Times New Roman" w:cs="Times New Roman"/>
          <w:sz w:val="28"/>
          <w:szCs w:val="28"/>
        </w:rPr>
        <w:t xml:space="preserve"> </w:t>
      </w:r>
      <w:r w:rsidRPr="00607836">
        <w:rPr>
          <w:rFonts w:ascii="Times New Roman" w:hAnsi="Times New Roman" w:cs="Times New Roman"/>
          <w:b/>
          <w:sz w:val="28"/>
          <w:szCs w:val="28"/>
        </w:rPr>
        <w:t>ссуды</w:t>
      </w:r>
      <w:r w:rsidRPr="00607836">
        <w:rPr>
          <w:rFonts w:ascii="Times New Roman" w:hAnsi="Times New Roman" w:cs="Times New Roman"/>
          <w:sz w:val="28"/>
          <w:szCs w:val="28"/>
        </w:rPr>
        <w:t xml:space="preserve"> банка определяется по формуле:</w:t>
      </w:r>
    </w:p>
    <w:p w:rsidR="00A72711" w:rsidRPr="00607836" w:rsidRDefault="00520FA9" w:rsidP="00607836">
      <w:pPr>
        <w:tabs>
          <w:tab w:val="left" w:pos="2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БС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p</m:t>
          </m:r>
          <m:r>
            <w:rPr>
              <w:rFonts w:ascii="Times New Roman" w:hAnsi="Cambria Math" w:cs="Times New Roman"/>
              <w:sz w:val="28"/>
              <w:szCs w:val="28"/>
              <w:lang w:val="en-US"/>
            </w:rPr>
            <m:t>*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(1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T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)</m:t>
          </m:r>
        </m:oMath>
      </m:oMathPara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36">
        <w:rPr>
          <w:rFonts w:ascii="Times New Roman" w:hAnsi="Times New Roman" w:cs="Times New Roman"/>
          <w:sz w:val="28"/>
          <w:szCs w:val="28"/>
        </w:rPr>
        <w:t>Множитель «(1-Т)» носит название налогового корректора. Т.о. ставка процента за кредит (</w:t>
      </w:r>
      <w:r w:rsidRPr="0060783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07836">
        <w:rPr>
          <w:rFonts w:ascii="Times New Roman" w:hAnsi="Times New Roman" w:cs="Times New Roman"/>
          <w:sz w:val="28"/>
          <w:szCs w:val="28"/>
        </w:rPr>
        <w:t>) формирует основные затраты по его обслуживанию. Эта ставка в процессе оценки требует внесения двух уточнений.</w:t>
      </w:r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36">
        <w:rPr>
          <w:rFonts w:ascii="Times New Roman" w:hAnsi="Times New Roman" w:cs="Times New Roman"/>
          <w:sz w:val="28"/>
          <w:szCs w:val="28"/>
        </w:rPr>
        <w:t>Она должна быть увеличена на размер других затрат предприятия, обусловленных условиями кредитного соглашения. Например, страхование кредита за счет заемщика, уплаты взносов за обслуживание счета и др.</w:t>
      </w:r>
    </w:p>
    <w:p w:rsidR="00A72711" w:rsidRPr="00607836" w:rsidRDefault="00520FA9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БС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  <m:r>
                <w:rPr>
                  <w:rFonts w:ascii="Times New Roman" w:hAnsi="Cambria Math" w:cs="Times New Roman"/>
                  <w:sz w:val="28"/>
                  <w:szCs w:val="28"/>
                  <w:lang w:val="en-US"/>
                </w:rPr>
                <m:t>*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(1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)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З</m:t>
                  </m:r>
                </m:e>
                <m:sub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к</m:t>
                  </m:r>
                </m:sub>
              </m:sSub>
            </m:den>
          </m:f>
        </m:oMath>
      </m:oMathPara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36">
        <w:rPr>
          <w:rFonts w:ascii="Times New Roman" w:hAnsi="Times New Roman" w:cs="Times New Roman"/>
          <w:sz w:val="28"/>
          <w:szCs w:val="28"/>
        </w:rPr>
        <w:t>Где, З</w:t>
      </w:r>
      <w:r w:rsidRPr="00607836">
        <w:rPr>
          <w:rFonts w:ascii="Times New Roman" w:hAnsi="Times New Roman" w:cs="Times New Roman"/>
          <w:sz w:val="28"/>
          <w:szCs w:val="28"/>
          <w:vertAlign w:val="subscript"/>
        </w:rPr>
        <w:t xml:space="preserve">К </w:t>
      </w:r>
      <w:r w:rsidRPr="00607836">
        <w:rPr>
          <w:rFonts w:ascii="Times New Roman" w:hAnsi="Times New Roman" w:cs="Times New Roman"/>
          <w:sz w:val="28"/>
          <w:szCs w:val="28"/>
        </w:rPr>
        <w:t>- затраты по кредиту.</w:t>
      </w:r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36">
        <w:rPr>
          <w:rFonts w:ascii="Times New Roman" w:hAnsi="Times New Roman" w:cs="Times New Roman"/>
          <w:sz w:val="28"/>
          <w:szCs w:val="28"/>
        </w:rPr>
        <w:t>Другим элементом заемного капитала являются облигации. Проценты, выплачиваемые по облигациям в соответствии с законодательством РФ, списываются предприятием из чистой прибыли. Т.о. стоимость облигационного займа примерно равна величине процентов, уплачиваемых держателем облигаций, т.е. ее доходности.</w:t>
      </w:r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36">
        <w:rPr>
          <w:rFonts w:ascii="Times New Roman" w:hAnsi="Times New Roman" w:cs="Times New Roman"/>
          <w:sz w:val="28"/>
          <w:szCs w:val="28"/>
        </w:rPr>
        <w:t xml:space="preserve">В зависимости от вида облигаций, доходность рассчитывается по-разному. Показатель </w:t>
      </w:r>
      <w:r w:rsidRPr="00607836">
        <w:rPr>
          <w:rFonts w:ascii="Times New Roman" w:hAnsi="Times New Roman" w:cs="Times New Roman"/>
          <w:b/>
          <w:sz w:val="28"/>
          <w:szCs w:val="28"/>
        </w:rPr>
        <w:t xml:space="preserve">общей доходности купонной облигации без права досрочного погашения </w:t>
      </w:r>
      <w:r w:rsidRPr="00607836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A72711" w:rsidRPr="00607836" w:rsidRDefault="00520FA9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обл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н</m:t>
                  </m:r>
                </m:sub>
              </m:sSub>
              <m:r>
                <w:rPr>
                  <w:rFonts w:ascii="Times New Roman" w:hAnsi="Cambria Math" w:cs="Times New Roman"/>
                  <w:sz w:val="28"/>
                  <w:szCs w:val="28"/>
                </w:rPr>
                <m:t>*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н</m:t>
                      </m:r>
                    </m:sub>
                  </m:sSub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р</m:t>
                      </m:r>
                    </m:sub>
                  </m:sSub>
                </m:num>
                <m:den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К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н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р</m:t>
                      </m:r>
                    </m:sub>
                  </m:sSub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*</m:t>
          </m:r>
          <m:r>
            <w:rPr>
              <w:rFonts w:ascii="Cambria Math" w:eastAsia="Times New Roman" w:hAnsi="Times New Roman" w:cs="Times New Roman"/>
              <w:sz w:val="28"/>
              <w:szCs w:val="28"/>
            </w:rPr>
            <m:t>(1</m:t>
          </m:r>
          <m:r>
            <w:rPr>
              <w:rFonts w:ascii="Times New Roman" w:eastAsia="Times New Roman" w:hAnsi="Times New Roman" w:cs="Times New Roman"/>
              <w:sz w:val="28"/>
              <w:szCs w:val="28"/>
            </w:rPr>
            <m:t>-Т</m:t>
          </m:r>
          <m:r>
            <w:rPr>
              <w:rFonts w:ascii="Cambria Math" w:eastAsia="Times New Roman" w:hAnsi="Times New Roman" w:cs="Times New Roman"/>
              <w:sz w:val="28"/>
              <w:szCs w:val="28"/>
            </w:rPr>
            <m:t>)</m:t>
          </m:r>
        </m:oMath>
      </m:oMathPara>
    </w:p>
    <w:p w:rsidR="00A72711" w:rsidRPr="00607836" w:rsidRDefault="00A72711" w:rsidP="0060783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607836">
        <w:rPr>
          <w:rFonts w:ascii="Times New Roman" w:hAnsi="Times New Roman"/>
          <w:sz w:val="28"/>
          <w:szCs w:val="28"/>
        </w:rPr>
        <w:t>С</w:t>
      </w:r>
      <w:r w:rsidRPr="00607836">
        <w:rPr>
          <w:rFonts w:ascii="Times New Roman" w:hAnsi="Times New Roman"/>
          <w:sz w:val="28"/>
          <w:szCs w:val="28"/>
          <w:vertAlign w:val="subscript"/>
        </w:rPr>
        <w:t>Н</w:t>
      </w:r>
      <w:r w:rsidRPr="00607836">
        <w:rPr>
          <w:rFonts w:ascii="Times New Roman" w:hAnsi="Times New Roman"/>
          <w:sz w:val="28"/>
          <w:szCs w:val="28"/>
        </w:rPr>
        <w:t xml:space="preserve"> – величина займа (нарицательная стоимость);</w:t>
      </w:r>
    </w:p>
    <w:p w:rsidR="00A72711" w:rsidRPr="00607836" w:rsidRDefault="00A72711" w:rsidP="0060783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607836">
        <w:rPr>
          <w:rFonts w:ascii="Times New Roman" w:hAnsi="Times New Roman"/>
          <w:sz w:val="28"/>
          <w:szCs w:val="28"/>
        </w:rPr>
        <w:t>С</w:t>
      </w:r>
      <w:r w:rsidRPr="00607836">
        <w:rPr>
          <w:rFonts w:ascii="Times New Roman" w:hAnsi="Times New Roman"/>
          <w:sz w:val="28"/>
          <w:szCs w:val="28"/>
          <w:vertAlign w:val="subscript"/>
        </w:rPr>
        <w:t>р</w:t>
      </w:r>
      <w:proofErr w:type="gramEnd"/>
      <w:r w:rsidRPr="00607836">
        <w:rPr>
          <w:rFonts w:ascii="Times New Roman" w:hAnsi="Times New Roman"/>
          <w:sz w:val="28"/>
          <w:szCs w:val="28"/>
        </w:rPr>
        <w:t xml:space="preserve"> – реализационная цена облигации;</w:t>
      </w:r>
    </w:p>
    <w:p w:rsidR="00A72711" w:rsidRPr="00607836" w:rsidRDefault="00A72711" w:rsidP="0060783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607836">
        <w:rPr>
          <w:rFonts w:ascii="Times New Roman" w:hAnsi="Times New Roman"/>
          <w:sz w:val="28"/>
          <w:szCs w:val="28"/>
          <w:lang w:val="en-US"/>
        </w:rPr>
        <w:t>p</w:t>
      </w:r>
      <w:r w:rsidRPr="00607836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607836">
        <w:rPr>
          <w:rFonts w:ascii="Times New Roman" w:hAnsi="Times New Roman"/>
          <w:sz w:val="28"/>
          <w:szCs w:val="28"/>
        </w:rPr>
        <w:t>ставка</w:t>
      </w:r>
      <w:proofErr w:type="gramEnd"/>
      <w:r w:rsidRPr="00607836">
        <w:rPr>
          <w:rFonts w:ascii="Times New Roman" w:hAnsi="Times New Roman"/>
          <w:sz w:val="28"/>
          <w:szCs w:val="28"/>
        </w:rPr>
        <w:t xml:space="preserve"> процентов в долях единиц;</w:t>
      </w:r>
    </w:p>
    <w:p w:rsidR="00A72711" w:rsidRPr="00607836" w:rsidRDefault="00A72711" w:rsidP="0060783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607836">
        <w:rPr>
          <w:rFonts w:ascii="Times New Roman" w:hAnsi="Times New Roman"/>
          <w:sz w:val="28"/>
          <w:szCs w:val="28"/>
        </w:rPr>
        <w:t>К</w:t>
      </w:r>
      <w:proofErr w:type="gramEnd"/>
      <w:r w:rsidRPr="00607836">
        <w:rPr>
          <w:rFonts w:ascii="Times New Roman" w:hAnsi="Times New Roman"/>
          <w:sz w:val="28"/>
          <w:szCs w:val="28"/>
        </w:rPr>
        <w:t xml:space="preserve"> – срок займа (лет);</w:t>
      </w:r>
    </w:p>
    <w:p w:rsidR="00A72711" w:rsidRPr="00607836" w:rsidRDefault="00A72711" w:rsidP="0060783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607836">
        <w:rPr>
          <w:rFonts w:ascii="Times New Roman" w:hAnsi="Times New Roman"/>
          <w:sz w:val="28"/>
          <w:szCs w:val="28"/>
        </w:rPr>
        <w:t>Т – ставка налога на прибыль.</w:t>
      </w:r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36">
        <w:rPr>
          <w:rFonts w:ascii="Times New Roman" w:hAnsi="Times New Roman" w:cs="Times New Roman"/>
          <w:sz w:val="28"/>
          <w:szCs w:val="28"/>
        </w:rPr>
        <w:t>Основными элементами собственных средств являются акции (обыкновенные и привилегированные) и нераспределенная прибыль. Стоимость привилегированных акций определяют по уровню дивидендов, выплачиваемых акционерам:</w:t>
      </w:r>
    </w:p>
    <w:p w:rsidR="00A72711" w:rsidRPr="00607836" w:rsidRDefault="00520FA9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прив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.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акц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.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Times New Roman" w:hAnsi="Times New Roman" w:cs="Times New Roman"/>
                  <w:sz w:val="28"/>
                  <w:szCs w:val="28"/>
                </w:rPr>
                <m:t>Д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Ц</m:t>
                  </m:r>
                </m:e>
                <m:sub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р</m:t>
                  </m:r>
                </m:sub>
              </m:sSub>
            </m:den>
          </m:f>
        </m:oMath>
      </m:oMathPara>
    </w:p>
    <w:p w:rsidR="00A72711" w:rsidRPr="00607836" w:rsidRDefault="00A72711" w:rsidP="0060783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607836">
        <w:rPr>
          <w:rFonts w:ascii="Times New Roman" w:hAnsi="Times New Roman"/>
          <w:sz w:val="28"/>
          <w:szCs w:val="28"/>
        </w:rPr>
        <w:t>Д – годовой дивиденд по акциям;</w:t>
      </w:r>
    </w:p>
    <w:p w:rsidR="00A72711" w:rsidRPr="00607836" w:rsidRDefault="00A72711" w:rsidP="0060783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607836">
        <w:rPr>
          <w:rFonts w:ascii="Times New Roman" w:hAnsi="Times New Roman"/>
          <w:sz w:val="28"/>
          <w:szCs w:val="28"/>
        </w:rPr>
        <w:t>Ц</w:t>
      </w:r>
      <w:r w:rsidRPr="00607836">
        <w:rPr>
          <w:rFonts w:ascii="Times New Roman" w:hAnsi="Times New Roman"/>
          <w:sz w:val="28"/>
          <w:szCs w:val="28"/>
          <w:vertAlign w:val="subscript"/>
        </w:rPr>
        <w:t>Р</w:t>
      </w:r>
      <w:r w:rsidRPr="00607836">
        <w:rPr>
          <w:rFonts w:ascii="Times New Roman" w:hAnsi="Times New Roman"/>
          <w:sz w:val="28"/>
          <w:szCs w:val="28"/>
        </w:rPr>
        <w:t xml:space="preserve"> – текущая рыночная цена акции без затрат на размещение.</w:t>
      </w:r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36">
        <w:rPr>
          <w:rFonts w:ascii="Times New Roman" w:hAnsi="Times New Roman" w:cs="Times New Roman"/>
          <w:sz w:val="28"/>
          <w:szCs w:val="28"/>
        </w:rPr>
        <w:t>Цену акционерного капитала, представленного обыкновенными акциями, нельзя определить точно, т.к. размер дивидендов по ним заранее неизвестен и зависит от результатов работы предприятия. Стоимость этого источника принимается равной требуемой норме прибыли инвестора на обыкновенную акцию.</w:t>
      </w:r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36">
        <w:rPr>
          <w:rFonts w:ascii="Times New Roman" w:hAnsi="Times New Roman" w:cs="Times New Roman"/>
          <w:sz w:val="28"/>
          <w:szCs w:val="28"/>
        </w:rPr>
        <w:lastRenderedPageBreak/>
        <w:t>Для расчета обычно используют 3 метода:</w:t>
      </w:r>
    </w:p>
    <w:p w:rsidR="00A72711" w:rsidRPr="00607836" w:rsidRDefault="00A72711" w:rsidP="00607836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7836">
        <w:rPr>
          <w:rFonts w:ascii="Times New Roman" w:hAnsi="Times New Roman"/>
          <w:sz w:val="28"/>
          <w:szCs w:val="28"/>
        </w:rPr>
        <w:t>Оценк</w:t>
      </w:r>
      <w:r w:rsidR="00607836">
        <w:rPr>
          <w:rFonts w:ascii="Times New Roman" w:hAnsi="Times New Roman"/>
          <w:sz w:val="28"/>
          <w:szCs w:val="28"/>
        </w:rPr>
        <w:t>а доходности финансовых активов</w:t>
      </w:r>
      <w:r w:rsidRPr="00607836">
        <w:rPr>
          <w:rFonts w:ascii="Times New Roman" w:hAnsi="Times New Roman"/>
          <w:sz w:val="28"/>
          <w:szCs w:val="28"/>
        </w:rPr>
        <w:t>;</w:t>
      </w:r>
    </w:p>
    <w:p w:rsidR="00A72711" w:rsidRPr="00607836" w:rsidRDefault="00A72711" w:rsidP="00607836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7836">
        <w:rPr>
          <w:rFonts w:ascii="Times New Roman" w:hAnsi="Times New Roman"/>
          <w:sz w:val="28"/>
          <w:szCs w:val="28"/>
        </w:rPr>
        <w:t>Метод дисконтированного денежного потока (модель Гордона);</w:t>
      </w:r>
    </w:p>
    <w:p w:rsidR="00A72711" w:rsidRPr="00607836" w:rsidRDefault="00A72711" w:rsidP="00607836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7836">
        <w:rPr>
          <w:rFonts w:ascii="Times New Roman" w:hAnsi="Times New Roman"/>
          <w:sz w:val="28"/>
          <w:szCs w:val="28"/>
        </w:rPr>
        <w:t>Метод доходности облигации фирмы плюс премия за риск.</w:t>
      </w:r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36">
        <w:rPr>
          <w:rFonts w:ascii="Times New Roman" w:hAnsi="Times New Roman" w:cs="Times New Roman"/>
          <w:sz w:val="28"/>
          <w:szCs w:val="28"/>
        </w:rPr>
        <w:t>Все они не исключают ошибок и неточностей в расчете показателей, поэтому ни один из них нельзя выделить в качестве предпочтительного метода.</w:t>
      </w:r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36">
        <w:rPr>
          <w:rFonts w:ascii="Times New Roman" w:hAnsi="Times New Roman" w:cs="Times New Roman"/>
          <w:sz w:val="28"/>
          <w:szCs w:val="28"/>
        </w:rPr>
        <w:t>На практике рекомендуется применять все методы одновременно, а затем выбрать наиболее достоверный метод.</w:t>
      </w:r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36">
        <w:rPr>
          <w:rFonts w:ascii="Times New Roman" w:hAnsi="Times New Roman" w:cs="Times New Roman"/>
          <w:sz w:val="28"/>
          <w:szCs w:val="28"/>
        </w:rPr>
        <w:t>Если результаты их применения сильно различаются, то необходимо провести дополнительный анализ.</w:t>
      </w:r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36">
        <w:rPr>
          <w:rFonts w:ascii="Times New Roman" w:hAnsi="Times New Roman" w:cs="Times New Roman"/>
          <w:sz w:val="28"/>
          <w:szCs w:val="28"/>
        </w:rPr>
        <w:t xml:space="preserve">Другим источником собственного капитала является </w:t>
      </w:r>
      <w:r w:rsidRPr="00607836">
        <w:rPr>
          <w:rFonts w:ascii="Times New Roman" w:hAnsi="Times New Roman" w:cs="Times New Roman"/>
          <w:i/>
          <w:sz w:val="28"/>
          <w:szCs w:val="28"/>
        </w:rPr>
        <w:t xml:space="preserve">нераспределенная прибыль </w:t>
      </w:r>
      <w:r w:rsidRPr="00607836">
        <w:rPr>
          <w:rFonts w:ascii="Times New Roman" w:hAnsi="Times New Roman" w:cs="Times New Roman"/>
          <w:sz w:val="28"/>
          <w:szCs w:val="28"/>
        </w:rPr>
        <w:t>– это чистый доход предприятия, остающийся после налогообложения, выплаты дивидендов по привилегированным акциям и процентов по облигациям.</w:t>
      </w:r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36">
        <w:rPr>
          <w:rFonts w:ascii="Times New Roman" w:hAnsi="Times New Roman" w:cs="Times New Roman"/>
          <w:sz w:val="28"/>
          <w:szCs w:val="28"/>
        </w:rPr>
        <w:t>Нераспределенная прибыль принадлежит владельцам обыкновенных акций и может быть использована на реинвестирование развития производства или выплату дивидендов акционерам (по обыкновенным акциям).</w:t>
      </w:r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3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607836">
        <w:rPr>
          <w:rFonts w:ascii="Times New Roman" w:hAnsi="Times New Roman" w:cs="Times New Roman"/>
          <w:b/>
          <w:sz w:val="28"/>
          <w:szCs w:val="28"/>
        </w:rPr>
        <w:t>цена нераспределенной прибыли</w:t>
      </w:r>
      <w:r w:rsidRPr="00607836">
        <w:rPr>
          <w:rFonts w:ascii="Times New Roman" w:hAnsi="Times New Roman" w:cs="Times New Roman"/>
          <w:sz w:val="28"/>
          <w:szCs w:val="28"/>
        </w:rPr>
        <w:t xml:space="preserve"> представляет собой ожидаемую доходность обыкновенных акций предприятия и определяется теми же методами, что и цена обыкновенных акций.</w:t>
      </w:r>
    </w:p>
    <w:p w:rsidR="00A72711" w:rsidRPr="00607836" w:rsidRDefault="00607836" w:rsidP="00607836">
      <w:pPr>
        <w:pStyle w:val="a5"/>
        <w:spacing w:after="0" w:line="360" w:lineRule="auto"/>
        <w:ind w:left="128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A72711" w:rsidRPr="00607836">
        <w:rPr>
          <w:rFonts w:ascii="Times New Roman" w:hAnsi="Times New Roman"/>
          <w:b/>
          <w:sz w:val="28"/>
          <w:szCs w:val="28"/>
        </w:rPr>
        <w:t>Средневзвешенная цена капитала</w:t>
      </w:r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36">
        <w:rPr>
          <w:rFonts w:ascii="Times New Roman" w:hAnsi="Times New Roman" w:cs="Times New Roman"/>
          <w:b/>
          <w:sz w:val="28"/>
          <w:szCs w:val="28"/>
        </w:rPr>
        <w:t>Общая цена капитала (</w:t>
      </w:r>
      <w:r w:rsidRPr="00607836">
        <w:rPr>
          <w:rFonts w:ascii="Times New Roman" w:hAnsi="Times New Roman" w:cs="Times New Roman"/>
          <w:b/>
          <w:sz w:val="28"/>
          <w:szCs w:val="28"/>
          <w:lang w:val="en-US"/>
        </w:rPr>
        <w:t>WASS</w:t>
      </w:r>
      <w:r w:rsidRPr="00607836">
        <w:rPr>
          <w:rFonts w:ascii="Times New Roman" w:hAnsi="Times New Roman" w:cs="Times New Roman"/>
          <w:b/>
          <w:sz w:val="28"/>
          <w:szCs w:val="28"/>
        </w:rPr>
        <w:t>)</w:t>
      </w:r>
      <w:r w:rsidRPr="00607836">
        <w:rPr>
          <w:rFonts w:ascii="Times New Roman" w:hAnsi="Times New Roman" w:cs="Times New Roman"/>
          <w:sz w:val="28"/>
          <w:szCs w:val="28"/>
        </w:rPr>
        <w:t xml:space="preserve"> представляет собой среднее значение цен каждого источника в общей сумме:</w:t>
      </w:r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W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Times New Roman" w:hAnsi="Cambria Math" w:cs="Times New Roman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e>
          </m:nary>
        </m:oMath>
      </m:oMathPara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7836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60783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60783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07836">
        <w:rPr>
          <w:rFonts w:ascii="Times New Roman" w:hAnsi="Times New Roman" w:cs="Times New Roman"/>
          <w:sz w:val="28"/>
          <w:szCs w:val="28"/>
        </w:rPr>
        <w:t xml:space="preserve">– стоимость </w:t>
      </w:r>
      <w:proofErr w:type="spellStart"/>
      <w:r w:rsidRPr="0060783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07836">
        <w:rPr>
          <w:rFonts w:ascii="Times New Roman" w:hAnsi="Times New Roman" w:cs="Times New Roman"/>
          <w:sz w:val="28"/>
          <w:szCs w:val="28"/>
        </w:rPr>
        <w:t>-того источника средств.</w:t>
      </w:r>
      <w:proofErr w:type="gramEnd"/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7836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60783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0783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07836">
        <w:rPr>
          <w:rFonts w:ascii="Times New Roman" w:hAnsi="Times New Roman" w:cs="Times New Roman"/>
          <w:sz w:val="28"/>
          <w:szCs w:val="28"/>
        </w:rPr>
        <w:t xml:space="preserve">– удельный вес </w:t>
      </w:r>
      <w:proofErr w:type="spellStart"/>
      <w:r w:rsidRPr="0060783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07836">
        <w:rPr>
          <w:rFonts w:ascii="Times New Roman" w:hAnsi="Times New Roman" w:cs="Times New Roman"/>
          <w:sz w:val="28"/>
          <w:szCs w:val="28"/>
        </w:rPr>
        <w:t>-того источника в общей сумме.</w:t>
      </w:r>
    </w:p>
    <w:p w:rsidR="00A72711" w:rsidRDefault="00A72711" w:rsidP="00CE3F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36">
        <w:rPr>
          <w:rFonts w:ascii="Times New Roman" w:hAnsi="Times New Roman" w:cs="Times New Roman"/>
          <w:sz w:val="28"/>
          <w:szCs w:val="28"/>
        </w:rPr>
        <w:t>Средневзвешенная цена капитала показывает минимальный возврат сре</w:t>
      </w:r>
      <w:proofErr w:type="gramStart"/>
      <w:r w:rsidRPr="0060783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07836">
        <w:rPr>
          <w:rFonts w:ascii="Times New Roman" w:hAnsi="Times New Roman" w:cs="Times New Roman"/>
          <w:sz w:val="28"/>
          <w:szCs w:val="28"/>
        </w:rPr>
        <w:t xml:space="preserve">едприятия на вложенный в деятельность капитал. Экономический </w:t>
      </w:r>
      <w:r w:rsidRPr="00607836">
        <w:rPr>
          <w:rFonts w:ascii="Times New Roman" w:hAnsi="Times New Roman" w:cs="Times New Roman"/>
          <w:sz w:val="28"/>
          <w:szCs w:val="28"/>
        </w:rPr>
        <w:lastRenderedPageBreak/>
        <w:t>смысл этого показателя состоит в том, что предприятие может принимать любые решения, в том числе и инвестиционного характера, если уровень их рентабельности не ниже текущего значения показателя средневзвешенной цены капитала.</w:t>
      </w:r>
    </w:p>
    <w:p w:rsidR="00CE3FF1" w:rsidRPr="00CE3FF1" w:rsidRDefault="00CE3FF1" w:rsidP="00CE3F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FF1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CE3FF1">
        <w:rPr>
          <w:rFonts w:ascii="Times New Roman" w:hAnsi="Times New Roman" w:cs="Times New Roman"/>
          <w:b/>
          <w:sz w:val="28"/>
          <w:szCs w:val="28"/>
        </w:rPr>
        <w:t>предельной цены капитала</w:t>
      </w:r>
      <w:r w:rsidRPr="00CE3FF1">
        <w:rPr>
          <w:rFonts w:ascii="Times New Roman" w:hAnsi="Times New Roman" w:cs="Times New Roman"/>
          <w:sz w:val="28"/>
          <w:szCs w:val="28"/>
        </w:rPr>
        <w:t xml:space="preserve"> показывает цену последней денежной единицы вновь привлеченного капитала. </w:t>
      </w:r>
      <w:r w:rsidRPr="00CE3FF1">
        <w:rPr>
          <w:rFonts w:ascii="Times New Roman" w:hAnsi="Times New Roman" w:cs="Times New Roman"/>
          <w:sz w:val="28"/>
          <w:szCs w:val="28"/>
          <w:u w:val="single"/>
        </w:rPr>
        <w:t>Она рассчитывается</w:t>
      </w:r>
      <w:r w:rsidRPr="00CE3FF1">
        <w:rPr>
          <w:rFonts w:ascii="Times New Roman" w:hAnsi="Times New Roman" w:cs="Times New Roman"/>
          <w:sz w:val="28"/>
          <w:szCs w:val="28"/>
        </w:rPr>
        <w:t xml:space="preserve"> на основе прогнозной величины расходов, которую предприятие понесет при воспроизводстве целевой структуры капитала в условиях сложившейся конъюнктуры фондового рынка. </w:t>
      </w:r>
    </w:p>
    <w:p w:rsidR="00CE3FF1" w:rsidRPr="00CE3FF1" w:rsidRDefault="00CE3FF1" w:rsidP="00CE3F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FF1">
        <w:rPr>
          <w:rFonts w:ascii="Times New Roman" w:hAnsi="Times New Roman" w:cs="Times New Roman"/>
          <w:sz w:val="28"/>
          <w:szCs w:val="28"/>
        </w:rPr>
        <w:t>Предельная цена капитала может оставаться неизменной, если увеличение капитала осуществляется за счет нераспределенной прибыли предприятия при сохранении неизменной его структуры.</w:t>
      </w:r>
    </w:p>
    <w:p w:rsidR="00A72711" w:rsidRPr="00607836" w:rsidRDefault="00607836" w:rsidP="00CE3FF1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B0587">
        <w:rPr>
          <w:rFonts w:ascii="Times New Roman" w:hAnsi="Times New Roman" w:cs="Times New Roman"/>
          <w:b/>
          <w:sz w:val="28"/>
          <w:szCs w:val="28"/>
        </w:rPr>
        <w:t>Р</w:t>
      </w:r>
      <w:r w:rsidR="00A72711" w:rsidRPr="00607836">
        <w:rPr>
          <w:rFonts w:ascii="Times New Roman" w:hAnsi="Times New Roman" w:cs="Times New Roman"/>
          <w:b/>
          <w:sz w:val="28"/>
          <w:szCs w:val="28"/>
        </w:rPr>
        <w:t>ыночная стоимость капитала.</w:t>
      </w:r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36">
        <w:rPr>
          <w:rFonts w:ascii="Times New Roman" w:hAnsi="Times New Roman" w:cs="Times New Roman"/>
          <w:sz w:val="28"/>
          <w:szCs w:val="28"/>
        </w:rPr>
        <w:t>Таким образом, текущая рыночная стоимость предприятия (</w:t>
      </w:r>
      <w:r w:rsidRPr="0060783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07836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V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EBIT</m:t>
              </m:r>
              <m:r>
                <w:rPr>
                  <w:rFonts w:ascii="Times New Roman" w:hAnsi="Cambria Math" w:cs="Times New Roman"/>
                  <w:sz w:val="28"/>
                  <w:szCs w:val="28"/>
                </w:rPr>
                <m:t>*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(1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W</m:t>
              </m:r>
            </m:den>
          </m:f>
        </m:oMath>
      </m:oMathPara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36">
        <w:rPr>
          <w:rFonts w:ascii="Times New Roman" w:hAnsi="Times New Roman" w:cs="Times New Roman"/>
          <w:sz w:val="28"/>
          <w:szCs w:val="28"/>
          <w:lang w:val="en-US"/>
        </w:rPr>
        <w:t>EBIT</w:t>
      </w:r>
      <w:r w:rsidRPr="00607836">
        <w:rPr>
          <w:rFonts w:ascii="Times New Roman" w:hAnsi="Times New Roman" w:cs="Times New Roman"/>
          <w:sz w:val="28"/>
          <w:szCs w:val="28"/>
        </w:rPr>
        <w:t>*(1-</w:t>
      </w:r>
      <w:r w:rsidRPr="0060783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07836">
        <w:rPr>
          <w:rFonts w:ascii="Times New Roman" w:hAnsi="Times New Roman" w:cs="Times New Roman"/>
          <w:sz w:val="28"/>
          <w:szCs w:val="28"/>
        </w:rPr>
        <w:t>) – прибыль после уплаты налогов, но до уплаты процентов,</w:t>
      </w:r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3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0783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07836">
        <w:rPr>
          <w:rFonts w:ascii="Times New Roman" w:hAnsi="Times New Roman" w:cs="Times New Roman"/>
          <w:sz w:val="28"/>
          <w:szCs w:val="28"/>
        </w:rPr>
        <w:t>ставка</w:t>
      </w:r>
      <w:proofErr w:type="gramEnd"/>
      <w:r w:rsidRPr="00607836">
        <w:rPr>
          <w:rFonts w:ascii="Times New Roman" w:hAnsi="Times New Roman" w:cs="Times New Roman"/>
          <w:sz w:val="28"/>
          <w:szCs w:val="28"/>
        </w:rPr>
        <w:t xml:space="preserve"> налога на прибыль в долях единицах,</w:t>
      </w:r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3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0783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07836">
        <w:rPr>
          <w:rFonts w:ascii="Times New Roman" w:hAnsi="Times New Roman" w:cs="Times New Roman"/>
          <w:sz w:val="28"/>
          <w:szCs w:val="28"/>
        </w:rPr>
        <w:t>средневзвешенная</w:t>
      </w:r>
      <w:proofErr w:type="gramEnd"/>
      <w:r w:rsidRPr="00607836">
        <w:rPr>
          <w:rFonts w:ascii="Times New Roman" w:hAnsi="Times New Roman" w:cs="Times New Roman"/>
          <w:sz w:val="28"/>
          <w:szCs w:val="28"/>
        </w:rPr>
        <w:t xml:space="preserve"> цена капитала.</w:t>
      </w:r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36">
        <w:rPr>
          <w:rFonts w:ascii="Times New Roman" w:hAnsi="Times New Roman" w:cs="Times New Roman"/>
          <w:i/>
          <w:sz w:val="28"/>
          <w:szCs w:val="28"/>
        </w:rPr>
        <w:t>рыночная стоимость предприятия зависит от влияния двух факторов</w:t>
      </w:r>
      <w:r w:rsidRPr="00607836">
        <w:rPr>
          <w:rFonts w:ascii="Times New Roman" w:hAnsi="Times New Roman" w:cs="Times New Roman"/>
          <w:sz w:val="28"/>
          <w:szCs w:val="28"/>
        </w:rPr>
        <w:t>:</w:t>
      </w:r>
    </w:p>
    <w:p w:rsidR="00A72711" w:rsidRPr="00607836" w:rsidRDefault="00A72711" w:rsidP="00607836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7836">
        <w:rPr>
          <w:rFonts w:ascii="Times New Roman" w:hAnsi="Times New Roman"/>
          <w:sz w:val="28"/>
          <w:szCs w:val="28"/>
        </w:rPr>
        <w:t>Величина чистой прибыли;</w:t>
      </w:r>
    </w:p>
    <w:p w:rsidR="00A72711" w:rsidRPr="00607836" w:rsidRDefault="00A72711" w:rsidP="00607836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7836">
        <w:rPr>
          <w:rFonts w:ascii="Times New Roman" w:hAnsi="Times New Roman"/>
          <w:sz w:val="28"/>
          <w:szCs w:val="28"/>
        </w:rPr>
        <w:t>Средневзвешенная цена капитала.</w:t>
      </w:r>
    </w:p>
    <w:p w:rsidR="00A72711" w:rsidRPr="00607836" w:rsidRDefault="00A72711" w:rsidP="00607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36">
        <w:rPr>
          <w:rFonts w:ascii="Times New Roman" w:hAnsi="Times New Roman" w:cs="Times New Roman"/>
          <w:sz w:val="28"/>
          <w:szCs w:val="28"/>
        </w:rPr>
        <w:t xml:space="preserve">Таким образом, чтобы рыночная стоимость предприятия была максимальной, величина </w:t>
      </w:r>
      <w:r w:rsidRPr="00607836">
        <w:rPr>
          <w:rFonts w:ascii="Times New Roman" w:hAnsi="Times New Roman" w:cs="Times New Roman"/>
          <w:sz w:val="28"/>
          <w:szCs w:val="28"/>
          <w:u w:val="single"/>
        </w:rPr>
        <w:t>чистой прибыли должна быть наибольшей</w:t>
      </w:r>
      <w:r w:rsidRPr="00607836">
        <w:rPr>
          <w:rFonts w:ascii="Times New Roman" w:hAnsi="Times New Roman" w:cs="Times New Roman"/>
          <w:sz w:val="28"/>
          <w:szCs w:val="28"/>
        </w:rPr>
        <w:t xml:space="preserve">, а </w:t>
      </w:r>
      <w:r w:rsidRPr="00607836">
        <w:rPr>
          <w:rFonts w:ascii="Times New Roman" w:hAnsi="Times New Roman" w:cs="Times New Roman"/>
          <w:sz w:val="28"/>
          <w:szCs w:val="28"/>
          <w:u w:val="single"/>
        </w:rPr>
        <w:t>средневзвешенная цена капитала наименьшей</w:t>
      </w:r>
      <w:r w:rsidRPr="00607836">
        <w:rPr>
          <w:rFonts w:ascii="Times New Roman" w:hAnsi="Times New Roman" w:cs="Times New Roman"/>
          <w:sz w:val="28"/>
          <w:szCs w:val="28"/>
        </w:rPr>
        <w:t>.</w:t>
      </w:r>
    </w:p>
    <w:p w:rsidR="00A72711" w:rsidRPr="00607836" w:rsidRDefault="00A72711" w:rsidP="006078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72711" w:rsidRPr="00607836" w:rsidSect="00CE3FF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2AD"/>
    <w:multiLevelType w:val="hybridMultilevel"/>
    <w:tmpl w:val="4FF84A8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673D99"/>
    <w:multiLevelType w:val="hybridMultilevel"/>
    <w:tmpl w:val="ADA65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94D2A"/>
    <w:multiLevelType w:val="hybridMultilevel"/>
    <w:tmpl w:val="EE40D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AC13DBE"/>
    <w:multiLevelType w:val="hybridMultilevel"/>
    <w:tmpl w:val="C2E69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E25777"/>
    <w:multiLevelType w:val="hybridMultilevel"/>
    <w:tmpl w:val="7B5268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24B7DE6"/>
    <w:multiLevelType w:val="hybridMultilevel"/>
    <w:tmpl w:val="B3369F06"/>
    <w:lvl w:ilvl="0" w:tplc="D9A66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D76337"/>
    <w:multiLevelType w:val="hybridMultilevel"/>
    <w:tmpl w:val="06DA5A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82C6AC0"/>
    <w:multiLevelType w:val="hybridMultilevel"/>
    <w:tmpl w:val="2A428D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89E3D1F"/>
    <w:multiLevelType w:val="hybridMultilevel"/>
    <w:tmpl w:val="13E21E1A"/>
    <w:lvl w:ilvl="0" w:tplc="03169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361333"/>
    <w:multiLevelType w:val="hybridMultilevel"/>
    <w:tmpl w:val="34727778"/>
    <w:lvl w:ilvl="0" w:tplc="3ED0F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90673A"/>
    <w:multiLevelType w:val="hybridMultilevel"/>
    <w:tmpl w:val="C7E2D9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84E150C"/>
    <w:multiLevelType w:val="hybridMultilevel"/>
    <w:tmpl w:val="E5E4F256"/>
    <w:lvl w:ilvl="0" w:tplc="3AB0E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711"/>
    <w:rsid w:val="000B0587"/>
    <w:rsid w:val="00520FA9"/>
    <w:rsid w:val="00607836"/>
    <w:rsid w:val="00A72711"/>
    <w:rsid w:val="00AF5FC8"/>
    <w:rsid w:val="00BB1551"/>
    <w:rsid w:val="00CE3FF1"/>
    <w:rsid w:val="00E5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7271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7271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A7271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271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7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1086</Words>
  <Characters>6195</Characters>
  <Application>Microsoft Office Word</Application>
  <DocSecurity>0</DocSecurity>
  <Lines>51</Lines>
  <Paragraphs>14</Paragraphs>
  <ScaleCrop>false</ScaleCrop>
  <Company/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2020-05-21T13:25:00Z</dcterms:created>
  <dcterms:modified xsi:type="dcterms:W3CDTF">2020-05-21T13:28:00Z</dcterms:modified>
</cp:coreProperties>
</file>