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8A1" w:rsidRPr="00F008A1" w:rsidRDefault="00443D97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Лекция 8. </w:t>
      </w:r>
      <w:bookmarkStart w:id="0" w:name="_GoBack"/>
      <w:bookmarkEnd w:id="0"/>
      <w:r w:rsidR="00F008A1" w:rsidRPr="00F008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Структура гражданской обороны и её функционирование.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Гражданская оборона (ГО)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представляет собой систему общегосударственных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u w:val="single"/>
          <w:lang w:eastAsia="ru-RU"/>
        </w:rPr>
        <w:t>Основными задачами в области ГО являются: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 обучение населения способам защиты от опасностей, возникающих при ведении военных действий или вследствие этих действий;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2) оповещение населения об опасностях, возникающих при ведении военных действий или вследствие этих действий;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3) эвакуация населения, материальных и культурных ценностей в безопасные районы;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4) предоставление населению убежищ и средств индивидуальной защиты (СИЗ);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5) проведение мероприятий по световой маскировке и другим видам маскировки;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6) проведение аварийно-спасательных работ в случае возникновения опасностей для населения при ведении военных действий или вследствие этих действий;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7) первоочередное обеспечение населения, пострадавшего при ведении военных действий или вследствие этих действий, в том числе медицинское обслуживание, включая оказание первой медицинской помощи, срочное предоставление жилья и принятие других необходимых мер;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8) борьба с пожарами, возникающими при ведении военных действий или вследствие этих действий;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9) обнаружение и обозначение районов, подвергшихся радиоактивному, химическому, биологическому и иному заражению;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10) обеззараживание населения, техники, зданий, территорий и проведение других необходимых мероприятий;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11) восстановление и поддержание порядка в районах, пострадавших при ведении военных действий или вследствие этих действий;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12) срочное восстановление функционирования необходимых коммунальных служб в военное время;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13) разработка и осуществление мероприятий, направленных на сохранение объектов, существенно необходимых для устойчивого функционирования экономики и выживания населения в военное время.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Структура гражданской обороны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Гражданская оборона организуется по территориальному и производственному принципам на всей территории Российской Федерации с учетом особенностей регионов, районов, населенных пунктов, предприятий, учреждений и организаций.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Территориальный </w:t>
      </w:r>
      <w:proofErr w:type="spellStart"/>
      <w:r w:rsidRPr="00F008A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принцип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заключается</w:t>
      </w:r>
      <w:proofErr w:type="spellEnd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организации ГО на территориях республик в составе РФ, краев, областей, городов, районов, поселков согласно административному делению России.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Производственный </w:t>
      </w:r>
      <w:proofErr w:type="spellStart"/>
      <w:r w:rsidRPr="00F008A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принцип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заключается</w:t>
      </w:r>
      <w:proofErr w:type="spellEnd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организации ГО в каждом министерстве, ведомстве, учреждении, на объекте.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Общее руководство ГО РФ осуществляет Председатель Правительства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РФ. Он является начальником гражданской обороны Российской Федерации, а Министр по делам гражданской обороны, чрезвычайным ситуациям и ликвидации последствий стихийных бедствий (МЧС России) – первым заместителем начальника ГО РФ.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Руководство гражданской обороной в субъектах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Российской Федерации и городах возлагается на соответствующих руководителей органов исполнительной власти, а в городах Москва и Санкт-Петербург – на органы самоуправления. Указанные руководители являются по должности начальниками гражданской обороны.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Руководство гражданской обороной в министерстве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ведомстве, учреждении (вузе), предприятии (объекте) независимо от форм собственности 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осуществляют их руководители, которые по должности являются начальниками гражданской обороны.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Начальники гражданской обороны всех степеней несут персональную ответственность за организацию и осуществление мероприятий гражданской обороны, создание и обеспечение сохранности накопленных фондов средств индивидуальной и коллективной защиты и имущества ГО, а также за подготовку и обучение населения и персонала объектов экономики (ОЭ) действиям в ЧС на подведомственных территориях и объектах.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Российской Федерации непосредственное руководство гражданской обороной осуществляет Министерство по делам гражданской обороны, чрезвычайным ситуациям и ликвидации последствий стихийных бедствий (МЧС России).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Принятые Министерством в пределах своих полномочий решения обязательны для органов государственной власти и управления, органов местного самоуправления, предприятий, учреждений и организаций независимо от принадлежности и форм собственности, а также для должностных лиц и граждан.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субъектах Российской Федерации, районах и городах, на предприятиях, в учреждениях и организациях непосредственное руководство гражданской обороной осуществляют министерства, комитеты, управления и отделы, а на объектах экономики – штабы, отделы, управления по делам гражданской обороны и чрезвычайным ситуациям, в министерствах и ведомствах – отделы по делам гражданской обороны и чрезвычайным ситуациям.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Начальники штабов (отделов) по гражданской обороне и чрезвычайным ситуациям являются первыми заместителями соответствующих начальников гражданской обороны.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координации деятельности территориальных органов ГО в пределах нескольких субъектов Российской Федерации используются региональные центры.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Для организации и проведения специальных мероприятий гражданской обороны создаются службы ГО: медицинская, противопожарная, радиационной и химической защиты, убежищ и укрытий, охраны общественного порядка, материально-технического снабжения и др.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Сигналы оповещение ГО и действия личного состава при получении сигналов.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Своевременное и организованное выполнение мероприятий по переводу службы с мирного на военное положение обеспечивает решение поставленных задач в ограниченные сроки, снижение возможных потерь частей и формирований.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своевременного оповещения населения установлены сигналы ГО: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«Воздушная тревога»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подают в случае непосредственной угрозы нападения противника. Для подачи сигнала используют сигналы средств связи и различные автоматизированные системы.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Одновременно диктор объявляет по радио 2-3 минуты «Внимание! Граждане! Воздушная тревога!». По этому сигналу необходимо следовать в убежище. «Отбой воздушной тревоги» подают штабы ГО по радио или с помощью передвижных установок. Объявляет о дальнейших действиях в очагах поражения.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«Радиационная опасность»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подают при непосредственной угрозе или обнаружении радиации. При получении сигнала необходимо принять радиозащитное средство из индивидуальной аптечки и надеть защитные средства, следовать в укрытие.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«Химическая тревога»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– подают при угрозе обнаружения химического и бактериологического заражения. На местах сигнал дублируют звуковыми и световыми сигналами. По сигналу одеть противогазы, средства защиты и укрыться в защитном сооружении. Если предстоит работа на заражённом участке, следует принять антидот при химическом, </w:t>
      </w:r>
      <w:proofErr w:type="gramStart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бактериологическом противобактериальное средство</w:t>
      </w:r>
      <w:proofErr w:type="gramEnd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№1 из индивидуальной аптечки.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Личный состав оповещается и собирается к месту службы не более 2х часов введения степени готовности. «Первоочередные мероприятия ГО 2группы» – в установленной форме одежды иметь при себе снаряжённый дежурный чемодан. Схемы оповещения разрабатываются по </w:t>
      </w:r>
      <w:proofErr w:type="spellStart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караульно</w:t>
      </w:r>
      <w:proofErr w:type="spellEnd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мере пребывания л/с выдаются средства защиты под роспись в специальном журнале. Вводится в боевой расчёт резервная техника. Л/с переводится на 2 х сменное дежурство, отдыхающая смена находится на казарменном положении. Питание организовывается за наличный расчёт л/с. Для укрытия л/с используют убежища собственные или объектов народного хозяйства.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Пожарная разведка в очагах поражения, в зонах стихийных бедствий и катастроф.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Характеристика очага ядерного поражения.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Очагом ядерного поражения 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называют территорию, на которой произошли массовые поражения людей, домашних и диких животных, разрушения и пожары в результате ядерного взрыва. Очаг ядерного поражения характеризуется количеством пораженных, масштабами разрушений, повреждениями зданий и сооружений, частичными завалами или разрушениями защитных сооружений.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Условно очаг можно разделить на четыре зоны: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1 </w:t>
      </w:r>
      <w:r w:rsidRPr="00F008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Зона полных разрушений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Площадь зоны составляет 10–12% от общей площади очага поражения. В зоне: здания разрушаются полностью, пожаров нет (пламя сбито ударной волной), открыто расположенные люди погибают или получают травмы и ранения крайне тяжелой степени, ожоги четвертой степени. Люди получают также сильные, часто смертельные дозы облучения от проникающей радиации, а через 7–10 минут в зоне начинается сильное радиоактивное заражение от выпадения радиоактивных осадков из радиоактивного облака, что еще больше увеличивает дозу облучения людей.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2 </w:t>
      </w:r>
      <w:r w:rsidRPr="00F008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Зона сильных разрушений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Площадь зоны составляет 8–10% от общей площади очага. Здания получают сильные разрушения, т.е. 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восстановлению не подлежат. Наблюдаются сплошные пожары. Открыто расположенные люди получают травмы и ранения, в основном тяжелой и средней степени тяжести, ожоги, в основном третьей и четвертой степени. Население получает большие дозы облучения от проникающей радиации и радиоактивного заражения.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3 </w:t>
      </w:r>
      <w:r w:rsidRPr="00F008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Зона средних разрушений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Площадь зоны 18–20% от общей площади очага. Здания получают в основном средние разрушения, т.е. подлежат капитальному ремонту. Наблюдаются массовые пожары. Открыто расположенные люди получают травмы средней и легкой степени тяжести, ожоги – в основном второй и третьей степени. Люди также получают дозы облучения в зависимости от времени пребывания на радиоактивно зараженной местности.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4 </w:t>
      </w:r>
      <w:r w:rsidRPr="00F008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Зона слабых разрушений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Площадь зоны составляет 60–70%. Здания получают слабые разрушения, т.е. подлежат текущему ремонту. Наблюдаются отдельные пожары. Открыто расположенные люди получают в основном легкие травмы, контузии и ожоги в основном первой степени, дозы облучения в зависимости от времени пребывания на открытой местности.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Проведение аварийно-спасательных и других неотложных работ (</w:t>
      </w:r>
      <w:proofErr w:type="spellStart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АСиДНР</w:t>
      </w:r>
      <w:proofErr w:type="spellEnd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в очагах поражения в чрезвычайных ситуациях мирного и военного времени является одной из основных задач ГО.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Для ликвидации последствий ЧС (согласно </w:t>
      </w:r>
      <w:proofErr w:type="gramStart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Постановлению</w:t>
      </w:r>
      <w:proofErr w:type="gramEnd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СМ РФ о РСЧС) координирующими органами являются: на территориальном (территория субъекта РФ) уровне - КЧС субъекта РФ; на местном уровне (территория города, района в городе) - КЧС местного самоуправления; на объектовом уровне (территория объекта полиграфии) КЧС объекта полиграфии (КЧС ОП).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 момента поступления сообщения о возникновении чрезвычайной ситуации (признаков ее возникновения) оперативно-дежурные службы органов управления по делам ГО и ЧС всех уровней становятся рабочими органами КЧС. Органы управления по делам ГО и ЧС формируют 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оперативную группу. КЧС и оперативная группа (в особых случаях орган управления по делам ГО и ЧС в полном составе) поддерживают тесную связь с отделами внутренних дел и пожарной охраны, с гидрометеостанциями, а также с территориальными НФГО, НГО объектов полиграфии, НГОЭ и гарнизона. Все это позволяет оперативно получать сведения о внезапно возникающих задачах и быстро принимать необходимые решения.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Целью проведения </w:t>
      </w:r>
      <w:proofErr w:type="spellStart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АСиДНР</w:t>
      </w:r>
      <w:proofErr w:type="spellEnd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очагах массового поражения является спасение людей и оказание медицинской помощи пораженным, локализация аварий и устранение повреждений, препятствующих ведению спасательных работ, создание условий для последующего проведения восстановительных работ на объектах полиграфии и др. ОЭ.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Аварийно-спасательными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называются работы в очагах поражения, связанные со спасением людей, они включают в себя: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1.разведку (все виды разведок) маршрутов выдвижения ФГО и участков (объектов) работ;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2.локализацию и тушение пожаров на маршрутах выдвижения и участках (объектах) работ;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3.розыск пораженных и извлечение их из поврежденных и горящих зданий, загазованных, затопленных и задымленных помещений, завалов;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4.вскрытие разрушенных, поврежденных и заваленных защитных сооружений ГО (ЗСГО) и спасение находящихся в них людей;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5.подачу воздуха в заваленные защитные сооружения ГО с поврежденной системой </w:t>
      </w:r>
      <w:proofErr w:type="spellStart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фильтро</w:t>
      </w:r>
      <w:proofErr w:type="spellEnd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-вентиляции;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6.оказание первой медицинской помощи пораженным и эвакуацию их в лечебные учреждения;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7.вывод (вывоз) населения из опасных зон в безопасные районы;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8.санитарную обработку людей и обеззараживание их одежды;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9.обеззараживание техники, средств защиты, продовольствия, пищевого сырья, воды и фуража.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Другими неотложными работами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называются работы, обеспечивающие успешное проведение аварийно-спасательных работ. Они объединяют такие работы как: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1.прокладку колонных путей и устройство проездов (проходов) в завалах и зонах заражения;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2.локализацию аварий на газовых, энергетических, водопроводных, канализационных и технологических сетях в целях создания условий для проведения аварийно-спасательных работ;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3.укрепление или обрушение конструкций зданий и сооружений, угрожающих обвалом и препятствующих безопасному движению и проведению аварийно-спасательных работ;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4.ремонт и восстановление поврежденных и разрушенных линий связи и коммунально-энергетических сетей в целях обеспечения аварийно-спасательных работ;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5.ремонт и восстановление защитных сооружений для укрытия людей в случае возникновения угрозы повторных чрезвычайных ситуаций;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6.обнаружение, обезвреживание и уничтожение неразорвавшихся боеприпасов и других взрывоопасных предметов обычном снаряжении.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Аварийно-спасательные и другие неотложные работы характеризуются большим объемом и ограниченностью времени на их проведение, сложностью обстановки и большим напряжением сил всего личного состава, участвующего в </w:t>
      </w:r>
      <w:proofErr w:type="spellStart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АСиДНР</w:t>
      </w:r>
      <w:proofErr w:type="spellEnd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Они будут проводиться в условиях сильных разрушений, массовых пожаров, заражения атмосферы и местности, затопления территории и при воздействии других неблагоприятных условий обстановки.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Вывод: таким образом мы с вами узнали действия личного состава по предназначению при получении сигналов ППС ГО.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Понятие обеззараживания, дезактивации, дегазации,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F008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дезинфекции, дезинсекции и дератизации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Специальная обработка является составной частью ликвидации последствий после ЧС как в мирное, так и в военное время. Необходимость 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проведения специальной обработки возникает в случаях заражения (загрязнения) окружающей среды опасными веществами.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Такая обстановка может сложиться при авариях на химически, </w:t>
      </w:r>
      <w:proofErr w:type="spellStart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радиационно</w:t>
      </w:r>
      <w:proofErr w:type="spellEnd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бактериологическими опасных объектов, при перевозке АХОВ различным транспортом, при массовых инфекционных заболеваниях людей и животных.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Специальная обработка будет представлять комплекс мероприятий, проводимых с целью восстановления готовности территорий, объектов, техники, транспорта, имущества, людей к безопасной нормальной деятельности. Иными словами, главная цель- исключить воздействие на людей, животных и окружающую среду опасных веществ, обеспечить нормальную жизнедеятельность населения.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содержанию специальная обработка включает в себя: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Обеззараживание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Санитарную обработку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Санитарная обработка включает такие работы как: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Дезактивация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это удаление радиоакти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вных веществ с поверхностей раз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личных зараженных объектов, а также очис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тка от РР воды, пищевых продук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тов и фуража находящихся в зоне бедствия.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Дегазация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это нейтрализация ОР или уст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ранение с зараженной поверхнос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ти; дегазация осуществляется химическим, физическим, механическим и смешанным способами.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Дезинфекция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это уничтожение микробов и токсинов.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Дезинсекция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это уничтожение насекомых (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вшей, блох и других </w:t>
      </w:r>
      <w:proofErr w:type="gramStart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перенос- </w:t>
      </w:r>
      <w:proofErr w:type="spellStart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чиков</w:t>
      </w:r>
      <w:proofErr w:type="spellEnd"/>
      <w:proofErr w:type="gramEnd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инфекционных заболеваний).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Дератизация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это уничтожение зараженных грызунов.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F008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Демеркуризация</w:t>
      </w:r>
      <w:proofErr w:type="spellEnd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это обеззараживание ртути.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Способы обеззараживания: 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физический, химический, комбинированный </w:t>
      </w:r>
      <w:proofErr w:type="gramStart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 физико</w:t>
      </w:r>
      <w:proofErr w:type="gramEnd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-химический), термический (термохимический).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F008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Дезактивация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осуществляется</w:t>
      </w:r>
      <w:proofErr w:type="spellEnd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механическим способом. Ее проводят, снимая верхний загрязненный слой поверхности, сметая загрязнения </w:t>
      </w:r>
      <w:proofErr w:type="gramStart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этом целе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сообразно использовать пылесосы), смывая радиоактивные вещества. Для повышения эффективности смывания используют кислоты, щелочи, фосфат натрия, </w:t>
      </w:r>
      <w:proofErr w:type="spellStart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трилон</w:t>
      </w:r>
      <w:proofErr w:type="spellEnd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 ,</w:t>
      </w:r>
      <w:proofErr w:type="gramEnd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щавелевую и лимонную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кислоты , соли этих кислот, ам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миачную воду ( 20-24 %) , водные растворы мыла (50 г мыла на 10 л воды), водные растворы (0,3%) синтетических моющих средств (стиральные порошки)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Территорию с твердым покрытием дезактивируют, сметая предварительно увлажненную радиоактивную пыль, после этого моют, как правило, применяя специальную технику.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Радиоактивная пыль и загрязненная вода должны подвергаться переработке на специальных комбинатах и дальнейшему захоронению.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Территорию без твердого покрытия дезактивируют путем удаления верхнего слоя почвы толщиной 5-10 см, а зимой верхнего слоя снега 5-20 см. Срезанный грунт или снег увозят в специально отведенные места для </w:t>
      </w:r>
      <w:proofErr w:type="spellStart"/>
      <w:proofErr w:type="gramStart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захоро</w:t>
      </w:r>
      <w:proofErr w:type="spellEnd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нения</w:t>
      </w:r>
      <w:proofErr w:type="gramEnd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F008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Дегазация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осуществляется</w:t>
      </w:r>
      <w:proofErr w:type="spellEnd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химическим, физическим, механическим и </w:t>
      </w:r>
      <w:proofErr w:type="spellStart"/>
      <w:proofErr w:type="gramStart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сме</w:t>
      </w:r>
      <w:proofErr w:type="spellEnd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proofErr w:type="spellStart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шанным</w:t>
      </w:r>
      <w:proofErr w:type="spellEnd"/>
      <w:proofErr w:type="gramEnd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способами.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Химический </w:t>
      </w:r>
      <w:proofErr w:type="spellStart"/>
      <w:r w:rsidRPr="00F008A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способ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дегазации</w:t>
      </w:r>
      <w:proofErr w:type="spellEnd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состоит в проведении ОВ в неядовитые </w:t>
      </w:r>
      <w:proofErr w:type="gramStart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про- </w:t>
      </w:r>
      <w:proofErr w:type="spellStart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дукты</w:t>
      </w:r>
      <w:proofErr w:type="spellEnd"/>
      <w:proofErr w:type="gramEnd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помощью химической реакции.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Физический способ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в разрушении ОР высокой температурой, в </w:t>
      </w:r>
      <w:proofErr w:type="gramStart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выветри- </w:t>
      </w:r>
      <w:proofErr w:type="spellStart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вании</w:t>
      </w:r>
      <w:proofErr w:type="spellEnd"/>
      <w:proofErr w:type="gramEnd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ОР с зараженной поверхности или смывании их с помощью топлива или органических растворителей.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Механический способ</w:t>
      </w: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заключается в изъятии срезанием зараженного слоя земли, снега, фуража, продуктов питания.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Смешанный способ 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дегазации состоит в сочетании вышеприведенных способов.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Территорию с твердым покрытием дегазируют сухой хлорной известью, впоследствии поливая его </w:t>
      </w:r>
      <w:proofErr w:type="gramStart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водой ,</w:t>
      </w:r>
      <w:proofErr w:type="gramEnd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грунтовые площадки после применения 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хлорной извести (0,2-0,3 кг / м) перекапывают на глубину 3-5 см или </w:t>
      </w:r>
      <w:proofErr w:type="spellStart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засы</w:t>
      </w:r>
      <w:proofErr w:type="spellEnd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proofErr w:type="spellStart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пают</w:t>
      </w:r>
      <w:proofErr w:type="spellEnd"/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слоем почвы 8-10 см. Зимой снимают верхний слой снега толщиной 5-20 см.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Дезинфекция 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осуществляется химическим, физическим, физико-химическим и механическим способами.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Химический метод 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заключается в уничтожении микробов и токсинов химическими (дезинфицирующими) препаратами.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Физический способ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уничтожение высокими температурами.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Физико-химический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сочетание высокой температуры с парами формалина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Обработка одежды: л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учшей полноты дезактивации, дегазации, дезинфекции и дезинсекции достигают, применяя способы стирки, кипячения, замачивания.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Дезактивация стиркой – возможна для многих видов одежды. Она обеспечивает наиболее полное удаление радиоактивных веществ.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Дегазацию одежды применяют способом кипячения и стиркой.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Дезинфекцию и дезинсекцию одежды, средств защиты можно осуществлять социальными способами кипячения и замачивания в растворах веществ, обладающих щелочными свойствами, и растворах дезинфицирующих веществ в специальной камере.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Специальная обработка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это работы по обеззараживания техники, одежды, обуви, средств индивидуальной защиты и санитарной обработки</w:t>
      </w:r>
    </w:p>
    <w:p w:rsidR="00F008A1" w:rsidRPr="00F008A1" w:rsidRDefault="00F008A1" w:rsidP="00F008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08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Санитарная обработка</w:t>
      </w:r>
      <w:r w:rsidRPr="00F008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это обеззараживание поверхности тела человека, независимо от вида опасных веществ</w:t>
      </w:r>
    </w:p>
    <w:p w:rsidR="009B3FCC" w:rsidRPr="00F008A1" w:rsidRDefault="009B3FCC" w:rsidP="00F00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B3FCC" w:rsidRPr="00F0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48"/>
    <w:rsid w:val="00443D97"/>
    <w:rsid w:val="006C7148"/>
    <w:rsid w:val="009B3FCC"/>
    <w:rsid w:val="00F0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F357C-B90C-4BDF-82A3-60EF06C8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34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2693</Words>
  <Characters>15355</Characters>
  <Application>Microsoft Office Word</Application>
  <DocSecurity>0</DocSecurity>
  <Lines>127</Lines>
  <Paragraphs>36</Paragraphs>
  <ScaleCrop>false</ScaleCrop>
  <Company/>
  <LinksUpToDate>false</LinksUpToDate>
  <CharactersWithSpaces>18012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Игоревна Величко</dc:creator>
  <cp:keywords/>
  <dc:description/>
  <cp:lastModifiedBy>Ирина Игоревна Величко</cp:lastModifiedBy>
  <cp:revision>3</cp:revision>
  <dcterms:created xsi:type="dcterms:W3CDTF">2021-01-20T08:00:00Z</dcterms:created>
  <dcterms:modified xsi:type="dcterms:W3CDTF">2021-01-20T08:06:00Z</dcterms:modified>
</cp:coreProperties>
</file>