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Лекция 5. Основы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Пожарная безопасность является одной из составляющих обеспечения национальной безопасности страны. Высокий уровень пожарной безопасности является неотъемлемой составляющей высокого уровня социально-экономического развития Российской Федерации. Пожары наносят значительный материальный ущерб во всех отраслях народного хозяйства, приводят к травматизму и гибели людей.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Российской Федерации в ежегодно фиксируют более 130 тысяч пожаров, в результате которых гибнут более 8 тысяч человек, общие потери составляют более 100 млрд. рублей. Основные причины и объекты пожаров представлены на рисунке ниже.</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noProof/>
          <w:color w:val="212529"/>
          <w:sz w:val="28"/>
          <w:szCs w:val="28"/>
          <w:lang w:eastAsia="ru-RU"/>
        </w:rPr>
        <w:drawing>
          <wp:inline distT="0" distB="0" distL="0" distR="0" wp14:anchorId="14796BB9" wp14:editId="2C48EB46">
            <wp:extent cx="4895850" cy="2419350"/>
            <wp:effectExtent l="0" t="0" r="0" b="0"/>
            <wp:docPr id="3" name="Рисунок 3" descr="http://xn--b1ae4ad.xn--p1ai/img/ptm_lectures/97ad44e7-2b72-4179-ad0e-ec064d32e7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b1ae4ad.xn--p1ai/img/ptm_lectures/97ad44e7-2b72-4179-ad0e-ec064d32e70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2419350"/>
                    </a:xfrm>
                    <a:prstGeom prst="rect">
                      <a:avLst/>
                    </a:prstGeom>
                    <a:noFill/>
                    <a:ln>
                      <a:noFill/>
                    </a:ln>
                  </pic:spPr>
                </pic:pic>
              </a:graphicData>
            </a:graphic>
          </wp:inline>
        </w:drawing>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Наиболее важной и очевидной проблемой пожарной безопасности, подлежащей разрешению, наряду с повышением эффективности действий подразделений пожарной охраны различных видов, является также повышение эффективности превентивных противопожарных мероприятий и мер, принимаемых гражданами и собственниками для охраны имущества от пожара. Правильная и своевременная работа в этом направлении должна иметь важный социально-экономический эффект в виде добровольного и всестороннего соблюдения требований пожарной безопасности как лично гражданами, так и предприятиями, учреждениями и организациями в рамках служебной или общественной деятельности.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Достижение этой глобальной цели возможно лишь при условии обеспечения высокого уровня обучения населения страны </w:t>
      </w:r>
      <w:r w:rsidRPr="00615E81">
        <w:rPr>
          <w:rFonts w:ascii="Times New Roman" w:eastAsia="Times New Roman" w:hAnsi="Times New Roman" w:cs="Times New Roman"/>
          <w:b/>
          <w:bCs/>
          <w:color w:val="212529"/>
          <w:sz w:val="28"/>
          <w:szCs w:val="28"/>
          <w:lang w:eastAsia="ru-RU"/>
        </w:rPr>
        <w:t>мерам пожарной безопасности</w:t>
      </w:r>
      <w:r w:rsidRPr="00615E81">
        <w:rPr>
          <w:rFonts w:ascii="Times New Roman" w:eastAsia="Times New Roman" w:hAnsi="Times New Roman" w:cs="Times New Roman"/>
          <w:color w:val="212529"/>
          <w:sz w:val="28"/>
          <w:szCs w:val="28"/>
          <w:lang w:eastAsia="ru-RU"/>
        </w:rPr>
        <w:t>, под которыми в соответствии со статьей 1 Федерального закона от 21.12.1994 № 69-ФЗ «О пожарной безопасности» [1] понимаются действия по обеспечению пожарной безопасности, в том числе по выполнению требований пожарной безопасности. При этом </w:t>
      </w:r>
      <w:r w:rsidRPr="00615E81">
        <w:rPr>
          <w:rFonts w:ascii="Times New Roman" w:eastAsia="Times New Roman" w:hAnsi="Times New Roman" w:cs="Times New Roman"/>
          <w:b/>
          <w:bCs/>
          <w:color w:val="212529"/>
          <w:sz w:val="28"/>
          <w:szCs w:val="28"/>
          <w:lang w:eastAsia="ru-RU"/>
        </w:rPr>
        <w:t>требования пожарной безопасности</w:t>
      </w:r>
      <w:r w:rsidRPr="00615E81">
        <w:rPr>
          <w:rFonts w:ascii="Times New Roman" w:eastAsia="Times New Roman" w:hAnsi="Times New Roman" w:cs="Times New Roman"/>
          <w:color w:val="212529"/>
          <w:sz w:val="28"/>
          <w:szCs w:val="28"/>
          <w:lang w:eastAsia="ru-RU"/>
        </w:rPr>
        <w:t>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[1].</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Особая роль в этом процессе отводится руководителям и лицам, ответственным за обеспечение пожарной безопасности организаций, которые </w:t>
      </w:r>
      <w:r w:rsidRPr="00615E81">
        <w:rPr>
          <w:rFonts w:ascii="Times New Roman" w:eastAsia="Times New Roman" w:hAnsi="Times New Roman" w:cs="Times New Roman"/>
          <w:color w:val="212529"/>
          <w:sz w:val="28"/>
          <w:szCs w:val="28"/>
          <w:lang w:eastAsia="ru-RU"/>
        </w:rPr>
        <w:lastRenderedPageBreak/>
        <w:t>не только формируют политику организации в области обеспечения пожарной безопасности, разрабатывают и реализуют меры пожарной безопасности для конкретного предприятия, но также имеют право самостоятельно обучать остальных работников этого предприятия мерам пожарной безопасности в рамках противопожарных инструктажей.</w:t>
      </w:r>
    </w:p>
    <w:p w:rsidR="00615E81" w:rsidRPr="00615E81" w:rsidRDefault="00615E81" w:rsidP="00832230">
      <w:pPr>
        <w:pStyle w:val="a3"/>
        <w:numPr>
          <w:ilvl w:val="0"/>
          <w:numId w:val="16"/>
        </w:numPr>
        <w:shd w:val="clear" w:color="auto" w:fill="FFFFFF"/>
        <w:spacing w:after="0" w:line="240" w:lineRule="auto"/>
        <w:jc w:val="both"/>
        <w:outlineLvl w:val="1"/>
        <w:rPr>
          <w:rFonts w:ascii="Times New Roman" w:eastAsia="Times New Roman" w:hAnsi="Times New Roman" w:cs="Times New Roman"/>
          <w:b/>
          <w:bCs/>
          <w:color w:val="000000"/>
          <w:spacing w:val="-15"/>
          <w:sz w:val="28"/>
          <w:szCs w:val="28"/>
          <w:lang w:eastAsia="ru-RU"/>
        </w:rPr>
      </w:pPr>
      <w:r w:rsidRPr="00615E81">
        <w:rPr>
          <w:rFonts w:ascii="Times New Roman" w:eastAsia="Times New Roman" w:hAnsi="Times New Roman" w:cs="Times New Roman"/>
          <w:b/>
          <w:bCs/>
          <w:color w:val="000000"/>
          <w:spacing w:val="-15"/>
          <w:sz w:val="28"/>
          <w:szCs w:val="28"/>
          <w:lang w:eastAsia="ru-RU"/>
        </w:rPr>
        <w:t xml:space="preserve">ЗАКОНОДАТЕЛЬСТВО РОССИЙСКОЙ ФЕДЕРАЦИИ В ОБЛАСТИ ПОЖАРНОЙ БЕЗОПАСНОСТИ. </w:t>
      </w:r>
      <w:bookmarkStart w:id="0" w:name="_GoBack"/>
      <w:bookmarkEnd w:id="0"/>
      <w:r w:rsidRPr="00615E81">
        <w:rPr>
          <w:rFonts w:ascii="Times New Roman" w:eastAsia="Times New Roman" w:hAnsi="Times New Roman" w:cs="Times New Roman"/>
          <w:b/>
          <w:bCs/>
          <w:color w:val="000000"/>
          <w:spacing w:val="-15"/>
          <w:sz w:val="28"/>
          <w:szCs w:val="28"/>
          <w:lang w:eastAsia="ru-RU"/>
        </w:rPr>
        <w:t>СИСТЕМА ОБЕСПЕЧЕНИЯ ПОЖАРНОЙ БЕЗОПАСНОСТИ. ПРАВА, ОБЯЗАННОСТИ ДОЛЖНОСТНЫХ ЛИЦ ЗА ОБЕСПЕЧЕНИЕ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Законодательство Российской Федерации о пожарной безопасности основывается на Конституции Российской Федерации и включает в себя Федеральный закон от 21.12.1994 № 69-ФЗ «О пожарной безопасности» [1],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Федеральный закон от 21.12.1994 № 69-ФЗ «О пожарной безопасности» [1] (далее - № 69-ФЗ)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иностранными гражданами, лицами без гражданства (далее - граждане).</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Обеспечение пожарной безопасности является одной из важнейших функций государства.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Пожар, под которым понимается неконтролируемое горение, причиняющее материальный ущерб, вред жизни и здоровью граждан, интересам общества и государства [1], является одним из источников опасности. Она (опасность пожара) известна человечеству на протяжении всего периода его существования, однако не только не устранена (исключена), но в современном мире характеризуется повышенным уровнем в силу ряда причин, к числу которых относятся интенсификация хозяйственной деятельности человека, производственная и бытовая </w:t>
      </w:r>
      <w:proofErr w:type="spellStart"/>
      <w:r w:rsidRPr="00615E81">
        <w:rPr>
          <w:rFonts w:ascii="Times New Roman" w:eastAsia="Times New Roman" w:hAnsi="Times New Roman" w:cs="Times New Roman"/>
          <w:color w:val="212529"/>
          <w:sz w:val="28"/>
          <w:szCs w:val="28"/>
          <w:lang w:eastAsia="ru-RU"/>
        </w:rPr>
        <w:t>энергонасыщенность</w:t>
      </w:r>
      <w:proofErr w:type="spellEnd"/>
      <w:r w:rsidRPr="00615E81">
        <w:rPr>
          <w:rFonts w:ascii="Times New Roman" w:eastAsia="Times New Roman" w:hAnsi="Times New Roman" w:cs="Times New Roman"/>
          <w:color w:val="212529"/>
          <w:sz w:val="28"/>
          <w:szCs w:val="28"/>
          <w:lang w:eastAsia="ru-RU"/>
        </w:rPr>
        <w:t>, научно-технический прогресс, быстрое устаревание технологий, социально-экономические факторы и др.</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Удовлетворение потребности в самосохранении, в защите от пожарной опасности реализуется путем осуществления комплекса различных мер, адекватных угрозе, которые составляют систему обеспечения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В Российской Федерации создана система обеспечения пожарной безопасности (СОПБ), которая представляет собой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(ст. 3 [1]).</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Существуют различные определения термина «Система» (от греч. </w:t>
      </w:r>
      <w:proofErr w:type="spellStart"/>
      <w:r w:rsidRPr="00615E81">
        <w:rPr>
          <w:rFonts w:ascii="Times New Roman" w:eastAsia="Times New Roman" w:hAnsi="Times New Roman" w:cs="Times New Roman"/>
          <w:color w:val="212529"/>
          <w:sz w:val="28"/>
          <w:szCs w:val="28"/>
          <w:lang w:eastAsia="ru-RU"/>
        </w:rPr>
        <w:t>sýstēma</w:t>
      </w:r>
      <w:proofErr w:type="spellEnd"/>
      <w:r w:rsidRPr="00615E81">
        <w:rPr>
          <w:rFonts w:ascii="Times New Roman" w:eastAsia="Times New Roman" w:hAnsi="Times New Roman" w:cs="Times New Roman"/>
          <w:color w:val="212529"/>
          <w:sz w:val="28"/>
          <w:szCs w:val="28"/>
          <w:lang w:eastAsia="ru-RU"/>
        </w:rPr>
        <w:t xml:space="preserve"> – целое, составленное из частей; соединение; сочетание), согласно одному из них - это «множество элементов, находящихся в отношениях и связях друг с другом, образующих определенную целостность, единство». В СОПБ такими элементами являются: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органы государственной власти,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органы местного самоуправления,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граждане, принимающие участие в обеспечении пожарной безопасности в соответствии с законодательством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Органы государственной власти и самостоятельные в пределах своих полномочий не входящие в систему органов государственной власти </w:t>
      </w:r>
      <w:proofErr w:type="gramStart"/>
      <w:r w:rsidRPr="00615E81">
        <w:rPr>
          <w:rFonts w:ascii="Times New Roman" w:eastAsia="Times New Roman" w:hAnsi="Times New Roman" w:cs="Times New Roman"/>
          <w:color w:val="212529"/>
          <w:sz w:val="28"/>
          <w:szCs w:val="28"/>
          <w:lang w:eastAsia="ru-RU"/>
        </w:rPr>
        <w:t>органы местного самоуправления это</w:t>
      </w:r>
      <w:proofErr w:type="gramEnd"/>
      <w:r w:rsidRPr="00615E81">
        <w:rPr>
          <w:rFonts w:ascii="Times New Roman" w:eastAsia="Times New Roman" w:hAnsi="Times New Roman" w:cs="Times New Roman"/>
          <w:color w:val="212529"/>
          <w:sz w:val="28"/>
          <w:szCs w:val="28"/>
          <w:lang w:eastAsia="ru-RU"/>
        </w:rPr>
        <w:t xml:space="preserve"> те институты, через которые многонациональный народ Российской Федерации осуществляет свою власть (ст. 3 [2]).</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(ст. 10 [2]).</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Государственную власть в Российской Федерации осуществляют:</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Президент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Федеральное Собрание (Совет Федерации и Государственная Дума),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Правительство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суды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 Полномочия (права) Президента Российской Федерации и Правительства Российской Федерации устанавливаются Конституцией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Система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w:t>
      </w:r>
      <w:r w:rsidRPr="00615E81">
        <w:rPr>
          <w:rFonts w:ascii="Times New Roman" w:eastAsia="Times New Roman" w:hAnsi="Times New Roman" w:cs="Times New Roman"/>
          <w:color w:val="212529"/>
          <w:sz w:val="28"/>
          <w:szCs w:val="28"/>
          <w:lang w:eastAsia="ru-RU"/>
        </w:rPr>
        <w:lastRenderedPageBreak/>
        <w:t>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систему федеральных органов исполнительной власти входят федеральные министерства, федеральные службы и федеральные агентства.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Функции федерального органа исполнительной власти, руководство деятельностью которого осуществляет Президент Российской Федерации, определяются указом Президента Российской Федерации, функции федерального органа исполнительной власти, руководство деятельностью которого осуществляет Правительство Российской Федерации, - постановлением Правительства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 (ст. ст. 131, 132 [2]).</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Организация в рассматриваемом контексте - это, как правило, группа людей, работающих совместно (осуществляющих деятельность), во главе с руководителем и выполняющих определенные планы. К сожалению, не существует четких определения и классификации организаций, они могут быть государственными, частными, общественными, коммерческими и некоммерческими, производственными, военными, культурными, страховыми и т.п.</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Чаще всего речь может идти о юридических лицах.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имеет самостоятельный баланс или смету (ст. 48 [3]).</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Последними в перечне элементов СОПБ названы граждане, принимающие участие в обеспечении пожарной безопасности в соответствии с законодательством Российской Федерации. К таковым, несомненно, относятся: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руководители и должностные лица органов государственной власти,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 руководители и должностные лица органов местного самоуправления,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руководители и должностные лица организаций,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граждане, осуществляющие деятельность без образования юридического лица,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сотрудники (работники) пожарной охраны,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работники организаций, осуществляющих производство пожарно-технической продукции, продукции общего назначения, подлежащей обязательному подтверждению соответствия в области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работники организаций, осуществляющих работы (оказывающих услуги) в области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сотрудники (работники) научно-исследовательских и образовательных учреждений пожарно-технического профиля и т.д.</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Очевидно, что представленный перечень граждан, принимающих участие в обеспечении пожарной безопасности в соответствии с законодательством Российской Федерации, далеко не полон. По нашему мнению, речь должна идти обо всех гражданах Российской Федерации, равно как и об иностранных гражданах и лицах без гражданства, так как каждый из них обязан применять (исполнять) требования пожарной безопасности, что фактически относит их к элементам СОПБ.</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Основные функции системы обеспечения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Одним из важнейших свойств любой системы является ее целенаправленность - наличие у системы цели (целей) и приоритет целей системы перед целями её элементов. Для СОПБ в Российской Федерации такой целью (что следует из определения) является обеспечение пожарной безопасности, то есть обеспечение состояния защищенности личности, имущества, общества и государства от пожаров (ст. 2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Цель СОПБ определяет ее функции, к основным из которых относятся (ст. 3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нормативное правовое регулирование и осуществление государственных мер в области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создание пожарной охраны и организация ее деятельности;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разработка и осуществление мер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реализация прав, обязанностей и ответственности в области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проведение противопожарной пропаганды и обучение населения мерам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содействие деятельности добровольных пожарных, привлечение населения к обеспечению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научно-техническое обеспечение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информационное обеспечение в области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осуществление федерального государственного пожарного надзора и других контрольных функций по обеспечению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производство пожарно-технической продукции;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выполнение работ и оказание услуг в области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 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тушение пожаров и проведение аварийно-спасательных работ;</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учет пожаров и их последствий;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установление особого противопожарного режима;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и осуществление профилактики пожаров.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Полномочия основных элементов системы обеспечения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Осуществление функций СОПБ реализуется через наделение элементов системы специальными полномочиями (помимо прочих), правами и обязанностями. При этом полномочиями наделены органы государственной власти, правами и обязанностями – организации и граждане.</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К полномочиям федеральных органов государственной власти в области пожарной безопасности относятся</w:t>
      </w:r>
      <w:r w:rsidRPr="00615E81">
        <w:rPr>
          <w:rFonts w:ascii="Times New Roman" w:eastAsia="Times New Roman" w:hAnsi="Times New Roman" w:cs="Times New Roman"/>
          <w:color w:val="212529"/>
          <w:sz w:val="28"/>
          <w:szCs w:val="28"/>
          <w:lang w:eastAsia="ru-RU"/>
        </w:rPr>
        <w:t> (ст. 16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разработка, организация выполнения и финансирование федеральных целевых программ;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участие в разработке технических регламентов, национальных стандартов,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проведения аварийно-спасательных работ;</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и проведение федерального государственного пожарного надзора;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развития науки и техники, координация основных научных исследований и разработок;</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утверждение номенклатуры, объемов поставок для государственных нужд пожарно-технической продукции, в том числе по оборонному заказу;</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установление общих принципов подтверждения соответствия;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создание государственных систем информационного обеспечения, а также систем статистического учета пожаров и их последствий;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-осуществление тушения пожаров в населенных пунктах, в том числе в городских лесах, организация и осуществление тушения пожаров в закрытых </w:t>
      </w:r>
      <w:r w:rsidRPr="00615E81">
        <w:rPr>
          <w:rFonts w:ascii="Times New Roman" w:eastAsia="Times New Roman" w:hAnsi="Times New Roman" w:cs="Times New Roman"/>
          <w:color w:val="212529"/>
          <w:sz w:val="28"/>
          <w:szCs w:val="28"/>
          <w:lang w:eastAsia="ru-RU"/>
        </w:rPr>
        <w:lastRenderedPageBreak/>
        <w:t>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ведомственного пожарного надзора на объектах, находящихся в ведении федеральных органов исполнительной власти;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разработка утверждаемого Правительством Российской Федерации нормативного правового акта, устанавливающего противопожарный режим.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2012 году правительство Российской Федерации утвердило такой правовой акт (Постановление Правительства РФ от 25 апреля 2012 г. № 390) - Правила противопожарного режима в Российской Федерации, в связи с чем утратили силу Правила пожарной безопасности в Российской Федерации (ППБ-01-03).</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Полномочия федеральных органов исполнительной власти в области пожарной безопасности, предусмотренные № 69-ФЗ,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К полномочиям органов государственной власти субъектов Российской Федерации в области пожарной безопасности относятся</w:t>
      </w:r>
      <w:r w:rsidRPr="00615E81">
        <w:rPr>
          <w:rFonts w:ascii="Times New Roman" w:eastAsia="Times New Roman" w:hAnsi="Times New Roman" w:cs="Times New Roman"/>
          <w:color w:val="212529"/>
          <w:sz w:val="28"/>
          <w:szCs w:val="28"/>
          <w:lang w:eastAsia="ru-RU"/>
        </w:rPr>
        <w:t> (ст. 18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нормативное правовое регулирование в пределах их компетенции;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выполнения и осуществление мер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обучения населения мерам пожарной безопасности, а также информирование населения о мерах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разработка, организация выполнения и финансирование региональных целевых программ;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 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 </w:t>
      </w:r>
      <w:r w:rsidRPr="00615E81">
        <w:rPr>
          <w:rFonts w:ascii="Times New Roman" w:eastAsia="Times New Roman" w:hAnsi="Times New Roman" w:cs="Times New Roman"/>
          <w:color w:val="212529"/>
          <w:sz w:val="28"/>
          <w:szCs w:val="28"/>
          <w:lang w:eastAsia="ru-RU"/>
        </w:rPr>
        <w:t>(ст. 19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оснащение территорий общего пользования первичными средствами тушения пожаров и противопожарным инвентарем;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организация и принятие мер по оповещению населения и подразделений Государственной противопожарной службы о пожаре;</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принятие мер по локализации пожара и спасению людей и имущества до прибытия подразделений Государственной противопожарной службы;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включение мероприятий по обеспечению пожарной безопасности в планы, схемы и программы развития территорий поселений и городских округов;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 оказание содействия органам государственной власти субъектов Российской Федерации в информировании населения о мерах пожарной </w:t>
      </w:r>
      <w:r w:rsidRPr="00615E81">
        <w:rPr>
          <w:rFonts w:ascii="Times New Roman" w:eastAsia="Times New Roman" w:hAnsi="Times New Roman" w:cs="Times New Roman"/>
          <w:color w:val="212529"/>
          <w:sz w:val="28"/>
          <w:szCs w:val="28"/>
          <w:lang w:eastAsia="ru-RU"/>
        </w:rPr>
        <w:lastRenderedPageBreak/>
        <w:t>безопасности, в том числе посредством организации и проведения собраний населения;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установление особого противопожарного режима в случае повышения пожарной 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 </w:t>
      </w:r>
      <w:r w:rsidRPr="00615E81">
        <w:rPr>
          <w:rFonts w:ascii="Times New Roman" w:eastAsia="Times New Roman" w:hAnsi="Times New Roman" w:cs="Times New Roman"/>
          <w:color w:val="212529"/>
          <w:sz w:val="28"/>
          <w:szCs w:val="28"/>
          <w:lang w:eastAsia="ru-RU"/>
        </w:rPr>
        <w:t>(ст. 19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включение мероприятий по обеспечению пожарной безопасности в планы, схемы и программы развития территорий поселений и городских округов;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установление особого противопожарного режима в случае повышения пожарной 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самоуправления.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субъектах Российской Федерации - городах федерального значения полномочия органов местного самоуправления, предусмотренные № 69-ФЗ,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области пожарной безопасности </w:t>
      </w:r>
      <w:r w:rsidRPr="00615E81">
        <w:rPr>
          <w:rFonts w:ascii="Times New Roman" w:eastAsia="Times New Roman" w:hAnsi="Times New Roman" w:cs="Times New Roman"/>
          <w:b/>
          <w:bCs/>
          <w:color w:val="212529"/>
          <w:sz w:val="28"/>
          <w:szCs w:val="28"/>
          <w:lang w:eastAsia="ru-RU"/>
        </w:rPr>
        <w:t>граждане</w:t>
      </w:r>
      <w:r w:rsidRPr="00615E81">
        <w:rPr>
          <w:rFonts w:ascii="Times New Roman" w:eastAsia="Times New Roman" w:hAnsi="Times New Roman" w:cs="Times New Roman"/>
          <w:color w:val="212529"/>
          <w:sz w:val="28"/>
          <w:szCs w:val="28"/>
          <w:lang w:eastAsia="ru-RU"/>
        </w:rPr>
        <w:t> (ст. 34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w:t>
      </w:r>
      <w:r w:rsidRPr="00615E81">
        <w:rPr>
          <w:rFonts w:ascii="Times New Roman" w:eastAsia="Times New Roman" w:hAnsi="Times New Roman" w:cs="Times New Roman"/>
          <w:b/>
          <w:bCs/>
          <w:color w:val="212529"/>
          <w:sz w:val="28"/>
          <w:szCs w:val="28"/>
          <w:lang w:eastAsia="ru-RU"/>
        </w:rPr>
        <w:t>имеют право на</w:t>
      </w:r>
      <w:r w:rsidRPr="00615E81">
        <w:rPr>
          <w:rFonts w:ascii="Times New Roman" w:eastAsia="Times New Roman" w:hAnsi="Times New Roman" w:cs="Times New Roman"/>
          <w:color w:val="212529"/>
          <w:sz w:val="28"/>
          <w:szCs w:val="28"/>
          <w:lang w:eastAsia="ru-RU"/>
        </w:rPr>
        <w:t>:</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защиту их жизни, здоровья и имущества в случае пожара;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возмещение ущерба, причиненного пожаром, в порядке, установленном действующим законодательством;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участие в установлении причин пожара, нанесшего ущерб их здоровью и имуществу;</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участие в обеспечении пожарной безопасности, в том числе в установленном порядке в деятельности добровольной пожарной охраны;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w:t>
      </w:r>
      <w:r w:rsidRPr="00615E81">
        <w:rPr>
          <w:rFonts w:ascii="Times New Roman" w:eastAsia="Times New Roman" w:hAnsi="Times New Roman" w:cs="Times New Roman"/>
          <w:b/>
          <w:bCs/>
          <w:color w:val="212529"/>
          <w:sz w:val="28"/>
          <w:szCs w:val="28"/>
          <w:lang w:eastAsia="ru-RU"/>
        </w:rPr>
        <w:t>обязаны</w:t>
      </w:r>
      <w:r w:rsidRPr="00615E81">
        <w:rPr>
          <w:rFonts w:ascii="Times New Roman" w:eastAsia="Times New Roman" w:hAnsi="Times New Roman" w:cs="Times New Roman"/>
          <w:color w:val="212529"/>
          <w:sz w:val="28"/>
          <w:szCs w:val="28"/>
          <w:lang w:eastAsia="ru-RU"/>
        </w:rPr>
        <w:t>:</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соблюдать требования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иметь в помещениях и строениях, находящихся в их собственности (пользовании), первичные средства тушения пожаров и противопожарный </w:t>
      </w:r>
      <w:r w:rsidRPr="00615E81">
        <w:rPr>
          <w:rFonts w:ascii="Times New Roman" w:eastAsia="Times New Roman" w:hAnsi="Times New Roman" w:cs="Times New Roman"/>
          <w:color w:val="212529"/>
          <w:sz w:val="28"/>
          <w:szCs w:val="28"/>
          <w:lang w:eastAsia="ru-RU"/>
        </w:rPr>
        <w:lastRenderedPageBreak/>
        <w:t>инвентарь в соответствии с правилами пожарной безопасности и перечнями, утвержденными соответствующими органами местного самоуправления;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при обнаружении пожаров немедленно уведомлять о них пожарную охрану;</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до прибытия пожарной охраны принимать посильные меры по спасению людей, имущества и тушению пожаров;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оказывать содействие пожарной охране при тушении пожаров;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выполнять предписания, постановления и иные законные требования должностных лиц государственного пожарного надзора;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w:t>
      </w:r>
      <w:proofErr w:type="gramStart"/>
      <w:r w:rsidRPr="00615E81">
        <w:rPr>
          <w:rFonts w:ascii="Times New Roman" w:eastAsia="Times New Roman" w:hAnsi="Times New Roman" w:cs="Times New Roman"/>
          <w:color w:val="212529"/>
          <w:sz w:val="28"/>
          <w:szCs w:val="28"/>
          <w:lang w:eastAsia="ru-RU"/>
        </w:rPr>
        <w:t>обследования и проверки</w:t>
      </w:r>
      <w:proofErr w:type="gramEnd"/>
      <w:r w:rsidRPr="00615E81">
        <w:rPr>
          <w:rFonts w:ascii="Times New Roman" w:eastAsia="Times New Roman" w:hAnsi="Times New Roman" w:cs="Times New Roman"/>
          <w:color w:val="212529"/>
          <w:sz w:val="28"/>
          <w:szCs w:val="28"/>
          <w:lang w:eastAsia="ru-RU"/>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Права и обязанности организаций в области пожарной безопасности </w:t>
      </w:r>
      <w:r w:rsidRPr="00615E81">
        <w:rPr>
          <w:rFonts w:ascii="Times New Roman" w:eastAsia="Times New Roman" w:hAnsi="Times New Roman" w:cs="Times New Roman"/>
          <w:color w:val="212529"/>
          <w:sz w:val="28"/>
          <w:szCs w:val="28"/>
          <w:lang w:eastAsia="ru-RU"/>
        </w:rPr>
        <w:t>(ст. 37 № 69-ФЗ):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Руководители организации имеют право:</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вносить в органы государственной власти и органы местного самоуправления предложения по обеспечению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проводить работы по установлению причин и обстоятельств пожаров, происшедших на предприятиях;</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устанавливать меры социального и экономического стимулирования обеспечения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Руководители организации обязаны</w:t>
      </w:r>
      <w:r w:rsidRPr="00615E81">
        <w:rPr>
          <w:rFonts w:ascii="Times New Roman" w:eastAsia="Times New Roman" w:hAnsi="Times New Roman" w:cs="Times New Roman"/>
          <w:color w:val="212529"/>
          <w:sz w:val="28"/>
          <w:szCs w:val="28"/>
          <w:lang w:eastAsia="ru-RU"/>
        </w:rPr>
        <w:t>:</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разрабатывать и осуществлять меры по обеспечению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проводить противопожарную пропаганду, а также обучать своих работников мерам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включать в коллективный договор (соглашение) вопросы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оказывать содействие пожарной охране при тушении пожаров, установлении причин и условий их возникновения и развития, а также при </w:t>
      </w:r>
      <w:r w:rsidRPr="00615E81">
        <w:rPr>
          <w:rFonts w:ascii="Times New Roman" w:eastAsia="Times New Roman" w:hAnsi="Times New Roman" w:cs="Times New Roman"/>
          <w:color w:val="212529"/>
          <w:sz w:val="28"/>
          <w:szCs w:val="28"/>
          <w:lang w:eastAsia="ru-RU"/>
        </w:rPr>
        <w:lastRenderedPageBreak/>
        <w:t>выявлении лиц, виновных в нарушении требований пожарной безопасности и возникновении пожаров;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предоставлять в установленном порядке при тушении пожаров на территориях предприятий необходимые силы и средства;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w:t>
      </w:r>
      <w:proofErr w:type="gramStart"/>
      <w:r w:rsidRPr="00615E81">
        <w:rPr>
          <w:rFonts w:ascii="Times New Roman" w:eastAsia="Times New Roman" w:hAnsi="Times New Roman" w:cs="Times New Roman"/>
          <w:color w:val="212529"/>
          <w:sz w:val="28"/>
          <w:szCs w:val="28"/>
          <w:lang w:eastAsia="ru-RU"/>
        </w:rPr>
        <w:t>пожарной опасности</w:t>
      </w:r>
      <w:proofErr w:type="gramEnd"/>
      <w:r w:rsidRPr="00615E81">
        <w:rPr>
          <w:rFonts w:ascii="Times New Roman" w:eastAsia="Times New Roman" w:hAnsi="Times New Roman" w:cs="Times New Roman"/>
          <w:color w:val="212529"/>
          <w:sz w:val="28"/>
          <w:szCs w:val="28"/>
          <w:lang w:eastAsia="ru-RU"/>
        </w:rPr>
        <w:t xml:space="preserve"> производимой ими продукции, а также о происшедших на их территориях пожарах и их последствиях;</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содействовать деятельности добровольных пожарных;</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обеспечивать создание и содержание подразделений пожарной охраны на объектах исходя из требований, установленных статьей 97 Федерального закона от 22 июля 2008 года № 123-ФЗ «Технический регламент о требованиях пожарной безопасности».</w:t>
      </w:r>
    </w:p>
    <w:p w:rsidR="00615E81" w:rsidRPr="00615E81" w:rsidRDefault="00615E81" w:rsidP="00615E81">
      <w:pPr>
        <w:shd w:val="clear" w:color="auto" w:fill="FFFFFF"/>
        <w:spacing w:after="0" w:line="240" w:lineRule="auto"/>
        <w:ind w:firstLine="709"/>
        <w:jc w:val="both"/>
        <w:outlineLvl w:val="1"/>
        <w:rPr>
          <w:rFonts w:ascii="Times New Roman" w:eastAsia="Times New Roman" w:hAnsi="Times New Roman" w:cs="Times New Roman"/>
          <w:b/>
          <w:bCs/>
          <w:color w:val="000000"/>
          <w:spacing w:val="-15"/>
          <w:sz w:val="28"/>
          <w:szCs w:val="28"/>
          <w:lang w:eastAsia="ru-RU"/>
        </w:rPr>
      </w:pPr>
      <w:r w:rsidRPr="00615E81">
        <w:rPr>
          <w:rFonts w:ascii="Times New Roman" w:eastAsia="Times New Roman" w:hAnsi="Times New Roman" w:cs="Times New Roman"/>
          <w:b/>
          <w:bCs/>
          <w:color w:val="000000"/>
          <w:spacing w:val="-15"/>
          <w:sz w:val="28"/>
          <w:szCs w:val="28"/>
          <w:lang w:eastAsia="ru-RU"/>
        </w:rPr>
        <w:t>2. НОРМАТИВНЫЕ ПРАВОВЫЕ АКТЫ И НОРМАТИВНЫЕ ДОКУМЕНТЫ В ОБЛАСТИ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Как отмечалось выше, одной из основных обязанностей граждан, должностных лиц (руководителей организаций) и организаций является соблюдений требований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Напомним, что </w:t>
      </w:r>
      <w:r w:rsidRPr="00615E81">
        <w:rPr>
          <w:rFonts w:ascii="Times New Roman" w:eastAsia="Times New Roman" w:hAnsi="Times New Roman" w:cs="Times New Roman"/>
          <w:b/>
          <w:bCs/>
          <w:color w:val="212529"/>
          <w:sz w:val="28"/>
          <w:szCs w:val="28"/>
          <w:lang w:eastAsia="ru-RU"/>
        </w:rPr>
        <w:t>требования пожарной безопасности</w:t>
      </w:r>
      <w:r w:rsidRPr="00615E81">
        <w:rPr>
          <w:rFonts w:ascii="Times New Roman" w:eastAsia="Times New Roman" w:hAnsi="Times New Roman" w:cs="Times New Roman"/>
          <w:color w:val="212529"/>
          <w:sz w:val="28"/>
          <w:szCs w:val="28"/>
          <w:lang w:eastAsia="ru-RU"/>
        </w:rPr>
        <w:t>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[1].</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К числу документов, устанавливающих </w:t>
      </w:r>
      <w:proofErr w:type="gramStart"/>
      <w:r w:rsidRPr="00615E81">
        <w:rPr>
          <w:rFonts w:ascii="Times New Roman" w:eastAsia="Times New Roman" w:hAnsi="Times New Roman" w:cs="Times New Roman"/>
          <w:color w:val="212529"/>
          <w:sz w:val="28"/>
          <w:szCs w:val="28"/>
          <w:lang w:eastAsia="ru-RU"/>
        </w:rPr>
        <w:t>требования пожарной безопасности</w:t>
      </w:r>
      <w:proofErr w:type="gramEnd"/>
      <w:r w:rsidRPr="00615E81">
        <w:rPr>
          <w:rFonts w:ascii="Times New Roman" w:eastAsia="Times New Roman" w:hAnsi="Times New Roman" w:cs="Times New Roman"/>
          <w:color w:val="212529"/>
          <w:sz w:val="28"/>
          <w:szCs w:val="28"/>
          <w:lang w:eastAsia="ru-RU"/>
        </w:rPr>
        <w:t xml:space="preserve"> относятся технические регламенты, своды правил и другие документы стандартизации, а также Правила противопожарного режима в Российской Федерации, утвержденные Постановлением Правительства РФ от 25 апреля 2012 г. № 390 «О противопожарном режиме».</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Основополагающими в этой группе являются: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Федеральный закон от 27 декабря 2002 г. № 184-ФЗ «О техническом регулировании» (далее - №184-ФЗ),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Федеральный закон от 22 июля 2008 г. № 123-ФЗ «Технический регламент о требованиях пожарной безопасности» (далее - №123-ФЗ),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Федеральный закон от 30 декабря 2009 г. № 384-ФЗ «Технический регламент о безопасности зданий и сооружений».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w:t>
      </w:r>
      <w:r w:rsidRPr="00615E81">
        <w:rPr>
          <w:rFonts w:ascii="Times New Roman" w:eastAsia="Times New Roman" w:hAnsi="Times New Roman" w:cs="Times New Roman"/>
          <w:color w:val="212529"/>
          <w:sz w:val="28"/>
          <w:szCs w:val="28"/>
          <w:lang w:eastAsia="ru-RU"/>
        </w:rPr>
        <w:lastRenderedPageBreak/>
        <w:t>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(ст.2 №184-ФЗ).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 (ст.2 №184-ФЗ).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 основным документам в области стандартизации, используемым на территории Российской Федерации, относятся: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национальные стандарты;</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стандарты организаций;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своды правил;</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Применение на добровольной основе стандартов и (или) сводов правил, включенных в указанный в перечень документов в области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(ч. 4 ст.16.1 №184-ФЗ). Ниже представлены нормативные правовые акты, устанавливающие перечни документов стандартизации, действующих в развитие Технических регламентов: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Распоряжение Правительства РФ от 10.03.2009 года №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-Приказ </w:t>
      </w:r>
      <w:proofErr w:type="spellStart"/>
      <w:r w:rsidRPr="00615E81">
        <w:rPr>
          <w:rFonts w:ascii="Times New Roman" w:eastAsia="Times New Roman" w:hAnsi="Times New Roman" w:cs="Times New Roman"/>
          <w:color w:val="212529"/>
          <w:sz w:val="28"/>
          <w:szCs w:val="28"/>
          <w:lang w:eastAsia="ru-RU"/>
        </w:rPr>
        <w:t>Росстандарта</w:t>
      </w:r>
      <w:proofErr w:type="spellEnd"/>
      <w:r w:rsidRPr="00615E81">
        <w:rPr>
          <w:rFonts w:ascii="Times New Roman" w:eastAsia="Times New Roman" w:hAnsi="Times New Roman" w:cs="Times New Roman"/>
          <w:color w:val="212529"/>
          <w:sz w:val="28"/>
          <w:szCs w:val="28"/>
          <w:lang w:eastAsia="ru-RU"/>
        </w:rPr>
        <w:t xml:space="preserve"> от 16.04.2014 года № 474 «Об утверждении Перечня документов в области стандартизации, в результате применения </w:t>
      </w:r>
      <w:r w:rsidRPr="00615E81">
        <w:rPr>
          <w:rFonts w:ascii="Times New Roman" w:eastAsia="Times New Roman" w:hAnsi="Times New Roman" w:cs="Times New Roman"/>
          <w:color w:val="212529"/>
          <w:sz w:val="28"/>
          <w:szCs w:val="28"/>
          <w:lang w:eastAsia="ru-RU"/>
        </w:rPr>
        <w:lastRenderedPageBreak/>
        <w:t>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Постановление Правительства РФ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Приказ Федерального агентства по техническому регулированию и метрологии от 30 марта 2015 г.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Основополагающие требования пожарной безопасности установлены №123-ФЗ, в соответствии с которым: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Каждый объект защиты должен иметь систему обеспечения пожарной безопасности (ч. 1 ст. 5 №123-ФЗ).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 (ч. 2 ст. 5 №123-ФЗ).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 (ч. 3 ст. 5 №123-ФЗ).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Пожарная безопасность объекта защиты считается обеспеченной при выполнении одного из следующих условий (ст. 6 №123-ФЗ):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1)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пожарный риск не превышает допустимых значений, установленных настоящим Федеральным законом;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2)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 (но может быть произведен).</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В случае, если положениями №123-ФЗ (за исключением положений статьи 64 (декларация ПБ), части 1 статьи 82 (электрооборудование), части 7 статьи 83 (СПС), частей 1.1 и 1.2 статьи 97 (Пожарные депо производственных объектов) №123-ФЗ устанавливаются более высокие требования пожарной безопасности, чем требования, действовавшие до дня вступления в силу соответствующих положений №123-ФЗ 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№123-ФЗ,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№123-ФЗ применяются в части, соответствующей объему работ по капитальному ремонту, реконструкции или техническому перевооружению (ст. 4 №123-ФЗ).</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соответствии со ст. 32 №123-ФЗ здания (сооружения, пожарные отсеки и части зданий, сооружений - помещения или группы помещений, функционально связанные между собой)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 классы функциональной пожарной опасности. Так </w:t>
      </w:r>
      <w:r w:rsidRPr="00615E81">
        <w:rPr>
          <w:rFonts w:ascii="Times New Roman" w:eastAsia="Times New Roman" w:hAnsi="Times New Roman" w:cs="Times New Roman"/>
          <w:b/>
          <w:bCs/>
          <w:color w:val="212529"/>
          <w:sz w:val="28"/>
          <w:szCs w:val="28"/>
          <w:lang w:eastAsia="ru-RU"/>
        </w:rP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r w:rsidRPr="00615E81">
        <w:rPr>
          <w:rFonts w:ascii="Times New Roman" w:eastAsia="Times New Roman" w:hAnsi="Times New Roman" w:cs="Times New Roman"/>
          <w:color w:val="212529"/>
          <w:sz w:val="28"/>
          <w:szCs w:val="28"/>
          <w:lang w:eastAsia="ru-RU"/>
        </w:rPr>
        <w:t> относятся к классу Ф4.3.</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Собственникам таких объектов защиты (лицам, уполномоченным владеть и распоряжаться таким имуществом), руководителям организаций при построении системы обеспечения пожарной безопасности объекта защиты следует руководствоваться требованиями пожарной безопасности, установленными для зданий класса Ф4.3 по функциональной пожарной 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Требования пожарной безопасности социального характера определены Правилами противопожарного режима в Российской Федерации, утвержденными Постановлением Правительства РФ от 25 апреля 2012 г. №390 «О противопожарном режиме», отдельные положения которых рассмотрены в теме 2.</w:t>
      </w:r>
    </w:p>
    <w:p w:rsidR="00615E81" w:rsidRPr="00615E81" w:rsidRDefault="00615E81" w:rsidP="00615E81">
      <w:pPr>
        <w:shd w:val="clear" w:color="auto" w:fill="FFFFFF"/>
        <w:spacing w:after="0" w:line="240" w:lineRule="auto"/>
        <w:ind w:firstLine="709"/>
        <w:jc w:val="both"/>
        <w:outlineLvl w:val="1"/>
        <w:rPr>
          <w:rFonts w:ascii="Times New Roman" w:eastAsia="Times New Roman" w:hAnsi="Times New Roman" w:cs="Times New Roman"/>
          <w:b/>
          <w:bCs/>
          <w:color w:val="000000"/>
          <w:spacing w:val="-15"/>
          <w:sz w:val="28"/>
          <w:szCs w:val="28"/>
          <w:lang w:eastAsia="ru-RU"/>
        </w:rPr>
      </w:pPr>
      <w:r w:rsidRPr="00615E81">
        <w:rPr>
          <w:rFonts w:ascii="Times New Roman" w:eastAsia="Times New Roman" w:hAnsi="Times New Roman" w:cs="Times New Roman"/>
          <w:b/>
          <w:bCs/>
          <w:color w:val="000000"/>
          <w:spacing w:val="-15"/>
          <w:sz w:val="28"/>
          <w:szCs w:val="28"/>
          <w:lang w:eastAsia="ru-RU"/>
        </w:rPr>
        <w:t>3. ДЕКЛАРИРОВАНИЕ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соответствии со статьей 6 Федерального закона от 22.07.2008 № 123-ФЗ «Технический регламент о требованиях пожарной безопасности [6]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статьей 64 настоящего Федерального закона разработать и представить в уведомительном порядке декларацию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«Статья 64. Требования к декларации пожарной безопасности</w:t>
      </w:r>
    </w:p>
    <w:p w:rsidR="00615E81" w:rsidRPr="00615E81" w:rsidRDefault="00615E81" w:rsidP="00615E81">
      <w:pPr>
        <w:numPr>
          <w:ilvl w:val="0"/>
          <w:numId w:val="1"/>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Декларация пожарной безопасности составляется в отношении объектов защиты (зданий, сооружений, в том числе производственных объектов),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1) оценку пожарного риска (если проводится расчет риска);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615E81" w:rsidRPr="00615E81" w:rsidRDefault="00615E81" w:rsidP="00615E81">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615E81" w:rsidRPr="00615E81" w:rsidRDefault="00615E81" w:rsidP="00615E81">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декларацию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615E81" w:rsidRPr="00615E81" w:rsidRDefault="00615E81" w:rsidP="00615E81">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Для объектов защиты, введенных в эксплуатацию после дня вступления в силу настоящего Федерального закона, декларации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615E81" w:rsidRPr="00615E81" w:rsidRDefault="00615E81" w:rsidP="00615E81">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Для объектов защиты, </w:t>
      </w:r>
      <w:proofErr w:type="spellStart"/>
      <w:r w:rsidRPr="00615E81">
        <w:rPr>
          <w:rFonts w:ascii="Times New Roman" w:eastAsia="Times New Roman" w:hAnsi="Times New Roman" w:cs="Times New Roman"/>
          <w:color w:val="212529"/>
          <w:sz w:val="28"/>
          <w:szCs w:val="28"/>
          <w:lang w:eastAsia="ru-RU"/>
        </w:rPr>
        <w:t>эксплуатирующихся</w:t>
      </w:r>
      <w:proofErr w:type="spellEnd"/>
      <w:r w:rsidRPr="00615E81">
        <w:rPr>
          <w:rFonts w:ascii="Times New Roman" w:eastAsia="Times New Roman" w:hAnsi="Times New Roman" w:cs="Times New Roman"/>
          <w:color w:val="212529"/>
          <w:sz w:val="28"/>
          <w:szCs w:val="28"/>
          <w:lang w:eastAsia="ru-RU"/>
        </w:rPr>
        <w:t xml:space="preserve"> на день вступления в силу настоящего Федерального закона, декларация пожарной безопасности предоставляется не позднее одного года после дня его вступления в силу.</w:t>
      </w:r>
    </w:p>
    <w:p w:rsidR="00615E81" w:rsidRPr="00615E81" w:rsidRDefault="00615E81" w:rsidP="00615E81">
      <w:pPr>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Форма и порядок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Форма декларации пожарной безопасности и порядок ее регистрации определяются приказом МЧС России от 24.02.2009 № 91 [7].</w:t>
      </w:r>
    </w:p>
    <w:p w:rsidR="00615E81" w:rsidRPr="00615E81" w:rsidRDefault="00615E81" w:rsidP="00615E81">
      <w:pPr>
        <w:shd w:val="clear" w:color="auto" w:fill="FFFFFF"/>
        <w:spacing w:after="0" w:line="240" w:lineRule="auto"/>
        <w:ind w:firstLine="709"/>
        <w:jc w:val="both"/>
        <w:outlineLvl w:val="1"/>
        <w:rPr>
          <w:rFonts w:ascii="Times New Roman" w:eastAsia="Times New Roman" w:hAnsi="Times New Roman" w:cs="Times New Roman"/>
          <w:b/>
          <w:bCs/>
          <w:color w:val="000000"/>
          <w:spacing w:val="-15"/>
          <w:sz w:val="28"/>
          <w:szCs w:val="28"/>
          <w:lang w:eastAsia="ru-RU"/>
        </w:rPr>
      </w:pPr>
      <w:r w:rsidRPr="00615E81">
        <w:rPr>
          <w:rFonts w:ascii="Times New Roman" w:eastAsia="Times New Roman" w:hAnsi="Times New Roman" w:cs="Times New Roman"/>
          <w:b/>
          <w:bCs/>
          <w:color w:val="000000"/>
          <w:spacing w:val="-15"/>
          <w:sz w:val="28"/>
          <w:szCs w:val="28"/>
          <w:lang w:eastAsia="ru-RU"/>
        </w:rPr>
        <w:t>4. ГОСУДАРСТВЕННЫЙ НАДЗОР ЗА СОБЛЮДЕНИЕМ ТРЕБОВАНИЙ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 (ст. 2 [1]).</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Предметом государственного пожарного надзора за выполнением требований пожарной безопасности органами власти, организациями и гражданами является: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соблюдение требований пожарной безопасности органами власти, в том числе на объектах защиты, используемых (эксплуатируемых) ими в процессе осуществления своей деятельности;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соблюдение требований пожарной безопасности организациями и гражданами на объектах защиты, используемых (эксплуатируемых) ими в процессе осуществления своей деятельности;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соблюдение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соответствие сведений, содержащихся в уведомлении о начале осуществления отдельных видов предпринимательской деятельности, требованиям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выполнение предписаний органов ГПН;</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проведение мероприятий по предотвращению причинения вреда жизни, здоровью граждан, вреда животным, растениям, имуществу организаций и граждан, государственному или муниципальному имуществу, угрозы возникновения пожара.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Основными принципами деятельности федерального государственного пожарного надзора являются: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 приемлемый уровень риска принятых мер по недопущению причинения вреда жизни и здоровью людей;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главенство законности при исполнении возложенных обязанностей и реализации предоставленных прав;</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доступность информации и гласность при осуществлении надзорной деятельности;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уважение и соблюдение прав и свобод человека и гражданина;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единоначалие, подчинение нижестоящих надзорных органов вышестоящим.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Основные задачи деятельности федерального государственного пожарного надзора являются: защита жизни и здоровья граждан, их имущества, государственного и муниципального имущества, а также имущества организаций от пожаров и снижение их последствий.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Органами государственного пожарного надзора являются (ст. 6 [1]):</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федерального государственного пожарного надзора;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статьей 16.1 настоящего Федерального закона;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территориальные,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Руководители соответствующих органов государственного пожарного надзора по должности одновременно являются: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главными государственными инспекторами субъектов Российской Федерации по пожарному надзору;</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главными государственными инспекторами территориальных, объектовых, специальных и воинских подразделений федеральной противопожарной службы по пожарному надзору.</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определен Правительством Российской Федерации [8].</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Организационная структура, полномочия и функции органов государственного пожарного надзора, а также порядок осуществления федерального государственного пожарного надзора устанавливается Правительством Российской Федерации [8].</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Должностные лица органов государственного пожарного надзора в порядке, установленном законодательством Российской Федерации, имеют право:</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производить дознание по делам о пожарах и по делам о нарушениях требований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составлять протоколы об административных правонарушениях, связанных с нарушениями требований пожарной безопасности, рассматривать </w:t>
      </w:r>
      <w:r w:rsidRPr="00615E81">
        <w:rPr>
          <w:rFonts w:ascii="Times New Roman" w:eastAsia="Times New Roman" w:hAnsi="Times New Roman" w:cs="Times New Roman"/>
          <w:color w:val="212529"/>
          <w:sz w:val="28"/>
          <w:szCs w:val="28"/>
          <w:lang w:eastAsia="ru-RU"/>
        </w:rPr>
        <w:lastRenderedPageBreak/>
        <w:t>дела об указанных административных правонарушениях и принимать меры по предотвращению таких нарушений.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Основные положения, касающиеся деятельности должностных лиц органов ГПН при проведении проверок соблюдения требований пожарной безопасности, определяются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6.1 Федерального закона от 21.12.1994 № 69-ФЗ «О пожарной безопасности» и Административным регламентом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[9, 1, 10]. Руководители организаций, лица, назначенные ответственными за обеспечение пожарной безопасности в организациях должны досконально изучить требования вышеперечисленным нормативных правовых актов.</w:t>
      </w:r>
    </w:p>
    <w:p w:rsidR="00615E81" w:rsidRPr="00615E81" w:rsidRDefault="00615E81" w:rsidP="00615E81">
      <w:pPr>
        <w:shd w:val="clear" w:color="auto" w:fill="FFFFFF"/>
        <w:spacing w:after="0" w:line="240" w:lineRule="auto"/>
        <w:ind w:firstLine="709"/>
        <w:jc w:val="both"/>
        <w:outlineLvl w:val="1"/>
        <w:rPr>
          <w:rFonts w:ascii="Times New Roman" w:eastAsia="Times New Roman" w:hAnsi="Times New Roman" w:cs="Times New Roman"/>
          <w:b/>
          <w:bCs/>
          <w:color w:val="000000"/>
          <w:spacing w:val="-15"/>
          <w:sz w:val="28"/>
          <w:szCs w:val="28"/>
          <w:lang w:eastAsia="ru-RU"/>
        </w:rPr>
      </w:pPr>
      <w:r w:rsidRPr="00615E81">
        <w:rPr>
          <w:rFonts w:ascii="Times New Roman" w:eastAsia="Times New Roman" w:hAnsi="Times New Roman" w:cs="Times New Roman"/>
          <w:b/>
          <w:bCs/>
          <w:color w:val="000000"/>
          <w:spacing w:val="-15"/>
          <w:sz w:val="28"/>
          <w:szCs w:val="28"/>
          <w:lang w:eastAsia="ru-RU"/>
        </w:rPr>
        <w:t>5. ОТВЕТСТВЕННОСТЬ ДОЛЖНОСТНЫХ ЛИЦ ЗА ОБЕСПЕЧЕНИЕ ПОЖАРНОЙ БЕЗОПАСНОСТИ. ВИДЫ АДМИНИСТРАТИВНО-ПРАВОВОГО ВОЗДЕЙСТВИЯ ЗА НАРУШЕНИЕ И НЕВЫПОЛНЕНИЕ ПРАВИЛ И НОРМ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Как видно, организации наделены правами и обязанностями в области пожарной безопасности исключительно в лице руководителей организаций.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 наш взгляд, это несколько не соответствует положениям гражданского и административного законодательств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Так, согласно ст. 49 ГК РФ [3] юридическое лицо (организация)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Согласно ст. 2.10 КоАП РФ [4] юридические лица (организации) подлежат административной ответственности за совершение административных правонарушений в случаях, предусмотренных статьями </w:t>
      </w:r>
      <w:r w:rsidRPr="00615E81">
        <w:rPr>
          <w:rFonts w:ascii="Times New Roman" w:eastAsia="Times New Roman" w:hAnsi="Times New Roman" w:cs="Times New Roman"/>
          <w:color w:val="212529"/>
          <w:sz w:val="28"/>
          <w:szCs w:val="28"/>
          <w:lang w:eastAsia="ru-RU"/>
        </w:rPr>
        <w:lastRenderedPageBreak/>
        <w:t>раздела II Кодекса Российской Федерации об административных правонарушениях или законами субъектов Российской Федерации об административных правонарушениях.</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Более того, в последнее время в обществе идет дискуссия о возможности (необходимости) введения уголовной ответственности юридических лиц (организаций).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соответствии со статьей 38 Федерального закона «О пожарной безопасности» [1] ответственность за нарушение требований пожарной безопасности в соответствии с действующим законодательством несут:</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собственники имущества;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руководители федеральных органов исполнительной власти;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руководители органов местного самоуправления;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лица, уполномоченные владеть, пользоваться или распоряжаться имуществом, в том числе руководители организаций;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лица, в установленном порядке назначенные ответственными за обеспечение пожарной безопасности;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должностные лица в пределах их компетенции.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Лица, указанные в части первой этой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 (ст. 39 [1]).</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Дисциплинарная ответственность за нарушения требований пожарной безопасности определяется правоустанавливающими документами организации в соответствии с положениями трудового законодательства Российской Федерации.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В уголовном законодательстве РФ за нарушения требований пожарной безопасности ответственность предусматривается статьей 219 [5]:</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«Статья 219 УК РФ. Нарушение требований пожарной безопасности»</w:t>
      </w:r>
    </w:p>
    <w:p w:rsidR="00615E81" w:rsidRPr="00615E81" w:rsidRDefault="00615E81" w:rsidP="00615E81">
      <w:pPr>
        <w:numPr>
          <w:ilvl w:val="0"/>
          <w:numId w:val="3"/>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w:t>
      </w:r>
      <w:r w:rsidRPr="00615E81">
        <w:rPr>
          <w:rFonts w:ascii="Times New Roman" w:eastAsia="Times New Roman" w:hAnsi="Times New Roman" w:cs="Times New Roman"/>
          <w:color w:val="212529"/>
          <w:sz w:val="28"/>
          <w:szCs w:val="28"/>
          <w:lang w:eastAsia="ru-RU"/>
        </w:rPr>
        <w:lastRenderedPageBreak/>
        <w:t>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615E81" w:rsidRPr="00615E81" w:rsidRDefault="00615E81" w:rsidP="00615E81">
      <w:pPr>
        <w:numPr>
          <w:ilvl w:val="0"/>
          <w:numId w:val="4"/>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То же деяние, повлекшее по неосторожности смерть человека, -</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15E81" w:rsidRPr="00615E81" w:rsidRDefault="00615E81" w:rsidP="00615E81">
      <w:pPr>
        <w:numPr>
          <w:ilvl w:val="0"/>
          <w:numId w:val="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Деяние, предусмотренное частью первой настоящей статьи, повлекшее по неосторожности смерть двух или более лиц, -</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Зачастую описанные выше преступления сопровождаются дополнительными составами, такими как «Служебный подлог» и «Халатность» (ст. ст. 292 и 293 [5]).</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Наиболее часто реализуемым и наиболее эффективным является привлечение за нарушения требований пожарной безопасности к административной ответственности в соответствии со статьей 20.4 КоАП РФ [4]:</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b/>
          <w:bCs/>
          <w:color w:val="212529"/>
          <w:sz w:val="28"/>
          <w:szCs w:val="28"/>
          <w:lang w:eastAsia="ru-RU"/>
        </w:rPr>
        <w:t>«Статья 20.4. Нарушение требований пожарной безопасности»</w:t>
      </w:r>
    </w:p>
    <w:p w:rsidR="00615E81" w:rsidRPr="00615E81" w:rsidRDefault="00615E81" w:rsidP="00615E81">
      <w:pPr>
        <w:numPr>
          <w:ilvl w:val="0"/>
          <w:numId w:val="6"/>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Нарушение требований пожарной безопасности, за исключением случаев, предусмотренных статьями 8.32, 11.16 настоящего Кодекса и частями 3 - 8 настоящей статьи,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предупреждение или наложение административного штрафа на граждан в размере от одной тысячи до одной тысячи пятисот рублей; на должностных лиц –</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от шести тысяч до пятнадцати тысяч рублей; на юридических лиц - от ста пятидесяти тысяч до двухсот тысяч рублей.</w:t>
      </w:r>
    </w:p>
    <w:p w:rsidR="00615E81" w:rsidRPr="00615E81" w:rsidRDefault="00615E81" w:rsidP="00615E81">
      <w:pPr>
        <w:numPr>
          <w:ilvl w:val="0"/>
          <w:numId w:val="7"/>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Те же действия, совершенные в условиях особого противопожарного режима,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615E81" w:rsidRPr="00615E81" w:rsidRDefault="00615E81" w:rsidP="00615E81">
      <w:pPr>
        <w:numPr>
          <w:ilvl w:val="0"/>
          <w:numId w:val="8"/>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w:t>
      </w:r>
      <w:r w:rsidRPr="00615E81">
        <w:rPr>
          <w:rFonts w:ascii="Times New Roman" w:eastAsia="Times New Roman" w:hAnsi="Times New Roman" w:cs="Times New Roman"/>
          <w:color w:val="212529"/>
          <w:sz w:val="28"/>
          <w:szCs w:val="28"/>
          <w:lang w:eastAsia="ru-RU"/>
        </w:rPr>
        <w:lastRenderedPageBreak/>
        <w:t>пожаротушения либо требований пожарной безопасности об обеспечении зданий, сооружений и строений первичными средствами пожаротушения</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615E81" w:rsidRPr="00615E81" w:rsidRDefault="00615E81" w:rsidP="00615E81">
      <w:pPr>
        <w:numPr>
          <w:ilvl w:val="0"/>
          <w:numId w:val="9"/>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w:t>
      </w:r>
      <w:proofErr w:type="spellStart"/>
      <w:r w:rsidRPr="00615E81">
        <w:rPr>
          <w:rFonts w:ascii="Times New Roman" w:eastAsia="Times New Roman" w:hAnsi="Times New Roman" w:cs="Times New Roman"/>
          <w:color w:val="212529"/>
          <w:sz w:val="28"/>
          <w:szCs w:val="28"/>
          <w:lang w:eastAsia="ru-RU"/>
        </w:rPr>
        <w:t>противодымной</w:t>
      </w:r>
      <w:proofErr w:type="spellEnd"/>
      <w:r w:rsidRPr="00615E81">
        <w:rPr>
          <w:rFonts w:ascii="Times New Roman" w:eastAsia="Times New Roman" w:hAnsi="Times New Roman" w:cs="Times New Roman"/>
          <w:color w:val="212529"/>
          <w:sz w:val="28"/>
          <w:szCs w:val="28"/>
          <w:lang w:eastAsia="ru-RU"/>
        </w:rPr>
        <w:t xml:space="preserve"> защиты зданий, сооружений и строений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615E81" w:rsidRPr="00615E81" w:rsidRDefault="00615E81" w:rsidP="00615E81">
      <w:pPr>
        <w:numPr>
          <w:ilvl w:val="0"/>
          <w:numId w:val="10"/>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Повторное совершение административного правонарушения, предусмотренного частью 3 или 4 настоящей статьи,</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615E81" w:rsidRPr="00615E81" w:rsidRDefault="00615E81" w:rsidP="00615E81">
      <w:pPr>
        <w:numPr>
          <w:ilvl w:val="0"/>
          <w:numId w:val="11"/>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6.1. Нарушение требований пожарной безопасности, повлекшее возникновение пожара и причинение тяжкого вреда здоровью человека или смерть человека,</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615E81" w:rsidRPr="00615E81" w:rsidRDefault="00615E81" w:rsidP="00615E81">
      <w:pPr>
        <w:numPr>
          <w:ilvl w:val="0"/>
          <w:numId w:val="12"/>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xml:space="preserve">Неисполнение производителем (поставщиком) обязанности по включению в техническую документацию на вещества, материалы, изделия и </w:t>
      </w:r>
      <w:r w:rsidRPr="00615E81">
        <w:rPr>
          <w:rFonts w:ascii="Times New Roman" w:eastAsia="Times New Roman" w:hAnsi="Times New Roman" w:cs="Times New Roman"/>
          <w:color w:val="212529"/>
          <w:sz w:val="28"/>
          <w:szCs w:val="28"/>
          <w:lang w:eastAsia="ru-RU"/>
        </w:rPr>
        <w:lastRenderedPageBreak/>
        <w:t>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615E81" w:rsidRPr="00615E81" w:rsidRDefault="00615E81" w:rsidP="00615E81">
      <w:pPr>
        <w:numPr>
          <w:ilvl w:val="0"/>
          <w:numId w:val="13"/>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Нарушение требований пожарной безопасности об обеспечении проходов, проездов и подъездов к зданиям, сооружениям и строениям -</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 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615E81" w:rsidRPr="00615E81" w:rsidRDefault="00615E81" w:rsidP="00615E81">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КоАП РФ [4] предусматривается также ответственность за неповиновение законному распоряжению должностного лица органа, осуществляющего государственный надзор (контроль), муниципальный контроль (ст. 19.4), воспрепятствование законной деятельности должностного лица органа государственного контроля (надзора), органа муниципального контроля (ст. 19.4.1),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(ст. 19.5), уклонение от исполнения административного наказания (ст. 20.25) и др.</w:t>
      </w:r>
    </w:p>
    <w:p w:rsidR="00615E81" w:rsidRPr="00615E81" w:rsidRDefault="00615E81" w:rsidP="00615E81">
      <w:pPr>
        <w:shd w:val="clear" w:color="auto" w:fill="FFFFFF"/>
        <w:spacing w:after="0" w:line="240" w:lineRule="auto"/>
        <w:ind w:firstLine="709"/>
        <w:jc w:val="both"/>
        <w:outlineLvl w:val="1"/>
        <w:rPr>
          <w:rFonts w:ascii="Times New Roman" w:eastAsia="Times New Roman" w:hAnsi="Times New Roman" w:cs="Times New Roman"/>
          <w:b/>
          <w:bCs/>
          <w:color w:val="000000"/>
          <w:spacing w:val="-15"/>
          <w:sz w:val="28"/>
          <w:szCs w:val="28"/>
          <w:lang w:eastAsia="ru-RU"/>
        </w:rPr>
      </w:pPr>
      <w:r w:rsidRPr="00615E81">
        <w:rPr>
          <w:rFonts w:ascii="Times New Roman" w:eastAsia="Times New Roman" w:hAnsi="Times New Roman" w:cs="Times New Roman"/>
          <w:b/>
          <w:bCs/>
          <w:color w:val="000000"/>
          <w:spacing w:val="-15"/>
          <w:sz w:val="28"/>
          <w:szCs w:val="28"/>
          <w:lang w:eastAsia="ru-RU"/>
        </w:rPr>
        <w:t>ВОПРОСЫ ДЛЯ САМОПРОВЕРКИ</w:t>
      </w:r>
    </w:p>
    <w:p w:rsidR="00615E81" w:rsidRPr="00615E81" w:rsidRDefault="00615E81" w:rsidP="00615E81">
      <w:pPr>
        <w:numPr>
          <w:ilvl w:val="0"/>
          <w:numId w:val="14"/>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Система обеспечения пожарной безопасности это…</w:t>
      </w:r>
    </w:p>
    <w:p w:rsidR="00615E81" w:rsidRPr="00615E81" w:rsidRDefault="00615E81" w:rsidP="00615E81">
      <w:pPr>
        <w:numPr>
          <w:ilvl w:val="0"/>
          <w:numId w:val="14"/>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Что относится к функциям системы обеспечения пожарной безопасности?</w:t>
      </w:r>
    </w:p>
    <w:p w:rsidR="00615E81" w:rsidRPr="00615E81" w:rsidRDefault="00615E81" w:rsidP="00615E81">
      <w:pPr>
        <w:numPr>
          <w:ilvl w:val="0"/>
          <w:numId w:val="14"/>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Требования пожарной безопасности это …</w:t>
      </w:r>
    </w:p>
    <w:p w:rsidR="00615E81" w:rsidRPr="00615E81" w:rsidRDefault="00615E81" w:rsidP="00615E81">
      <w:pPr>
        <w:numPr>
          <w:ilvl w:val="0"/>
          <w:numId w:val="14"/>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Какими нормативными правовыми актами Российской Федерации регламентируется организация федерального государственного пожарного надзора?</w:t>
      </w:r>
    </w:p>
    <w:p w:rsidR="00615E81" w:rsidRPr="00615E81" w:rsidRDefault="00615E81" w:rsidP="00615E81">
      <w:pPr>
        <w:numPr>
          <w:ilvl w:val="0"/>
          <w:numId w:val="14"/>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Каким нормативным правовым актом Российской Федерации устанавливаются требования к организации и проведению проверок органами государственного надзора?</w:t>
      </w:r>
    </w:p>
    <w:p w:rsidR="00615E81" w:rsidRPr="00615E81" w:rsidRDefault="00615E81" w:rsidP="00615E81">
      <w:pPr>
        <w:numPr>
          <w:ilvl w:val="0"/>
          <w:numId w:val="14"/>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За какие противоправные деяния в области пожарной безопасности предусматривается административная ответственность?</w:t>
      </w:r>
    </w:p>
    <w:p w:rsidR="00615E81" w:rsidRPr="00615E81" w:rsidRDefault="00615E81" w:rsidP="00615E81">
      <w:pPr>
        <w:shd w:val="clear" w:color="auto" w:fill="FFFFFF"/>
        <w:spacing w:after="0" w:line="240" w:lineRule="auto"/>
        <w:ind w:firstLine="709"/>
        <w:jc w:val="both"/>
        <w:outlineLvl w:val="1"/>
        <w:rPr>
          <w:rFonts w:ascii="Times New Roman" w:eastAsia="Times New Roman" w:hAnsi="Times New Roman" w:cs="Times New Roman"/>
          <w:b/>
          <w:bCs/>
          <w:color w:val="000000"/>
          <w:spacing w:val="-15"/>
          <w:sz w:val="28"/>
          <w:szCs w:val="28"/>
          <w:lang w:eastAsia="ru-RU"/>
        </w:rPr>
      </w:pPr>
      <w:r w:rsidRPr="00615E81">
        <w:rPr>
          <w:rFonts w:ascii="Times New Roman" w:eastAsia="Times New Roman" w:hAnsi="Times New Roman" w:cs="Times New Roman"/>
          <w:b/>
          <w:bCs/>
          <w:color w:val="000000"/>
          <w:spacing w:val="-15"/>
          <w:sz w:val="28"/>
          <w:szCs w:val="28"/>
          <w:lang w:eastAsia="ru-RU"/>
        </w:rPr>
        <w:t>ЛИТЕРАТУРА</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Федеральный закон от 21.12.1994 № 69-ФЗ «О пожарной безопасности».</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Конституция Российской Федерации.</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Гражданский кодекс Российской Федерации (часть первая)» // Федеральный закон от 30.11.1994 № 51-ФЗ.</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Кодекс Российской Федерации Об административных правонарушениях // Федеральный закон от 30.12.2005 № 195-ФЗ).</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lastRenderedPageBreak/>
        <w:t>Уголовный кодекс Российской Федерации //Федеральный закон от 13.06.1996 № 63-ФЗ.</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Федеральный закон от 22.07.2008 № 123-ФЗ «Технический регламент о требованиях пожарной безопасности».</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Приказ МЧС России от 24.02.2009 № 91 (ред. от 21.06.2012) «Об утверждении формы и порядка регистрации декларации пожарной безопасности».</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Постановление Правительства РФ от 12.04.2012 № 290 «О федеральном государственном пожарном надзоре».</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Приказ МЧС России от 28.06.2012 №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615E81" w:rsidRPr="00615E81" w:rsidRDefault="00615E81" w:rsidP="00615E81">
      <w:pPr>
        <w:numPr>
          <w:ilvl w:val="0"/>
          <w:numId w:val="15"/>
        </w:numPr>
        <w:shd w:val="clear" w:color="auto" w:fill="FFFFFF"/>
        <w:spacing w:after="0" w:line="240" w:lineRule="auto"/>
        <w:ind w:left="0" w:firstLine="709"/>
        <w:jc w:val="both"/>
        <w:rPr>
          <w:rFonts w:ascii="Times New Roman" w:eastAsia="Times New Roman" w:hAnsi="Times New Roman" w:cs="Times New Roman"/>
          <w:color w:val="212529"/>
          <w:sz w:val="28"/>
          <w:szCs w:val="28"/>
          <w:lang w:eastAsia="ru-RU"/>
        </w:rPr>
      </w:pPr>
      <w:r w:rsidRPr="00615E81">
        <w:rPr>
          <w:rFonts w:ascii="Times New Roman" w:eastAsia="Times New Roman" w:hAnsi="Times New Roman" w:cs="Times New Roman"/>
          <w:color w:val="212529"/>
          <w:sz w:val="28"/>
          <w:szCs w:val="28"/>
          <w:lang w:eastAsia="ru-RU"/>
        </w:rPr>
        <w:t>Постановление Правительства РФ от 25.04.2012 № 390 «О противопожарном режиме» (вместе с «Правилами противопожарного режима в Российской Федерации»).</w:t>
      </w:r>
    </w:p>
    <w:p w:rsidR="000249E1" w:rsidRPr="00615E81" w:rsidRDefault="000249E1" w:rsidP="00615E81">
      <w:pPr>
        <w:spacing w:after="0" w:line="240" w:lineRule="auto"/>
        <w:ind w:firstLine="709"/>
        <w:jc w:val="both"/>
        <w:rPr>
          <w:rFonts w:ascii="Times New Roman" w:hAnsi="Times New Roman" w:cs="Times New Roman"/>
          <w:sz w:val="28"/>
          <w:szCs w:val="28"/>
        </w:rPr>
      </w:pPr>
    </w:p>
    <w:sectPr w:rsidR="000249E1" w:rsidRPr="00615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1182"/>
    <w:multiLevelType w:val="multilevel"/>
    <w:tmpl w:val="AC6E83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B2095"/>
    <w:multiLevelType w:val="multilevel"/>
    <w:tmpl w:val="35928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044FF"/>
    <w:multiLevelType w:val="multilevel"/>
    <w:tmpl w:val="69F8C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C23D7"/>
    <w:multiLevelType w:val="hybridMultilevel"/>
    <w:tmpl w:val="B34027E6"/>
    <w:lvl w:ilvl="0" w:tplc="5E16D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CA6138"/>
    <w:multiLevelType w:val="multilevel"/>
    <w:tmpl w:val="FBD0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F3E28"/>
    <w:multiLevelType w:val="multilevel"/>
    <w:tmpl w:val="990628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034AE"/>
    <w:multiLevelType w:val="multilevel"/>
    <w:tmpl w:val="52D4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7252D"/>
    <w:multiLevelType w:val="multilevel"/>
    <w:tmpl w:val="E12E3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044506"/>
    <w:multiLevelType w:val="multilevel"/>
    <w:tmpl w:val="974A9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80CC0"/>
    <w:multiLevelType w:val="multilevel"/>
    <w:tmpl w:val="BAD8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C3311"/>
    <w:multiLevelType w:val="multilevel"/>
    <w:tmpl w:val="A558C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98596A"/>
    <w:multiLevelType w:val="multilevel"/>
    <w:tmpl w:val="04327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72C28"/>
    <w:multiLevelType w:val="multilevel"/>
    <w:tmpl w:val="7ABA8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575A0"/>
    <w:multiLevelType w:val="multilevel"/>
    <w:tmpl w:val="A774C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14F24"/>
    <w:multiLevelType w:val="multilevel"/>
    <w:tmpl w:val="C024C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F0553"/>
    <w:multiLevelType w:val="multilevel"/>
    <w:tmpl w:val="D0CC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5"/>
  </w:num>
  <w:num w:numId="4">
    <w:abstractNumId w:val="8"/>
  </w:num>
  <w:num w:numId="5">
    <w:abstractNumId w:val="7"/>
  </w:num>
  <w:num w:numId="6">
    <w:abstractNumId w:val="6"/>
  </w:num>
  <w:num w:numId="7">
    <w:abstractNumId w:val="12"/>
  </w:num>
  <w:num w:numId="8">
    <w:abstractNumId w:val="14"/>
  </w:num>
  <w:num w:numId="9">
    <w:abstractNumId w:val="13"/>
  </w:num>
  <w:num w:numId="10">
    <w:abstractNumId w:val="0"/>
  </w:num>
  <w:num w:numId="11">
    <w:abstractNumId w:val="5"/>
  </w:num>
  <w:num w:numId="12">
    <w:abstractNumId w:val="10"/>
  </w:num>
  <w:num w:numId="13">
    <w:abstractNumId w:val="2"/>
  </w:num>
  <w:num w:numId="14">
    <w:abstractNumId w:val="4"/>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6C"/>
    <w:rsid w:val="000249E1"/>
    <w:rsid w:val="005B3A6C"/>
    <w:rsid w:val="0061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240F5-D7BC-421E-A33C-F4ED7A0A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8913</Words>
  <Characters>50810</Characters>
  <Application>Microsoft Office Word</Application>
  <DocSecurity>0</DocSecurity>
  <Lines>423</Lines>
  <Paragraphs>119</Paragraphs>
  <ScaleCrop>false</ScaleCrop>
  <Company/>
  <LinksUpToDate>false</LinksUpToDate>
  <CharactersWithSpaces>59604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Игоревна Величко</dc:creator>
  <cp:keywords/>
  <dc:description/>
  <cp:lastModifiedBy>Ирина Игоревна Величко</cp:lastModifiedBy>
  <cp:revision>2</cp:revision>
  <dcterms:created xsi:type="dcterms:W3CDTF">2021-01-20T07:27:00Z</dcterms:created>
  <dcterms:modified xsi:type="dcterms:W3CDTF">2021-01-20T07:37:00Z</dcterms:modified>
</cp:coreProperties>
</file>