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CC" w:rsidRPr="004355CC" w:rsidRDefault="004355CC" w:rsidP="004355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ПОЛОЖЕНИЯ ЗАКОНОДАТЕЛЬСТВА РОССИЙСКОЙ ФЕДЕРАЦИИ О ТРУДЕ И ОБ ОХРАНЕ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Основные положения законодательства Российской Федерации о труде и об охране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по охране труда должна носить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системный характер.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разделе X гл. 33 ст. 209 Трудового кодекса Российской Федерации дано следующее определение понятия "охрана труда".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 труда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система сохранения жизни и здоровья работников в процессе трудовой деятельности, включающая в себя: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организационно-технические,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лечебно-профилактические,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реабилитационные и иные мероприятия.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 эффективного обеспечения охраны труда нельзя решить за счет проведения одних или группы перечисленных мероприятий.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Российской Федерации принят 30 декабря 2001 г. в редакции от 30 июня 2006 г. определяет: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государственной политики в области охраны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нормативные требования охраны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работодателя по обеспечению безопасных условий и охраны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работника в области охраны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управление охраной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обеспечению охраны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органов государственного надзора и контроля за соблюдением законодательства о труде и об охране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которые должны осуществлять общественный контроль за охраной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управления охраной труда непосредственно в организации;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прав работника на охрану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 гарантии работника на труд в условиях, соответствующих требованиям охраны труда;</w:t>
      </w:r>
    </w:p>
    <w:p w:rsidR="004355CC" w:rsidRPr="004355CC" w:rsidRDefault="004355CC" w:rsidP="004355CC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по улучшению условий и охраны труда.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направлениями государственной политики в области охраны труда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приоритета сохранения жизни и здоровья работников;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реализация федеральных законов и иных нормативных правовых актов субъектов Российской Федерации в области охраны труда, а также федеральных целевых, ведомственных целевых и территориальных целевых программ улучшения условий и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 управление охраной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 надзор и контроль за соблюдением требований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 экспертиза условий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порядка проведения аттестации рабочих мест по условиям труда и порядка подтверждения соответствия организации работ по охране труда государственным нормативным требованиям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 общественному контролю за соблюдением прав и законных интересов работников в области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несчастных случаев и повреждения здоровья работников;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и учет несчастных случаев на производстве и профессиональных заболеваний;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законных интересов работников, пострадавших от несчастных случаев на производстве и профессиональных заболеваний, а также членов их семей на основе обязательного социального страхования работников от несчастных случаев на производстве и профессиональных заболеваний;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 компенсаций за тяжелую работу и работу с вредными и (или) опасными условиями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 в области охраны труда, охраны окружающей природной среды и других видов экономической и социальной деятельности;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передового отечественного и зарубежного опыта работы по улучшению условий и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государства в финансировании мероприятий по охране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специалистов по охране труда и повышение их квалификации;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государственной статистической отчетности об условиях труда, а также о производственном травматизме, профессиональной заболеваемости и об их материальных последствиях;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функционирования единой информационной системы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сотрудничество в области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эффективной налоговой политики, стимулирующей создание безопасных условий труда, разработку и внедрение безопасных техники и технологий, производство средств индивидуальной и коллективной защиты работников;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порядка обеспечения работников средствами индивидуальной и коллективной защиты, а также санитарно-бытовыми помещениями и устройствами, лечебно-профилактическими средствами за счет средств работодателя (ст 210 ТК РФ).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основных направлений государственной политики в области охраны труда обеспечивается согласованными действиями: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Российской Федерации;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субъектов Российской Федерации;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работодателей и объединений работодателей;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профессиональных союзов и их объединений и иных уполномоченных работниками представительных органов.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Обязанности работодателя по обеспечению безопасных условий и охраны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 по  обеспечению  безопасных условий  и охраны  труда возлагаются на работодателя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обеспечить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212 ТК РФ):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работников 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сертифицированных средств индивидуальной и коллективной защиты работников;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требованиям охраны труда условия труда на каждом рабочем месте;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режимы труда и отдыха работников, в соответствии с трудовым законодательством и иными нормативными правовыми актами, содержащими нормы трудового права;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выдачу за счет собственных средств сертифицированных работникам средств индивидуальной защиты, смывающих и обезвреживающих средств установленными нормами;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безопасным методам и приемам выполнения работ и оказанию первой помощи пострадавшим на производстве, проведение инструктажа по охране труда, стажировку и проверки знания требований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к работе лиц, не прошедших в установленном порядке обучение и инструктаж: по охране труда, стажировку и проверку знаний требований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контроля за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аттестации рабочих мест по условиям труда с последующей сертификацией организации работ по охране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 проведение за счет собственных средств обязательных предварительных (при поступлении на работу) и периодических (в течение трудовой деятельности) медицинских осмотров (обследований) и обязательных психиатрических освидетельствований работников, в случаях предусмотренных ТК РФ и иными нормативными правовыми актами;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работников к исполнению ими трудовых обязанностей без прохождения обязательных медицинских осмотров, обязательных психиатрических освидетельствований, а также в случае медицинских противопоказаний;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 информации  и документов  (для  осуществления ими своих полномочий):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органам исполнительной власти, осуществляющим функции по выработке государственному политики нормативно- правовому регулированию в сфере труда,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органам исполнительной власти, уполномоченным на проведение государственного контроля и надзора за соблюдением трудового законодательства,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исполнительной власти субъектов РФ в области охраны труда,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профсоюзного контроля за соблюдением законодательства о труде и охране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 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и учет в установленном порядке несчастных случаев на производстве и профессиональных заболеваний;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санитарно-бытовое и лечебно-профилактическое обслуживание работников, а также доставку работников, заболевших на рабочем месте в медицинскую организацию в случае необходимости оказания им неотложной медицинской помощи;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допуск должностных лиц (федеральных органов исполнительной власти, уполномоченных на проведение госнадзора и контроля; органов Фонда социального страхования РФ; представителей органов общественного контроля) в целях проведения проверок условий и охраны труда и расследования несчастных случаев на производстве и профессиональных заболеваний;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предписаний должностных лиц федеральных органов исполнительной власти, уполномоченных на проведение государственного надзора и контроля и рассмотрение 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представлений органов общественного контроля в установленные законами сроки;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социальное страхование работников от несчастных случаев на производстве и профессиональных заболеваний;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 работников с требованиями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утверждение правил и инструкций с учетом мнения выборного органа первичной профсоюзной организации или иного уполномоченного работниками органа;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обязан выплачивать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полном размере и в срок причитающуюся работникам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заработную плату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(ст. 22 ТК РФ).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обеспечивает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лицам, поступающим на работу с вредными и (или) опасными условиями труда (ст. 225 ТК РФ) обучение безопасным приемам и методам выполнения работ, со стажировкой на рабочем месте и сдачей экзаменов, а также проведение периодического обучения по охране труда и проверки знаний.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Государство обеспечивает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работники, в том числе руководители организаций, а так же руководители - индивидуальные предприниматели, обязаны проходить обучение по охране труда и проверку знаний требований охраны труда в порядке, установленном Правительством Российской Федерации.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Обязанности работника в области охраны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обязан (ст. 214 ТК РФ):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применять средства индивидуальной и коллективной защиты;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внеочередные медицинские осмотры по направлению работодателя в случаях, предусмотренных ТК РФ и иными федеральными законами.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Управление охраной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каждого работодателя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осуществляющего производственную деятельность, в том числе в сфере оказания услуг численность работников которого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превышает 50 человек: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служба охраны труда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должность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специалиста по охране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соответствующую подготовку или опыт работы.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численность работников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превышает 50 человек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работодатель принимает решение о создании службы охраны труда или введение должности специалиста по охране труда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учетом специфики своей производственной деятельности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отсутствии: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охраны труда,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штатного специалиста по охране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функции осуществляют: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- индивидуальный предприниматель (лично),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 (лично),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уполномоченный работодателем работник,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или специалист, оказывающие услуги в области охраны труда, привлекаемые работодателем по гражданско-правовому договору (ст.217 ТК РФ).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оказывающие услуги в области охраны труда, подлежат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обязательной аккредитации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оперативного рассмотрения вопросов охраны труда по инициативе работодателя и (или) работников на предприятии численностью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10 человек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создается совместный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 (комиссия) по охране труда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прав работников на охрану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работник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имеет право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место, соответствующее требованиям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социальное страхование от несчастных случаев и профессиональных заболеваний;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 до устранения такой опасности;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безопасным методам и приемам труда за счет работодателя;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проведении проверки условий и охраны труда на его рабочем месте: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 уполномоченным на проведение государственного надзора и контроля за соблюдением трудового законодательства;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федеральными органами исполнительной власти, осуществляющими функции по контролю и надзору в установленной сфере деятельности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исполнительной власти, осуществляющими государственную экспертизу условий труда;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профессионального контроля законодательства о труде и охране труда; за соблюдением законодательства о труде и охране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по вопросам охраны труда: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органы государственной власти Российской Федерации;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органы государственной власти субъектов Российской Федерации;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органы местного самоуправления;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работодателю и их объединения;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профессиональные союзы, их объединения;</w:t>
      </w:r>
    </w:p>
    <w:p w:rsidR="004355CC" w:rsidRPr="004355CC" w:rsidRDefault="004355CC" w:rsidP="004355CC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иные уполномоченные работниками представительные органы;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внеочередной медицинский осмотр (обследование)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компенсации, установленные законом, коллективным договором, соглашением, локальным нормативным актом, трудовым 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договором, если он занят на тяжелых работах и работах с вредными и (или) опасными условиями труда.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Гарантии права работников на труд в условиях, соответствующих требованиям охраны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гарантирует работникам защиту их прав на труд в условиях, соответствующих требованиям охраны труда.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Условия труда, предусмотренные трудовым договором, должны соответствовать требованиям охраны труда.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статье 220 Трудового кодекса Российской Федерации: на время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приостановления работ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связи с приостановлением деятельности или временным запретом деятельности вследствие нарушения требований охраны труда не по вине работника за ним сохраняются место работы (должность) и средний заработок.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отказе работника от выполнения работ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возникновения опасности для его жизни и здоровья, за исключением случаев, предусмотренных федеральными законами,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работодатель обязан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работнику другую работу на время устранения такой опасности.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случае, если предоставление работы по объективным причинам работнику невозможно, время простоя работника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устранения опасности для его жизни и здоровья оплачивается работодателем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 трудовых обязанностей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обязан оплатить возникший по этой причине простой.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случае отказ работника от выполнения работ не влечет за собой его привлечение к 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дисциплинарной ответственности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гарантии охраны труда отдельным категориям работников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отдельных категорий работников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соблюдать ограничения</w:t>
      </w:r>
      <w:r w:rsidRPr="00435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привлечение их к выполнению тяжелых работ, работ с вредными и (или) опасными условиями труда;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выполнению работ в ночное время;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сверхурочным работам;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перевод работника, нуждающегося по состоянию здоровья в предоставлении им более легкой работы, на другую работу в соответствии с медицинским заключением, с соответствующей оплатой;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перерывы для отдыха включаемые в рабочее время;</w:t>
      </w:r>
    </w:p>
    <w:p w:rsidR="004355CC" w:rsidRPr="004355CC" w:rsidRDefault="004355CC" w:rsidP="004355C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55C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для инвалидов условия труда в соответствии с индивидуальной программой реабилитации и др. (ст. 224 ТК РФ).</w:t>
      </w:r>
    </w:p>
    <w:p w:rsidR="004355CC" w:rsidRPr="004355CC" w:rsidRDefault="004355CC" w:rsidP="004355CC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Финансирование мероприятий по улучшению условий и охраны труда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5CC" w:rsidRPr="004355CC" w:rsidRDefault="004355CC" w:rsidP="0043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по улучшению условий и охраны труда осуществляется за счет средств федерального бюджета, бюджетов субъектов РФ, местных бюджетов, внебюджетных источников в порядке, установленном федеральными законами отраслевых и территориальных целевых программ.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Финансирование мероприятий по улучшению условий и охраны труда осуществляется также за счет добровольных взносов организаций и физических лиц.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Финансирование мероприятий по улучшению условий и охраны труда работодателями (за исключением государственных унитарных предприятий и федеральных учреждений) осуществляется в размере 0,2 процента суммы затрат на производство продукции (работ услуг) (Ст. 226 ТК РФ).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отраслях экономики, субъектах Российской Федерации, на территориях, а также у работодателей могут создаваться фонды охраны труда.</w:t>
      </w:r>
      <w:r w:rsidRPr="00435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 не  несет расходов на финансирование мероприятий по улучшению условий и охраны труда.</w:t>
      </w:r>
    </w:p>
    <w:p w:rsidR="000719C0" w:rsidRDefault="000719C0"/>
    <w:p w:rsidR="000719C0" w:rsidRDefault="000719C0" w:rsidP="000719C0"/>
    <w:p w:rsidR="000719C0" w:rsidRPr="000719C0" w:rsidRDefault="000719C0" w:rsidP="00071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ГОСУДАРСТВЕННЫЙ НАДЗОР И КОНТРОЛЬ ЗА СОБЛЮДЕНИЕМ ЗАКОНОДАТЕЛЬСТВА РФ О ТРУДЕ И ОБ ОХРАНЕ ТРУДА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Органы надзора и контроля за соблюдением трудового законодательства и иных нормативных правовых актов, содержащих нормы трудового права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Высший надзор за точным и единообразным исполнением законов о труде на территории Российской Федерации осуществляется Генеральным прокурором Российской Федерации и подчиненными ему прокурорами.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ПРОКУРАТУРА РОССИЙСКОЙ ФЕДЕРАЦИИ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 168-ФЗ от 17 ноября 1995 г.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Прокуратура не подменяет органы государственного и хозяйственного управления и контроля. Проверки исполнения законов проводятся на 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основании поступивших сообщений и имеющихся сведений о нарушении законности, требующих непосредственного прокурорского реагирования.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и контроль за соблюдением трудового законодательства осуществляют специально уполномоченные на то государственные органы и инспекции.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числу специально уполномоченных государственных органов, относятся: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ИНСПЕКЦИЯ ТРУДА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Управление надзора и контроля за соблюдением законодательства о труде.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30 июня 2004 г. № 324.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СЛУЖБА ПО ЭКОЛОГИЧЕСКОМУ, ТЕХНОЛОГИЧЕСКОМУ И АТОМНОМУ НАДЗОРУ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(бывший Госгортехнадзор, бывший Госэнергонадзор, бывший Госатомнадзор).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30 июля 2004 г. № 401.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СЛУЖБА ПО НАДЗОРУ В СФЕРЕ ЗАЩИТЫ ПРАВ ПОТРЕБИТЕЛЕЙ И БЛАГОПОЛУЧИЯ ЧЕЛОВЕКА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(бывший Госсанэпидиадзор).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30 июня 2004 г. № 322.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надзорные и контрольные функции органы государственного надзора и контроля осуществляют в строгом соответствии с Федеральным законодательством и согласно Положениям, утвержденным Президентом Российской Федерации и Правительством РФ.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обязанностей по надзору, работники специального органа, ведающего вопросами надзора, являются полномочными представителями государства и находятся под его защитой, независимы от государственных органов, должностных лиц и подчиняются только закону.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Федеральная инспекция труда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Федеральная инспекция труда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(Роструд) - единая централизованная система, состоящая:</w:t>
      </w:r>
    </w:p>
    <w:p w:rsidR="000719C0" w:rsidRPr="000719C0" w:rsidRDefault="000719C0" w:rsidP="000719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и</w:t>
      </w:r>
    </w:p>
    <w:p w:rsidR="000719C0" w:rsidRPr="000719C0" w:rsidRDefault="000719C0" w:rsidP="000719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территориальных органов (Государственных инспекций труда).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деятельность Федеральная инспекция труда осуществляет во взаимодействии:</w:t>
      </w:r>
    </w:p>
    <w:p w:rsidR="000719C0" w:rsidRPr="000719C0" w:rsidRDefault="000719C0" w:rsidP="00071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федеральными органами исполнительной власти, осуществляющими функции по контролю и надзору в установленной сфере деятельности;</w:t>
      </w:r>
    </w:p>
    <w:p w:rsidR="000719C0" w:rsidRPr="000719C0" w:rsidRDefault="000719C0" w:rsidP="00071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федеральными органами исполнительной власти;</w:t>
      </w:r>
    </w:p>
    <w:p w:rsidR="000719C0" w:rsidRPr="000719C0" w:rsidRDefault="000719C0" w:rsidP="00071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исполнительной власти субъектов РФ;</w:t>
      </w:r>
    </w:p>
    <w:p w:rsidR="000719C0" w:rsidRPr="000719C0" w:rsidRDefault="000719C0" w:rsidP="00071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самоуправления;</w:t>
      </w:r>
    </w:p>
    <w:p w:rsidR="000719C0" w:rsidRPr="000719C0" w:rsidRDefault="000719C0" w:rsidP="00071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прокуратуры;</w:t>
      </w:r>
    </w:p>
    <w:p w:rsidR="000719C0" w:rsidRPr="000719C0" w:rsidRDefault="000719C0" w:rsidP="00071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профессиональными союзами (их объединениями);</w:t>
      </w:r>
    </w:p>
    <w:p w:rsidR="000719C0" w:rsidRPr="000719C0" w:rsidRDefault="000719C0" w:rsidP="00071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объединениями работодателей,</w:t>
      </w:r>
    </w:p>
    <w:p w:rsidR="000719C0" w:rsidRPr="000719C0" w:rsidRDefault="000719C0" w:rsidP="000719C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организациями (ст. 365 ТК РФ).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деятельностью федеральной инспекции труда осуществляет Руководитель Роструда – главный государственный  инспектор труда Российской Федерации.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государственный инспектор труда Российской Федерации назначается на должность и освобождается от должности Правительством Российской Федерации.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задачами федеральной инспекции труда являются:</w:t>
      </w:r>
    </w:p>
    <w:p w:rsidR="000719C0" w:rsidRPr="000719C0" w:rsidRDefault="000719C0" w:rsidP="00071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и защиты трудовых прав и свобод граждан, включая право на безопасные условия труда;</w:t>
      </w:r>
    </w:p>
    <w:p w:rsidR="000719C0" w:rsidRPr="000719C0" w:rsidRDefault="000719C0" w:rsidP="00071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работодателями трудового законодательства и иных нормативных правовых актов, содержащих нормы трудового права;</w:t>
      </w:r>
    </w:p>
    <w:p w:rsidR="000719C0" w:rsidRPr="000719C0" w:rsidRDefault="000719C0" w:rsidP="00071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актов, содержащих нормы трудового права;</w:t>
      </w:r>
    </w:p>
    <w:p w:rsidR="000719C0" w:rsidRPr="000719C0" w:rsidRDefault="000719C0" w:rsidP="000719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доведения до сведения соответствующих органов государственной власти фактов нарушений, действий (бездействия) или злоупотреблений, которые не попадают под действие трудового законодательства и иных нормативных правовых актов, содержащих нормы трудового права (ст. 355 ТК РФ).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Федеральная инспекция труда осуществляет посредством:</w:t>
      </w:r>
    </w:p>
    <w:p w:rsidR="000719C0" w:rsidRPr="000719C0" w:rsidRDefault="000719C0" w:rsidP="000719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проверок, обследований;</w:t>
      </w:r>
    </w:p>
    <w:p w:rsidR="000719C0" w:rsidRPr="000719C0" w:rsidRDefault="000719C0" w:rsidP="000719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обязательных для исполнения предписаний об устранении нарушений;</w:t>
      </w:r>
    </w:p>
    <w:p w:rsidR="000719C0" w:rsidRPr="000719C0" w:rsidRDefault="000719C0" w:rsidP="000719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протокола об административных правонарушениях в пределах полномочий;</w:t>
      </w:r>
    </w:p>
    <w:p w:rsidR="000719C0" w:rsidRPr="000719C0" w:rsidRDefault="000719C0" w:rsidP="000719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других материалов (документов)  о привлечении виновных к  ответственности в соответствии с федеральными законами и иными нормативными правовыми актами Российской Федерации.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Государственные инспектора имеют право (ст. 357 ТК РФ):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порядке,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удостоверения установленного образца посещать в целях проведения инспекции организации всех организационно-правовых форм и форм собственности, работодателей - физических лиц;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работодателей и их представителей, органов исполнительной власти и органов местного самоуправления, и безвозмездно получать от них документы, объяснения, информацию, необходимые для осуществления надзорных и контрольных функций;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изымать для анализа образцы используемых или обрабатываемых материалов и веществ, в порядке, установленном федеральными законами, с уведомлением об этом работодателя и составлять соответствующий акт;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расследовать в установленном порядке несчастные случаи на производстве;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предъявлять работодателям (их представителям) обязательные для исполнения предписания об устранении нарушений трудового законодательства и иных нормативных правовых актов, содержащих нормы трудового права, о восстановлении нарушенных прав работников, привлечении виновных в указанных нарушениях к дисциплинарной ответственности или об отстранении их от должности в установленном порядке;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 суды при наличии заключений государственной экспертизы условий труда требования  о ликвидации  организаций  или прекращении деятельности их структурных подразделений     вследствие       нарушения требований охраны труда;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выдавать предписания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знаний требований охраны труда;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запрещать использование не имеющих сертификатов соответствия или не соответствующих государственным нормативным требованиям охраны труда средств индивидуальной и коллективной защиты работников;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протоколы и рассматривать дела об административных правонарушениях в пределах полномочий, подготавливать и направлять в правоохранительные органы и в суд другие материалы (документы) о привлечении виновных к ответственности;</w:t>
      </w:r>
    </w:p>
    <w:p w:rsidR="000719C0" w:rsidRPr="000719C0" w:rsidRDefault="000719C0" w:rsidP="000719C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в качестве экспертов в суде по искам о нарушении законодательства трудового законодательства и иных нормативных правовых актов, содержащих нормы трудового права, о возмещении вреда, причиненного здоровью работников на производстве.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Государственный инспектор труда при выявлении очевидного нарушения выдает работодателю предписание, подлежащее обязательному исполнению.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предписание может быть обжаловано работодателем в судебном порядке в течение 10 дней с момента получения работодателем или его представителем (ст. 357 ТК РФ).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выдачи предписания по вопросам расследования, учета, квалификации несчастного случая подача жалобы не является основанием для невыполнения работодателем (его представителем) решений государственного инспектора труда.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Административная ответственность за невыполнение предписания государственного инспектора труда и за нарушение трудового законодательства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</w:t>
      </w: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НЕВЫПОЛНЕНИЕ В СРОК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законного предписания (постановления, представления) об устранении выявленных нарушений в Кодексе Российской Федерации об административных правонарушениях (КоАП) (ст. 19.5) определены размеры штрафов, которые могут налагаться на:</w:t>
      </w:r>
    </w:p>
    <w:p w:rsidR="000719C0" w:rsidRPr="000719C0" w:rsidRDefault="000719C0" w:rsidP="000719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размере от 3 до 5 минимальных размеров оплаты труда;</w:t>
      </w:r>
    </w:p>
    <w:p w:rsidR="000719C0" w:rsidRPr="000719C0" w:rsidRDefault="000719C0" w:rsidP="000719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должностных лиц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10 до 20 минимальных размеров оплаты труда или дисквалификацию на срок до трех лет;</w:t>
      </w:r>
    </w:p>
    <w:p w:rsidR="000719C0" w:rsidRPr="000719C0" w:rsidRDefault="000719C0" w:rsidP="000719C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юридических лиц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 100 до 200 минимальных размеров оплаты труда.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</w:t>
      </w: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ЗАКОНОДАТЕЛЬСТВА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 труде и об охране труда предусмотрена административная ответственность (ст. 5.27 КоАП) и влечет:</w:t>
      </w:r>
    </w:p>
    <w:p w:rsidR="000719C0" w:rsidRPr="000719C0" w:rsidRDefault="000719C0" w:rsidP="000719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должностных лиц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наложение штрафа от 5 до 50 минимальных размеров оплаты труда;</w:t>
      </w:r>
    </w:p>
    <w:p w:rsidR="000719C0" w:rsidRPr="000719C0" w:rsidRDefault="000719C0" w:rsidP="000719C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лиц, осуществляющих предпринимательскую деятельность без образования юридического лица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наложение штрафа от 5 до 50 минимальных размеров оплаты труда или;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административное приостановление деятельности на срок до 90 суток;</w:t>
      </w:r>
    </w:p>
    <w:p w:rsidR="000719C0" w:rsidRPr="000719C0" w:rsidRDefault="000719C0" w:rsidP="000719C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юридических лиц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наложение штрафа от 300 до 500 минимальных размеров оплаты труда, или;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административное приостановление деятельности на срок до 90 суток.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законодательства в сфере труда должностным лицом, ранее подвергнутым административному наказанию за  аналогичное 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административное правонарушение, влечет дисквалификацию на срок от 1 до 3 лет.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наказание в виде дисквалификации назначается судьей.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Решения государственных инспекторов труда могут быть обжалованы:</w:t>
      </w:r>
    </w:p>
    <w:p w:rsidR="000719C0" w:rsidRPr="000719C0" w:rsidRDefault="000719C0" w:rsidP="000719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соответствующему руководителю по подчиненности;</w:t>
      </w:r>
    </w:p>
    <w:p w:rsidR="000719C0" w:rsidRPr="000719C0" w:rsidRDefault="000719C0" w:rsidP="000719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 государственному инспектору труда Российской Федерации;</w:t>
      </w:r>
    </w:p>
    <w:p w:rsidR="000719C0" w:rsidRPr="000719C0" w:rsidRDefault="000719C0" w:rsidP="000719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судебном порядке.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инспекторы труда несут ответственность за противоправные действия или бездействия.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Государственный надзор за безопасным ведением работ в промышленности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надзор за соблюдением правил по безопасному ведению работ в отдельных отраслях промышленности осуществляется федеральным органом исполнительной власти, осуществляющим функции по контролю и надзору в сфере промышленной безопасности (Ростехнадзор).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Ростехнадзор имеет право: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соблюдением государственных нормативных требований охраны труда на объектах: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угольной,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горнорудной,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горнохимической,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нерудной,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нефтедобывающей и газодобывающей;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химической,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металлургической и нефтеперерабатывающей промышленности,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геологоразведочных экспедициях и партиях, а также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устройстве и эксплуатации подъемных сооружений,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котельных установок и сосудов, работающих под давлением,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трубопроводов для пара и горячей воды,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объектов, связанных с добычей, транспортировкой, хранением и использованием газа,</w:t>
      </w:r>
    </w:p>
    <w:p w:rsidR="000719C0" w:rsidRPr="000719C0" w:rsidRDefault="000719C0" w:rsidP="000719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ведении взрывных работ в промышленности.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Государственный энергетический надзор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надзор за проведением мероприятий, обеспечивающих безопасное обслуживание электрических и теплоиспользующих установок, осуществляется федеральным органом исполнительной власти, 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осуществляющим функции по контролю и надзору в сфере безопасности электрических и тепловых установок и сетей (ст.367 ТК РФ).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 Государственный санитарно-эпидемиологический надзор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санитарно-эпидемиологический надзор за соблюдением работодателями санитарно-гигиенических и санитарно-противоэпидемиологических норм и правил осуществляется Федеральным органом исполнительной власти, осуществляющим функции по контролю и надзору в сфере санитарно-эпидемиологического благополучия населения (Роспотребнадзор) (ст.368 ТК РФ).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Роспотребнадзора является </w:t>
      </w: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главным государственным санитарным врачом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 находится в ведении Минздравсоцразвития России.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Роспотребнадзор осуществляет следующие полномочия, в том числе:</w:t>
      </w:r>
    </w:p>
    <w:p w:rsidR="000719C0" w:rsidRPr="000719C0" w:rsidRDefault="000719C0" w:rsidP="00071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 и контроль за исполнением обязательных требований законодательства Российской Федерации;</w:t>
      </w:r>
    </w:p>
    <w:p w:rsidR="000719C0" w:rsidRPr="000719C0" w:rsidRDefault="000719C0" w:rsidP="00071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санитарно-эпидемиологический надзор за соблюдением санитарного законодательства;</w:t>
      </w:r>
    </w:p>
    <w:p w:rsidR="000719C0" w:rsidRPr="000719C0" w:rsidRDefault="000719C0" w:rsidP="00071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впервые внедряемые в производство и ранее не использовавшиеся химические, биологические вещества и изготовляемые на их основе препараты, потенциально опасные для человека (кроме лекарственных средств);</w:t>
      </w:r>
    </w:p>
    <w:p w:rsidR="000719C0" w:rsidRPr="000719C0" w:rsidRDefault="000719C0" w:rsidP="00071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причины и выявляет условия возникновения и распространения инфекционных заболеваний и массовых неинфекционных заболеваний (отравлений);</w:t>
      </w:r>
    </w:p>
    <w:p w:rsidR="000719C0" w:rsidRPr="000719C0" w:rsidRDefault="000719C0" w:rsidP="000719C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деятельность системы государственной санитарно-эпидемиологической службы Российской Федерации.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 Государственный надзор за ядерной и радиационной безопасностью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надзор за соблюдением правил ядерной и радиационной безопасности осуществляется федеральным органом исполнительной власти, осуществляющим функции по контролю и надзору в сфере безопасности при использовании атомной энергии (ст. 369 ТК РФ). Лица, осуществляющие надзор за ядерной и радиационной безопасностью обязаны доводить до сведения работников и работодателей информацию о нарушениях норм ядерной и радиационной безопасности на проверяемых объектах.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Административное приостановление и временный запрет деятельности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Административное приостановление деятельности заключается во временном прекращении деятельности: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осуществляющих предпринимательскую деятельность без образования юридического лица;</w:t>
      </w:r>
    </w:p>
    <w:p w:rsidR="000719C0" w:rsidRPr="000719C0" w:rsidRDefault="000719C0" w:rsidP="000719C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их филиалов, представительств, структурных подразделений, производственных участков;</w:t>
      </w:r>
    </w:p>
    <w:p w:rsidR="000719C0" w:rsidRPr="000719C0" w:rsidRDefault="000719C0" w:rsidP="000719C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 агрегатов, объектов, зданий или сооружений;</w:t>
      </w:r>
    </w:p>
    <w:p w:rsidR="000719C0" w:rsidRPr="000719C0" w:rsidRDefault="000719C0" w:rsidP="000719C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отдельных видов деятельности (работ), оказания</w:t>
      </w:r>
    </w:p>
    <w:p w:rsidR="000719C0" w:rsidRPr="000719C0" w:rsidRDefault="000719C0" w:rsidP="000719C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Административное приостановление деятельности применяется в случаях (ст.3.12.КоАП):</w:t>
      </w:r>
    </w:p>
    <w:p w:rsidR="000719C0" w:rsidRPr="000719C0" w:rsidRDefault="000719C0" w:rsidP="000719C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жизни или здоровью людей;</w:t>
      </w:r>
    </w:p>
    <w:p w:rsidR="000719C0" w:rsidRPr="000719C0" w:rsidRDefault="000719C0" w:rsidP="000719C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эпидемии, эпизоотии;</w:t>
      </w:r>
    </w:p>
    <w:p w:rsidR="000719C0" w:rsidRPr="000719C0" w:rsidRDefault="000719C0" w:rsidP="000719C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существенного вреда состоянию или качеству окружающей среды;</w:t>
      </w:r>
    </w:p>
    <w:p w:rsidR="000719C0" w:rsidRPr="000719C0" w:rsidRDefault="000719C0" w:rsidP="000719C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 радиационной аварии или техногенных катастроф;</w:t>
      </w:r>
    </w:p>
    <w:p w:rsidR="000719C0" w:rsidRPr="000719C0" w:rsidRDefault="000719C0" w:rsidP="000719C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совершения административного правонарушения в области оборота наркотических средств, психотропных веществ и их прекурсоров;</w:t>
      </w:r>
    </w:p>
    <w:p w:rsidR="000719C0" w:rsidRPr="000719C0" w:rsidRDefault="000719C0" w:rsidP="000719C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легализации (отмыванию) доходов, полученных преступным путем; финансирования терроризма.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приостановление деятельности назначается судьей только в случаях, если менее строгий вид административного наказания не может обеспечить достижение цели административного наказания.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приостановление деятельности устанавливается на срок до </w:t>
      </w: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девяноста суток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на основании ходатайства может досрочно прекратить исполнение административного наказания в виде административной приостановки деятельности, если будет установлено, что устранены обстоятельства, послужившие основанием для назначения административного наказания.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Временный запрет деятельности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кратковременном, установленном на срок до рассмотрения дела судом прекращении деятельности:</w:t>
      </w:r>
    </w:p>
    <w:p w:rsidR="000719C0" w:rsidRPr="000719C0" w:rsidRDefault="000719C0" w:rsidP="00071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филиалов;</w:t>
      </w:r>
    </w:p>
    <w:p w:rsidR="000719C0" w:rsidRPr="000719C0" w:rsidRDefault="000719C0" w:rsidP="00071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представительств;</w:t>
      </w:r>
    </w:p>
    <w:p w:rsidR="000719C0" w:rsidRPr="000719C0" w:rsidRDefault="000719C0" w:rsidP="00071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 юридического лица;</w:t>
      </w:r>
    </w:p>
    <w:p w:rsidR="000719C0" w:rsidRPr="000719C0" w:rsidRDefault="000719C0" w:rsidP="00071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 участков;</w:t>
      </w:r>
    </w:p>
    <w:p w:rsidR="000719C0" w:rsidRPr="000719C0" w:rsidRDefault="000719C0" w:rsidP="00071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эксплуатации агрегатов, объектов, зданий или сооружений;</w:t>
      </w:r>
    </w:p>
    <w:p w:rsidR="000719C0" w:rsidRPr="000719C0" w:rsidRDefault="000719C0" w:rsidP="00071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отдельных видов деятельности (работ);</w:t>
      </w:r>
    </w:p>
    <w:p w:rsidR="000719C0" w:rsidRPr="000719C0" w:rsidRDefault="000719C0" w:rsidP="000719C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услуг.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Временный запрет деятельности может применяться,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(ст. 27 КоАП).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Временный запрет деятельности может применяться только в исключительных случаях, если это необходимо для предотвращения:</w:t>
      </w:r>
    </w:p>
    <w:p w:rsidR="000719C0" w:rsidRPr="000719C0" w:rsidRDefault="000719C0" w:rsidP="000719C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угрозы жизни или здоровью людей;</w:t>
      </w:r>
    </w:p>
    <w:p w:rsidR="000719C0" w:rsidRPr="000719C0" w:rsidRDefault="000719C0" w:rsidP="000719C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эпидемии;</w:t>
      </w:r>
    </w:p>
    <w:p w:rsidR="000719C0" w:rsidRPr="000719C0" w:rsidRDefault="000719C0" w:rsidP="000719C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эпизодии;</w:t>
      </w:r>
    </w:p>
    <w:p w:rsidR="000719C0" w:rsidRPr="000719C0" w:rsidRDefault="000719C0" w:rsidP="000719C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заражения (засорения) подкарантинных объектов карантинными объектами;</w:t>
      </w:r>
    </w:p>
    <w:p w:rsidR="000719C0" w:rsidRPr="000719C0" w:rsidRDefault="000719C0" w:rsidP="000719C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 радиационной аварии или техногенной катастрофы;</w:t>
      </w:r>
    </w:p>
    <w:p w:rsidR="000719C0" w:rsidRPr="000719C0" w:rsidRDefault="000719C0" w:rsidP="000719C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существенного вреда состоянию или качеству окружающей среды.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Временный запрет деятельности осуществляют должностные лица, уполномоченные в области контроля и надзора:</w:t>
      </w:r>
    </w:p>
    <w:p w:rsidR="000719C0" w:rsidRPr="000719C0" w:rsidRDefault="000719C0" w:rsidP="000719C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т.ч. Роструд и подведомственные ему государственные инспекции труда;</w:t>
      </w:r>
    </w:p>
    <w:p w:rsidR="000719C0" w:rsidRPr="000719C0" w:rsidRDefault="000719C0" w:rsidP="000719C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исполнительной власти, их учреждения, структурные подразделения и территориальные органы;</w:t>
      </w:r>
    </w:p>
    <w:p w:rsidR="000719C0" w:rsidRPr="000719C0" w:rsidRDefault="000719C0" w:rsidP="000719C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органы, осуществляющие лицензирование отдельных видов деятельности и контроль за соблюдением условий лицензий.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временном запрете деятельности составляется протокол.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подписывается:</w:t>
      </w:r>
    </w:p>
    <w:p w:rsidR="000719C0" w:rsidRPr="000719C0" w:rsidRDefault="000719C0" w:rsidP="000719C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составившим его должностным лицом и</w:t>
      </w:r>
    </w:p>
    <w:p w:rsidR="000719C0" w:rsidRPr="000719C0" w:rsidRDefault="000719C0" w:rsidP="000719C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юридического лица или лицом, осуществляющим предпринимательскую деятельность без образования юридического лица.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кем-либо из указанных лиц протокол не подписан, должностное лицо делает в нем об этом соответствующую запись.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временного запрета деятельности не должен превышать </w:t>
      </w: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 суток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исчисляется с момента фактического прекращения деятельности организации.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 должно быть рассмотрено судьей не позднее </w:t>
      </w: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 суток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момента фактического прекращения деятельности.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временного запрета деятельности засчитывается в срок административного приостановления деятельности.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9. Государственная экспертиза условии труда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экспертиза условий труда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оценка соответствия объекта экспертизы государственным нормативным требованиям охраны труда (ст. 209 ТК РФ).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экспертиза условий труда осуществляется:</w:t>
      </w:r>
    </w:p>
    <w:p w:rsidR="000719C0" w:rsidRPr="000719C0" w:rsidRDefault="000719C0" w:rsidP="000719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службой по труду и занятости и</w:t>
      </w:r>
    </w:p>
    <w:p w:rsidR="000719C0" w:rsidRPr="000719C0" w:rsidRDefault="000719C0" w:rsidP="000719C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исполнительной власти субъектов Российской Федерации в области охраны труда;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оценки:</w:t>
      </w:r>
    </w:p>
    <w:p w:rsidR="000719C0" w:rsidRPr="000719C0" w:rsidRDefault="000719C0" w:rsidP="000719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проведение аттестации рабочих мест по условиям труда;</w:t>
      </w:r>
    </w:p>
    <w:p w:rsidR="000719C0" w:rsidRPr="000719C0" w:rsidRDefault="000719C0" w:rsidP="000719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предоставления работникам компенсаций за тяжелую работу, работу с вредными и (или) опасными условиями труда;</w:t>
      </w:r>
    </w:p>
    <w:p w:rsidR="000719C0" w:rsidRPr="000719C0" w:rsidRDefault="000719C0" w:rsidP="000719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проектов строительства, реконструкции, технического переоснащения производственных объектов, производства и внедрения новой техники, внедрения новых технологий государственным нормативным требованиям охраны труда;</w:t>
      </w:r>
    </w:p>
    <w:p w:rsidR="000719C0" w:rsidRPr="000719C0" w:rsidRDefault="000719C0" w:rsidP="000719C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фактических условий труда работников, в том числе в период непосредственно предшествовавший несчастному случаю на производстве (ст. 21 б1 ТК РФ).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Государственная экспертиза условий труда проводится по запросам:</w:t>
      </w:r>
    </w:p>
    <w:p w:rsidR="000719C0" w:rsidRPr="000719C0" w:rsidRDefault="000719C0" w:rsidP="000719C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государственного надзора;</w:t>
      </w:r>
    </w:p>
    <w:p w:rsidR="000719C0" w:rsidRPr="000719C0" w:rsidRDefault="000719C0" w:rsidP="000719C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 органов;</w:t>
      </w:r>
    </w:p>
    <w:p w:rsidR="000719C0" w:rsidRPr="000719C0" w:rsidRDefault="000719C0" w:rsidP="000719C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управления охраной труда;</w:t>
      </w:r>
    </w:p>
    <w:p w:rsidR="000719C0" w:rsidRPr="000719C0" w:rsidRDefault="000719C0" w:rsidP="000719C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работодателей, объединений работодателей;</w:t>
      </w:r>
    </w:p>
    <w:p w:rsidR="000719C0" w:rsidRPr="000719C0" w:rsidRDefault="000719C0" w:rsidP="000719C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профессиональных союзов, их объединений и иных уполномоченных работниками представительных органов.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Лица, осуществляющие государственную экспертизу условий труда обязаны:</w:t>
      </w:r>
    </w:p>
    <w:p w:rsidR="000719C0" w:rsidRPr="000719C0" w:rsidRDefault="000719C0" w:rsidP="000719C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заключения о соответствии (несоответствии) условий труда государственным требованиям охраны труда и направлять указанные заключения по запросам: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суд,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органы исполнительной власти,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работодателям, в объединения работодателей,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работникам,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профессиональные союзы, их объединения,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иные уполномоченные работниками представительные органы,</w:t>
      </w:r>
    </w:p>
    <w:p w:rsidR="000719C0" w:rsidRPr="000719C0" w:rsidRDefault="000719C0" w:rsidP="000719C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органы Фонда социального страхования Российской Федерации;</w:t>
      </w:r>
    </w:p>
    <w:p w:rsidR="000719C0" w:rsidRPr="000719C0" w:rsidRDefault="000719C0" w:rsidP="000719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объективность и обоснованность выводов, изложенных в заключениях;</w:t>
      </w:r>
    </w:p>
    <w:p w:rsidR="000719C0" w:rsidRPr="000719C0" w:rsidRDefault="000719C0" w:rsidP="000719C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обеспечивать сохранность документов, полученных для осуществления экспертизы, и конфиденциальность содержащихся в них сведений.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государственной экспертизы условий труда является обязательным основанием для рассмотрения судом вопроса о ликвидации организации или подразделения при выявлении нарушении требований охраны труда.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CC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10. Права юридических лиц при проведении государственного контроля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8 августа 2001 г. № 134-ФЗ «О защите прав юридических лиц и индивидуальных предпринимателей при проведении государственного надзора (контроля)» плановое мероприятие в отношении одного юридического лица или индивидуального предпринимателя по контролю может быть проведено не более чем один раз в два года.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субъекта малого предпринимательства плановое мероприятие по контролю может быть проведено не ранее чем через три года с момента его государственной регистрации.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Внеплановые мероприятия.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Внеплановой проверке, предметом которой является контроль исполнения предписаний об устранении выявленных нарушений, подлежит деятельность юридического лица или индивидуального предпринимателя при выявлении в результате планового мероприятия по контролю нарушений обязательных требований.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Внеплановые мероприятия органами государственного контроля (надзора) проводятся в случаях:</w:t>
      </w:r>
    </w:p>
    <w:p w:rsidR="000719C0" w:rsidRPr="000719C0" w:rsidRDefault="000719C0" w:rsidP="000719C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исполнения предписаний об устранении выявленных нарушений;</w:t>
      </w:r>
    </w:p>
    <w:p w:rsidR="000719C0" w:rsidRPr="000719C0" w:rsidRDefault="000719C0" w:rsidP="000719C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от юридических лиц, индивидуальных предпринимателей, органов государственной власти о возникновении аварийных ситуаций, об изменениях или о нарушениях технологических  процессов, а также о выходе из строя сооружений, оборудования, которые могут непосредственно причинить вред жизни, здоровью людей, окружающей среде и имуществу граждан юридических лиц и индивидуальных предпринимателей;</w:t>
      </w:r>
    </w:p>
    <w:p w:rsidR="000719C0" w:rsidRPr="000719C0" w:rsidRDefault="000719C0" w:rsidP="000719C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угрозы здоровью и жизни граждан, загрязнения окружающей среды, повреждения имущества, в том числе в отношении однородных товаров ( работ, услуг) других юридических лиц и (или) индивидуальных предпринимателей;</w:t>
      </w:r>
    </w:p>
    <w:p w:rsidR="000719C0" w:rsidRPr="000719C0" w:rsidRDefault="000719C0" w:rsidP="000719C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граждан, юридических лиц и индивидуальных предпринимателей с жалобами на нарушения их прав и законных 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интересов действиями (бездействием) иных юридических лиц и (или) индивидуальных предпринимателей, связанные с невыполнением ими обязательных требований, а также получения иной информации, подтверждаемой документами и иными доказательствами, свидетельствующими о наличии признаков таких нарушений.</w:t>
      </w:r>
    </w:p>
    <w:p w:rsidR="000719C0" w:rsidRPr="000719C0" w:rsidRDefault="000719C0" w:rsidP="000719C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прав и законных интересов действиями (бездействием) юридических лиц и индивидуальных предпринимателей.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не позволяющие установить лицо, обратившееся в орган государственного контроля (надзора) не могут служить основанием для проведения внепланового мероприятия по контролю.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Лица органов государственного контроля  (надзора)  при  проведении мероприятий по контролю не вправе:</w:t>
      </w:r>
    </w:p>
    <w:p w:rsidR="000719C0" w:rsidRPr="000719C0" w:rsidRDefault="000719C0" w:rsidP="000719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выполнение требований, не относящихся к их компетенции;</w:t>
      </w:r>
    </w:p>
    <w:p w:rsidR="000719C0" w:rsidRPr="000719C0" w:rsidRDefault="000719C0" w:rsidP="000719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плановые проверки в случае отсутствия при проведении мероприятий должностных лиц или работников проверяемых юридических лиц или индивидуальных предпринимателей либо их представителей;</w:t>
      </w:r>
    </w:p>
    <w:p w:rsidR="000719C0" w:rsidRPr="000719C0" w:rsidRDefault="000719C0" w:rsidP="000719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представление документов, информации, образцов (проб) продукции, если они не относятся к предмету проверки, а также изымать оригиналы документов, относящихся к предмету проверки;</w:t>
      </w:r>
    </w:p>
    <w:p w:rsidR="000719C0" w:rsidRPr="000719C0" w:rsidRDefault="000719C0" w:rsidP="000719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образцы (пробы) продукции для проведения экспертизы без оформления соответствующего акта;</w:t>
      </w:r>
    </w:p>
    <w:p w:rsidR="000719C0" w:rsidRPr="000719C0" w:rsidRDefault="000719C0" w:rsidP="000719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 информацию, составляющую охраняемую законом тайну, полученную в результате проведения мероприятий по контролю;</w:t>
      </w:r>
    </w:p>
    <w:p w:rsidR="000719C0" w:rsidRPr="000719C0" w:rsidRDefault="000719C0" w:rsidP="000719C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 установленные сроки проведения мероприятий по контролю.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мероприятия по контролю не должна превышать одного месяца и в исключительных случаях может быть продлена, но не более чем на один месяц.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юридических лиц и индивидуальных предпринимателей при проведении мероприятий по контролю:</w:t>
      </w:r>
    </w:p>
    <w:p w:rsidR="000719C0" w:rsidRPr="000719C0" w:rsidRDefault="000719C0" w:rsidP="000719C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присутствовать при проведении мероприятий по контролю, давать объяснения;</w:t>
      </w:r>
    </w:p>
    <w:p w:rsidR="000719C0" w:rsidRPr="000719C0" w:rsidRDefault="000719C0" w:rsidP="000719C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знакомиться с результатами мероприятий по контролю и указывать в актах о своем ознакомлении, согласии или несогласии с ними, а также с отдельными действиями должностных лиц органов госконтроля (надзора);</w:t>
      </w:r>
    </w:p>
    <w:p w:rsidR="000719C0" w:rsidRPr="000719C0" w:rsidRDefault="000719C0" w:rsidP="000719C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обжаловать действия (бездействие) должностных лиц органов госконтроля в административном и (или) судебном порядке.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Недопустимо взимание органами государственного контроля (надзора) платы с юридических лиц и индивидуальных предпринимателей за проведение </w:t>
      </w: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 по контролю, за исключением случаев возмещения расходов органов госконтроля на осуществление исследований (испытаний) и экспертиз, в результате которых выявлены нарушения обязательных требований.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применяется закон к мероприятиям по контролю:</w:t>
      </w:r>
    </w:p>
    <w:p w:rsidR="000719C0" w:rsidRPr="000719C0" w:rsidRDefault="000719C0" w:rsidP="000719C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которых не требуется взаимодействие органов государственного контроля (надзора) с юридическими лицами и индивидуальными предпринимателями и на них не возлагаются обязанности по предоставлению информации и исполнению требований органов государственного контроля (надзора);</w:t>
      </w:r>
    </w:p>
    <w:p w:rsidR="000719C0" w:rsidRPr="000719C0" w:rsidRDefault="000719C0" w:rsidP="000719C0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проводимым в отношении юридических лиц и индивидуальных предпринимателей по их инициативе.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19C0" w:rsidRPr="000719C0" w:rsidRDefault="000719C0" w:rsidP="00071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1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применяются положения закона к отношениям, связанным с проведением: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налогового контроля;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валютного контроля;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контроля;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банковского и страхового надзора, а также др. видов специального государственного контроля за деятельностью юридических лиц и индивидуальных предпринимателей на финансовом рынке;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контроля;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(надзора) администрациями морских, речных портов и инспекторскими службами гражданской авиации аэропортов на территориях указанных портов;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таможенного контроля;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иммиграционного контроля;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лицензионного контроля;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безопасности при использовании атомной энергии;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санитарно-карантинного, карантинного фитосанитарного и ветеринарного контроля в пунктах перехода Государственной границы Российской Федерации;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объектов, признаваемых опасными в соответствии с законодательством Российской Федерации, а также особо важных и режимных объектов, перечень которых устанавливается Правительством Российской Федерации;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оперативно-розыскных мероприятий, дознания, предварительного следствия, прокурорского надзора и правосудия;</w:t>
      </w:r>
    </w:p>
    <w:p w:rsidR="000719C0" w:rsidRPr="000719C0" w:rsidRDefault="000719C0" w:rsidP="000719C0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метрологического контроля.</w:t>
      </w:r>
    </w:p>
    <w:p w:rsidR="00B636C4" w:rsidRPr="000719C0" w:rsidRDefault="00B636C4" w:rsidP="000719C0">
      <w:bookmarkStart w:id="0" w:name="_GoBack"/>
      <w:bookmarkEnd w:id="0"/>
    </w:p>
    <w:sectPr w:rsidR="00B636C4" w:rsidRPr="000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F1B"/>
    <w:multiLevelType w:val="multilevel"/>
    <w:tmpl w:val="C39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D76E3"/>
    <w:multiLevelType w:val="multilevel"/>
    <w:tmpl w:val="5E0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B6DA6"/>
    <w:multiLevelType w:val="multilevel"/>
    <w:tmpl w:val="9DB8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93360D"/>
    <w:multiLevelType w:val="multilevel"/>
    <w:tmpl w:val="AE26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F5E09"/>
    <w:multiLevelType w:val="multilevel"/>
    <w:tmpl w:val="B04C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160258"/>
    <w:multiLevelType w:val="multilevel"/>
    <w:tmpl w:val="1A40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1640AD"/>
    <w:multiLevelType w:val="multilevel"/>
    <w:tmpl w:val="E49C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167042"/>
    <w:multiLevelType w:val="multilevel"/>
    <w:tmpl w:val="BF44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AA36FD"/>
    <w:multiLevelType w:val="multilevel"/>
    <w:tmpl w:val="AD12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FE6A63"/>
    <w:multiLevelType w:val="multilevel"/>
    <w:tmpl w:val="277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2362BB"/>
    <w:multiLevelType w:val="multilevel"/>
    <w:tmpl w:val="EEDE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6821C4"/>
    <w:multiLevelType w:val="multilevel"/>
    <w:tmpl w:val="114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671D2E"/>
    <w:multiLevelType w:val="multilevel"/>
    <w:tmpl w:val="6D80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722C7C"/>
    <w:multiLevelType w:val="multilevel"/>
    <w:tmpl w:val="9F62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924285"/>
    <w:multiLevelType w:val="multilevel"/>
    <w:tmpl w:val="60BE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2050DD"/>
    <w:multiLevelType w:val="multilevel"/>
    <w:tmpl w:val="EE74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C3260A"/>
    <w:multiLevelType w:val="multilevel"/>
    <w:tmpl w:val="2298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B133DA"/>
    <w:multiLevelType w:val="multilevel"/>
    <w:tmpl w:val="E942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1601E5"/>
    <w:multiLevelType w:val="multilevel"/>
    <w:tmpl w:val="E050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8469C6"/>
    <w:multiLevelType w:val="multilevel"/>
    <w:tmpl w:val="5608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DE24D91"/>
    <w:multiLevelType w:val="multilevel"/>
    <w:tmpl w:val="EF70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AA4927"/>
    <w:multiLevelType w:val="multilevel"/>
    <w:tmpl w:val="292A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F03439"/>
    <w:multiLevelType w:val="multilevel"/>
    <w:tmpl w:val="70CE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FB3859"/>
    <w:multiLevelType w:val="multilevel"/>
    <w:tmpl w:val="F516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3011BE"/>
    <w:multiLevelType w:val="multilevel"/>
    <w:tmpl w:val="8E14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8B1E61"/>
    <w:multiLevelType w:val="multilevel"/>
    <w:tmpl w:val="3166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876CBA"/>
    <w:multiLevelType w:val="multilevel"/>
    <w:tmpl w:val="CA5A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5"/>
  </w:num>
  <w:num w:numId="7">
    <w:abstractNumId w:val="19"/>
  </w:num>
  <w:num w:numId="8">
    <w:abstractNumId w:val="7"/>
  </w:num>
  <w:num w:numId="9">
    <w:abstractNumId w:val="16"/>
  </w:num>
  <w:num w:numId="10">
    <w:abstractNumId w:val="17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1"/>
  </w:num>
  <w:num w:numId="16">
    <w:abstractNumId w:val="8"/>
  </w:num>
  <w:num w:numId="17">
    <w:abstractNumId w:val="14"/>
  </w:num>
  <w:num w:numId="18">
    <w:abstractNumId w:val="4"/>
  </w:num>
  <w:num w:numId="19">
    <w:abstractNumId w:val="20"/>
  </w:num>
  <w:num w:numId="20">
    <w:abstractNumId w:val="13"/>
  </w:num>
  <w:num w:numId="21">
    <w:abstractNumId w:val="24"/>
  </w:num>
  <w:num w:numId="22">
    <w:abstractNumId w:val="9"/>
  </w:num>
  <w:num w:numId="23">
    <w:abstractNumId w:val="25"/>
  </w:num>
  <w:num w:numId="24">
    <w:abstractNumId w:val="6"/>
  </w:num>
  <w:num w:numId="25">
    <w:abstractNumId w:val="26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3E"/>
    <w:rsid w:val="000719C0"/>
    <w:rsid w:val="004355CC"/>
    <w:rsid w:val="00B636C4"/>
    <w:rsid w:val="00B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788DC-5A72-4556-9813-96EFD774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6396</Words>
  <Characters>36459</Characters>
  <Application>Microsoft Office Word</Application>
  <DocSecurity>0</DocSecurity>
  <Lines>303</Lines>
  <Paragraphs>85</Paragraphs>
  <ScaleCrop>false</ScaleCrop>
  <Company/>
  <LinksUpToDate>false</LinksUpToDate>
  <CharactersWithSpaces>42770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Величко</dc:creator>
  <cp:keywords/>
  <dc:description/>
  <cp:lastModifiedBy>Ирина Игоревна Величко</cp:lastModifiedBy>
  <cp:revision>3</cp:revision>
  <dcterms:created xsi:type="dcterms:W3CDTF">2021-01-18T12:56:00Z</dcterms:created>
  <dcterms:modified xsi:type="dcterms:W3CDTF">2021-01-18T12:57:00Z</dcterms:modified>
</cp:coreProperties>
</file>