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00" w:rsidRDefault="00016600" w:rsidP="00E54193">
      <w:pPr>
        <w:pStyle w:val="1"/>
      </w:pPr>
      <w:r>
        <w:t>Лекция 7.</w:t>
      </w:r>
      <w:r w:rsidR="002F2B50" w:rsidRPr="002F2B50">
        <w:t xml:space="preserve"> Межличностное взаимодействие (интерактивная сторона общения)</w:t>
      </w:r>
    </w:p>
    <w:p w:rsidR="00016600" w:rsidRPr="00016600" w:rsidRDefault="00016600" w:rsidP="00016600"/>
    <w:p w:rsidR="00016600" w:rsidRPr="00016600" w:rsidRDefault="00016600" w:rsidP="00A73D58">
      <w:pPr>
        <w:pStyle w:val="2"/>
        <w:numPr>
          <w:ilvl w:val="0"/>
          <w:numId w:val="10"/>
        </w:numPr>
        <w:tabs>
          <w:tab w:val="left" w:pos="426"/>
        </w:tabs>
        <w:spacing w:before="0" w:after="0"/>
        <w:ind w:left="0" w:firstLine="0"/>
      </w:pPr>
      <w:proofErr w:type="spellStart"/>
      <w:r w:rsidRPr="002F2B50">
        <w:rPr>
          <w:rFonts w:ascii="Times New Roman" w:hAnsi="Times New Roman" w:cs="Times New Roman"/>
          <w:b w:val="0"/>
          <w:i w:val="0"/>
          <w:sz w:val="24"/>
          <w:szCs w:val="24"/>
        </w:rPr>
        <w:t>Транзактный</w:t>
      </w:r>
      <w:proofErr w:type="spellEnd"/>
      <w:r w:rsidRPr="002F2B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анализ</w:t>
      </w:r>
    </w:p>
    <w:p w:rsidR="00016600" w:rsidRPr="002F2B50" w:rsidRDefault="00016600" w:rsidP="00A73D58">
      <w:pPr>
        <w:pStyle w:val="2"/>
        <w:numPr>
          <w:ilvl w:val="0"/>
          <w:numId w:val="10"/>
        </w:numPr>
        <w:tabs>
          <w:tab w:val="left" w:pos="426"/>
        </w:tabs>
        <w:spacing w:before="0" w:after="0"/>
        <w:ind w:left="0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F2B50">
        <w:rPr>
          <w:rFonts w:ascii="Times New Roman" w:hAnsi="Times New Roman" w:cs="Times New Roman"/>
          <w:b w:val="0"/>
          <w:i w:val="0"/>
          <w:sz w:val="24"/>
          <w:szCs w:val="24"/>
        </w:rPr>
        <w:t>Стили общения</w:t>
      </w:r>
    </w:p>
    <w:p w:rsidR="00016600" w:rsidRPr="002F2B50" w:rsidRDefault="00016600" w:rsidP="00A73D58">
      <w:pPr>
        <w:pStyle w:val="2"/>
        <w:numPr>
          <w:ilvl w:val="0"/>
          <w:numId w:val="10"/>
        </w:numPr>
        <w:tabs>
          <w:tab w:val="left" w:pos="426"/>
        </w:tabs>
        <w:spacing w:before="0" w:after="0"/>
        <w:ind w:left="0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F2B5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Основные стратеги поведения по Р. </w:t>
      </w:r>
      <w:proofErr w:type="spellStart"/>
      <w:r w:rsidRPr="002F2B50">
        <w:rPr>
          <w:rFonts w:ascii="Times New Roman" w:hAnsi="Times New Roman" w:cs="Times New Roman"/>
          <w:b w:val="0"/>
          <w:i w:val="0"/>
          <w:sz w:val="24"/>
          <w:szCs w:val="24"/>
        </w:rPr>
        <w:t>Бейлзу</w:t>
      </w:r>
      <w:proofErr w:type="spellEnd"/>
    </w:p>
    <w:p w:rsidR="00016600" w:rsidRPr="002F2B50" w:rsidRDefault="00016600" w:rsidP="00A73D58">
      <w:pPr>
        <w:pStyle w:val="2"/>
        <w:numPr>
          <w:ilvl w:val="0"/>
          <w:numId w:val="10"/>
        </w:numPr>
        <w:tabs>
          <w:tab w:val="left" w:pos="426"/>
        </w:tabs>
        <w:spacing w:before="0" w:after="0"/>
        <w:ind w:left="0"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F2B50">
        <w:rPr>
          <w:rFonts w:ascii="Times New Roman" w:hAnsi="Times New Roman" w:cs="Times New Roman"/>
          <w:b w:val="0"/>
          <w:i w:val="0"/>
          <w:sz w:val="24"/>
          <w:szCs w:val="24"/>
        </w:rPr>
        <w:t>Теории социального взаимодействия</w:t>
      </w:r>
    </w:p>
    <w:p w:rsidR="00016600" w:rsidRPr="00016600" w:rsidRDefault="00016600" w:rsidP="00016600"/>
    <w:p w:rsidR="002F2B50" w:rsidRPr="00016600" w:rsidRDefault="00016600" w:rsidP="00016600">
      <w:pPr>
        <w:pStyle w:val="1"/>
        <w:rPr>
          <w:szCs w:val="24"/>
        </w:rPr>
      </w:pPr>
      <w:r>
        <w:t>1.</w:t>
      </w:r>
      <w:r w:rsidR="002F2B50" w:rsidRPr="00016600">
        <w:t>Транзактный анализ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главное содержание общения. Общаясь, мы постоянно совершаем определенные действия и постоянно реагируем на действия партнеров. Мы реагируем на действия партнеров по общению, каждый раз по-особенному интерпретирую их.  От чего зависит такое восприятие? За одними и теми же словами партнеров могут стоять разные действия. Что позволяет понять смысл действий партнера?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>Смысл и содержание взаимодействия невозможно понять вне определенной ситуации, также очень важно уметь соотнести действия и ситуацию. Очевидно, что одна и та же ситуация может быть по-разному «прочтена» партнерами и, соответственно, их действия в одной и той же ситуации могут быть разными.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>Существует несколько общеизвестных подходов, позволяющих проанализировать ситуации и правильность выбора действий.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Подход к анализу ситуаций, в зависимости от позиций, занимаемых партнерами, развивается в русле </w:t>
      </w:r>
      <w:proofErr w:type="spellStart"/>
      <w:r w:rsidRPr="002F2B50">
        <w:rPr>
          <w:rFonts w:ascii="Times New Roman" w:hAnsi="Times New Roman" w:cs="Times New Roman"/>
          <w:b/>
          <w:sz w:val="24"/>
          <w:szCs w:val="24"/>
        </w:rPr>
        <w:t>транзактного</w:t>
      </w:r>
      <w:proofErr w:type="spellEnd"/>
      <w:r w:rsidRPr="002F2B50">
        <w:rPr>
          <w:rFonts w:ascii="Times New Roman" w:hAnsi="Times New Roman" w:cs="Times New Roman"/>
          <w:b/>
          <w:sz w:val="24"/>
          <w:szCs w:val="24"/>
        </w:rPr>
        <w:t xml:space="preserve"> анализа</w:t>
      </w:r>
      <w:r w:rsidRPr="002F2B50">
        <w:rPr>
          <w:rFonts w:ascii="Times New Roman" w:hAnsi="Times New Roman" w:cs="Times New Roman"/>
          <w:sz w:val="24"/>
          <w:szCs w:val="24"/>
        </w:rPr>
        <w:t>. Эрик Берн «</w:t>
      </w:r>
      <w:proofErr w:type="gramStart"/>
      <w:r w:rsidRPr="002F2B50">
        <w:rPr>
          <w:rFonts w:ascii="Times New Roman" w:hAnsi="Times New Roman" w:cs="Times New Roman"/>
          <w:sz w:val="24"/>
          <w:szCs w:val="24"/>
        </w:rPr>
        <w:t>Игры</w:t>
      </w:r>
      <w:proofErr w:type="gramEnd"/>
      <w:r w:rsidRPr="002F2B50">
        <w:rPr>
          <w:rFonts w:ascii="Times New Roman" w:hAnsi="Times New Roman" w:cs="Times New Roman"/>
          <w:sz w:val="24"/>
          <w:szCs w:val="24"/>
        </w:rPr>
        <w:t xml:space="preserve"> в которые играют люди» и М. Джеймс и Д. </w:t>
      </w:r>
      <w:proofErr w:type="spellStart"/>
      <w:r w:rsidRPr="002F2B50">
        <w:rPr>
          <w:rFonts w:ascii="Times New Roman" w:hAnsi="Times New Roman" w:cs="Times New Roman"/>
          <w:sz w:val="24"/>
          <w:szCs w:val="24"/>
        </w:rPr>
        <w:t>Джонджевал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«Родиться, чтобы победить», Т. Харрис «Я – о </w:t>
      </w:r>
      <w:proofErr w:type="spellStart"/>
      <w:r w:rsidR="00E54193">
        <w:rPr>
          <w:rFonts w:ascii="Times New Roman" w:hAnsi="Times New Roman" w:cs="Times New Roman"/>
          <w:sz w:val="24"/>
          <w:szCs w:val="24"/>
        </w:rPr>
        <w:t>к</w:t>
      </w:r>
      <w:r w:rsidRPr="002F2B50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– ты – о </w:t>
      </w:r>
      <w:proofErr w:type="spellStart"/>
      <w:r w:rsidRPr="002F2B50">
        <w:rPr>
          <w:rFonts w:ascii="Times New Roman" w:hAnsi="Times New Roman" w:cs="Times New Roman"/>
          <w:sz w:val="24"/>
          <w:szCs w:val="24"/>
        </w:rPr>
        <w:t>кей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>».</w:t>
      </w:r>
    </w:p>
    <w:p w:rsidR="002F2B50" w:rsidRPr="00E54193" w:rsidRDefault="002F2B50" w:rsidP="00E66FB4">
      <w:pPr>
        <w:tabs>
          <w:tab w:val="left" w:pos="360"/>
        </w:tabs>
        <w:spacing w:beforeLines="60" w:afterLines="60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54193">
        <w:rPr>
          <w:rFonts w:ascii="Times New Roman" w:hAnsi="Times New Roman" w:cs="Times New Roman"/>
          <w:b/>
          <w:sz w:val="24"/>
          <w:szCs w:val="24"/>
          <w:u w:val="single"/>
        </w:rPr>
        <w:t>Транзактный</w:t>
      </w:r>
      <w:proofErr w:type="spellEnd"/>
      <w:r w:rsidRPr="00E54193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анализ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B50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2F2B50">
        <w:rPr>
          <w:rFonts w:ascii="Times New Roman" w:hAnsi="Times New Roman" w:cs="Times New Roman"/>
          <w:sz w:val="24"/>
          <w:szCs w:val="24"/>
        </w:rPr>
        <w:t xml:space="preserve"> в США в 1955 году.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Транзакция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действие (акция), направленное на другого человека, это единица общения, </w:t>
      </w:r>
      <w:proofErr w:type="spellStart"/>
      <w:r w:rsidRPr="002F2B50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стимул, исходящий от определенного эго-состояния агента, плюс </w:t>
      </w:r>
      <w:proofErr w:type="spellStart"/>
      <w:r w:rsidRPr="002F2B50">
        <w:rPr>
          <w:rFonts w:ascii="Times New Roman" w:hAnsi="Times New Roman" w:cs="Times New Roman"/>
          <w:sz w:val="24"/>
          <w:szCs w:val="24"/>
        </w:rPr>
        <w:t>транзактная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реакция определенного эго-состояния респондента. Транзакция, как составная часть социального действия.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2F2B50">
        <w:rPr>
          <w:rFonts w:ascii="Times New Roman" w:hAnsi="Times New Roman" w:cs="Times New Roman"/>
          <w:b/>
          <w:sz w:val="24"/>
          <w:szCs w:val="24"/>
        </w:rPr>
        <w:t>Транзактный</w:t>
      </w:r>
      <w:proofErr w:type="spellEnd"/>
      <w:r w:rsidRPr="002F2B50">
        <w:rPr>
          <w:rFonts w:ascii="Times New Roman" w:hAnsi="Times New Roman" w:cs="Times New Roman"/>
          <w:b/>
          <w:sz w:val="24"/>
          <w:szCs w:val="24"/>
        </w:rPr>
        <w:t xml:space="preserve"> анализ</w:t>
      </w:r>
      <w:r w:rsidRPr="002F2B50">
        <w:rPr>
          <w:rFonts w:ascii="Times New Roman" w:hAnsi="Times New Roman" w:cs="Times New Roman"/>
          <w:sz w:val="24"/>
          <w:szCs w:val="24"/>
        </w:rPr>
        <w:t>: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1) психотерапевтическая система, основанная на анализе транзакций и серий транзакций, осуществляемых в течение терапевтических сеансов. 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2) теория личности, основанная на изучении специфических эго-состояний. </w:t>
      </w:r>
    </w:p>
    <w:p w:rsidR="002F2B50" w:rsidRPr="002F2B50" w:rsidRDefault="00E54193" w:rsidP="00E66FB4">
      <w:pPr>
        <w:tabs>
          <w:tab w:val="left" w:pos="360"/>
        </w:tabs>
        <w:spacing w:beforeLines="60" w:afterLines="6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</w:t>
      </w:r>
      <w:r w:rsidR="002F2B50" w:rsidRPr="002F2B50">
        <w:rPr>
          <w:rFonts w:ascii="Times New Roman" w:hAnsi="Times New Roman" w:cs="Times New Roman"/>
          <w:sz w:val="24"/>
          <w:szCs w:val="24"/>
        </w:rPr>
        <w:t xml:space="preserve">еория социальных действий, основанная на тщательном анализе транзакций, исчерпывающее и завершенное распределение их по классам в соответствии с тем, какое из основных эго-состояний принимает в ней участие. </w:t>
      </w:r>
    </w:p>
    <w:p w:rsidR="002F2B50" w:rsidRPr="002F2B50" w:rsidRDefault="00E54193" w:rsidP="00E66FB4">
      <w:pPr>
        <w:tabs>
          <w:tab w:val="left" w:pos="360"/>
        </w:tabs>
        <w:spacing w:beforeLines="60" w:afterLines="6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а</w:t>
      </w:r>
      <w:r w:rsidR="002F2B50" w:rsidRPr="002F2B50">
        <w:rPr>
          <w:rFonts w:ascii="Times New Roman" w:hAnsi="Times New Roman" w:cs="Times New Roman"/>
          <w:sz w:val="24"/>
          <w:szCs w:val="24"/>
        </w:rPr>
        <w:t xml:space="preserve">нализ единичных транзакций при помощи </w:t>
      </w:r>
      <w:proofErr w:type="spellStart"/>
      <w:r w:rsidR="002F2B50" w:rsidRPr="002F2B50">
        <w:rPr>
          <w:rFonts w:ascii="Times New Roman" w:hAnsi="Times New Roman" w:cs="Times New Roman"/>
          <w:sz w:val="24"/>
          <w:szCs w:val="24"/>
        </w:rPr>
        <w:t>транзактных</w:t>
      </w:r>
      <w:proofErr w:type="spellEnd"/>
      <w:r w:rsidR="002F2B50" w:rsidRPr="002F2B50">
        <w:rPr>
          <w:rFonts w:ascii="Times New Roman" w:hAnsi="Times New Roman" w:cs="Times New Roman"/>
          <w:sz w:val="24"/>
          <w:szCs w:val="24"/>
        </w:rPr>
        <w:t xml:space="preserve"> схем, </w:t>
      </w:r>
    </w:p>
    <w:p w:rsidR="002F2B50" w:rsidRPr="002F2B50" w:rsidRDefault="00E54193" w:rsidP="00E66FB4">
      <w:pPr>
        <w:tabs>
          <w:tab w:val="left" w:pos="360"/>
        </w:tabs>
        <w:spacing w:beforeLines="60" w:afterLines="6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2B50" w:rsidRPr="002F2B50">
        <w:rPr>
          <w:rFonts w:ascii="Times New Roman" w:hAnsi="Times New Roman" w:cs="Times New Roman"/>
          <w:sz w:val="24"/>
          <w:szCs w:val="24"/>
        </w:rPr>
        <w:t xml:space="preserve">се это и составляет </w:t>
      </w:r>
      <w:proofErr w:type="spellStart"/>
      <w:r w:rsidR="002F2B50" w:rsidRPr="002F2B50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="002F2B50" w:rsidRPr="002F2B50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Главным посылом </w:t>
      </w:r>
      <w:proofErr w:type="spellStart"/>
      <w:r w:rsidRPr="002F2B50">
        <w:rPr>
          <w:rFonts w:ascii="Times New Roman" w:hAnsi="Times New Roman" w:cs="Times New Roman"/>
          <w:b/>
          <w:sz w:val="24"/>
          <w:szCs w:val="24"/>
        </w:rPr>
        <w:t>транзактного</w:t>
      </w:r>
      <w:proofErr w:type="spellEnd"/>
      <w:r w:rsidRPr="002F2B50">
        <w:rPr>
          <w:rFonts w:ascii="Times New Roman" w:hAnsi="Times New Roman" w:cs="Times New Roman"/>
          <w:b/>
          <w:sz w:val="24"/>
          <w:szCs w:val="24"/>
        </w:rPr>
        <w:t xml:space="preserve"> анализа</w:t>
      </w:r>
      <w:r w:rsidRPr="002F2B50">
        <w:rPr>
          <w:rFonts w:ascii="Times New Roman" w:hAnsi="Times New Roman" w:cs="Times New Roman"/>
          <w:sz w:val="24"/>
          <w:szCs w:val="24"/>
        </w:rPr>
        <w:t xml:space="preserve"> стало предположение о том, что основными действиями в общении являются действия, осознанно или неосознанно направленные на изменение или регулирование своей или чужой позиции в общении. Существуют несколько вариантов для определения этих позиций.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Самое максимальное применение схем </w:t>
      </w:r>
      <w:proofErr w:type="spellStart"/>
      <w:r w:rsidRPr="002F2B50">
        <w:rPr>
          <w:rFonts w:ascii="Times New Roman" w:hAnsi="Times New Roman" w:cs="Times New Roman"/>
          <w:b/>
          <w:sz w:val="24"/>
          <w:szCs w:val="24"/>
        </w:rPr>
        <w:t>транзактного</w:t>
      </w:r>
      <w:proofErr w:type="spellEnd"/>
      <w:r w:rsidRPr="002F2B50">
        <w:rPr>
          <w:rFonts w:ascii="Times New Roman" w:hAnsi="Times New Roman" w:cs="Times New Roman"/>
          <w:b/>
          <w:sz w:val="24"/>
          <w:szCs w:val="24"/>
        </w:rPr>
        <w:t xml:space="preserve"> анализа</w:t>
      </w:r>
      <w:r w:rsidRPr="002F2B50">
        <w:rPr>
          <w:rFonts w:ascii="Times New Roman" w:hAnsi="Times New Roman" w:cs="Times New Roman"/>
          <w:sz w:val="24"/>
          <w:szCs w:val="24"/>
        </w:rPr>
        <w:t xml:space="preserve"> разработано Э. Берном.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2B50">
        <w:rPr>
          <w:rFonts w:ascii="Times New Roman" w:hAnsi="Times New Roman" w:cs="Times New Roman"/>
          <w:sz w:val="24"/>
          <w:szCs w:val="24"/>
          <w:u w:val="single"/>
        </w:rPr>
        <w:t>Основные понятия: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состояния ЭГО</w:t>
      </w:r>
      <w:r w:rsidRPr="002F2B50">
        <w:rPr>
          <w:rFonts w:ascii="Times New Roman" w:hAnsi="Times New Roman" w:cs="Times New Roman"/>
          <w:sz w:val="24"/>
          <w:szCs w:val="24"/>
        </w:rPr>
        <w:t xml:space="preserve">  - относительно независимые и обособленные во внутреннем мире человека совокупности эмоций, установок и схем поведения. Таких обособленных комплексов и способов поведения Э. Берн выделяет три:</w:t>
      </w:r>
    </w:p>
    <w:p w:rsidR="002F2B50" w:rsidRPr="002F2B50" w:rsidRDefault="002F2B50" w:rsidP="00E66FB4">
      <w:pPr>
        <w:tabs>
          <w:tab w:val="left" w:pos="960"/>
        </w:tabs>
        <w:spacing w:beforeLines="60" w:afterLines="6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 xml:space="preserve">- Родитель  (Р) – </w:t>
      </w:r>
      <w:r w:rsidRPr="002F2B50">
        <w:rPr>
          <w:rFonts w:ascii="Times New Roman" w:hAnsi="Times New Roman" w:cs="Times New Roman"/>
          <w:sz w:val="24"/>
          <w:szCs w:val="24"/>
        </w:rPr>
        <w:t xml:space="preserve">это такое состояние ЭГО, чувства, установки и привычное поведение которое относятся к роли родителя. </w:t>
      </w:r>
      <w:proofErr w:type="gramStart"/>
      <w:r w:rsidRPr="002F2B50">
        <w:rPr>
          <w:rFonts w:ascii="Times New Roman" w:hAnsi="Times New Roman" w:cs="Times New Roman"/>
          <w:sz w:val="24"/>
          <w:szCs w:val="24"/>
        </w:rPr>
        <w:t>Родительское</w:t>
      </w:r>
      <w:proofErr w:type="gramEnd"/>
      <w:r w:rsidRPr="002F2B50">
        <w:rPr>
          <w:rFonts w:ascii="Times New Roman" w:hAnsi="Times New Roman" w:cs="Times New Roman"/>
          <w:sz w:val="24"/>
          <w:szCs w:val="24"/>
        </w:rPr>
        <w:t xml:space="preserve"> Я подразделяется на: </w:t>
      </w:r>
      <w:r w:rsidRPr="002F2B50">
        <w:rPr>
          <w:rFonts w:ascii="Times New Roman" w:hAnsi="Times New Roman" w:cs="Times New Roman"/>
          <w:b/>
          <w:sz w:val="24"/>
          <w:szCs w:val="24"/>
        </w:rPr>
        <w:t>заботливого родителя</w:t>
      </w:r>
      <w:r w:rsidRPr="002F2B50">
        <w:rPr>
          <w:rFonts w:ascii="Times New Roman" w:hAnsi="Times New Roman" w:cs="Times New Roman"/>
          <w:sz w:val="24"/>
          <w:szCs w:val="24"/>
        </w:rPr>
        <w:t xml:space="preserve"> и </w:t>
      </w:r>
      <w:r w:rsidRPr="002F2B50">
        <w:rPr>
          <w:rFonts w:ascii="Times New Roman" w:hAnsi="Times New Roman" w:cs="Times New Roman"/>
          <w:b/>
          <w:sz w:val="24"/>
          <w:szCs w:val="24"/>
        </w:rPr>
        <w:t>критического родителя</w:t>
      </w:r>
      <w:r w:rsidRPr="002F2B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2B50">
        <w:rPr>
          <w:rFonts w:ascii="Times New Roman" w:hAnsi="Times New Roman" w:cs="Times New Roman"/>
          <w:sz w:val="24"/>
          <w:szCs w:val="24"/>
        </w:rPr>
        <w:t>Родительское</w:t>
      </w:r>
      <w:proofErr w:type="gramEnd"/>
      <w:r w:rsidRPr="002F2B50">
        <w:rPr>
          <w:rFonts w:ascii="Times New Roman" w:hAnsi="Times New Roman" w:cs="Times New Roman"/>
          <w:sz w:val="24"/>
          <w:szCs w:val="24"/>
        </w:rPr>
        <w:t xml:space="preserve"> Я состоит из правил поведения, норм; позволяет индивиду успешно ориентироваться в стандартных ситуациях, обеспечивает успех в ситуациях дефицита времени  (мыть руки или нет). Позиции </w:t>
      </w:r>
      <w:proofErr w:type="gramStart"/>
      <w:r w:rsidRPr="002F2B5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F2B50">
        <w:rPr>
          <w:rFonts w:ascii="Times New Roman" w:hAnsi="Times New Roman" w:cs="Times New Roman"/>
          <w:sz w:val="24"/>
          <w:szCs w:val="24"/>
        </w:rPr>
        <w:t xml:space="preserve"> – роль отца, старшей сестры, педагога, начальника.</w:t>
      </w:r>
    </w:p>
    <w:p w:rsidR="002F2B50" w:rsidRPr="002F2B50" w:rsidRDefault="002F2B50" w:rsidP="00E66FB4">
      <w:pPr>
        <w:tabs>
          <w:tab w:val="left" w:pos="960"/>
        </w:tabs>
        <w:spacing w:beforeLines="60" w:afterLines="6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>- В</w:t>
      </w:r>
      <w:r w:rsidRPr="002F2B50">
        <w:rPr>
          <w:rFonts w:ascii="Times New Roman" w:hAnsi="Times New Roman" w:cs="Times New Roman"/>
          <w:b/>
          <w:sz w:val="24"/>
          <w:szCs w:val="24"/>
        </w:rPr>
        <w:t>зрослый</w:t>
      </w:r>
      <w:r w:rsidRPr="002F2B50">
        <w:rPr>
          <w:rFonts w:ascii="Times New Roman" w:hAnsi="Times New Roman" w:cs="Times New Roman"/>
          <w:sz w:val="24"/>
          <w:szCs w:val="24"/>
        </w:rPr>
        <w:t xml:space="preserve"> (</w:t>
      </w:r>
      <w:r w:rsidRPr="002F2B50">
        <w:rPr>
          <w:rFonts w:ascii="Times New Roman" w:hAnsi="Times New Roman" w:cs="Times New Roman"/>
          <w:b/>
          <w:sz w:val="24"/>
          <w:szCs w:val="24"/>
        </w:rPr>
        <w:t>В</w:t>
      </w:r>
      <w:r w:rsidRPr="002F2B50">
        <w:rPr>
          <w:rFonts w:ascii="Times New Roman" w:hAnsi="Times New Roman" w:cs="Times New Roman"/>
          <w:sz w:val="24"/>
          <w:szCs w:val="24"/>
        </w:rPr>
        <w:t>) – это состояние обращено к реальной действительности. Эго-состояние, ориентированное на объективную, независимую обработку информации и отработку вероятностей. Это состояние принимает и перерабатывает информацию и принимает решения обдуманно, без эмоций, проверяя их реалистичность. Отличается от родительского тем, что помогает адаптироваться в уникальных  ситуациях, требующих размышлений, дающих свободу выбора, необходимость осознания последствий и ответственности решений. Функции</w:t>
      </w:r>
      <w:proofErr w:type="gramStart"/>
      <w:r w:rsidRPr="002F2B50">
        <w:rPr>
          <w:rFonts w:ascii="Times New Roman" w:hAnsi="Times New Roman" w:cs="Times New Roman"/>
          <w:sz w:val="24"/>
          <w:szCs w:val="24"/>
        </w:rPr>
        <w:t xml:space="preserve"> </w:t>
      </w:r>
      <w:r w:rsidRPr="002F2B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F2B50">
        <w:rPr>
          <w:rFonts w:ascii="Times New Roman" w:hAnsi="Times New Roman" w:cs="Times New Roman"/>
          <w:sz w:val="24"/>
          <w:szCs w:val="24"/>
        </w:rPr>
        <w:t xml:space="preserve"> – проверка того, что заложено в нашем Родительском/Детском «Я». Роли</w:t>
      </w:r>
      <w:proofErr w:type="gramStart"/>
      <w:r w:rsidRPr="002F2B50">
        <w:rPr>
          <w:rFonts w:ascii="Times New Roman" w:hAnsi="Times New Roman" w:cs="Times New Roman"/>
          <w:sz w:val="24"/>
          <w:szCs w:val="24"/>
        </w:rPr>
        <w:t xml:space="preserve"> </w:t>
      </w:r>
      <w:r w:rsidRPr="002F2B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F2B50">
        <w:rPr>
          <w:rFonts w:ascii="Times New Roman" w:hAnsi="Times New Roman" w:cs="Times New Roman"/>
          <w:sz w:val="24"/>
          <w:szCs w:val="24"/>
        </w:rPr>
        <w:t xml:space="preserve"> – сосед, случайный прохожий, подчиненный, знающий себе цену и т.д.</w:t>
      </w:r>
    </w:p>
    <w:p w:rsidR="002F2B50" w:rsidRPr="002F2B50" w:rsidRDefault="002F2B50" w:rsidP="00E66FB4">
      <w:pPr>
        <w:tabs>
          <w:tab w:val="left" w:pos="960"/>
        </w:tabs>
        <w:spacing w:beforeLines="60" w:afterLines="6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- </w:t>
      </w:r>
      <w:r w:rsidRPr="002F2B50">
        <w:rPr>
          <w:rFonts w:ascii="Times New Roman" w:hAnsi="Times New Roman" w:cs="Times New Roman"/>
          <w:b/>
          <w:sz w:val="24"/>
          <w:szCs w:val="24"/>
        </w:rPr>
        <w:t>Ребенок (</w:t>
      </w:r>
      <w:proofErr w:type="spellStart"/>
      <w:r w:rsidRPr="002F2B50">
        <w:rPr>
          <w:rFonts w:ascii="Times New Roman" w:hAnsi="Times New Roman" w:cs="Times New Roman"/>
          <w:b/>
          <w:sz w:val="24"/>
          <w:szCs w:val="24"/>
        </w:rPr>
        <w:t>Рб</w:t>
      </w:r>
      <w:proofErr w:type="spellEnd"/>
      <w:r w:rsidRPr="002F2B50">
        <w:rPr>
          <w:rFonts w:ascii="Times New Roman" w:hAnsi="Times New Roman" w:cs="Times New Roman"/>
          <w:b/>
          <w:sz w:val="24"/>
          <w:szCs w:val="24"/>
        </w:rPr>
        <w:t>)</w:t>
      </w:r>
      <w:r w:rsidRPr="002F2B50">
        <w:rPr>
          <w:rFonts w:ascii="Times New Roman" w:hAnsi="Times New Roman" w:cs="Times New Roman"/>
          <w:sz w:val="24"/>
          <w:szCs w:val="24"/>
        </w:rPr>
        <w:t xml:space="preserve"> - это актуализация установок и поведения, выработанного в детстве. Адаптированный ребенок отвечает за реализацию родительских директив. Естественный ребенок автономен. Отвечает за творчество, оригинальность, разрядку напряжения, получения приятных впечатлений. Детское «Я» проявляется тогда, когда человек не чувствует в себе сил для самостоятельного решения или  когда не может противостоять давлению другого человека. Роли – молодого специалиста, артиста – любимца публики, зятя.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Важно</w:t>
      </w:r>
      <w:r w:rsidRPr="002F2B50">
        <w:rPr>
          <w:rFonts w:ascii="Times New Roman" w:hAnsi="Times New Roman" w:cs="Times New Roman"/>
          <w:sz w:val="24"/>
          <w:szCs w:val="24"/>
        </w:rPr>
        <w:t xml:space="preserve">, что согласно теории Э. Берна, </w:t>
      </w:r>
      <w:proofErr w:type="gramStart"/>
      <w:r w:rsidRPr="002F2B5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F2B50">
        <w:rPr>
          <w:rFonts w:ascii="Times New Roman" w:hAnsi="Times New Roman" w:cs="Times New Roman"/>
          <w:b/>
          <w:sz w:val="24"/>
          <w:szCs w:val="24"/>
        </w:rPr>
        <w:t>, В</w:t>
      </w:r>
      <w:r w:rsidRPr="002F2B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2B50">
        <w:rPr>
          <w:rFonts w:ascii="Times New Roman" w:hAnsi="Times New Roman" w:cs="Times New Roman"/>
          <w:b/>
          <w:sz w:val="24"/>
          <w:szCs w:val="24"/>
        </w:rPr>
        <w:t>Рб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– это не абстрактные стили поведения, а вполне конкретные и значимые воспоминания, имеющиеся у каждого человека. И которые далеко не всегда можно произвольно припомнить. Но они есть и оказывают ощутимое влияние на поведение человека.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Каждое  «Я» выполняет свои функции и задачи, поэтому является жизненно важным. Для оптимального функционирования личности, с точки зрения </w:t>
      </w:r>
      <w:proofErr w:type="spellStart"/>
      <w:r w:rsidRPr="002F2B50">
        <w:rPr>
          <w:rFonts w:ascii="Times New Roman" w:hAnsi="Times New Roman" w:cs="Times New Roman"/>
          <w:sz w:val="24"/>
          <w:szCs w:val="24"/>
        </w:rPr>
        <w:t>транзактного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анализа, необходимо, чтобы в личности были  гармоничны все три состояния. </w:t>
      </w:r>
    </w:p>
    <w:p w:rsidR="002F2B50" w:rsidRPr="002F2B50" w:rsidRDefault="002F2B50" w:rsidP="002F2B50">
      <w:pPr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lastRenderedPageBreak/>
        <w:t>Важно</w:t>
      </w:r>
      <w:r w:rsidRPr="002F2B50">
        <w:rPr>
          <w:rFonts w:ascii="Times New Roman" w:hAnsi="Times New Roman" w:cs="Times New Roman"/>
          <w:sz w:val="24"/>
          <w:szCs w:val="24"/>
        </w:rPr>
        <w:t xml:space="preserve"> отметить, что одни транзакции приводят к оптимизации отношений, другие наоборот.   </w:t>
      </w:r>
      <w:r w:rsidRPr="002F2B50">
        <w:rPr>
          <w:rFonts w:ascii="Times New Roman" w:hAnsi="Times New Roman" w:cs="Times New Roman"/>
          <w:sz w:val="24"/>
          <w:szCs w:val="24"/>
          <w:u w:val="single"/>
        </w:rPr>
        <w:t>Различают:</w:t>
      </w:r>
    </w:p>
    <w:p w:rsidR="002F2B50" w:rsidRPr="002F2B50" w:rsidRDefault="002F2B50" w:rsidP="002F2B50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Параллельные</w:t>
      </w:r>
      <w:r w:rsidRPr="002F2B50">
        <w:rPr>
          <w:rFonts w:ascii="Times New Roman" w:hAnsi="Times New Roman" w:cs="Times New Roman"/>
          <w:sz w:val="24"/>
          <w:szCs w:val="24"/>
        </w:rPr>
        <w:t xml:space="preserve"> </w:t>
      </w:r>
      <w:r w:rsidRPr="002F2B50">
        <w:rPr>
          <w:rFonts w:ascii="Times New Roman" w:hAnsi="Times New Roman" w:cs="Times New Roman"/>
          <w:b/>
          <w:sz w:val="24"/>
          <w:szCs w:val="24"/>
        </w:rPr>
        <w:t>трансакции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находятся на одинаковых позициях и ожидаются ответы именно с тех позиций, на которых стоят партнеры.  Вопрос от</w:t>
      </w:r>
      <w:proofErr w:type="gramStart"/>
      <w:r w:rsidRPr="002F2B50">
        <w:rPr>
          <w:rFonts w:ascii="Times New Roman" w:hAnsi="Times New Roman" w:cs="Times New Roman"/>
          <w:sz w:val="24"/>
          <w:szCs w:val="24"/>
        </w:rPr>
        <w:t xml:space="preserve"> </w:t>
      </w:r>
      <w:r w:rsidRPr="002F2B5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F2B50">
        <w:rPr>
          <w:rFonts w:ascii="Times New Roman" w:hAnsi="Times New Roman" w:cs="Times New Roman"/>
          <w:sz w:val="24"/>
          <w:szCs w:val="24"/>
        </w:rPr>
        <w:t xml:space="preserve">  к  </w:t>
      </w:r>
      <w:proofErr w:type="spellStart"/>
      <w:r w:rsidRPr="002F2B50">
        <w:rPr>
          <w:rFonts w:ascii="Times New Roman" w:hAnsi="Times New Roman" w:cs="Times New Roman"/>
          <w:b/>
          <w:sz w:val="24"/>
          <w:szCs w:val="24"/>
        </w:rPr>
        <w:t>Рб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, ответ </w:t>
      </w:r>
      <w:proofErr w:type="spellStart"/>
      <w:r w:rsidRPr="002F2B50">
        <w:rPr>
          <w:rFonts w:ascii="Times New Roman" w:hAnsi="Times New Roman" w:cs="Times New Roman"/>
          <w:b/>
          <w:sz w:val="24"/>
          <w:szCs w:val="24"/>
        </w:rPr>
        <w:t>Рб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 для </w:t>
      </w:r>
      <w:r w:rsidRPr="002F2B50">
        <w:rPr>
          <w:rFonts w:ascii="Times New Roman" w:hAnsi="Times New Roman" w:cs="Times New Roman"/>
          <w:b/>
          <w:sz w:val="24"/>
          <w:szCs w:val="24"/>
        </w:rPr>
        <w:t>В</w:t>
      </w:r>
      <w:r w:rsidRPr="002F2B50">
        <w:rPr>
          <w:rFonts w:ascii="Times New Roman" w:hAnsi="Times New Roman" w:cs="Times New Roman"/>
          <w:sz w:val="24"/>
          <w:szCs w:val="24"/>
        </w:rPr>
        <w:t>.</w:t>
      </w:r>
    </w:p>
    <w:p w:rsidR="002F2B50" w:rsidRPr="002F2B50" w:rsidRDefault="002F2B50" w:rsidP="002F2B50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Пересекающиеся трансакции</w:t>
      </w:r>
      <w:r w:rsidRPr="002F2B50">
        <w:rPr>
          <w:rFonts w:ascii="Times New Roman" w:hAnsi="Times New Roman" w:cs="Times New Roman"/>
          <w:sz w:val="24"/>
          <w:szCs w:val="24"/>
        </w:rPr>
        <w:t xml:space="preserve"> </w:t>
      </w:r>
      <w:r w:rsidRPr="002F2B5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F2B50">
        <w:rPr>
          <w:rFonts w:ascii="Times New Roman" w:hAnsi="Times New Roman" w:cs="Times New Roman"/>
          <w:sz w:val="24"/>
          <w:szCs w:val="24"/>
        </w:rPr>
        <w:t>это неправильное взаимодействие. Стороны демонстрируют неадекватность понимания позиций и действий другого  участника, а с другой стороны, ярко проявляют свои собственные намерения и действия.</w:t>
      </w:r>
    </w:p>
    <w:p w:rsidR="002F2B50" w:rsidRPr="002F2B50" w:rsidRDefault="002F2B50" w:rsidP="002F2B50">
      <w:pPr>
        <w:tabs>
          <w:tab w:val="left" w:pos="360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2B50">
        <w:rPr>
          <w:rFonts w:ascii="Times New Roman" w:hAnsi="Times New Roman" w:cs="Times New Roman"/>
          <w:b/>
          <w:i/>
          <w:sz w:val="24"/>
          <w:szCs w:val="24"/>
        </w:rPr>
        <w:t>Пример.</w:t>
      </w:r>
      <w:r w:rsidRPr="002F2B50">
        <w:rPr>
          <w:rFonts w:ascii="Times New Roman" w:hAnsi="Times New Roman" w:cs="Times New Roman"/>
          <w:i/>
          <w:sz w:val="24"/>
          <w:szCs w:val="24"/>
        </w:rPr>
        <w:t xml:space="preserve"> Приятель спрашивает, который час, а другой отвечает: «Ты что не можешь посмотреть на свои часы?». </w:t>
      </w:r>
    </w:p>
    <w:p w:rsidR="002F2B50" w:rsidRPr="002F2B50" w:rsidRDefault="002F2B50" w:rsidP="002F2B50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Скрытые трансакции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они включают в себя два уровня – явный, выраженный словесно, и скрытый, подразумеваемый. За внешней безобидностью скрывается обидный подтекст. </w:t>
      </w:r>
    </w:p>
    <w:p w:rsidR="002F2B50" w:rsidRPr="002F2B50" w:rsidRDefault="002F2B50" w:rsidP="002F2B50">
      <w:pPr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Позитив = параллельные транзакции, ссоры и конфликты = пересекающиеся. 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B50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анализ нанимается изучением комплексных стереотипов поведения в стандартных ситуациях. Среди таких стереотипов поведения важную роль занимают </w:t>
      </w:r>
      <w:r w:rsidRPr="002F2B50">
        <w:rPr>
          <w:rFonts w:ascii="Times New Roman" w:hAnsi="Times New Roman" w:cs="Times New Roman"/>
          <w:b/>
          <w:sz w:val="24"/>
          <w:szCs w:val="24"/>
        </w:rPr>
        <w:t>игры</w:t>
      </w:r>
      <w:r w:rsidRPr="002F2B50">
        <w:rPr>
          <w:rFonts w:ascii="Times New Roman" w:hAnsi="Times New Roman" w:cs="Times New Roman"/>
          <w:sz w:val="24"/>
          <w:szCs w:val="24"/>
        </w:rPr>
        <w:t>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Игры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стандартные цепочки трансакций. Общая черта таких игр – в основном отсутствие враждебности и подчинение определенных правил, договору.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  <w:u w:val="single"/>
        </w:rPr>
        <w:t>Три типа</w:t>
      </w:r>
      <w:r w:rsidRPr="002F2B50">
        <w:rPr>
          <w:rFonts w:ascii="Times New Roman" w:hAnsi="Times New Roman" w:cs="Times New Roman"/>
          <w:b/>
          <w:sz w:val="24"/>
          <w:szCs w:val="24"/>
        </w:rPr>
        <w:t>: жертва, преследователь, избавитель.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B50">
        <w:rPr>
          <w:rFonts w:ascii="Times New Roman" w:hAnsi="Times New Roman" w:cs="Times New Roman"/>
          <w:sz w:val="24"/>
          <w:szCs w:val="24"/>
        </w:rPr>
        <w:t>Транзактный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анализ исследует также одну из главных потребностей человека – потребность в </w:t>
      </w:r>
      <w:r w:rsidRPr="002F2B50">
        <w:rPr>
          <w:rFonts w:ascii="Times New Roman" w:hAnsi="Times New Roman" w:cs="Times New Roman"/>
          <w:b/>
          <w:sz w:val="24"/>
          <w:szCs w:val="24"/>
        </w:rPr>
        <w:t>структурировании времени</w:t>
      </w:r>
      <w:r w:rsidRPr="002F2B50">
        <w:rPr>
          <w:rFonts w:ascii="Times New Roman" w:hAnsi="Times New Roman" w:cs="Times New Roman"/>
          <w:sz w:val="24"/>
          <w:szCs w:val="24"/>
        </w:rPr>
        <w:t xml:space="preserve">. Т.е. нахождение какого-либо занятия с целью избавления от скуки, безделья, однообразия жизни. </w:t>
      </w:r>
    </w:p>
    <w:p w:rsidR="002F2B50" w:rsidRPr="002F2B50" w:rsidRDefault="002F2B50" w:rsidP="002F2B5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2B50">
        <w:rPr>
          <w:rFonts w:ascii="Times New Roman" w:hAnsi="Times New Roman" w:cs="Times New Roman"/>
          <w:sz w:val="24"/>
          <w:szCs w:val="24"/>
          <w:u w:val="single"/>
        </w:rPr>
        <w:t xml:space="preserve">Выделяют </w:t>
      </w:r>
      <w:r w:rsidRPr="002F2B50">
        <w:rPr>
          <w:rFonts w:ascii="Times New Roman" w:hAnsi="Times New Roman" w:cs="Times New Roman"/>
          <w:b/>
          <w:sz w:val="24"/>
          <w:szCs w:val="24"/>
          <w:u w:val="single"/>
        </w:rPr>
        <w:t>6 способов</w:t>
      </w:r>
      <w:r w:rsidRPr="002F2B50">
        <w:rPr>
          <w:rFonts w:ascii="Times New Roman" w:hAnsi="Times New Roman" w:cs="Times New Roman"/>
          <w:sz w:val="24"/>
          <w:szCs w:val="24"/>
          <w:u w:val="single"/>
        </w:rPr>
        <w:t xml:space="preserve"> упорядочения времени:</w:t>
      </w:r>
    </w:p>
    <w:p w:rsidR="002F2B50" w:rsidRPr="002F2B50" w:rsidRDefault="002F2B50" w:rsidP="002F2B5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Отстраненность</w:t>
      </w:r>
      <w:r w:rsidRPr="002F2B50">
        <w:rPr>
          <w:rFonts w:ascii="Times New Roman" w:hAnsi="Times New Roman" w:cs="Times New Roman"/>
          <w:sz w:val="24"/>
          <w:szCs w:val="24"/>
        </w:rPr>
        <w:t xml:space="preserve"> (замкнутость) – отказ от общения,</w:t>
      </w:r>
    </w:p>
    <w:p w:rsidR="002F2B50" w:rsidRPr="002F2B50" w:rsidRDefault="002F2B50" w:rsidP="002F2B5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Ритуал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порядок проведения времени. Все заранее знают, кто и что будет делать.</w:t>
      </w:r>
    </w:p>
    <w:p w:rsidR="002F2B50" w:rsidRPr="002F2B50" w:rsidRDefault="002F2B50" w:rsidP="002F2B5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целенаправленные действия (свидание, мытье окон, проведение занятий, написание книг, подготовка к экзаменам и т.д.).</w:t>
      </w:r>
    </w:p>
    <w:p w:rsidR="002F2B50" w:rsidRPr="002F2B50" w:rsidRDefault="002F2B50" w:rsidP="002F2B5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Развлечения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 участие в занятиях, которые приносят удовольствия.</w:t>
      </w:r>
    </w:p>
    <w:p w:rsidR="002F2B50" w:rsidRPr="002F2B50" w:rsidRDefault="002F2B50" w:rsidP="002F2B5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Игры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последовательность </w:t>
      </w:r>
      <w:proofErr w:type="spellStart"/>
      <w:r w:rsidRPr="002F2B50">
        <w:rPr>
          <w:rFonts w:ascii="Times New Roman" w:hAnsi="Times New Roman" w:cs="Times New Roman"/>
          <w:sz w:val="24"/>
          <w:szCs w:val="24"/>
        </w:rPr>
        <w:t>взаимодополнительных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>, содержащих скрытые компоненты трансакций, с заранее предопределенной, легко предсказуемой концовкой. Игры позволяют структурировать время в тех случаях, когда потребность в одобрении (поглаживании) очень велика, но ощущение неблагополучия препятствует достижению близости.</w:t>
      </w:r>
    </w:p>
    <w:p w:rsidR="002F2B50" w:rsidRPr="002F2B50" w:rsidRDefault="002F2B50" w:rsidP="002F2B5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Близость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отказ от первых 5 способов. Позиции партнеров «Я хороший – ты хороший».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Игры являются частью трансакций, которые называются </w:t>
      </w:r>
      <w:r w:rsidRPr="002F2B50">
        <w:rPr>
          <w:rFonts w:ascii="Times New Roman" w:hAnsi="Times New Roman" w:cs="Times New Roman"/>
          <w:b/>
          <w:sz w:val="24"/>
          <w:szCs w:val="24"/>
        </w:rPr>
        <w:t>сценариями</w:t>
      </w:r>
      <w:r w:rsidRPr="002F2B50">
        <w:rPr>
          <w:rFonts w:ascii="Times New Roman" w:hAnsi="Times New Roman" w:cs="Times New Roman"/>
          <w:sz w:val="24"/>
          <w:szCs w:val="24"/>
        </w:rPr>
        <w:t>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Анализ сценариев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это метод выявления ранних бессознательных решений о том,  как необходимо прожить жизнь.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В определенной степени рамки поведения и даже жизнедеятельности заданы и сформированы в детстве. Стереотипы поведения навязываются ребенку в семье, определяют его поведение и даже образ мыслей. В результате обучения, навязывания </w:t>
      </w:r>
      <w:r w:rsidRPr="002F2B50">
        <w:rPr>
          <w:rFonts w:ascii="Times New Roman" w:hAnsi="Times New Roman" w:cs="Times New Roman"/>
          <w:sz w:val="24"/>
          <w:szCs w:val="24"/>
        </w:rPr>
        <w:lastRenderedPageBreak/>
        <w:t>ребенку игр у него появляются «активные» стереотипы поведения и шаблоны «пассивного поведения».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Основные характеристики  позиций Родителя, Взрослого и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2493"/>
        <w:gridCol w:w="2308"/>
        <w:gridCol w:w="2502"/>
      </w:tblGrid>
      <w:tr w:rsidR="00016600" w:rsidRPr="002F2B50" w:rsidTr="00A73D58">
        <w:tc>
          <w:tcPr>
            <w:tcW w:w="1984" w:type="dxa"/>
            <w:vAlign w:val="center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2493" w:type="dxa"/>
            <w:vAlign w:val="center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right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</w:p>
        </w:tc>
        <w:tc>
          <w:tcPr>
            <w:tcW w:w="2308" w:type="dxa"/>
            <w:vAlign w:val="center"/>
          </w:tcPr>
          <w:p w:rsidR="002F2B50" w:rsidRPr="002F2B50" w:rsidRDefault="002F2B50" w:rsidP="00A73D58">
            <w:pPr>
              <w:tabs>
                <w:tab w:val="left" w:pos="360"/>
                <w:tab w:val="left" w:pos="1902"/>
              </w:tabs>
              <w:spacing w:after="0"/>
              <w:ind w:left="-680" w:firstLine="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Взрослый</w:t>
            </w:r>
          </w:p>
        </w:tc>
        <w:tc>
          <w:tcPr>
            <w:tcW w:w="2502" w:type="dxa"/>
            <w:vAlign w:val="center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left="-737" w:right="140" w:firstLine="7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Ребенок</w:t>
            </w:r>
          </w:p>
        </w:tc>
      </w:tr>
      <w:tr w:rsidR="00016600" w:rsidRPr="002F2B50" w:rsidTr="00A73D58">
        <w:tc>
          <w:tcPr>
            <w:tcW w:w="1984" w:type="dxa"/>
            <w:vAlign w:val="center"/>
          </w:tcPr>
          <w:p w:rsidR="00E54193" w:rsidRDefault="00E54193" w:rsidP="00E54193">
            <w:pPr>
              <w:tabs>
                <w:tab w:val="left" w:pos="180"/>
              </w:tabs>
              <w:spacing w:after="0" w:line="240" w:lineRule="atLeast"/>
              <w:ind w:left="397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Характерные</w:t>
            </w:r>
          </w:p>
          <w:p w:rsidR="002F2B50" w:rsidRPr="00E54193" w:rsidRDefault="00E54193" w:rsidP="00C16428">
            <w:pPr>
              <w:tabs>
                <w:tab w:val="left" w:pos="180"/>
              </w:tabs>
              <w:spacing w:after="0" w:line="240" w:lineRule="atLeast"/>
              <w:ind w:left="283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F2B50" w:rsidRPr="00E54193">
              <w:rPr>
                <w:rFonts w:ascii="Times New Roman" w:hAnsi="Times New Roman" w:cs="Times New Roman"/>
                <w:b/>
                <w:sz w:val="24"/>
                <w:szCs w:val="24"/>
              </w:rPr>
              <w:t>лова</w:t>
            </w:r>
          </w:p>
        </w:tc>
        <w:tc>
          <w:tcPr>
            <w:tcW w:w="2493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«Все знают, что ты не должен никогда…»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«Я не понимаю, как это допускают…»</w:t>
            </w:r>
          </w:p>
        </w:tc>
        <w:tc>
          <w:tcPr>
            <w:tcW w:w="2308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?, «</w:t>
            </w:r>
            <w:proofErr w:type="gramEnd"/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Что?»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 xml:space="preserve">«Когда?» «Где?» 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«Почему?»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«Возможно</w:t>
            </w:r>
            <w:proofErr w:type="gramStart"/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«Вероятно</w:t>
            </w:r>
            <w:proofErr w:type="gramStart"/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502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«Я сердит на тебя!»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«Вот здорово!»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«Отлично!»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«Отвратительно!»</w:t>
            </w:r>
          </w:p>
        </w:tc>
      </w:tr>
      <w:tr w:rsidR="00016600" w:rsidRPr="002F2B50" w:rsidTr="00A73D58">
        <w:tc>
          <w:tcPr>
            <w:tcW w:w="1984" w:type="dxa"/>
            <w:vAlign w:val="center"/>
          </w:tcPr>
          <w:p w:rsidR="002F2B50" w:rsidRPr="00E54193" w:rsidRDefault="002F2B50" w:rsidP="00E54193">
            <w:pPr>
              <w:tabs>
                <w:tab w:val="left" w:pos="36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193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Интонации</w:t>
            </w:r>
          </w:p>
        </w:tc>
        <w:tc>
          <w:tcPr>
            <w:tcW w:w="2493" w:type="dxa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Обвиняющие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Снисходительные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Критические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Пресекающие</w:t>
            </w:r>
          </w:p>
        </w:tc>
        <w:tc>
          <w:tcPr>
            <w:tcW w:w="2308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2F2B50">
              <w:rPr>
                <w:rFonts w:ascii="Times New Roman" w:hAnsi="Times New Roman" w:cs="Times New Roman"/>
                <w:sz w:val="24"/>
                <w:szCs w:val="24"/>
              </w:rPr>
              <w:t xml:space="preserve"> с реальностью</w:t>
            </w:r>
          </w:p>
        </w:tc>
        <w:tc>
          <w:tcPr>
            <w:tcW w:w="2502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Очень эмоциональные</w:t>
            </w:r>
          </w:p>
        </w:tc>
      </w:tr>
      <w:tr w:rsidR="00016600" w:rsidRPr="002F2B50" w:rsidTr="00A73D58">
        <w:tc>
          <w:tcPr>
            <w:tcW w:w="1984" w:type="dxa"/>
            <w:vAlign w:val="center"/>
          </w:tcPr>
          <w:p w:rsidR="002F2B50" w:rsidRPr="00E54193" w:rsidRDefault="002F2B50" w:rsidP="00E54193">
            <w:pPr>
              <w:tabs>
                <w:tab w:val="left" w:pos="360"/>
              </w:tabs>
              <w:spacing w:after="0" w:line="240" w:lineRule="atLeast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193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Состояния</w:t>
            </w:r>
          </w:p>
        </w:tc>
        <w:tc>
          <w:tcPr>
            <w:tcW w:w="2493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Надменное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Сверхправильное</w:t>
            </w:r>
            <w:proofErr w:type="spellEnd"/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Очень приличное</w:t>
            </w:r>
          </w:p>
        </w:tc>
        <w:tc>
          <w:tcPr>
            <w:tcW w:w="2308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Поиск информации</w:t>
            </w:r>
          </w:p>
        </w:tc>
        <w:tc>
          <w:tcPr>
            <w:tcW w:w="2502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Неуклюжее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Игривое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Подавленное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Угнетенное</w:t>
            </w:r>
          </w:p>
        </w:tc>
      </w:tr>
      <w:tr w:rsidR="00016600" w:rsidRPr="002F2B50" w:rsidTr="00A73D58">
        <w:tc>
          <w:tcPr>
            <w:tcW w:w="1984" w:type="dxa"/>
            <w:vAlign w:val="center"/>
          </w:tcPr>
          <w:p w:rsidR="002F2B50" w:rsidRPr="00E54193" w:rsidRDefault="00E54193" w:rsidP="00E54193">
            <w:pPr>
              <w:tabs>
                <w:tab w:val="left" w:pos="360"/>
              </w:tabs>
              <w:spacing w:after="0" w:line="240" w:lineRule="atLeast"/>
              <w:ind w:left="567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Выражения </w:t>
            </w:r>
            <w:r w:rsidR="002F2B50" w:rsidRPr="00E54193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</w:p>
        </w:tc>
        <w:tc>
          <w:tcPr>
            <w:tcW w:w="2493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Нахмуренное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Неудовлетворенное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Обеспокоенное</w:t>
            </w:r>
          </w:p>
        </w:tc>
        <w:tc>
          <w:tcPr>
            <w:tcW w:w="2308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Открытые глаза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Максимум внимания</w:t>
            </w:r>
          </w:p>
        </w:tc>
        <w:tc>
          <w:tcPr>
            <w:tcW w:w="2502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Угнетенность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Удивление</w:t>
            </w:r>
          </w:p>
        </w:tc>
      </w:tr>
      <w:tr w:rsidR="00016600" w:rsidRPr="002F2B50" w:rsidTr="00A73D58">
        <w:tc>
          <w:tcPr>
            <w:tcW w:w="1984" w:type="dxa"/>
            <w:vAlign w:val="center"/>
          </w:tcPr>
          <w:p w:rsidR="002F2B50" w:rsidRPr="00E54193" w:rsidRDefault="002F2B50" w:rsidP="00E54193">
            <w:pPr>
              <w:tabs>
                <w:tab w:val="left" w:pos="360"/>
              </w:tabs>
              <w:spacing w:after="0" w:line="240" w:lineRule="atLeast"/>
              <w:ind w:lef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193">
              <w:rPr>
                <w:rFonts w:ascii="Times New Roman" w:hAnsi="Times New Roman" w:cs="Times New Roman"/>
                <w:b/>
                <w:sz w:val="24"/>
                <w:szCs w:val="24"/>
              </w:rPr>
              <w:t>Позы</w:t>
            </w:r>
          </w:p>
        </w:tc>
        <w:tc>
          <w:tcPr>
            <w:tcW w:w="2493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Руки в бока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Указывающий перст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Руки сложены на груди</w:t>
            </w:r>
          </w:p>
        </w:tc>
        <w:tc>
          <w:tcPr>
            <w:tcW w:w="2308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Наклонен вперед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к собеседнику, голова поворачивается вслед за ним</w:t>
            </w:r>
          </w:p>
        </w:tc>
        <w:tc>
          <w:tcPr>
            <w:tcW w:w="2502" w:type="dxa"/>
            <w:vAlign w:val="center"/>
          </w:tcPr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Спонтанность, подвижность</w:t>
            </w:r>
          </w:p>
          <w:p w:rsidR="002F2B50" w:rsidRPr="002F2B50" w:rsidRDefault="002F2B50" w:rsidP="00E54193">
            <w:pPr>
              <w:tabs>
                <w:tab w:val="left" w:pos="360"/>
              </w:tabs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(сжимают кулаки, ходят, дергают пуговицу и др.)</w:t>
            </w:r>
          </w:p>
        </w:tc>
      </w:tr>
    </w:tbl>
    <w:p w:rsidR="002F2B50" w:rsidRPr="00016600" w:rsidRDefault="002F2B50" w:rsidP="00016600">
      <w:pPr>
        <w:pStyle w:val="1"/>
      </w:pPr>
      <w:r w:rsidRPr="00016600">
        <w:t>2. Стили общения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Сколько стилей общения всего? На это достаточно трудно ответить, поскольку выбор стиля общения выбирается человеком в соответствии с его мировоззрением, положением в обществе, личностными характеристиками. Но если взять за основу готовность индивида к той или иной ситуации, то </w:t>
      </w:r>
      <w:r w:rsidRPr="002F2B50">
        <w:rPr>
          <w:rFonts w:ascii="Times New Roman" w:hAnsi="Times New Roman" w:cs="Times New Roman"/>
          <w:sz w:val="24"/>
          <w:szCs w:val="24"/>
          <w:u w:val="single"/>
        </w:rPr>
        <w:t>в стилях общения можно выделить 3 основных направления</w:t>
      </w:r>
      <w:r w:rsidRPr="002F2B5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2B50" w:rsidRPr="002F2B50" w:rsidRDefault="000C344C" w:rsidP="00C16428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170"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B50" w:rsidRPr="002F2B50">
        <w:rPr>
          <w:rFonts w:ascii="Times New Roman" w:hAnsi="Times New Roman" w:cs="Times New Roman"/>
          <w:b/>
          <w:sz w:val="24"/>
          <w:szCs w:val="24"/>
        </w:rPr>
        <w:t>Ритуальное общение</w:t>
      </w:r>
      <w:r w:rsidR="002F2B50" w:rsidRPr="002F2B50">
        <w:rPr>
          <w:rFonts w:ascii="Times New Roman" w:hAnsi="Times New Roman" w:cs="Times New Roman"/>
          <w:sz w:val="24"/>
          <w:szCs w:val="24"/>
        </w:rPr>
        <w:t>.  Главная задача  - поддержание связей с социумом, подкрепление представлений о себе. Много контактов со стороны (день рожденья).</w:t>
      </w:r>
    </w:p>
    <w:p w:rsidR="002F2B50" w:rsidRPr="002F2B50" w:rsidRDefault="002F2B50" w:rsidP="000C344C">
      <w:pPr>
        <w:tabs>
          <w:tab w:val="left" w:pos="360"/>
        </w:tabs>
        <w:ind w:left="170" w:right="57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Партнер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атрибут, его индивидуальные особенности не существенны, важны только его компетентность в отношении данного ритуала.</w:t>
      </w:r>
    </w:p>
    <w:p w:rsidR="002F2B50" w:rsidRPr="002F2B50" w:rsidRDefault="002F2B50" w:rsidP="000C344C">
      <w:pPr>
        <w:tabs>
          <w:tab w:val="left" w:pos="360"/>
        </w:tabs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>Важно</w:t>
      </w:r>
      <w:r w:rsidRPr="002F2B50">
        <w:rPr>
          <w:rFonts w:ascii="Times New Roman" w:hAnsi="Times New Roman" w:cs="Times New Roman"/>
          <w:sz w:val="24"/>
          <w:szCs w:val="24"/>
        </w:rPr>
        <w:t xml:space="preserve"> – разобраться как себя вести и распознать ситуацию (уход из гостей).</w:t>
      </w:r>
    </w:p>
    <w:p w:rsidR="002F2B50" w:rsidRPr="002F2B50" w:rsidRDefault="002F2B50" w:rsidP="000C344C">
      <w:pPr>
        <w:tabs>
          <w:tab w:val="left" w:pos="360"/>
        </w:tabs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Ритуальное общение редко обладает жизнью, оно является прологом к </w:t>
      </w:r>
      <w:proofErr w:type="spellStart"/>
      <w:r w:rsidRPr="002F2B50">
        <w:rPr>
          <w:rFonts w:ascii="Times New Roman" w:hAnsi="Times New Roman" w:cs="Times New Roman"/>
          <w:sz w:val="24"/>
          <w:szCs w:val="24"/>
        </w:rPr>
        <w:t>манипулятивному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общению.</w:t>
      </w:r>
    </w:p>
    <w:p w:rsidR="002F2B50" w:rsidRPr="002F2B50" w:rsidRDefault="000C344C" w:rsidP="00B70300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2B50" w:rsidRPr="002F2B50">
        <w:rPr>
          <w:rFonts w:ascii="Times New Roman" w:hAnsi="Times New Roman" w:cs="Times New Roman"/>
          <w:b/>
          <w:sz w:val="24"/>
          <w:szCs w:val="24"/>
        </w:rPr>
        <w:t>Манипулятивное</w:t>
      </w:r>
      <w:proofErr w:type="spellEnd"/>
      <w:r w:rsidR="002F2B50" w:rsidRPr="002F2B50">
        <w:rPr>
          <w:rFonts w:ascii="Times New Roman" w:hAnsi="Times New Roman" w:cs="Times New Roman"/>
          <w:sz w:val="24"/>
          <w:szCs w:val="24"/>
        </w:rPr>
        <w:t xml:space="preserve"> </w:t>
      </w:r>
      <w:r w:rsidR="002F2B50" w:rsidRPr="002F2B50">
        <w:rPr>
          <w:rFonts w:ascii="Times New Roman" w:hAnsi="Times New Roman" w:cs="Times New Roman"/>
          <w:b/>
          <w:sz w:val="24"/>
          <w:szCs w:val="24"/>
        </w:rPr>
        <w:t>общение</w:t>
      </w:r>
      <w:r w:rsidR="002F2B50" w:rsidRPr="002F2B50">
        <w:rPr>
          <w:rFonts w:ascii="Times New Roman" w:hAnsi="Times New Roman" w:cs="Times New Roman"/>
          <w:sz w:val="24"/>
          <w:szCs w:val="24"/>
        </w:rPr>
        <w:t xml:space="preserve">.  Главная задача – демонстрация партнеру достижения цели. Цель -  «подсунуть» стереотип, который, как нам кажется, выгоден в данный момент. Если цель одинакова у обоих, то победит тот, кто окажется наиболее искусным манипулятором, </w:t>
      </w:r>
      <w:proofErr w:type="gramStart"/>
      <w:r w:rsidR="002F2B50" w:rsidRPr="002F2B50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2F2B50" w:rsidRPr="002F2B50">
        <w:rPr>
          <w:rFonts w:ascii="Times New Roman" w:hAnsi="Times New Roman" w:cs="Times New Roman"/>
          <w:sz w:val="24"/>
          <w:szCs w:val="24"/>
        </w:rPr>
        <w:t xml:space="preserve"> кто лучше знает своего партнера, лучше понимает цели и владеет техникой. Это имеет широкое применение в деловом общении. (Типичный прием </w:t>
      </w:r>
      <w:proofErr w:type="spellStart"/>
      <w:r w:rsidR="002F2B50" w:rsidRPr="002F2B50"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 w:rsidR="002F2B50" w:rsidRPr="002F2B50">
        <w:rPr>
          <w:rFonts w:ascii="Times New Roman" w:hAnsi="Times New Roman" w:cs="Times New Roman"/>
          <w:sz w:val="24"/>
          <w:szCs w:val="24"/>
        </w:rPr>
        <w:t xml:space="preserve"> общения - тон по телефону, каким тоном и с кем  ведется разговор).</w:t>
      </w:r>
    </w:p>
    <w:p w:rsidR="002F2B50" w:rsidRPr="002F2B50" w:rsidRDefault="002F2B50" w:rsidP="00B7030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Важно </w:t>
      </w:r>
      <w:r w:rsidRPr="002F2B50">
        <w:rPr>
          <w:rFonts w:ascii="Times New Roman" w:hAnsi="Times New Roman" w:cs="Times New Roman"/>
          <w:sz w:val="24"/>
          <w:szCs w:val="24"/>
        </w:rPr>
        <w:t xml:space="preserve">отметить, что </w:t>
      </w:r>
      <w:proofErr w:type="spellStart"/>
      <w:r w:rsidRPr="002F2B50">
        <w:rPr>
          <w:rFonts w:ascii="Times New Roman" w:hAnsi="Times New Roman" w:cs="Times New Roman"/>
          <w:sz w:val="24"/>
          <w:szCs w:val="24"/>
        </w:rPr>
        <w:t>манипулятивное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общение может деформировать личность. В силу частого применения данной техники на профессиональном поприще деятельности, манипуляция приносит успех, а далее как результат – человек начинает считать, что  это единственно правильное общение. В дальнейшем все сводится к общению через манипулирование.</w:t>
      </w:r>
    </w:p>
    <w:p w:rsidR="002F2B50" w:rsidRPr="002F2B50" w:rsidRDefault="000C344C" w:rsidP="00B70300">
      <w:pPr>
        <w:numPr>
          <w:ilvl w:val="0"/>
          <w:numId w:val="6"/>
        </w:numPr>
        <w:tabs>
          <w:tab w:val="clear" w:pos="644"/>
          <w:tab w:val="left" w:pos="426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B50" w:rsidRPr="002F2B50">
        <w:rPr>
          <w:rFonts w:ascii="Times New Roman" w:hAnsi="Times New Roman" w:cs="Times New Roman"/>
          <w:b/>
          <w:sz w:val="24"/>
          <w:szCs w:val="24"/>
        </w:rPr>
        <w:t>Гуманистическое общение</w:t>
      </w:r>
      <w:r w:rsidR="002F2B50" w:rsidRPr="002F2B50">
        <w:rPr>
          <w:rFonts w:ascii="Times New Roman" w:hAnsi="Times New Roman" w:cs="Times New Roman"/>
          <w:sz w:val="24"/>
          <w:szCs w:val="24"/>
        </w:rPr>
        <w:t>. Главная особенность – ожидание изменений представлений обоих партнеров в процессе общения. Цели не закреплены, не запланированы – это скорее исповедальное, психотерапевтическое общение, связанное с настроением и целью партнеров, условиями, ситуацией, стереотипами. Здесь общение зависит от индивидуальности партнеров.</w:t>
      </w:r>
    </w:p>
    <w:p w:rsidR="002F2B50" w:rsidRPr="002F2B50" w:rsidRDefault="002F2B50" w:rsidP="00B70300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 xml:space="preserve">Важно </w:t>
      </w:r>
      <w:r w:rsidRPr="002F2B50">
        <w:rPr>
          <w:rFonts w:ascii="Times New Roman" w:hAnsi="Times New Roman" w:cs="Times New Roman"/>
          <w:sz w:val="24"/>
          <w:szCs w:val="24"/>
        </w:rPr>
        <w:t>отметить, что в данном стиле общения главный механизм воздействия - внушение (суггестия) поскольку это самый эффективный механизм воздействия. Важно помнить, что внушение обоюдно, поскольку партнеры доверяют друг другу, и результатом является не изменение точек зрения.</w:t>
      </w:r>
    </w:p>
    <w:p w:rsidR="002F2B50" w:rsidRPr="002F2B50" w:rsidRDefault="002F2B50" w:rsidP="00016600">
      <w:pPr>
        <w:pStyle w:val="1"/>
      </w:pPr>
      <w:r w:rsidRPr="002F2B50">
        <w:t>3. Основные стратеги</w:t>
      </w:r>
      <w:r w:rsidR="000C344C">
        <w:t>и</w:t>
      </w:r>
      <w:r w:rsidRPr="002F2B50">
        <w:t xml:space="preserve"> поведения по Роберту </w:t>
      </w:r>
      <w:proofErr w:type="spellStart"/>
      <w:r w:rsidRPr="002F2B50">
        <w:t>Бейлзу</w:t>
      </w:r>
      <w:proofErr w:type="spellEnd"/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Для решения задач экспериментальных исследований, психологи конкретизируют более общие типы взаимодействия, выделяя в них простые виды взаимодействий, которые затем могут быть использованы в качестве единиц наблюдения. Наиболее известна попытка такого рода принадлежит </w:t>
      </w:r>
      <w:proofErr w:type="spellStart"/>
      <w:r w:rsidRPr="002F2B50">
        <w:rPr>
          <w:rFonts w:ascii="Times New Roman" w:hAnsi="Times New Roman" w:cs="Times New Roman"/>
          <w:sz w:val="24"/>
          <w:szCs w:val="24"/>
        </w:rPr>
        <w:t>Р.Бейлзу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. Он объявил наблюдаемые образы взаимодействия в целостную систему.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6"/>
        <w:gridCol w:w="2299"/>
        <w:gridCol w:w="2291"/>
        <w:gridCol w:w="2291"/>
      </w:tblGrid>
      <w:tr w:rsidR="002F2B50" w:rsidRPr="002F2B50" w:rsidTr="00EB14E0">
        <w:trPr>
          <w:trHeight w:val="263"/>
        </w:trPr>
        <w:tc>
          <w:tcPr>
            <w:tcW w:w="2492" w:type="dxa"/>
            <w:vMerge w:val="restart"/>
            <w:vAlign w:val="center"/>
          </w:tcPr>
          <w:p w:rsidR="002F2B50" w:rsidRPr="002F2B50" w:rsidRDefault="002F2B50" w:rsidP="000C344C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Типы поведения</w:t>
            </w:r>
          </w:p>
        </w:tc>
        <w:tc>
          <w:tcPr>
            <w:tcW w:w="7362" w:type="dxa"/>
            <w:gridSpan w:val="3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Ориентации (</w:t>
            </w:r>
            <w:r w:rsidRPr="002F2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F2B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</w:t>
            </w: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2B50" w:rsidRPr="002F2B50" w:rsidTr="00EB14E0">
        <w:trPr>
          <w:trHeight w:val="397"/>
        </w:trPr>
        <w:tc>
          <w:tcPr>
            <w:tcW w:w="2492" w:type="dxa"/>
            <w:vMerge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 на собственные цели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Ориентация на цели </w:t>
            </w:r>
            <w:proofErr w:type="gramStart"/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другого</w:t>
            </w:r>
            <w:proofErr w:type="gramEnd"/>
          </w:p>
        </w:tc>
        <w:tc>
          <w:tcPr>
            <w:tcW w:w="2453" w:type="dxa"/>
            <w:shd w:val="clear" w:color="auto" w:fill="auto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 на решение проблемы</w:t>
            </w:r>
          </w:p>
        </w:tc>
      </w:tr>
      <w:tr w:rsidR="002F2B50" w:rsidRPr="002F2B50" w:rsidTr="00EB14E0">
        <w:tc>
          <w:tcPr>
            <w:tcW w:w="2492" w:type="dxa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Соперничество </w:t>
            </w:r>
          </w:p>
        </w:tc>
        <w:tc>
          <w:tcPr>
            <w:tcW w:w="2456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624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2453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51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53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51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2F2B50" w:rsidRPr="002F2B50" w:rsidTr="00EB14E0">
        <w:tc>
          <w:tcPr>
            <w:tcW w:w="2492" w:type="dxa"/>
          </w:tcPr>
          <w:p w:rsidR="002F2B50" w:rsidRPr="002F2B50" w:rsidRDefault="002F2B50" w:rsidP="000C344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</w:t>
            </w:r>
          </w:p>
        </w:tc>
        <w:tc>
          <w:tcPr>
            <w:tcW w:w="2456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624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53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51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53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51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F2B50" w:rsidRPr="002F2B50" w:rsidTr="00EB14E0">
        <w:tc>
          <w:tcPr>
            <w:tcW w:w="2492" w:type="dxa"/>
          </w:tcPr>
          <w:p w:rsidR="002F2B50" w:rsidRPr="002F2B50" w:rsidRDefault="002F2B50" w:rsidP="000C344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Компромисс</w:t>
            </w:r>
          </w:p>
        </w:tc>
        <w:tc>
          <w:tcPr>
            <w:tcW w:w="2456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624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53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51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53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51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</w:tr>
      <w:tr w:rsidR="002F2B50" w:rsidRPr="002F2B50" w:rsidTr="00EB14E0">
        <w:tc>
          <w:tcPr>
            <w:tcW w:w="2492" w:type="dxa"/>
          </w:tcPr>
          <w:p w:rsidR="002F2B50" w:rsidRPr="002F2B50" w:rsidRDefault="002F2B50" w:rsidP="000C344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Приспособление</w:t>
            </w:r>
          </w:p>
        </w:tc>
        <w:tc>
          <w:tcPr>
            <w:tcW w:w="2456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624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53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51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2453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51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  <w:tr w:rsidR="002F2B50" w:rsidRPr="002F2B50" w:rsidTr="00EB14E0">
        <w:tc>
          <w:tcPr>
            <w:tcW w:w="2492" w:type="dxa"/>
          </w:tcPr>
          <w:p w:rsidR="002F2B50" w:rsidRPr="002F2B50" w:rsidRDefault="002F2B50" w:rsidP="000C344C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Избегание</w:t>
            </w:r>
          </w:p>
        </w:tc>
        <w:tc>
          <w:tcPr>
            <w:tcW w:w="2456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624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2453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51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2453" w:type="dxa"/>
            <w:vAlign w:val="center"/>
          </w:tcPr>
          <w:p w:rsidR="002F2B50" w:rsidRPr="002F2B50" w:rsidRDefault="002F2B50" w:rsidP="000C344C">
            <w:pPr>
              <w:tabs>
                <w:tab w:val="left" w:pos="360"/>
              </w:tabs>
              <w:spacing w:after="0"/>
              <w:ind w:left="-510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</w:tr>
    </w:tbl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>Ученый исходил из того, что любое взаимодействие может быть описано с помощью четырех областей, фиксирующих ее проявления в области позитивных, негативных эмоций,  постановки проблем и решения этих проблем. В каждой из этих областей им выделялись три типа поведения. Например, в первой области он отмечал солидарность, снятие напряжения, согласие.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2"/>
        <w:gridCol w:w="4615"/>
      </w:tblGrid>
      <w:tr w:rsidR="002F2B50" w:rsidRPr="002F2B50" w:rsidTr="00EB14E0">
        <w:tc>
          <w:tcPr>
            <w:tcW w:w="6132" w:type="dxa"/>
            <w:vAlign w:val="center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Области взаимодействия</w:t>
            </w:r>
          </w:p>
        </w:tc>
        <w:tc>
          <w:tcPr>
            <w:tcW w:w="6132" w:type="dxa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поведенческие проявления</w:t>
            </w:r>
          </w:p>
        </w:tc>
      </w:tr>
      <w:tr w:rsidR="002F2B50" w:rsidRPr="002F2B50" w:rsidTr="00EB14E0">
        <w:tc>
          <w:tcPr>
            <w:tcW w:w="6132" w:type="dxa"/>
            <w:vAlign w:val="center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Позитивные эмоции</w:t>
            </w:r>
          </w:p>
        </w:tc>
        <w:tc>
          <w:tcPr>
            <w:tcW w:w="6132" w:type="dxa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Выражение солидарности</w:t>
            </w:r>
          </w:p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Снятие  напряжения</w:t>
            </w:r>
          </w:p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Выражение согласия</w:t>
            </w:r>
          </w:p>
        </w:tc>
      </w:tr>
      <w:tr w:rsidR="002F2B50" w:rsidRPr="002F2B50" w:rsidTr="00EB14E0">
        <w:tc>
          <w:tcPr>
            <w:tcW w:w="6132" w:type="dxa"/>
            <w:vAlign w:val="center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Решение проблем</w:t>
            </w:r>
          </w:p>
        </w:tc>
        <w:tc>
          <w:tcPr>
            <w:tcW w:w="6132" w:type="dxa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Предложения указания</w:t>
            </w:r>
          </w:p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Выражение мнений</w:t>
            </w:r>
          </w:p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Выдача ориентаций</w:t>
            </w:r>
          </w:p>
        </w:tc>
      </w:tr>
      <w:tr w:rsidR="002F2B50" w:rsidRPr="002F2B50" w:rsidTr="00EB14E0">
        <w:tc>
          <w:tcPr>
            <w:tcW w:w="6132" w:type="dxa"/>
            <w:vAlign w:val="center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Постановка проблем</w:t>
            </w:r>
          </w:p>
        </w:tc>
        <w:tc>
          <w:tcPr>
            <w:tcW w:w="6132" w:type="dxa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Просьбы об информации</w:t>
            </w:r>
          </w:p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Просьбы высказать мнение</w:t>
            </w:r>
          </w:p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Просьбы об указаниях</w:t>
            </w:r>
          </w:p>
        </w:tc>
      </w:tr>
      <w:tr w:rsidR="002F2B50" w:rsidRPr="002F2B50" w:rsidTr="00EB14E0">
        <w:tc>
          <w:tcPr>
            <w:tcW w:w="6132" w:type="dxa"/>
            <w:vAlign w:val="center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Негативные эмоции</w:t>
            </w:r>
          </w:p>
        </w:tc>
        <w:tc>
          <w:tcPr>
            <w:tcW w:w="6132" w:type="dxa"/>
          </w:tcPr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Выражение несогласия</w:t>
            </w:r>
          </w:p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Создание напряженности</w:t>
            </w:r>
          </w:p>
          <w:p w:rsidR="002F2B50" w:rsidRPr="002F2B50" w:rsidRDefault="002F2B50" w:rsidP="00A73D58">
            <w:pPr>
              <w:tabs>
                <w:tab w:val="left" w:pos="360"/>
              </w:tabs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B50">
              <w:rPr>
                <w:rFonts w:ascii="Times New Roman" w:hAnsi="Times New Roman" w:cs="Times New Roman"/>
                <w:sz w:val="24"/>
                <w:szCs w:val="24"/>
              </w:rPr>
              <w:t>Демонстрация антагонизма</w:t>
            </w:r>
          </w:p>
        </w:tc>
      </w:tr>
    </w:tbl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>Стоит отметить, что эта система фиксирует только форму взаимодействий  и не дает оценку того, по поводу чего происходит взаимодействие.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2B50">
        <w:rPr>
          <w:rFonts w:ascii="Times New Roman" w:hAnsi="Times New Roman" w:cs="Times New Roman"/>
          <w:sz w:val="24"/>
          <w:szCs w:val="24"/>
        </w:rPr>
        <w:t>Бейлз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считал, что выбор решения действия зависит от эмоционального переживания участников взаимодействия и от времени взаимодействия (урок 45 минут, осмотр пациента 15 -20 минут). Длительность взаимодействия при неофициальных отношениях определяется внутренними потребностями каждого из участников общения (с кем-то можно быть очень долго, а с кем-то не хочется быть долго).</w:t>
      </w:r>
    </w:p>
    <w:p w:rsidR="00016600" w:rsidRPr="00016600" w:rsidRDefault="00016600" w:rsidP="00016600">
      <w:pPr>
        <w:pStyle w:val="1"/>
        <w:numPr>
          <w:ilvl w:val="0"/>
          <w:numId w:val="19"/>
        </w:numPr>
      </w:pPr>
      <w:r w:rsidRPr="00016600">
        <w:t>Теории социального вза</w:t>
      </w:r>
      <w:r>
        <w:t>и</w:t>
      </w:r>
      <w:r w:rsidRPr="00016600">
        <w:t>модействия</w:t>
      </w:r>
    </w:p>
    <w:p w:rsidR="002F2B50" w:rsidRPr="0001660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Теория </w:t>
      </w:r>
      <w:r w:rsidR="0049168F">
        <w:rPr>
          <w:rFonts w:ascii="Times New Roman" w:hAnsi="Times New Roman" w:cs="Times New Roman"/>
          <w:b/>
          <w:sz w:val="24"/>
          <w:szCs w:val="24"/>
          <w:u w:val="single"/>
        </w:rPr>
        <w:t xml:space="preserve">«вознаграждения и затрат» </w:t>
      </w:r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 xml:space="preserve">Джорджа </w:t>
      </w:r>
      <w:proofErr w:type="spellStart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>Хоманса</w:t>
      </w:r>
      <w:proofErr w:type="spellEnd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2B50" w:rsidRPr="002F2B50" w:rsidRDefault="002F2B50" w:rsidP="00B70300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b/>
          <w:sz w:val="24"/>
          <w:szCs w:val="24"/>
        </w:rPr>
        <w:t xml:space="preserve">Дж. </w:t>
      </w:r>
      <w:proofErr w:type="spellStart"/>
      <w:r w:rsidRPr="002F2B50">
        <w:rPr>
          <w:rFonts w:ascii="Times New Roman" w:hAnsi="Times New Roman" w:cs="Times New Roman"/>
          <w:b/>
          <w:sz w:val="24"/>
          <w:szCs w:val="24"/>
        </w:rPr>
        <w:t>Хоманс</w:t>
      </w:r>
      <w:proofErr w:type="spellEnd"/>
      <w:r w:rsidRPr="002F2B50">
        <w:rPr>
          <w:rFonts w:ascii="Times New Roman" w:hAnsi="Times New Roman" w:cs="Times New Roman"/>
          <w:b/>
          <w:sz w:val="24"/>
          <w:szCs w:val="24"/>
        </w:rPr>
        <w:t xml:space="preserve"> считает, что люди, взаимодействуют друг с другом на основе своего опыта, взвешивая возможные вознаграждения и затраты.</w:t>
      </w:r>
      <w:r w:rsidRPr="002F2B50">
        <w:rPr>
          <w:rFonts w:ascii="Times New Roman" w:hAnsi="Times New Roman" w:cs="Times New Roman"/>
          <w:sz w:val="24"/>
          <w:szCs w:val="24"/>
        </w:rPr>
        <w:t xml:space="preserve"> Согласно этой теории, каждый из нас стремиться уравновесить вознаграждения и затраты, чтобы сделать наше взаимодействие устойчивым и приятным, поведение человека в настоящий момент определяется тем, вознаграждались ли и как именно вознаграждались его поступки в прошлом. Эта теория опирается на четыре принципа:</w:t>
      </w:r>
    </w:p>
    <w:p w:rsidR="002F2B50" w:rsidRPr="002F2B50" w:rsidRDefault="002F2B50" w:rsidP="00B70300">
      <w:pPr>
        <w:numPr>
          <w:ilvl w:val="2"/>
          <w:numId w:val="1"/>
        </w:numPr>
        <w:tabs>
          <w:tab w:val="clear" w:pos="3105"/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>чем больше вознаграждается определенный тип поведения, тем чаще он будет повторяться;</w:t>
      </w:r>
    </w:p>
    <w:p w:rsidR="002F2B50" w:rsidRPr="002F2B50" w:rsidRDefault="002F2B50" w:rsidP="00B70300">
      <w:pPr>
        <w:numPr>
          <w:ilvl w:val="2"/>
          <w:numId w:val="1"/>
        </w:numPr>
        <w:tabs>
          <w:tab w:val="clear" w:pos="3105"/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>если вознаграждение за определенные типы поведения зависит от каких-то условий, человек стремится воссоздать эти условия;</w:t>
      </w:r>
    </w:p>
    <w:p w:rsidR="002F2B50" w:rsidRPr="002F2B50" w:rsidRDefault="002F2B50" w:rsidP="00B70300">
      <w:pPr>
        <w:numPr>
          <w:ilvl w:val="2"/>
          <w:numId w:val="1"/>
        </w:numPr>
        <w:tabs>
          <w:tab w:val="clear" w:pos="3105"/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>если вознаграждение велико, человек готов затратить больше усилий ради его получения;</w:t>
      </w:r>
    </w:p>
    <w:p w:rsidR="002F2B50" w:rsidRPr="002F2B50" w:rsidRDefault="002F2B50" w:rsidP="00B70300">
      <w:pPr>
        <w:numPr>
          <w:ilvl w:val="2"/>
          <w:numId w:val="1"/>
        </w:numPr>
        <w:tabs>
          <w:tab w:val="clear" w:pos="3105"/>
          <w:tab w:val="num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>когда потребности человека близки к насыщению, он в меньшей степени готов прилагать усилия для их удовлетворения.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2F2B50">
        <w:rPr>
          <w:rFonts w:ascii="Times New Roman" w:hAnsi="Times New Roman" w:cs="Times New Roman"/>
          <w:sz w:val="24"/>
          <w:szCs w:val="24"/>
        </w:rPr>
        <w:t>Хомасу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, с помощью его теории можно описать сложные виды взаимодействий: отношение власти, переговоры, лидерство и т.д. Такие виды взаимодействий всегда подкреплены  обменом на вознаграждение, но высокие вознаграждения могут  приводить к потере активности.  </w:t>
      </w:r>
    </w:p>
    <w:p w:rsidR="002F2B50" w:rsidRPr="00016600" w:rsidRDefault="002F2B50" w:rsidP="00E66FB4">
      <w:pPr>
        <w:tabs>
          <w:tab w:val="left" w:pos="360"/>
        </w:tabs>
        <w:spacing w:beforeLines="60" w:afterLines="60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Теория управления впечатлениями  </w:t>
      </w:r>
      <w:proofErr w:type="spellStart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>Ирвинга</w:t>
      </w:r>
      <w:proofErr w:type="spellEnd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>Гоффмана</w:t>
      </w:r>
      <w:proofErr w:type="spellEnd"/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>В ее основе лежит предположение, что ситуация социального взаимодействия напоминает драматические спектакли в которых люди есть актеры, которые стремятся  поддерживать хорошее впечатление о себе, создавая соответствующие ситуации. Они как в театре (сцена, актеры, декорация). Таким способом происходит регуляция  поведения окружающих людей, для того чтобы  получить соответственную реакцию хорошего впечатления о себе.</w:t>
      </w:r>
    </w:p>
    <w:p w:rsidR="002F2B50" w:rsidRPr="00016600" w:rsidRDefault="002F2B50" w:rsidP="00E66FB4">
      <w:pPr>
        <w:tabs>
          <w:tab w:val="left" w:pos="360"/>
        </w:tabs>
        <w:spacing w:beforeLines="60" w:afterLines="60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>Символический</w:t>
      </w:r>
      <w:proofErr w:type="gramEnd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>интеракционизм</w:t>
      </w:r>
      <w:proofErr w:type="spellEnd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Джорджа </w:t>
      </w:r>
      <w:proofErr w:type="spellStart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>Мида</w:t>
      </w:r>
      <w:proofErr w:type="spellEnd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Герберта </w:t>
      </w:r>
      <w:proofErr w:type="spellStart"/>
      <w:r w:rsidRPr="00016600">
        <w:rPr>
          <w:rFonts w:ascii="Times New Roman" w:hAnsi="Times New Roman" w:cs="Times New Roman"/>
          <w:b/>
          <w:sz w:val="24"/>
          <w:szCs w:val="24"/>
          <w:u w:val="single"/>
        </w:rPr>
        <w:t>Блумера</w:t>
      </w:r>
      <w:proofErr w:type="spellEnd"/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>Считается, что поведение людей по отношению друг к другу и предметам окружающего мира определяется тем значением, которое им придают.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2F2B50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Pr="002F2B50">
        <w:rPr>
          <w:rFonts w:ascii="Times New Roman" w:hAnsi="Times New Roman" w:cs="Times New Roman"/>
          <w:sz w:val="24"/>
          <w:szCs w:val="24"/>
        </w:rPr>
        <w:t xml:space="preserve"> рассматривал поступки человека как социальное поведение, основанное на обмене информацией. Он считал, что люди реагируют не только на поступки других </w:t>
      </w:r>
      <w:r w:rsidRPr="002F2B50">
        <w:rPr>
          <w:rFonts w:ascii="Times New Roman" w:hAnsi="Times New Roman" w:cs="Times New Roman"/>
          <w:sz w:val="24"/>
          <w:szCs w:val="24"/>
        </w:rPr>
        <w:lastRenderedPageBreak/>
        <w:t>людей, но и на их намерения.  Разгадать намерения других можно через анализ их поступков, основываясь на свой  прошлый опыт в подобных ситуациях.</w:t>
      </w:r>
    </w:p>
    <w:p w:rsidR="002F2B50" w:rsidRPr="0049168F" w:rsidRDefault="002F2B50" w:rsidP="00B70300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49168F">
        <w:rPr>
          <w:rFonts w:ascii="Times New Roman" w:hAnsi="Times New Roman" w:cs="Times New Roman"/>
          <w:sz w:val="24"/>
          <w:szCs w:val="24"/>
          <w:u w:val="double"/>
        </w:rPr>
        <w:t xml:space="preserve">Дж. </w:t>
      </w:r>
      <w:proofErr w:type="spellStart"/>
      <w:r w:rsidRPr="0049168F">
        <w:rPr>
          <w:rFonts w:ascii="Times New Roman" w:hAnsi="Times New Roman" w:cs="Times New Roman"/>
          <w:sz w:val="24"/>
          <w:szCs w:val="24"/>
          <w:u w:val="double"/>
        </w:rPr>
        <w:t>Мид</w:t>
      </w:r>
      <w:proofErr w:type="spellEnd"/>
      <w:r w:rsidRPr="0049168F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proofErr w:type="spellStart"/>
      <w:r w:rsidRPr="0049168F">
        <w:rPr>
          <w:rFonts w:ascii="Times New Roman" w:hAnsi="Times New Roman" w:cs="Times New Roman"/>
          <w:sz w:val="24"/>
          <w:szCs w:val="24"/>
          <w:u w:val="double"/>
        </w:rPr>
        <w:t>выдеяет</w:t>
      </w:r>
      <w:proofErr w:type="spellEnd"/>
      <w:r w:rsidRPr="0049168F">
        <w:rPr>
          <w:rFonts w:ascii="Times New Roman" w:hAnsi="Times New Roman" w:cs="Times New Roman"/>
          <w:sz w:val="24"/>
          <w:szCs w:val="24"/>
          <w:u w:val="double"/>
        </w:rPr>
        <w:t xml:space="preserve"> типы взаимодействия:</w:t>
      </w:r>
    </w:p>
    <w:p w:rsidR="002F2B50" w:rsidRPr="002F2B50" w:rsidRDefault="0049168F" w:rsidP="00B70300">
      <w:pPr>
        <w:tabs>
          <w:tab w:val="left" w:pos="3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F2B50" w:rsidRPr="0049168F">
        <w:rPr>
          <w:rFonts w:ascii="Times New Roman" w:hAnsi="Times New Roman" w:cs="Times New Roman"/>
          <w:sz w:val="24"/>
          <w:szCs w:val="24"/>
          <w:u w:val="double"/>
        </w:rPr>
        <w:t>незначимый жест</w:t>
      </w:r>
      <w:r w:rsidR="002F2B50" w:rsidRPr="002F2B50">
        <w:rPr>
          <w:rFonts w:ascii="Times New Roman" w:hAnsi="Times New Roman" w:cs="Times New Roman"/>
          <w:sz w:val="24"/>
          <w:szCs w:val="24"/>
        </w:rPr>
        <w:t xml:space="preserve"> (представляет собой автоматический рефлекс);</w:t>
      </w:r>
    </w:p>
    <w:p w:rsidR="002F2B50" w:rsidRPr="002F2B50" w:rsidRDefault="0049168F" w:rsidP="00B70300">
      <w:pPr>
        <w:tabs>
          <w:tab w:val="left" w:pos="36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F2B50" w:rsidRPr="0049168F">
        <w:rPr>
          <w:rFonts w:ascii="Times New Roman" w:hAnsi="Times New Roman" w:cs="Times New Roman"/>
          <w:sz w:val="24"/>
          <w:szCs w:val="24"/>
          <w:u w:val="double"/>
        </w:rPr>
        <w:t>значимый жест</w:t>
      </w:r>
      <w:r w:rsidR="002F2B50" w:rsidRPr="002F2B50">
        <w:rPr>
          <w:rFonts w:ascii="Times New Roman" w:hAnsi="Times New Roman" w:cs="Times New Roman"/>
          <w:sz w:val="24"/>
          <w:szCs w:val="24"/>
        </w:rPr>
        <w:t xml:space="preserve"> (связан с осмыслением поступков и намерен</w:t>
      </w:r>
      <w:r>
        <w:rPr>
          <w:rFonts w:ascii="Times New Roman" w:hAnsi="Times New Roman" w:cs="Times New Roman"/>
          <w:sz w:val="24"/>
          <w:szCs w:val="24"/>
        </w:rPr>
        <w:t>ий другого человека.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2B50" w:rsidRPr="002F2B5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B50" w:rsidRPr="002F2B50">
        <w:rPr>
          <w:rFonts w:ascii="Times New Roman" w:hAnsi="Times New Roman" w:cs="Times New Roman"/>
          <w:sz w:val="24"/>
          <w:szCs w:val="24"/>
        </w:rPr>
        <w:t>данном случае необходимо поставить себя на место другого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2F2B50" w:rsidRPr="002F2B5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2B50">
        <w:rPr>
          <w:rFonts w:ascii="Times New Roman" w:hAnsi="Times New Roman" w:cs="Times New Roman"/>
          <w:sz w:val="24"/>
          <w:szCs w:val="24"/>
        </w:rPr>
        <w:t xml:space="preserve">Сущность концепции – взаимодействие между людьми рассматривается как непрерывный диалог, в процессе которого они наблюдают, осмысливают намерения друг друга и реагируют на них. Интерпретация стимула осуществляется в промежуток времени между воздействием стимула и нашей ответной реакцией. В это время мы связываем стимул с символом, на основе которого определяется ответная реакция. Символом становится что – либо тогда, когда мы начинаем </w:t>
      </w:r>
      <w:proofErr w:type="gramStart"/>
      <w:r w:rsidRPr="002F2B50">
        <w:rPr>
          <w:rFonts w:ascii="Times New Roman" w:hAnsi="Times New Roman" w:cs="Times New Roman"/>
          <w:sz w:val="24"/>
          <w:szCs w:val="24"/>
        </w:rPr>
        <w:t>приписывать значение чему-то</w:t>
      </w:r>
      <w:proofErr w:type="gramEnd"/>
      <w:r w:rsidRPr="002F2B50">
        <w:rPr>
          <w:rFonts w:ascii="Times New Roman" w:hAnsi="Times New Roman" w:cs="Times New Roman"/>
          <w:sz w:val="24"/>
          <w:szCs w:val="24"/>
        </w:rPr>
        <w:t>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F2B5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Г. </w:t>
      </w:r>
      <w:proofErr w:type="spellStart"/>
      <w:r w:rsidRPr="002F2B5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Блумер</w:t>
      </w:r>
      <w:proofErr w:type="spellEnd"/>
      <w:r w:rsidRPr="002F2B5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принадлежал к Чикагской школе </w:t>
      </w:r>
      <w:proofErr w:type="gramStart"/>
      <w:r w:rsidRPr="002F2B5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символического</w:t>
      </w:r>
      <w:proofErr w:type="gramEnd"/>
      <w:r w:rsidRPr="002F2B5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2F2B50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интеракционизма</w:t>
      </w:r>
      <w:proofErr w:type="spellEnd"/>
      <w:r w:rsidRPr="002F2B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F2B50" w:rsidRPr="002F2B50" w:rsidRDefault="002F2B50" w:rsidP="00E66FB4">
      <w:pPr>
        <w:tabs>
          <w:tab w:val="left" w:pos="360"/>
        </w:tabs>
        <w:spacing w:beforeLines="60" w:afterLines="60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2F2B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Блумер</w:t>
      </w:r>
      <w:proofErr w:type="spellEnd"/>
      <w:r w:rsidRPr="002F2B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утверждал, что значение любого понятия (объекта) возникает исключительно в самом социальном взаимодействии, а не определяется свойствами объекта. Объект есть то, что он значит в ожидаемом и реальном социальном взаимодействии, а чтобы понять жизнь группы нужно идентифицировать мир её объектов в терминах значений этой группы.</w:t>
      </w:r>
    </w:p>
    <w:p w:rsidR="002F2B50" w:rsidRPr="002F2B50" w:rsidRDefault="00016600" w:rsidP="002F2B50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222222"/>
        </w:rPr>
      </w:pPr>
      <w:r>
        <w:rPr>
          <w:color w:val="222222"/>
        </w:rPr>
        <w:t xml:space="preserve">Г. </w:t>
      </w:r>
      <w:proofErr w:type="spellStart"/>
      <w:r>
        <w:rPr>
          <w:color w:val="222222"/>
        </w:rPr>
        <w:t>Блумер</w:t>
      </w:r>
      <w:proofErr w:type="spellEnd"/>
      <w:r>
        <w:rPr>
          <w:color w:val="222222"/>
        </w:rPr>
        <w:t xml:space="preserve"> в</w:t>
      </w:r>
      <w:r w:rsidR="002F2B50" w:rsidRPr="002F2B50">
        <w:rPr>
          <w:color w:val="222222"/>
        </w:rPr>
        <w:t>ыделял пять стадий становления коллективного представления о социальной проблеме:</w:t>
      </w:r>
    </w:p>
    <w:p w:rsidR="002F2B50" w:rsidRPr="002F2B50" w:rsidRDefault="002F2B50" w:rsidP="002F2B5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rPr>
          <w:rFonts w:ascii="Times New Roman" w:hAnsi="Times New Roman" w:cs="Times New Roman"/>
          <w:color w:val="222222"/>
          <w:sz w:val="24"/>
          <w:szCs w:val="24"/>
        </w:rPr>
      </w:pPr>
      <w:r w:rsidRPr="002F2B50">
        <w:rPr>
          <w:rFonts w:ascii="Times New Roman" w:hAnsi="Times New Roman" w:cs="Times New Roman"/>
          <w:color w:val="222222"/>
          <w:sz w:val="24"/>
          <w:szCs w:val="24"/>
        </w:rPr>
        <w:t xml:space="preserve"> возникновение социальной проблемы</w:t>
      </w:r>
    </w:p>
    <w:p w:rsidR="002F2B50" w:rsidRPr="002F2B50" w:rsidRDefault="002F2B50" w:rsidP="002F2B5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rPr>
          <w:rFonts w:ascii="Times New Roman" w:hAnsi="Times New Roman" w:cs="Times New Roman"/>
          <w:color w:val="222222"/>
          <w:sz w:val="24"/>
          <w:szCs w:val="24"/>
        </w:rPr>
      </w:pPr>
      <w:r w:rsidRPr="002F2B50">
        <w:rPr>
          <w:rFonts w:ascii="Times New Roman" w:hAnsi="Times New Roman" w:cs="Times New Roman"/>
          <w:color w:val="222222"/>
          <w:sz w:val="24"/>
          <w:szCs w:val="24"/>
        </w:rPr>
        <w:t xml:space="preserve"> легитимация проблемы</w:t>
      </w:r>
    </w:p>
    <w:p w:rsidR="002F2B50" w:rsidRPr="002F2B50" w:rsidRDefault="002F2B50" w:rsidP="002F2B5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rPr>
          <w:rFonts w:ascii="Times New Roman" w:hAnsi="Times New Roman" w:cs="Times New Roman"/>
          <w:color w:val="222222"/>
          <w:sz w:val="24"/>
          <w:szCs w:val="24"/>
        </w:rPr>
      </w:pPr>
      <w:r w:rsidRPr="002F2B50">
        <w:rPr>
          <w:rFonts w:ascii="Times New Roman" w:hAnsi="Times New Roman" w:cs="Times New Roman"/>
          <w:color w:val="222222"/>
          <w:sz w:val="24"/>
          <w:szCs w:val="24"/>
        </w:rPr>
        <w:t xml:space="preserve"> мобилизация действий в отношении проблемы</w:t>
      </w:r>
    </w:p>
    <w:p w:rsidR="002F2B50" w:rsidRPr="002F2B50" w:rsidRDefault="002F2B50" w:rsidP="002F2B5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rPr>
          <w:rFonts w:ascii="Times New Roman" w:hAnsi="Times New Roman" w:cs="Times New Roman"/>
          <w:color w:val="222222"/>
          <w:sz w:val="24"/>
          <w:szCs w:val="24"/>
        </w:rPr>
      </w:pPr>
      <w:r w:rsidRPr="002F2B50">
        <w:rPr>
          <w:rFonts w:ascii="Times New Roman" w:hAnsi="Times New Roman" w:cs="Times New Roman"/>
          <w:color w:val="222222"/>
          <w:sz w:val="24"/>
          <w:szCs w:val="24"/>
        </w:rPr>
        <w:t xml:space="preserve"> формирование официального плана действия</w:t>
      </w:r>
    </w:p>
    <w:p w:rsidR="002F2B50" w:rsidRPr="002F2B50" w:rsidRDefault="002F2B50" w:rsidP="002F2B50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rPr>
          <w:rFonts w:ascii="Times New Roman" w:hAnsi="Times New Roman" w:cs="Times New Roman"/>
          <w:color w:val="222222"/>
          <w:sz w:val="24"/>
          <w:szCs w:val="24"/>
        </w:rPr>
      </w:pPr>
      <w:r w:rsidRPr="002F2B50">
        <w:rPr>
          <w:rFonts w:ascii="Times New Roman" w:hAnsi="Times New Roman" w:cs="Times New Roman"/>
          <w:color w:val="222222"/>
          <w:sz w:val="24"/>
          <w:szCs w:val="24"/>
        </w:rPr>
        <w:t xml:space="preserve"> трансформация официального плана в ходе его эмпирического осуществления.</w:t>
      </w:r>
    </w:p>
    <w:p w:rsidR="002F2B50" w:rsidRPr="002F2B50" w:rsidRDefault="002F2B50" w:rsidP="002F2B50">
      <w:pPr>
        <w:pStyle w:val="a6"/>
        <w:spacing w:before="0" w:beforeAutospacing="0" w:after="0" w:afterAutospacing="0"/>
        <w:ind w:firstLine="540"/>
        <w:jc w:val="both"/>
        <w:textAlignment w:val="baseline"/>
      </w:pPr>
    </w:p>
    <w:p w:rsidR="002F2B50" w:rsidRPr="002F2B50" w:rsidRDefault="002F2B50" w:rsidP="002F2B50">
      <w:pPr>
        <w:pStyle w:val="a6"/>
        <w:spacing w:before="0" w:beforeAutospacing="0" w:after="0" w:afterAutospacing="0"/>
        <w:ind w:firstLine="540"/>
        <w:jc w:val="both"/>
        <w:textAlignment w:val="baseline"/>
      </w:pPr>
      <w:r w:rsidRPr="002F2B50">
        <w:t xml:space="preserve">С точки зрения Г. </w:t>
      </w:r>
      <w:proofErr w:type="spellStart"/>
      <w:r w:rsidRPr="002F2B50">
        <w:t>Блумера</w:t>
      </w:r>
      <w:proofErr w:type="spellEnd"/>
      <w:r w:rsidRPr="002F2B50">
        <w:t xml:space="preserve">, </w:t>
      </w:r>
      <w:proofErr w:type="gramStart"/>
      <w:r w:rsidRPr="002F2B50">
        <w:t>символический</w:t>
      </w:r>
      <w:proofErr w:type="gramEnd"/>
      <w:r w:rsidRPr="002F2B50">
        <w:t xml:space="preserve"> </w:t>
      </w:r>
      <w:proofErr w:type="spellStart"/>
      <w:r w:rsidRPr="002F2B50">
        <w:t>интеракционизм</w:t>
      </w:r>
      <w:proofErr w:type="spellEnd"/>
      <w:r w:rsidRPr="002F2B50">
        <w:t xml:space="preserve"> покоится на трех базовых посылках:</w:t>
      </w:r>
    </w:p>
    <w:p w:rsidR="002F2B50" w:rsidRPr="002F2B50" w:rsidRDefault="002F2B50" w:rsidP="002F2B50">
      <w:pPr>
        <w:pStyle w:val="a6"/>
        <w:spacing w:before="0" w:beforeAutospacing="0" w:after="0" w:afterAutospacing="0"/>
        <w:ind w:firstLine="540"/>
        <w:jc w:val="both"/>
        <w:textAlignment w:val="baseline"/>
      </w:pPr>
      <w:r w:rsidRPr="002F2B50">
        <w:t>1. Люди скорее действуют на основе значений, которые они придают предметам и событиям, чем просто реагируют или на внешние стимулы или внутренние стимулы. Характер поведения людей, прежде всего, обусловлен конкретными значениями, которые они придают друг другу в процессе коммуникации.</w:t>
      </w:r>
    </w:p>
    <w:p w:rsidR="002F2B50" w:rsidRPr="002F2B50" w:rsidRDefault="002F2B50" w:rsidP="002F2B50">
      <w:pPr>
        <w:pStyle w:val="a6"/>
        <w:spacing w:before="0" w:beforeAutospacing="0" w:after="0" w:afterAutospacing="0" w:line="240" w:lineRule="atLeast"/>
        <w:ind w:firstLine="540"/>
        <w:jc w:val="both"/>
        <w:textAlignment w:val="baseline"/>
      </w:pPr>
      <w:r w:rsidRPr="002F2B50">
        <w:t xml:space="preserve">2. Значения являются не столько фиксированными, сформулированными заранее, сколько в определенной степени создаются, модифицируются, развиваются и изменяются в </w:t>
      </w:r>
      <w:proofErr w:type="spellStart"/>
      <w:r w:rsidRPr="002F2B50">
        <w:t>интеракционных</w:t>
      </w:r>
      <w:proofErr w:type="spellEnd"/>
      <w:r w:rsidRPr="002F2B50">
        <w:t xml:space="preserve"> ситуациях. Участники интеракции не следуют автоматически установленным </w:t>
      </w:r>
      <w:proofErr w:type="gramStart"/>
      <w:r w:rsidRPr="002F2B50">
        <w:t>нормам</w:t>
      </w:r>
      <w:proofErr w:type="gramEnd"/>
      <w:r w:rsidRPr="002F2B50">
        <w:t xml:space="preserve"> равно как и сложившимся ролям. Осознанно или нет, этим постулатом руководствуются имиджмейкеры, стремясь сделать из политических деятелей своеобразных символов сильных личностей, борцов за демократию, справедливость, патриотов, тем самым изменяя их прежнее значение.</w:t>
      </w:r>
    </w:p>
    <w:p w:rsidR="002F2B50" w:rsidRPr="002F2B50" w:rsidRDefault="002F2B50" w:rsidP="002F2B50">
      <w:pPr>
        <w:pStyle w:val="a6"/>
        <w:spacing w:before="0" w:beforeAutospacing="0" w:after="0" w:afterAutospacing="0"/>
        <w:ind w:firstLine="540"/>
        <w:jc w:val="both"/>
        <w:textAlignment w:val="baseline"/>
      </w:pPr>
      <w:r w:rsidRPr="002F2B50">
        <w:t>3. Принимая роль другого, участники процесса интерпретируют значения и намерения других. Так, значения, которые определяют действие, вытекают из контекста интеракции: в большинстве ситуаций, в которых люди общаются друг с другом, они уже заранее имеют представления, как себя вести и как будут действовать другие.</w:t>
      </w:r>
    </w:p>
    <w:p w:rsidR="00E65A49" w:rsidRPr="002F2B50" w:rsidRDefault="00E65A49">
      <w:pPr>
        <w:rPr>
          <w:rFonts w:ascii="Times New Roman" w:hAnsi="Times New Roman" w:cs="Times New Roman"/>
          <w:sz w:val="24"/>
          <w:szCs w:val="24"/>
        </w:rPr>
      </w:pPr>
    </w:p>
    <w:sectPr w:rsidR="00E65A49" w:rsidRPr="002F2B50" w:rsidSect="00016600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360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50" w:rsidRDefault="002F2B50" w:rsidP="002F2B50">
      <w:pPr>
        <w:spacing w:after="0" w:line="240" w:lineRule="auto"/>
      </w:pPr>
      <w:r>
        <w:separator/>
      </w:r>
    </w:p>
  </w:endnote>
  <w:endnote w:type="continuationSeparator" w:id="1">
    <w:p w:rsidR="002F2B50" w:rsidRDefault="002F2B50" w:rsidP="002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76"/>
      <w:docPartObj>
        <w:docPartGallery w:val="Page Numbers (Bottom of Page)"/>
        <w:docPartUnique/>
      </w:docPartObj>
    </w:sdtPr>
    <w:sdtContent>
      <w:p w:rsidR="00B70300" w:rsidRDefault="00B70300">
        <w:pPr>
          <w:pStyle w:val="a7"/>
          <w:jc w:val="center"/>
        </w:pPr>
        <w:fldSimple w:instr=" PAGE   \* MERGEFORMAT ">
          <w:r w:rsidR="00EA0B42">
            <w:rPr>
              <w:noProof/>
            </w:rPr>
            <w:t>1</w:t>
          </w:r>
        </w:fldSimple>
      </w:p>
    </w:sdtContent>
  </w:sdt>
  <w:p w:rsidR="00B70300" w:rsidRDefault="00B703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50" w:rsidRDefault="002F2B50" w:rsidP="002F2B50">
      <w:pPr>
        <w:spacing w:after="0" w:line="240" w:lineRule="auto"/>
      </w:pPr>
      <w:r>
        <w:separator/>
      </w:r>
    </w:p>
  </w:footnote>
  <w:footnote w:type="continuationSeparator" w:id="1">
    <w:p w:rsidR="002F2B50" w:rsidRDefault="002F2B50" w:rsidP="002F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F1" w:rsidRDefault="00E66FB4" w:rsidP="00FE49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16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5F1" w:rsidRDefault="00EA0B42" w:rsidP="00FE49D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5F1" w:rsidRDefault="00E66FB4" w:rsidP="00FE49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16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0B42">
      <w:rPr>
        <w:rStyle w:val="a5"/>
        <w:noProof/>
      </w:rPr>
      <w:t>5</w:t>
    </w:r>
    <w:r>
      <w:rPr>
        <w:rStyle w:val="a5"/>
      </w:rPr>
      <w:fldChar w:fldCharType="end"/>
    </w:r>
  </w:p>
  <w:p w:rsidR="006D65F1" w:rsidRDefault="00EA0B42" w:rsidP="00FE49D4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1547"/>
      <w:docPartObj>
        <w:docPartGallery w:val="Page Numbers (Top of Page)"/>
        <w:docPartUnique/>
      </w:docPartObj>
    </w:sdtPr>
    <w:sdtContent>
      <w:p w:rsidR="002F2B50" w:rsidRDefault="00E66FB4">
        <w:pPr>
          <w:pStyle w:val="a3"/>
          <w:jc w:val="right"/>
        </w:pPr>
        <w:fldSimple w:instr=" PAGE   \* MERGEFORMAT ">
          <w:r w:rsidR="00EA0B42">
            <w:rPr>
              <w:noProof/>
            </w:rPr>
            <w:t>1</w:t>
          </w:r>
        </w:fldSimple>
      </w:p>
    </w:sdtContent>
  </w:sdt>
  <w:p w:rsidR="002F2B50" w:rsidRDefault="002F2B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12B0"/>
    <w:multiLevelType w:val="multilevel"/>
    <w:tmpl w:val="2CDC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5F78"/>
    <w:multiLevelType w:val="hybridMultilevel"/>
    <w:tmpl w:val="9D60FAC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33EB220">
      <w:start w:val="1"/>
      <w:numFmt w:val="decimal"/>
      <w:lvlText w:val="%3."/>
      <w:lvlJc w:val="left"/>
      <w:pPr>
        <w:tabs>
          <w:tab w:val="num" w:pos="3105"/>
        </w:tabs>
        <w:ind w:left="310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902DC4"/>
    <w:multiLevelType w:val="hybridMultilevel"/>
    <w:tmpl w:val="344A7252"/>
    <w:lvl w:ilvl="0" w:tplc="3878BC9A">
      <w:start w:val="1"/>
      <w:numFmt w:val="bullet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F60B0"/>
    <w:multiLevelType w:val="hybridMultilevel"/>
    <w:tmpl w:val="5E8E07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11FD"/>
    <w:multiLevelType w:val="hybridMultilevel"/>
    <w:tmpl w:val="AA38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F6AA7"/>
    <w:multiLevelType w:val="hybridMultilevel"/>
    <w:tmpl w:val="95F0C70A"/>
    <w:lvl w:ilvl="0" w:tplc="64600D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421913"/>
    <w:multiLevelType w:val="hybridMultilevel"/>
    <w:tmpl w:val="D89A157C"/>
    <w:lvl w:ilvl="0" w:tplc="64600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0151B"/>
    <w:multiLevelType w:val="hybridMultilevel"/>
    <w:tmpl w:val="9CE0A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2F56C5"/>
    <w:multiLevelType w:val="hybridMultilevel"/>
    <w:tmpl w:val="11A4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94244"/>
    <w:multiLevelType w:val="hybridMultilevel"/>
    <w:tmpl w:val="0CCC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7081D"/>
    <w:multiLevelType w:val="hybridMultilevel"/>
    <w:tmpl w:val="3EF47CAA"/>
    <w:lvl w:ilvl="0" w:tplc="544A121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116E88"/>
    <w:multiLevelType w:val="hybridMultilevel"/>
    <w:tmpl w:val="9F8ADD94"/>
    <w:lvl w:ilvl="0" w:tplc="3878BC9A">
      <w:start w:val="1"/>
      <w:numFmt w:val="bullet"/>
      <w:lvlText w:val=""/>
      <w:lvlJc w:val="left"/>
      <w:pPr>
        <w:tabs>
          <w:tab w:val="num" w:pos="644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9C7976"/>
    <w:multiLevelType w:val="hybridMultilevel"/>
    <w:tmpl w:val="CB064C26"/>
    <w:lvl w:ilvl="0" w:tplc="64600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36AF4"/>
    <w:multiLevelType w:val="hybridMultilevel"/>
    <w:tmpl w:val="E3E8E510"/>
    <w:lvl w:ilvl="0" w:tplc="64600D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5E674E"/>
    <w:multiLevelType w:val="hybridMultilevel"/>
    <w:tmpl w:val="3882237A"/>
    <w:lvl w:ilvl="0" w:tplc="7BD4FA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F6295"/>
    <w:multiLevelType w:val="hybridMultilevel"/>
    <w:tmpl w:val="8F9A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F16C5"/>
    <w:multiLevelType w:val="hybridMultilevel"/>
    <w:tmpl w:val="58BA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3D41"/>
    <w:multiLevelType w:val="hybridMultilevel"/>
    <w:tmpl w:val="BEEAD1B4"/>
    <w:lvl w:ilvl="0" w:tplc="64600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B06B2"/>
    <w:multiLevelType w:val="hybridMultilevel"/>
    <w:tmpl w:val="CC1CE7EC"/>
    <w:lvl w:ilvl="0" w:tplc="64600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15"/>
  </w:num>
  <w:num w:numId="8">
    <w:abstractNumId w:val="6"/>
  </w:num>
  <w:num w:numId="9">
    <w:abstractNumId w:val="13"/>
  </w:num>
  <w:num w:numId="10">
    <w:abstractNumId w:val="5"/>
  </w:num>
  <w:num w:numId="11">
    <w:abstractNumId w:val="8"/>
  </w:num>
  <w:num w:numId="12">
    <w:abstractNumId w:val="18"/>
  </w:num>
  <w:num w:numId="13">
    <w:abstractNumId w:val="16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2B50"/>
    <w:rsid w:val="00016600"/>
    <w:rsid w:val="000C344C"/>
    <w:rsid w:val="002F2B50"/>
    <w:rsid w:val="0049168F"/>
    <w:rsid w:val="00A73D58"/>
    <w:rsid w:val="00B70300"/>
    <w:rsid w:val="00C16428"/>
    <w:rsid w:val="00E54193"/>
    <w:rsid w:val="00E65A49"/>
    <w:rsid w:val="00E66FB4"/>
    <w:rsid w:val="00EA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49"/>
  </w:style>
  <w:style w:type="paragraph" w:styleId="1">
    <w:name w:val="heading 1"/>
    <w:basedOn w:val="a"/>
    <w:next w:val="a"/>
    <w:link w:val="10"/>
    <w:qFormat/>
    <w:rsid w:val="002F2B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2B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B5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2B5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2F2B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F2B5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F2B50"/>
  </w:style>
  <w:style w:type="paragraph" w:styleId="a6">
    <w:name w:val="Normal (Web)"/>
    <w:basedOn w:val="a"/>
    <w:rsid w:val="002F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F2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2B50"/>
  </w:style>
  <w:style w:type="paragraph" w:styleId="a9">
    <w:name w:val="List Paragraph"/>
    <w:basedOn w:val="a"/>
    <w:uiPriority w:val="34"/>
    <w:qFormat/>
    <w:rsid w:val="00016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udacha</dc:creator>
  <cp:keywords/>
  <dc:description/>
  <cp:lastModifiedBy>udacha</cp:lastModifiedBy>
  <cp:revision>8</cp:revision>
  <dcterms:created xsi:type="dcterms:W3CDTF">2019-04-11T08:38:00Z</dcterms:created>
  <dcterms:modified xsi:type="dcterms:W3CDTF">2019-04-29T05:24:00Z</dcterms:modified>
</cp:coreProperties>
</file>