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26" w:rsidRDefault="00901D26" w:rsidP="00901D26">
      <w:pPr>
        <w:pStyle w:val="a3"/>
        <w:numPr>
          <w:ilvl w:val="0"/>
          <w:numId w:val="1"/>
        </w:numPr>
      </w:pPr>
      <w:r>
        <w:t>Иерархия уровней деятельности?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действие?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операция?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оперативный образ?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Механизм регуляции действия?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интериоризация?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Механизм психической регуляции деятельности оператора?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Отдельные действия, к какому уровню механизма психической регуляции деятельности (МПРД) относится?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Принятие решения, к  какому уровню МПРД относится?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Переработка информации в рефлекторном кольце, к какому уровню МПРД относится?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Поиск неисправностей в аппаратуре, кокой (какие) уровень (уровни) задействует?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Оперативный образ формируется на основе, каких уровней МПРД?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Обратная связь в рефлекторном кольце, какой (какие) уровень (уровни) задействует?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Психологические составляющие операторской деятельности?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выступает основным критерием особенностей операторского труда?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При каких условиях может возникнуть конфликт человека-оператора с приборами?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субъективные факторы, влияющие на эффективность деятельности оператора?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Основные методы нейтрализации вредного воздействия объективных условий обстановки?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детерминированные, недетерминированные, игровые СЧМ?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Какому способу переработки информации соответствует переработка входного сигнала по установленному правилу с пониманием, каким будет выходной сигнал?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Какой является СЧМ, когда оператор вынужден гадать, какому правилу или алгоритму следовать по имеющейся выходной информации?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собой представляет СЧМ с отставленным обслуживанием?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Кто такой оператор-контролер?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является количественными характеристиками деятельности оператора?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надежность деятельности оператора?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точность деятельности оператора?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случайная и систематическая погрешности?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своевременность решения задачи?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Смыслы функционального напряжения оператора?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такое операционная напряженность?</w:t>
      </w:r>
    </w:p>
    <w:p w:rsidR="00901D26" w:rsidRDefault="00901D26" w:rsidP="00901D26">
      <w:pPr>
        <w:pStyle w:val="a3"/>
        <w:numPr>
          <w:ilvl w:val="0"/>
          <w:numId w:val="1"/>
        </w:numPr>
      </w:pPr>
      <w:r>
        <w:t>Что влияет на развитие утомления оператора?</w:t>
      </w:r>
    </w:p>
    <w:p w:rsidR="00000000" w:rsidRDefault="00901D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7902"/>
    <w:multiLevelType w:val="hybridMultilevel"/>
    <w:tmpl w:val="365A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708"/>
  <w:characterSpacingControl w:val="doNotCompress"/>
  <w:compat>
    <w:useFELayout/>
  </w:compat>
  <w:rsids>
    <w:rsidRoot w:val="00901D26"/>
    <w:rsid w:val="0090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2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</dc:creator>
  <cp:keywords/>
  <dc:description/>
  <cp:lastModifiedBy>savin</cp:lastModifiedBy>
  <cp:revision>2</cp:revision>
  <dcterms:created xsi:type="dcterms:W3CDTF">2020-10-30T06:02:00Z</dcterms:created>
  <dcterms:modified xsi:type="dcterms:W3CDTF">2020-10-30T06:02:00Z</dcterms:modified>
</cp:coreProperties>
</file>