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DF" w:rsidRDefault="005B46DF" w:rsidP="005B46D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Расчетные площади поперечных сечений и масса арматуры.</w:t>
      </w:r>
    </w:p>
    <w:p w:rsidR="005B46DF" w:rsidRDefault="005B46DF" w:rsidP="005B46D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Сортамент стержневой арматуры и арматурной проволоки</w:t>
      </w:r>
    </w:p>
    <w:p w:rsidR="005B46DF" w:rsidRDefault="005B46DF" w:rsidP="005B46DF">
      <w:pPr>
        <w:rPr>
          <w:sz w:val="28"/>
          <w:szCs w:val="28"/>
        </w:rPr>
      </w:pPr>
    </w:p>
    <w:tbl>
      <w:tblPr>
        <w:tblStyle w:val="a3"/>
        <w:tblW w:w="15068" w:type="dxa"/>
        <w:jc w:val="center"/>
        <w:tblLayout w:type="fixed"/>
        <w:tblLook w:val="01E0" w:firstRow="1" w:lastRow="1" w:firstColumn="1" w:lastColumn="1" w:noHBand="0" w:noVBand="0"/>
      </w:tblPr>
      <w:tblGrid>
        <w:gridCol w:w="1230"/>
        <w:gridCol w:w="888"/>
        <w:gridCol w:w="888"/>
        <w:gridCol w:w="888"/>
        <w:gridCol w:w="888"/>
        <w:gridCol w:w="889"/>
        <w:gridCol w:w="888"/>
        <w:gridCol w:w="888"/>
        <w:gridCol w:w="888"/>
        <w:gridCol w:w="889"/>
        <w:gridCol w:w="1169"/>
        <w:gridCol w:w="667"/>
        <w:gridCol w:w="668"/>
        <w:gridCol w:w="668"/>
        <w:gridCol w:w="668"/>
        <w:gridCol w:w="668"/>
        <w:gridCol w:w="668"/>
        <w:gridCol w:w="668"/>
      </w:tblGrid>
      <w:tr w:rsidR="005B46DF" w:rsidRPr="00663D0A" w:rsidTr="00756D61">
        <w:trPr>
          <w:jc w:val="center"/>
        </w:trPr>
        <w:tc>
          <w:tcPr>
            <w:tcW w:w="1230" w:type="dxa"/>
            <w:vMerge w:val="restart"/>
          </w:tcPr>
          <w:p w:rsidR="005B46DF" w:rsidRPr="00663D0A" w:rsidRDefault="005B46DF" w:rsidP="00756D61">
            <w:pPr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Ном</w:t>
            </w:r>
            <w:r w:rsidRPr="00663D0A">
              <w:rPr>
                <w:sz w:val="22"/>
                <w:szCs w:val="22"/>
              </w:rPr>
              <w:t>и</w:t>
            </w:r>
            <w:r w:rsidRPr="00663D0A">
              <w:rPr>
                <w:sz w:val="22"/>
                <w:szCs w:val="22"/>
              </w:rPr>
              <w:t>нальный диаметр стержня, мм</w:t>
            </w:r>
          </w:p>
        </w:tc>
        <w:tc>
          <w:tcPr>
            <w:tcW w:w="7994" w:type="dxa"/>
            <w:gridSpan w:val="9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Расчетная площадь поперечного стержня, мм</w:t>
            </w:r>
            <w:r w:rsidRPr="00663D0A">
              <w:rPr>
                <w:sz w:val="22"/>
                <w:szCs w:val="22"/>
                <w:vertAlign w:val="superscript"/>
              </w:rPr>
              <w:t>2</w:t>
            </w:r>
            <w:r w:rsidRPr="00663D0A">
              <w:rPr>
                <w:sz w:val="22"/>
                <w:szCs w:val="22"/>
              </w:rPr>
              <w:t>, при числе стер</w:t>
            </w:r>
            <w:r w:rsidRPr="00663D0A">
              <w:rPr>
                <w:sz w:val="22"/>
                <w:szCs w:val="22"/>
              </w:rPr>
              <w:t>ж</w:t>
            </w:r>
            <w:r w:rsidRPr="00663D0A">
              <w:rPr>
                <w:sz w:val="22"/>
                <w:szCs w:val="22"/>
              </w:rPr>
              <w:t>ней</w:t>
            </w:r>
          </w:p>
        </w:tc>
        <w:tc>
          <w:tcPr>
            <w:tcW w:w="1169" w:type="dxa"/>
            <w:vMerge w:val="restart"/>
          </w:tcPr>
          <w:p w:rsidR="005B46DF" w:rsidRPr="00663D0A" w:rsidRDefault="005B46DF" w:rsidP="00756D61">
            <w:pPr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Теорет</w:t>
            </w:r>
            <w:r w:rsidRPr="00663D0A">
              <w:rPr>
                <w:sz w:val="22"/>
                <w:szCs w:val="22"/>
              </w:rPr>
              <w:t>и</w:t>
            </w:r>
            <w:r w:rsidRPr="00663D0A">
              <w:rPr>
                <w:sz w:val="22"/>
                <w:szCs w:val="22"/>
              </w:rPr>
              <w:t>ческая масса 1 м длины армат</w:t>
            </w:r>
            <w:r w:rsidRPr="00663D0A">
              <w:rPr>
                <w:sz w:val="22"/>
                <w:szCs w:val="22"/>
              </w:rPr>
              <w:t>у</w:t>
            </w:r>
            <w:r w:rsidRPr="00663D0A">
              <w:rPr>
                <w:sz w:val="22"/>
                <w:szCs w:val="22"/>
              </w:rPr>
              <w:t>ры, кг</w:t>
            </w:r>
          </w:p>
        </w:tc>
        <w:tc>
          <w:tcPr>
            <w:tcW w:w="4675" w:type="dxa"/>
            <w:gridSpan w:val="7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Диаметр арматуры классов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  <w:vMerge/>
          </w:tcPr>
          <w:p w:rsidR="005B46DF" w:rsidRPr="00663D0A" w:rsidRDefault="005B46DF" w:rsidP="00756D61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</w:t>
            </w:r>
          </w:p>
        </w:tc>
        <w:tc>
          <w:tcPr>
            <w:tcW w:w="1169" w:type="dxa"/>
            <w:vMerge/>
          </w:tcPr>
          <w:p w:rsidR="005B46DF" w:rsidRPr="00663D0A" w:rsidRDefault="005B46DF" w:rsidP="00756D61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А-</w:t>
            </w:r>
            <w:r w:rsidRPr="00663D0A">
              <w:rPr>
                <w:sz w:val="22"/>
                <w:szCs w:val="22"/>
                <w:lang w:val="en-US"/>
              </w:rPr>
              <w:t>I</w:t>
            </w:r>
          </w:p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А-</w:t>
            </w:r>
            <w:r w:rsidRPr="00663D0A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  <w:lang w:val="en-US"/>
              </w:rPr>
            </w:pPr>
            <w:r w:rsidRPr="00663D0A">
              <w:rPr>
                <w:sz w:val="22"/>
                <w:szCs w:val="22"/>
              </w:rPr>
              <w:t>А-</w:t>
            </w:r>
            <w:r w:rsidRPr="00663D0A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  <w:lang w:val="en-US"/>
              </w:rPr>
            </w:pPr>
            <w:r w:rsidRPr="00663D0A">
              <w:rPr>
                <w:sz w:val="22"/>
                <w:szCs w:val="22"/>
              </w:rPr>
              <w:t>А</w:t>
            </w:r>
            <w:r w:rsidRPr="00663D0A">
              <w:rPr>
                <w:sz w:val="22"/>
                <w:szCs w:val="22"/>
                <w:lang w:val="en-US"/>
              </w:rPr>
              <w:t>-IV</w:t>
            </w:r>
          </w:p>
          <w:p w:rsidR="005B46DF" w:rsidRPr="00663D0A" w:rsidRDefault="005B46DF" w:rsidP="00756D61">
            <w:pPr>
              <w:jc w:val="center"/>
              <w:rPr>
                <w:sz w:val="22"/>
                <w:szCs w:val="22"/>
                <w:lang w:val="en-US"/>
              </w:rPr>
            </w:pPr>
            <w:r w:rsidRPr="00663D0A">
              <w:rPr>
                <w:sz w:val="22"/>
                <w:szCs w:val="22"/>
                <w:lang w:val="en-US"/>
              </w:rPr>
              <w:t>A-VI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proofErr w:type="spellStart"/>
            <w:r w:rsidRPr="00663D0A">
              <w:rPr>
                <w:sz w:val="22"/>
                <w:szCs w:val="22"/>
              </w:rPr>
              <w:t>Ат</w:t>
            </w:r>
            <w:proofErr w:type="spellEnd"/>
            <w:r w:rsidRPr="00663D0A">
              <w:rPr>
                <w:sz w:val="22"/>
                <w:szCs w:val="22"/>
                <w:lang w:val="en-US"/>
              </w:rPr>
              <w:t>-IV</w:t>
            </w:r>
            <w:r w:rsidRPr="00663D0A">
              <w:rPr>
                <w:sz w:val="22"/>
                <w:szCs w:val="22"/>
              </w:rPr>
              <w:t>с</w:t>
            </w:r>
          </w:p>
          <w:p w:rsidR="005B46DF" w:rsidRPr="00663D0A" w:rsidRDefault="005B46DF" w:rsidP="00756D61">
            <w:pPr>
              <w:jc w:val="center"/>
              <w:rPr>
                <w:sz w:val="22"/>
                <w:szCs w:val="22"/>
                <w:lang w:val="en-US"/>
              </w:rPr>
            </w:pPr>
            <w:r w:rsidRPr="00663D0A">
              <w:rPr>
                <w:sz w:val="22"/>
                <w:szCs w:val="22"/>
                <w:lang w:val="en-US"/>
              </w:rPr>
              <w:t>A</w:t>
            </w:r>
            <w:r w:rsidRPr="00663D0A">
              <w:rPr>
                <w:sz w:val="22"/>
                <w:szCs w:val="22"/>
              </w:rPr>
              <w:t>т</w:t>
            </w:r>
            <w:r w:rsidRPr="00663D0A">
              <w:rPr>
                <w:sz w:val="22"/>
                <w:szCs w:val="22"/>
                <w:lang w:val="en-US"/>
              </w:rPr>
              <w:t>-VI</w:t>
            </w:r>
          </w:p>
        </w:tc>
        <w:tc>
          <w:tcPr>
            <w:tcW w:w="668" w:type="dxa"/>
            <w:shd w:val="clear" w:color="auto" w:fill="auto"/>
          </w:tcPr>
          <w:p w:rsidR="005B46DF" w:rsidRPr="006639D5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Вр-1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  <w:lang w:val="en-US"/>
              </w:rPr>
            </w:pPr>
            <w:r w:rsidRPr="00663D0A">
              <w:rPr>
                <w:sz w:val="22"/>
                <w:szCs w:val="22"/>
              </w:rPr>
              <w:t>В-</w:t>
            </w:r>
            <w:r w:rsidRPr="00663D0A">
              <w:rPr>
                <w:sz w:val="22"/>
                <w:szCs w:val="22"/>
                <w:lang w:val="en-US"/>
              </w:rPr>
              <w:t>II</w:t>
            </w:r>
          </w:p>
          <w:p w:rsidR="005B46DF" w:rsidRPr="00663D0A" w:rsidRDefault="005B46DF" w:rsidP="00756D6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663D0A">
              <w:rPr>
                <w:sz w:val="22"/>
                <w:szCs w:val="22"/>
              </w:rPr>
              <w:t>Вр</w:t>
            </w:r>
            <w:proofErr w:type="spellEnd"/>
            <w:r w:rsidRPr="00663D0A">
              <w:rPr>
                <w:sz w:val="22"/>
                <w:szCs w:val="22"/>
              </w:rPr>
              <w:t>-</w:t>
            </w:r>
            <w:r w:rsidRPr="00663D0A">
              <w:rPr>
                <w:sz w:val="22"/>
                <w:szCs w:val="22"/>
                <w:lang w:val="en-US"/>
              </w:rPr>
              <w:t>II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7,1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14,1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21,2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28,3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35,3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42,4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49,5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56,5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63,6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0,055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12,6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25,1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37,7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50,2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62,8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75,4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87,9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100,5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113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0,099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19,6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39,3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58,9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78,5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98,2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117,8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137,5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157,1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176,7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0,154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28,3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113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141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170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198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226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254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0,222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38,5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115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154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192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231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269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308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346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0,302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50,3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201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251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302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352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402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453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0,395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-505460</wp:posOffset>
                      </wp:positionH>
                      <wp:positionV relativeFrom="paragraph">
                        <wp:posOffset>2540</wp:posOffset>
                      </wp:positionV>
                      <wp:extent cx="228600" cy="342900"/>
                      <wp:effectExtent l="0" t="3810" r="381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6DF" w:rsidRDefault="005B46DF" w:rsidP="005B46DF">
                                  <w:pPr>
                                    <w:jc w:val="center"/>
                                  </w:pPr>
                                  <w:r>
                                    <w:t>77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39.8pt;margin-top:.2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" filled="f" stroked="f">
                      <v:textbox style="layout-flow:vertical" inset="0,0,0,0">
                        <w:txbxContent>
                          <w:p w:rsidR="005B46DF" w:rsidRDefault="005B46DF" w:rsidP="005B46DF">
                            <w:pPr>
                              <w:jc w:val="center"/>
                            </w:pPr>
                            <w:r>
                              <w:t>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D0A"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78,5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236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314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393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471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550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628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707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0,617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113,1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226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339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452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565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679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792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905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1018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0,888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14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153,9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308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462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616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769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923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1077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1231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1385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1,208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201,1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402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603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804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1005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1206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1407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1608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1810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1,578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254,5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509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763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1018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1272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1527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1781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2036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2290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1,998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314,2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628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942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1256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1571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1885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2199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2513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2828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2,466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380,1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760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1140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1520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1900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2281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2661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3041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3421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2,984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490,9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982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1473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1963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2454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2945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3436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3927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4418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3,84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615,8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1232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1847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2463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3079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3685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4310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4926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5542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4,83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32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804,3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1609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2413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3217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4021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4826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5630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6434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7238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6,31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1017,9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2036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3054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4072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5089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6107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7125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8143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9161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7,99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B46DF" w:rsidRPr="00663D0A" w:rsidTr="00756D61">
        <w:trPr>
          <w:jc w:val="center"/>
        </w:trPr>
        <w:tc>
          <w:tcPr>
            <w:tcW w:w="1230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40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1256,6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2513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3770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5027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6283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7540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8796</w:t>
            </w:r>
          </w:p>
        </w:tc>
        <w:tc>
          <w:tcPr>
            <w:tcW w:w="888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10053</w:t>
            </w:r>
          </w:p>
        </w:tc>
        <w:tc>
          <w:tcPr>
            <w:tcW w:w="88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11310</w:t>
            </w:r>
          </w:p>
        </w:tc>
        <w:tc>
          <w:tcPr>
            <w:tcW w:w="1169" w:type="dxa"/>
          </w:tcPr>
          <w:p w:rsidR="005B46DF" w:rsidRPr="00663D0A" w:rsidRDefault="005B46DF" w:rsidP="00756D61">
            <w:pPr>
              <w:jc w:val="right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9,865</w:t>
            </w:r>
          </w:p>
        </w:tc>
        <w:tc>
          <w:tcPr>
            <w:tcW w:w="667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 w:rsidRPr="00663D0A">
              <w:rPr>
                <w:sz w:val="22"/>
                <w:szCs w:val="22"/>
              </w:rPr>
              <w:t>+</w:t>
            </w:r>
          </w:p>
        </w:tc>
        <w:tc>
          <w:tcPr>
            <w:tcW w:w="668" w:type="dxa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668" w:type="dxa"/>
            <w:shd w:val="clear" w:color="auto" w:fill="auto"/>
          </w:tcPr>
          <w:p w:rsidR="005B46DF" w:rsidRPr="00663D0A" w:rsidRDefault="005B46DF" w:rsidP="00756D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246EDF" w:rsidRDefault="005B46DF">
      <w:bookmarkStart w:id="0" w:name="_GoBack"/>
      <w:bookmarkEnd w:id="0"/>
    </w:p>
    <w:sectPr w:rsidR="00246EDF" w:rsidSect="005B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DF"/>
    <w:rsid w:val="005B46DF"/>
    <w:rsid w:val="00CD5B63"/>
    <w:rsid w:val="00E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E37CF4-BF7F-4E59-8545-04296A31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6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2020-10-16T10:57:00Z</dcterms:created>
  <dcterms:modified xsi:type="dcterms:W3CDTF">2020-10-16T10:58:00Z</dcterms:modified>
</cp:coreProperties>
</file>