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13" w:rsidRDefault="000D0C13" w:rsidP="000D0C13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p w:rsidR="00862A96" w:rsidRDefault="00862A96" w:rsidP="000D0C13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 для зачета</w:t>
      </w:r>
    </w:p>
    <w:p w:rsidR="00862A96" w:rsidRDefault="00862A96" w:rsidP="00862A96">
      <w:pPr>
        <w:widowControl/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задания из учебных занятий 1,2,3. (выполнить рисунок 1,2 со своими примерами; заполнить таблицы 1,2).</w:t>
      </w:r>
    </w:p>
    <w:p w:rsidR="00862A96" w:rsidRDefault="00862A96" w:rsidP="00862A96">
      <w:pPr>
        <w:widowControl/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можно выполнять на компьютере или в рабочей тетради. </w:t>
      </w:r>
    </w:p>
    <w:p w:rsidR="00862A96" w:rsidRDefault="00862A96" w:rsidP="00862A96">
      <w:pPr>
        <w:widowControl/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ДО вы должны прикрепить свой файл с выполненным заданием или фото вашей тетради с проделанной работой.</w:t>
      </w:r>
    </w:p>
    <w:p w:rsidR="00862A96" w:rsidRDefault="00862A96" w:rsidP="000D0C13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p w:rsidR="000D0C13" w:rsidRDefault="000D0C13" w:rsidP="000D0C13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 для выполнения </w:t>
      </w:r>
      <w:r w:rsidR="00862A96">
        <w:rPr>
          <w:sz w:val="28"/>
          <w:szCs w:val="28"/>
        </w:rPr>
        <w:t xml:space="preserve">зачетного </w:t>
      </w:r>
      <w:r>
        <w:rPr>
          <w:sz w:val="28"/>
          <w:szCs w:val="28"/>
        </w:rPr>
        <w:t>задания.</w:t>
      </w:r>
    </w:p>
    <w:p w:rsidR="000D0C13" w:rsidRDefault="000D0C13" w:rsidP="000D0C13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p w:rsidR="000D0C13" w:rsidRPr="000D0C13" w:rsidRDefault="000D0C13" w:rsidP="000D0C13">
      <w:pPr>
        <w:widowControl/>
        <w:suppressAutoHyphens w:val="0"/>
        <w:spacing w:after="200" w:line="276" w:lineRule="auto"/>
        <w:jc w:val="center"/>
        <w:rPr>
          <w:b/>
          <w:i/>
          <w:sz w:val="28"/>
          <w:szCs w:val="28"/>
          <w:u w:val="single"/>
        </w:rPr>
      </w:pPr>
      <w:r w:rsidRPr="000D0C13">
        <w:rPr>
          <w:sz w:val="28"/>
          <w:szCs w:val="28"/>
          <w:u w:val="single"/>
        </w:rPr>
        <w:t xml:space="preserve">Занятие 1. </w:t>
      </w:r>
      <w:r w:rsidRPr="000D0C13">
        <w:rPr>
          <w:b/>
          <w:i/>
          <w:sz w:val="28"/>
          <w:szCs w:val="28"/>
          <w:u w:val="single"/>
        </w:rPr>
        <w:t>Классификация декоративных растений.</w:t>
      </w:r>
    </w:p>
    <w:p w:rsidR="000D0C13" w:rsidRDefault="000D0C13" w:rsidP="000D0C13">
      <w:pPr>
        <w:spacing w:line="360" w:lineRule="auto"/>
        <w:jc w:val="both"/>
        <w:rPr>
          <w:sz w:val="28"/>
          <w:szCs w:val="28"/>
          <w:u w:val="single"/>
        </w:rPr>
      </w:pPr>
    </w:p>
    <w:p w:rsidR="000D0C13" w:rsidRPr="00704A49" w:rsidRDefault="000D0C13" w:rsidP="000D0C13">
      <w:pPr>
        <w:spacing w:line="360" w:lineRule="auto"/>
        <w:jc w:val="both"/>
        <w:rPr>
          <w:sz w:val="28"/>
          <w:szCs w:val="28"/>
        </w:rPr>
      </w:pPr>
      <w:r w:rsidRPr="00704A49">
        <w:rPr>
          <w:sz w:val="28"/>
          <w:szCs w:val="28"/>
          <w:u w:val="single"/>
        </w:rPr>
        <w:t>Цель работы:</w:t>
      </w:r>
      <w:r w:rsidRPr="00704A49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</w:t>
      </w:r>
      <w:r w:rsidRPr="00704A49">
        <w:rPr>
          <w:sz w:val="28"/>
          <w:szCs w:val="28"/>
        </w:rPr>
        <w:t xml:space="preserve">ься </w:t>
      </w:r>
      <w:r>
        <w:rPr>
          <w:sz w:val="28"/>
          <w:szCs w:val="28"/>
        </w:rPr>
        <w:t xml:space="preserve">с </w:t>
      </w:r>
      <w:r w:rsidRPr="00704A49">
        <w:rPr>
          <w:sz w:val="28"/>
          <w:szCs w:val="28"/>
        </w:rPr>
        <w:t>классифи</w:t>
      </w:r>
      <w:r>
        <w:rPr>
          <w:sz w:val="28"/>
          <w:szCs w:val="28"/>
        </w:rPr>
        <w:t>кацией</w:t>
      </w:r>
      <w:r w:rsidRPr="00704A49">
        <w:rPr>
          <w:sz w:val="28"/>
          <w:szCs w:val="28"/>
        </w:rPr>
        <w:t xml:space="preserve"> декоративны</w:t>
      </w:r>
      <w:r>
        <w:rPr>
          <w:sz w:val="28"/>
          <w:szCs w:val="28"/>
        </w:rPr>
        <w:t>х</w:t>
      </w:r>
      <w:r w:rsidRPr="00704A49">
        <w:rPr>
          <w:sz w:val="28"/>
          <w:szCs w:val="28"/>
        </w:rPr>
        <w:t xml:space="preserve"> растени</w:t>
      </w:r>
      <w:r>
        <w:rPr>
          <w:sz w:val="28"/>
          <w:szCs w:val="28"/>
        </w:rPr>
        <w:t>й</w:t>
      </w:r>
      <w:r w:rsidRPr="00704A49">
        <w:rPr>
          <w:sz w:val="28"/>
          <w:szCs w:val="28"/>
        </w:rPr>
        <w:t xml:space="preserve"> в соответствии с их ботанической </w:t>
      </w:r>
      <w:r>
        <w:rPr>
          <w:sz w:val="28"/>
          <w:szCs w:val="28"/>
        </w:rPr>
        <w:t xml:space="preserve">и производственной </w:t>
      </w:r>
      <w:r w:rsidRPr="00704A49">
        <w:rPr>
          <w:sz w:val="28"/>
          <w:szCs w:val="28"/>
        </w:rPr>
        <w:t>характеристикой</w:t>
      </w:r>
      <w:r>
        <w:rPr>
          <w:sz w:val="28"/>
          <w:szCs w:val="28"/>
        </w:rPr>
        <w:t>, ознакомиться с наиболее распространенными растениями, выращиваемыми как в открытом, так и в закрытом грунте.</w:t>
      </w:r>
    </w:p>
    <w:p w:rsidR="000D0C13" w:rsidRDefault="000D0C13" w:rsidP="000D0C13">
      <w:pPr>
        <w:spacing w:line="360" w:lineRule="auto"/>
        <w:rPr>
          <w:b/>
          <w:i/>
          <w:sz w:val="28"/>
          <w:szCs w:val="28"/>
        </w:rPr>
      </w:pPr>
    </w:p>
    <w:p w:rsidR="000D0C13" w:rsidRPr="00BD073E" w:rsidRDefault="000D0C13" w:rsidP="000D0C13">
      <w:pPr>
        <w:spacing w:line="360" w:lineRule="auto"/>
        <w:rPr>
          <w:sz w:val="28"/>
          <w:szCs w:val="28"/>
        </w:rPr>
      </w:pPr>
      <w:r w:rsidRPr="00BD073E">
        <w:rPr>
          <w:sz w:val="28"/>
          <w:szCs w:val="28"/>
        </w:rPr>
        <w:t>Материалы и оборудование:</w:t>
      </w:r>
    </w:p>
    <w:p w:rsidR="000D0C13" w:rsidRPr="00592208" w:rsidRDefault="000D0C13" w:rsidP="000D0C1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92208">
        <w:rPr>
          <w:sz w:val="28"/>
          <w:szCs w:val="28"/>
        </w:rPr>
        <w:t xml:space="preserve">Учебник «Декоративное садоводство». Н. В. Агафонов </w:t>
      </w:r>
    </w:p>
    <w:p w:rsidR="000D0C13" w:rsidRPr="00592208" w:rsidRDefault="000D0C13" w:rsidP="000D0C1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2208">
        <w:rPr>
          <w:sz w:val="28"/>
          <w:szCs w:val="28"/>
        </w:rPr>
        <w:t>Журналы «Ландшафтный дизайн», «Цветоводство»,</w:t>
      </w:r>
      <w:r w:rsidRPr="00592208">
        <w:t xml:space="preserve"> </w:t>
      </w:r>
      <w:r w:rsidRPr="00592208">
        <w:rPr>
          <w:sz w:val="28"/>
          <w:szCs w:val="28"/>
        </w:rPr>
        <w:t>«Ваш прекрасный сад», «Коллекция садовника».</w:t>
      </w:r>
    </w:p>
    <w:p w:rsidR="000D0C13" w:rsidRPr="00592208" w:rsidRDefault="000D0C13" w:rsidP="000D0C1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2208">
        <w:rPr>
          <w:sz w:val="28"/>
          <w:szCs w:val="28"/>
        </w:rPr>
        <w:t>Гербарий декоративных растений.</w:t>
      </w:r>
    </w:p>
    <w:p w:rsidR="000D0C13" w:rsidRDefault="000D0C13" w:rsidP="000D0C13">
      <w:pPr>
        <w:spacing w:line="360" w:lineRule="auto"/>
        <w:rPr>
          <w:b/>
          <w:i/>
          <w:sz w:val="28"/>
          <w:szCs w:val="28"/>
        </w:rPr>
      </w:pPr>
    </w:p>
    <w:p w:rsidR="000D0C13" w:rsidRPr="00862A96" w:rsidRDefault="000D0C13" w:rsidP="000D0C1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862A96">
        <w:rPr>
          <w:b/>
          <w:i/>
          <w:sz w:val="28"/>
          <w:szCs w:val="28"/>
          <w:u w:val="single"/>
        </w:rPr>
        <w:t xml:space="preserve">Задание. </w:t>
      </w:r>
      <w:r w:rsidRPr="00862A96">
        <w:rPr>
          <w:sz w:val="28"/>
          <w:szCs w:val="28"/>
          <w:u w:val="single"/>
        </w:rPr>
        <w:t>Познакомиться с классификацией декоративных растений, зарисовать ее в рабочую тетрадь (рис.1, 2)</w:t>
      </w:r>
      <w:r w:rsidR="00862A96">
        <w:rPr>
          <w:sz w:val="28"/>
          <w:szCs w:val="28"/>
          <w:u w:val="single"/>
        </w:rPr>
        <w:t>, добавить в рисунок примеры растений</w:t>
      </w:r>
      <w:r w:rsidRPr="00862A96">
        <w:rPr>
          <w:sz w:val="28"/>
          <w:szCs w:val="28"/>
          <w:u w:val="single"/>
        </w:rPr>
        <w:t>.</w:t>
      </w:r>
    </w:p>
    <w:p w:rsidR="000D0C13" w:rsidRDefault="000D0C13" w:rsidP="000D0C13">
      <w:pPr>
        <w:spacing w:line="360" w:lineRule="auto"/>
        <w:rPr>
          <w:b/>
          <w:i/>
          <w:sz w:val="28"/>
          <w:szCs w:val="28"/>
        </w:rPr>
      </w:pPr>
    </w:p>
    <w:p w:rsidR="000D0C13" w:rsidRDefault="000D0C13" w:rsidP="000D0C1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Пояснение к заданиям:</w:t>
      </w:r>
    </w:p>
    <w:p w:rsidR="000D0C13" w:rsidRDefault="000D0C13" w:rsidP="000D0C13">
      <w:pPr>
        <w:pStyle w:val="2"/>
        <w:spacing w:after="0" w:line="360" w:lineRule="auto"/>
        <w:ind w:left="0" w:firstLine="851"/>
        <w:jc w:val="both"/>
        <w:rPr>
          <w:sz w:val="28"/>
          <w:szCs w:val="28"/>
        </w:rPr>
      </w:pPr>
      <w:r w:rsidRPr="007C488D">
        <w:rPr>
          <w:rFonts w:cs="Times New Roman"/>
          <w:sz w:val="28"/>
          <w:szCs w:val="28"/>
        </w:rPr>
        <w:t xml:space="preserve">В декоративном садоводстве используют более 2100 видов декоративных растений, имеющих огромное количество подвидов, форм, сортов, различающихся по ботаническому составу, происхождению и </w:t>
      </w:r>
      <w:r w:rsidRPr="007C488D">
        <w:rPr>
          <w:rFonts w:cs="Times New Roman"/>
          <w:sz w:val="28"/>
          <w:szCs w:val="28"/>
        </w:rPr>
        <w:lastRenderedPageBreak/>
        <w:t xml:space="preserve">декоративным качествам. Привлечением в культуру видов дикой флоры, выведением новых сортов, расширением ассортимента зеленых насаждений занимаются 115 ботанических садов, объединенных Главным ботаническим садом Академии наук. </w:t>
      </w:r>
      <w:r w:rsidRPr="00FB4667">
        <w:rPr>
          <w:sz w:val="28"/>
          <w:szCs w:val="28"/>
        </w:rPr>
        <w:t>К декоративным растениям относят все виды растений</w:t>
      </w:r>
      <w:r>
        <w:rPr>
          <w:sz w:val="28"/>
          <w:szCs w:val="28"/>
        </w:rPr>
        <w:t>, которые имеют декоративные свойства цветов, листьев, побегов, плодов.</w:t>
      </w:r>
    </w:p>
    <w:p w:rsidR="000D0C13" w:rsidRPr="00FB4667" w:rsidRDefault="000D0C13" w:rsidP="000D0C13">
      <w:pPr>
        <w:spacing w:after="192" w:line="36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4667">
        <w:rPr>
          <w:rFonts w:eastAsia="Times New Roman" w:cs="Times New Roman"/>
          <w:sz w:val="28"/>
          <w:szCs w:val="28"/>
          <w:lang w:eastAsia="ru-RU"/>
        </w:rPr>
        <w:t xml:space="preserve">Классификация предусматривает деление </w:t>
      </w:r>
      <w:r>
        <w:rPr>
          <w:rFonts w:eastAsia="Times New Roman" w:cs="Times New Roman"/>
          <w:sz w:val="28"/>
          <w:szCs w:val="28"/>
          <w:lang w:eastAsia="ru-RU"/>
        </w:rPr>
        <w:t>декоративных</w:t>
      </w:r>
      <w:r w:rsidRPr="00FB4667">
        <w:rPr>
          <w:rFonts w:eastAsia="Times New Roman" w:cs="Times New Roman"/>
          <w:sz w:val="28"/>
          <w:szCs w:val="28"/>
          <w:lang w:eastAsia="ru-RU"/>
        </w:rPr>
        <w:t xml:space="preserve"> растений на отдельные группы, сходные по биологическим свойствам, агротехнике выращивания и практическому применению в озеленении.</w:t>
      </w:r>
    </w:p>
    <w:p w:rsidR="000D0C13" w:rsidRDefault="000D0C13" w:rsidP="000D0C13">
      <w:pPr>
        <w:spacing w:line="360" w:lineRule="auto"/>
        <w:ind w:firstLine="709"/>
        <w:jc w:val="both"/>
        <w:rPr>
          <w:sz w:val="28"/>
        </w:rPr>
      </w:pPr>
      <w:r w:rsidRPr="00FB4667">
        <w:rPr>
          <w:rFonts w:eastAsia="Times New Roman" w:cs="Times New Roman"/>
          <w:sz w:val="28"/>
          <w:szCs w:val="28"/>
          <w:lang w:eastAsia="ru-RU"/>
        </w:rPr>
        <w:t>В зависимости от места выращивания декоративные культуры делятся на растения открытого и закрытого грунта.</w:t>
      </w:r>
      <w:r w:rsidRPr="00FB4667">
        <w:rPr>
          <w:sz w:val="28"/>
        </w:rPr>
        <w:t xml:space="preserve"> </w:t>
      </w:r>
      <w:r>
        <w:rPr>
          <w:sz w:val="28"/>
        </w:rPr>
        <w:t xml:space="preserve">Такое подразделение весьма условно потому, что одни и те же растения можно выращивать и в открытом и в защищённом грунте. Растения закрытого грунта делятся на сезонно-цветущие, </w:t>
      </w:r>
      <w:proofErr w:type="spellStart"/>
      <w:r>
        <w:rPr>
          <w:sz w:val="28"/>
        </w:rPr>
        <w:t>выгоночные</w:t>
      </w:r>
      <w:proofErr w:type="spellEnd"/>
      <w:r>
        <w:rPr>
          <w:sz w:val="28"/>
        </w:rPr>
        <w:t>, декоративно-лиственные и вечнозеленые (рис.1).</w:t>
      </w:r>
    </w:p>
    <w:p w:rsidR="000D0C13" w:rsidRDefault="000D0C13" w:rsidP="000D0C13">
      <w:pPr>
        <w:spacing w:line="360" w:lineRule="auto"/>
        <w:ind w:firstLine="709"/>
        <w:jc w:val="both"/>
        <w:rPr>
          <w:sz w:val="28"/>
        </w:rPr>
      </w:pPr>
    </w:p>
    <w:p w:rsidR="000D0C13" w:rsidRPr="00FB4667" w:rsidRDefault="000D0C13" w:rsidP="000D0C13">
      <w:pPr>
        <w:pStyle w:val="2"/>
        <w:spacing w:after="0" w:line="360" w:lineRule="auto"/>
        <w:ind w:left="0" w:firstLine="142"/>
        <w:jc w:val="both"/>
        <w:rPr>
          <w:rFonts w:cs="Times New Roman"/>
          <w:sz w:val="28"/>
          <w:szCs w:val="28"/>
        </w:rPr>
      </w:pPr>
      <w:r w:rsidRPr="0086449E">
        <w:pict>
          <v:group id="_x0000_s1026" editas="canvas" style="width:480.8pt;height:292.65pt;mso-position-horizontal-relative:char;mso-position-vertical-relative:line" coordorigin="1940,14098" coordsize="7542,45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40;top:14098;width:7542;height:453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33;top:14098;width:2825;height:692">
              <v:textbox style="mso-next-textbox:#_x0000_s1028">
                <w:txbxContent>
                  <w:p w:rsidR="000D0C13" w:rsidRPr="003A3290" w:rsidRDefault="000D0C13" w:rsidP="000D0C1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Растения защищенного грунта</w:t>
                    </w:r>
                  </w:p>
                </w:txbxContent>
              </v:textbox>
            </v:shape>
            <v:shape id="_x0000_s1029" type="#_x0000_t202" style="position:absolute;left:6800;top:14934;width:2682;height:1174">
              <v:textbox style="mso-next-textbox:#_x0000_s1029">
                <w:txbxContent>
                  <w:p w:rsidR="000D0C13" w:rsidRDefault="000D0C13" w:rsidP="000D0C1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5E5D87">
                      <w:rPr>
                        <w:b/>
                        <w:sz w:val="28"/>
                        <w:szCs w:val="28"/>
                      </w:rPr>
                      <w:t>В</w:t>
                    </w:r>
                    <w:r>
                      <w:rPr>
                        <w:b/>
                        <w:sz w:val="28"/>
                        <w:szCs w:val="28"/>
                      </w:rPr>
                      <w:t>ыгоночные</w:t>
                    </w:r>
                    <w:proofErr w:type="spellEnd"/>
                  </w:p>
                  <w:p w:rsidR="000D0C13" w:rsidRPr="00BC206E" w:rsidRDefault="000D0C13" w:rsidP="000D0C13">
                    <w:pPr>
                      <w:rPr>
                        <w:sz w:val="28"/>
                        <w:szCs w:val="28"/>
                      </w:rPr>
                    </w:pPr>
                    <w:r w:rsidRPr="00BC206E">
                      <w:rPr>
                        <w:sz w:val="28"/>
                        <w:szCs w:val="28"/>
                      </w:rPr>
                      <w:t xml:space="preserve">Луковичные </w:t>
                    </w:r>
                  </w:p>
                </w:txbxContent>
              </v:textbox>
            </v:shape>
            <v:shape id="_x0000_s1030" type="#_x0000_t202" style="position:absolute;left:2087;top:15254;width:2688;height:1999">
              <v:textbox style="mso-next-textbox:#_x0000_s1030">
                <w:txbxContent>
                  <w:p w:rsidR="000D0C13" w:rsidRDefault="000D0C13" w:rsidP="000D0C1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Сезонно-цветущие</w:t>
                    </w:r>
                  </w:p>
                  <w:p w:rsidR="000D0C13" w:rsidRDefault="000D0C13" w:rsidP="000D0C1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0D0C13" w:rsidRPr="00BC206E" w:rsidRDefault="000D0C13" w:rsidP="000D0C13">
                    <w:pPr>
                      <w:numPr>
                        <w:ilvl w:val="0"/>
                        <w:numId w:val="3"/>
                      </w:numPr>
                      <w:ind w:left="284" w:hanging="284"/>
                      <w:rPr>
                        <w:sz w:val="28"/>
                        <w:szCs w:val="28"/>
                      </w:rPr>
                    </w:pPr>
                    <w:r w:rsidRPr="00BC206E">
                      <w:rPr>
                        <w:sz w:val="28"/>
                        <w:szCs w:val="28"/>
                      </w:rPr>
                      <w:t>Горшечные</w:t>
                    </w:r>
                  </w:p>
                  <w:p w:rsidR="000D0C13" w:rsidRPr="00BC206E" w:rsidRDefault="000D0C13" w:rsidP="000D0C13">
                    <w:pPr>
                      <w:numPr>
                        <w:ilvl w:val="0"/>
                        <w:numId w:val="3"/>
                      </w:numPr>
                      <w:ind w:left="284" w:hanging="28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Грунтовые -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срезочные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6302;top:16410;width:3105;height:925">
              <v:textbox style="mso-next-textbox:#_x0000_s1031">
                <w:txbxContent>
                  <w:p w:rsidR="000D0C13" w:rsidRDefault="000D0C13" w:rsidP="000D0C1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Вечнозеленые (комнатные)</w:t>
                    </w:r>
                  </w:p>
                </w:txbxContent>
              </v:textbox>
            </v:shape>
            <v:shape id="_x0000_s1032" type="#_x0000_t202" style="position:absolute;left:3731;top:17430;width:2825;height:973">
              <v:textbox style="mso-next-textbox:#_x0000_s1032">
                <w:txbxContent>
                  <w:p w:rsidR="000D0C13" w:rsidRDefault="000D0C13" w:rsidP="000D0C1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10EB1">
                      <w:rPr>
                        <w:b/>
                        <w:sz w:val="28"/>
                        <w:szCs w:val="28"/>
                      </w:rPr>
                      <w:t>Декоративно-лиственные</w:t>
                    </w:r>
                  </w:p>
                </w:txbxContent>
              </v:textbox>
            </v:shape>
            <v:line id="_x0000_s1033" style="position:absolute" from="6658,14432" to="7982,14934">
              <v:stroke endarrow="block"/>
            </v:line>
            <v:line id="_x0000_s1034" style="position:absolute;flip:x" from="3080,14790" to="3975,15201">
              <v:stroke endarrow="block"/>
            </v:line>
            <v:line id="_x0000_s1035" style="position:absolute" from="5812,14790" to="6658,16410">
              <v:stroke endarrow="block"/>
            </v:line>
            <v:line id="_x0000_s1036" style="position:absolute;flip:x" from="5111,14790" to="5112,17430">
              <v:stroke endarrow="block"/>
            </v:line>
            <w10:wrap type="none"/>
            <w10:anchorlock/>
          </v:group>
        </w:pict>
      </w:r>
    </w:p>
    <w:p w:rsidR="000D0C13" w:rsidRPr="00FB4667" w:rsidRDefault="000D0C13" w:rsidP="000D0C13">
      <w:pPr>
        <w:pStyle w:val="2"/>
        <w:spacing w:after="0" w:line="360" w:lineRule="auto"/>
        <w:ind w:left="0" w:firstLine="851"/>
        <w:jc w:val="center"/>
        <w:rPr>
          <w:sz w:val="28"/>
          <w:szCs w:val="28"/>
        </w:rPr>
      </w:pPr>
      <w:r w:rsidRPr="00FB4667">
        <w:rPr>
          <w:sz w:val="28"/>
          <w:szCs w:val="28"/>
        </w:rPr>
        <w:t>Рис.1.</w:t>
      </w:r>
      <w:r>
        <w:rPr>
          <w:sz w:val="28"/>
          <w:szCs w:val="28"/>
        </w:rPr>
        <w:t xml:space="preserve"> Производственная классификация декоративных растений защищенного грунта</w:t>
      </w:r>
    </w:p>
    <w:p w:rsidR="000D0C13" w:rsidRPr="00B5225A" w:rsidRDefault="000D0C13" w:rsidP="000D0C13">
      <w:pPr>
        <w:pStyle w:val="2"/>
        <w:spacing w:after="0" w:line="360" w:lineRule="auto"/>
        <w:ind w:left="0" w:firstLine="851"/>
        <w:jc w:val="both"/>
        <w:rPr>
          <w:sz w:val="28"/>
          <w:szCs w:val="28"/>
        </w:rPr>
      </w:pPr>
      <w:r w:rsidRPr="00B5225A">
        <w:rPr>
          <w:sz w:val="28"/>
          <w:szCs w:val="28"/>
        </w:rPr>
        <w:t>Растения откры</w:t>
      </w:r>
      <w:r>
        <w:rPr>
          <w:sz w:val="28"/>
          <w:szCs w:val="28"/>
        </w:rPr>
        <w:t>то</w:t>
      </w:r>
      <w:r w:rsidRPr="00B5225A">
        <w:rPr>
          <w:sz w:val="28"/>
          <w:szCs w:val="28"/>
        </w:rPr>
        <w:t>го грунта по характеру роста и развития</w:t>
      </w:r>
      <w:r>
        <w:rPr>
          <w:sz w:val="28"/>
          <w:szCs w:val="28"/>
        </w:rPr>
        <w:t xml:space="preserve"> </w:t>
      </w:r>
      <w:r w:rsidRPr="00B5225A">
        <w:rPr>
          <w:sz w:val="28"/>
          <w:szCs w:val="28"/>
        </w:rPr>
        <w:t>можно разделить на группы: травянистые растения</w:t>
      </w:r>
      <w:r>
        <w:rPr>
          <w:sz w:val="28"/>
          <w:szCs w:val="28"/>
        </w:rPr>
        <w:t xml:space="preserve"> и древовидные или деревья</w:t>
      </w:r>
      <w:r w:rsidRPr="00B5225A"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Первые не образуют многолетнего ствола, и наземная часть растения ежегодно отмирает на зиму. Деревья формируют многолетний ствол, развиваются, как правило, сотни лет и более, достигая больших размеров.</w:t>
      </w:r>
    </w:p>
    <w:p w:rsidR="000D0C13" w:rsidRDefault="000D0C13" w:rsidP="000D0C1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Деревья и кустарники делят на листопадные и вечнозелёные. Листопадные растения ежегодно теряют листья: в тропических районах – в засушливый сезон года, в умеренных широтах – с осенним понижением температуры. Вечнозелёные виды встречаются как в тропиках и субтропиках (магнолия, пальма, цитрусовые), так и в умеренных широтах – хвойные (кроме лиственницы).</w:t>
      </w:r>
    </w:p>
    <w:p w:rsidR="000D0C13" w:rsidRDefault="000D0C13" w:rsidP="000D0C1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Травянистые декоративные растения подразделяют на: однолетники (летники), двулетники и многолетники (рис. 2).</w:t>
      </w:r>
    </w:p>
    <w:p w:rsidR="000D0C13" w:rsidRPr="007C488D" w:rsidRDefault="000D0C13" w:rsidP="000D0C1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D0C13" w:rsidRDefault="000D0C13" w:rsidP="000D0C13">
      <w:r w:rsidRPr="0086449E">
        <w:rPr>
          <w:noProof/>
          <w:sz w:val="20"/>
        </w:rPr>
        <w:pict>
          <v:shape id="_x0000_s1037" type="#_x0000_t202" style="position:absolute;margin-left:98.05pt;margin-top:-9pt;width:282.4pt;height:24.65pt;z-index:251658240" filled="f" fillcolor="#cfc">
            <v:textbox style="mso-next-textbox:#_x0000_s1037">
              <w:txbxContent>
                <w:p w:rsidR="000D0C13" w:rsidRPr="00AF5EF9" w:rsidRDefault="000D0C13" w:rsidP="000D0C1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F5EF9">
                    <w:rPr>
                      <w:b/>
                      <w:bCs/>
                      <w:sz w:val="28"/>
                      <w:szCs w:val="28"/>
                    </w:rPr>
                    <w:t>ТРАВЯНИСТЫЕ РАСТЕНИЯ</w:t>
                  </w:r>
                </w:p>
                <w:p w:rsidR="000D0C13" w:rsidRPr="00AF5EF9" w:rsidRDefault="000D0C13" w:rsidP="000D0C1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F5EF9">
                    <w:rPr>
                      <w:b/>
                      <w:bCs/>
                      <w:sz w:val="28"/>
                      <w:szCs w:val="28"/>
                    </w:rPr>
                    <w:t>растения</w:t>
                  </w:r>
                </w:p>
              </w:txbxContent>
            </v:textbox>
          </v:shape>
        </w:pict>
      </w:r>
    </w:p>
    <w:p w:rsidR="000D0C13" w:rsidRDefault="000D0C13" w:rsidP="000D0C13">
      <w:r w:rsidRPr="0086449E">
        <w:rPr>
          <w:noProof/>
          <w:sz w:val="20"/>
        </w:rPr>
        <w:pict>
          <v:line id="_x0000_s1038" style="position:absolute;z-index:251658240" from="334.2pt,1.85pt" to="359.65pt,83.25pt">
            <v:stroke endarrow="block"/>
          </v:line>
        </w:pict>
      </w:r>
      <w:r w:rsidRPr="0086449E">
        <w:rPr>
          <w:noProof/>
          <w:sz w:val="20"/>
        </w:rPr>
        <w:pict>
          <v:line id="_x0000_s1040" style="position:absolute;flip:x;z-index:251658240" from="92.25pt,1.85pt" to="135pt,70.85pt">
            <v:stroke endarrow="block"/>
          </v:line>
        </w:pict>
      </w:r>
      <w:r w:rsidRPr="0086449E">
        <w:rPr>
          <w:noProof/>
          <w:sz w:val="20"/>
        </w:rPr>
        <w:pict>
          <v:line id="_x0000_s1039" style="position:absolute;flip:x;z-index:251658240" from="216.55pt,1.85pt" to="219.1pt,29pt">
            <v:stroke endarrow="block"/>
          </v:line>
        </w:pict>
      </w:r>
    </w:p>
    <w:p w:rsidR="000D0C13" w:rsidRDefault="000D0C13" w:rsidP="000D0C13"/>
    <w:p w:rsidR="000D0C13" w:rsidRDefault="000D0C13" w:rsidP="000D0C13">
      <w:r w:rsidRPr="0086449E">
        <w:rPr>
          <w:noProof/>
          <w:sz w:val="20"/>
        </w:rPr>
        <w:pict>
          <v:oval id="_x0000_s1046" style="position:absolute;margin-left:148.45pt;margin-top:1.4pt;width:162pt;height:36pt;z-index:251658240" filled="f" fillcolor="#cff">
            <v:textbox style="mso-next-textbox:#_x0000_s1046">
              <w:txbxContent>
                <w:p w:rsidR="000D0C13" w:rsidRPr="00AF5EF9" w:rsidRDefault="000D0C13" w:rsidP="000D0C1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F5EF9">
                    <w:rPr>
                      <w:b/>
                      <w:bCs/>
                      <w:sz w:val="28"/>
                      <w:szCs w:val="28"/>
                    </w:rPr>
                    <w:t>ДВУЛЕТНИЕ</w:t>
                  </w:r>
                </w:p>
              </w:txbxContent>
            </v:textbox>
          </v:oval>
        </w:pict>
      </w:r>
    </w:p>
    <w:p w:rsidR="000D0C13" w:rsidRDefault="000D0C13" w:rsidP="000D0C13"/>
    <w:p w:rsidR="000D0C13" w:rsidRDefault="000D0C13" w:rsidP="000D0C13"/>
    <w:p w:rsidR="000D0C13" w:rsidRDefault="000D0C13" w:rsidP="000D0C13">
      <w:r w:rsidRPr="0086449E">
        <w:rPr>
          <w:noProof/>
          <w:sz w:val="20"/>
        </w:rPr>
        <w:pict>
          <v:oval id="_x0000_s1045" style="position:absolute;margin-left:18.7pt;margin-top:6.8pt;width:2in;height:36pt;z-index:251658240" filled="f" fillcolor="#cff">
            <v:textbox style="mso-next-textbox:#_x0000_s1045">
              <w:txbxContent>
                <w:p w:rsidR="000D0C13" w:rsidRPr="00AF5EF9" w:rsidRDefault="000D0C13" w:rsidP="000D0C1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F5EF9">
                    <w:rPr>
                      <w:b/>
                      <w:bCs/>
                      <w:sz w:val="28"/>
                      <w:szCs w:val="28"/>
                    </w:rPr>
                    <w:t>ЛЕТНИКИ</w:t>
                  </w:r>
                </w:p>
              </w:txbxContent>
            </v:textbox>
          </v:oval>
        </w:pict>
      </w:r>
    </w:p>
    <w:p w:rsidR="000D0C13" w:rsidRDefault="000D0C13" w:rsidP="000D0C13">
      <w:r w:rsidRPr="0086449E">
        <w:rPr>
          <w:noProof/>
          <w:sz w:val="20"/>
        </w:rPr>
        <w:pict>
          <v:oval id="_x0000_s1047" style="position:absolute;margin-left:256.75pt;margin-top:4.35pt;width:207pt;height:45pt;z-index:251658240" filled="f" fillcolor="#cff">
            <v:textbox style="mso-next-textbox:#_x0000_s1047">
              <w:txbxContent>
                <w:p w:rsidR="000D0C13" w:rsidRPr="00AF5EF9" w:rsidRDefault="000D0C13" w:rsidP="000D0C1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F5EF9">
                    <w:rPr>
                      <w:b/>
                      <w:bCs/>
                      <w:sz w:val="28"/>
                      <w:szCs w:val="28"/>
                    </w:rPr>
                    <w:t>МНОГОЛЕТНИЕ</w:t>
                  </w:r>
                </w:p>
              </w:txbxContent>
            </v:textbox>
          </v:oval>
        </w:pict>
      </w:r>
    </w:p>
    <w:p w:rsidR="000D0C13" w:rsidRDefault="000D0C13" w:rsidP="000D0C13"/>
    <w:p w:rsidR="000D0C13" w:rsidRDefault="000D0C13" w:rsidP="000D0C13">
      <w:r w:rsidRPr="0086449E">
        <w:rPr>
          <w:noProof/>
          <w:sz w:val="20"/>
        </w:rPr>
        <w:pict>
          <v:line id="_x0000_s1044" style="position:absolute;z-index:251658240" from="88.85pt,1.4pt" to="88.85pt,26.05pt">
            <v:stroke endarrow="block"/>
          </v:line>
        </w:pict>
      </w:r>
    </w:p>
    <w:p w:rsidR="000D0C13" w:rsidRDefault="000D0C13" w:rsidP="000D0C13">
      <w:r w:rsidRPr="0086449E">
        <w:rPr>
          <w:noProof/>
          <w:sz w:val="20"/>
        </w:rPr>
        <w:pict>
          <v:line id="_x0000_s1043" style="position:absolute;z-index:251658240" from="347.65pt,8pt" to="347.65pt,44pt">
            <v:stroke endarrow="block"/>
          </v:line>
        </w:pict>
      </w:r>
    </w:p>
    <w:p w:rsidR="000D0C13" w:rsidRDefault="000D0C13" w:rsidP="000D0C13">
      <w:r w:rsidRPr="0086449E">
        <w:rPr>
          <w:noProof/>
          <w:sz w:val="20"/>
        </w:rPr>
        <w:pict>
          <v:shape id="_x0000_s1041" type="#_x0000_t202" style="position:absolute;margin-left:.85pt;margin-top:2.9pt;width:215.7pt;height:144.65pt;z-index:251658240" stroked="f">
            <v:textbox style="mso-next-textbox:#_x0000_s1041">
              <w:txbxContent>
                <w:p w:rsidR="000D0C13" w:rsidRDefault="000D0C13" w:rsidP="000D0C1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32"/>
                    </w:rPr>
                  </w:pPr>
                  <w:proofErr w:type="spellStart"/>
                  <w:r>
                    <w:rPr>
                      <w:sz w:val="32"/>
                    </w:rPr>
                    <w:t>красиво-цветущие</w:t>
                  </w:r>
                  <w:proofErr w:type="spellEnd"/>
                </w:p>
                <w:p w:rsidR="000D0C13" w:rsidRDefault="000D0C13" w:rsidP="000D0C1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вьющиеся</w:t>
                  </w:r>
                </w:p>
                <w:p w:rsidR="000D0C13" w:rsidRDefault="000D0C13" w:rsidP="000D0C1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горшечные</w:t>
                  </w:r>
                </w:p>
                <w:p w:rsidR="000D0C13" w:rsidRDefault="000D0C13" w:rsidP="000D0C1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декоративно-лиственные</w:t>
                  </w:r>
                </w:p>
                <w:p w:rsidR="000D0C13" w:rsidRDefault="000D0C13" w:rsidP="000D0C1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ковровые</w:t>
                  </w:r>
                </w:p>
                <w:p w:rsidR="000D0C13" w:rsidRDefault="000D0C13" w:rsidP="000D0C13">
                  <w:pPr>
                    <w:numPr>
                      <w:ilvl w:val="0"/>
                      <w:numId w:val="4"/>
                    </w:numPr>
                    <w:spacing w:line="276" w:lineRule="auto"/>
                    <w:ind w:left="284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сухоцветы</w:t>
                  </w:r>
                </w:p>
                <w:p w:rsidR="000D0C13" w:rsidRDefault="000D0C13" w:rsidP="000D0C1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0D0C13" w:rsidRDefault="000D0C13" w:rsidP="000D0C13"/>
    <w:p w:rsidR="000D0C13" w:rsidRDefault="000D0C13" w:rsidP="000D0C13">
      <w:r w:rsidRPr="0086449E">
        <w:rPr>
          <w:noProof/>
          <w:sz w:val="20"/>
        </w:rPr>
        <w:pict>
          <v:shape id="_x0000_s1042" type="#_x0000_t202" style="position:absolute;margin-left:268.45pt;margin-top:7.2pt;width:171.55pt;height:73.35pt;z-index:251658240" stroked="f">
            <v:textbox style="mso-next-textbox:#_x0000_s1042">
              <w:txbxContent>
                <w:p w:rsidR="000D0C13" w:rsidRDefault="000D0C13" w:rsidP="000D0C13">
                  <w:pPr>
                    <w:numPr>
                      <w:ilvl w:val="0"/>
                      <w:numId w:val="5"/>
                    </w:numPr>
                    <w:spacing w:line="276" w:lineRule="auto"/>
                    <w:ind w:left="284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луковичные</w:t>
                  </w:r>
                </w:p>
                <w:p w:rsidR="000D0C13" w:rsidRDefault="000D0C13" w:rsidP="000D0C13">
                  <w:pPr>
                    <w:numPr>
                      <w:ilvl w:val="0"/>
                      <w:numId w:val="5"/>
                    </w:numPr>
                    <w:spacing w:line="276" w:lineRule="auto"/>
                    <w:ind w:left="284" w:hanging="284"/>
                    <w:rPr>
                      <w:sz w:val="32"/>
                    </w:rPr>
                  </w:pPr>
                  <w:proofErr w:type="spellStart"/>
                  <w:r>
                    <w:rPr>
                      <w:sz w:val="32"/>
                    </w:rPr>
                    <w:t>клубнелуковичные</w:t>
                  </w:r>
                  <w:proofErr w:type="spellEnd"/>
                </w:p>
                <w:p w:rsidR="000D0C13" w:rsidRDefault="000D0C13" w:rsidP="000D0C13">
                  <w:pPr>
                    <w:numPr>
                      <w:ilvl w:val="0"/>
                      <w:numId w:val="5"/>
                    </w:numPr>
                    <w:spacing w:line="276" w:lineRule="auto"/>
                    <w:ind w:left="284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корневищные</w:t>
                  </w:r>
                </w:p>
              </w:txbxContent>
            </v:textbox>
          </v:shape>
        </w:pict>
      </w:r>
    </w:p>
    <w:p w:rsidR="000D0C13" w:rsidRDefault="000D0C13" w:rsidP="000D0C13"/>
    <w:p w:rsidR="000D0C13" w:rsidRDefault="000D0C13" w:rsidP="000D0C13"/>
    <w:p w:rsidR="000D0C13" w:rsidRDefault="000D0C13" w:rsidP="000D0C13"/>
    <w:p w:rsidR="000D0C13" w:rsidRDefault="000D0C13" w:rsidP="000D0C13"/>
    <w:p w:rsidR="000D0C13" w:rsidRDefault="000D0C13" w:rsidP="000D0C13"/>
    <w:p w:rsidR="000D0C13" w:rsidRDefault="000D0C13" w:rsidP="000D0C13"/>
    <w:p w:rsidR="000D0C13" w:rsidRDefault="000D0C13" w:rsidP="000D0C13"/>
    <w:p w:rsidR="000D0C13" w:rsidRDefault="000D0C13" w:rsidP="000D0C13"/>
    <w:p w:rsidR="000D0C13" w:rsidRDefault="000D0C13" w:rsidP="000D0C13"/>
    <w:p w:rsidR="000D0C13" w:rsidRDefault="000D0C13" w:rsidP="000D0C13">
      <w:pPr>
        <w:pStyle w:val="2"/>
        <w:spacing w:after="0" w:line="360" w:lineRule="auto"/>
        <w:ind w:left="0" w:firstLine="851"/>
        <w:jc w:val="center"/>
        <w:rPr>
          <w:sz w:val="28"/>
        </w:rPr>
      </w:pPr>
      <w:r w:rsidRPr="00FB4667">
        <w:rPr>
          <w:sz w:val="28"/>
          <w:szCs w:val="28"/>
        </w:rPr>
        <w:t>Рис.</w:t>
      </w:r>
      <w:r>
        <w:rPr>
          <w:sz w:val="28"/>
          <w:szCs w:val="28"/>
        </w:rPr>
        <w:t>2</w:t>
      </w:r>
      <w:r w:rsidRPr="00FB4667">
        <w:rPr>
          <w:sz w:val="28"/>
          <w:szCs w:val="28"/>
        </w:rPr>
        <w:t>.</w:t>
      </w:r>
      <w:r>
        <w:rPr>
          <w:sz w:val="28"/>
          <w:szCs w:val="28"/>
        </w:rPr>
        <w:t xml:space="preserve"> Классификация декоративных травянистых растений </w:t>
      </w:r>
    </w:p>
    <w:p w:rsidR="000D0C13" w:rsidRDefault="000D0C13" w:rsidP="000D0C13">
      <w:pPr>
        <w:spacing w:line="360" w:lineRule="auto"/>
        <w:ind w:firstLine="851"/>
        <w:jc w:val="both"/>
        <w:rPr>
          <w:sz w:val="28"/>
        </w:rPr>
      </w:pPr>
    </w:p>
    <w:p w:rsidR="000D0C13" w:rsidRDefault="000D0C13" w:rsidP="000D0C1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Однолетники – это растения, которые за один вегетационный период проходят полный цикл своего развития от высеянных семян до полного созревания семян осенью того же года (петуния, </w:t>
      </w:r>
      <w:proofErr w:type="spellStart"/>
      <w:r>
        <w:rPr>
          <w:sz w:val="28"/>
        </w:rPr>
        <w:t>тагетес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агератум</w:t>
      </w:r>
      <w:proofErr w:type="spellEnd"/>
      <w:r>
        <w:rPr>
          <w:sz w:val="28"/>
        </w:rPr>
        <w:t>).</w:t>
      </w:r>
    </w:p>
    <w:p w:rsidR="000D0C13" w:rsidRDefault="000D0C13" w:rsidP="000D0C1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Двулетние – это растения, которые для полного цикла своего развития требуют два вегетационных периода. В первый год после прорастания семян </w:t>
      </w:r>
      <w:r>
        <w:rPr>
          <w:sz w:val="28"/>
        </w:rPr>
        <w:lastRenderedPageBreak/>
        <w:t>формируется розетка листьев. На следующий год формируются цветы и семена (наперстянка, колокольчик, гвоздика гренадин).</w:t>
      </w:r>
    </w:p>
    <w:p w:rsidR="000D0C13" w:rsidRDefault="000D0C13" w:rsidP="000D0C1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Многолетники – растения, которые растут и цветут на одном месте 5-8 лет и более. Одни из них зимуют в открытом грунте (лилии, пионы), другие требуют выкапывания на зиму (георгины, гладиолусы). </w:t>
      </w:r>
    </w:p>
    <w:p w:rsidR="00862A96" w:rsidRDefault="00862A96" w:rsidP="000D0C13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p w:rsidR="000D0C13" w:rsidRPr="00101349" w:rsidRDefault="000D0C13" w:rsidP="000D0C13">
      <w:pPr>
        <w:widowControl/>
        <w:suppressAutoHyphens w:val="0"/>
        <w:spacing w:after="200" w:line="276" w:lineRule="auto"/>
        <w:jc w:val="center"/>
        <w:rPr>
          <w:b/>
          <w:i/>
          <w:sz w:val="28"/>
          <w:szCs w:val="28"/>
        </w:rPr>
      </w:pPr>
      <w:r w:rsidRPr="00EC35AC">
        <w:rPr>
          <w:sz w:val="28"/>
          <w:szCs w:val="28"/>
        </w:rPr>
        <w:t xml:space="preserve">Занятие </w:t>
      </w:r>
      <w:r>
        <w:rPr>
          <w:sz w:val="28"/>
          <w:szCs w:val="28"/>
        </w:rPr>
        <w:t>2</w:t>
      </w:r>
      <w:r w:rsidRPr="00EC35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349">
        <w:rPr>
          <w:b/>
          <w:i/>
          <w:sz w:val="28"/>
          <w:szCs w:val="28"/>
        </w:rPr>
        <w:t xml:space="preserve">Декоративные хвойные деревья </w:t>
      </w:r>
      <w:r>
        <w:rPr>
          <w:b/>
          <w:i/>
          <w:sz w:val="28"/>
          <w:szCs w:val="28"/>
        </w:rPr>
        <w:t>и лиственные деревья</w:t>
      </w:r>
      <w:r w:rsidRPr="00101349">
        <w:rPr>
          <w:b/>
          <w:i/>
          <w:sz w:val="28"/>
          <w:szCs w:val="28"/>
        </w:rPr>
        <w:t>.</w:t>
      </w:r>
    </w:p>
    <w:p w:rsidR="000D0C13" w:rsidRDefault="000D0C13" w:rsidP="000D0C13">
      <w:pPr>
        <w:spacing w:line="360" w:lineRule="auto"/>
        <w:jc w:val="both"/>
        <w:rPr>
          <w:b/>
          <w:i/>
          <w:sz w:val="28"/>
          <w:szCs w:val="28"/>
        </w:rPr>
      </w:pPr>
    </w:p>
    <w:p w:rsidR="000D0C13" w:rsidRPr="005E5E9B" w:rsidRDefault="000D0C13" w:rsidP="000D0C13">
      <w:pPr>
        <w:spacing w:line="360" w:lineRule="auto"/>
        <w:jc w:val="both"/>
        <w:rPr>
          <w:sz w:val="28"/>
          <w:szCs w:val="28"/>
        </w:rPr>
      </w:pPr>
      <w:r w:rsidRPr="00E34178">
        <w:rPr>
          <w:sz w:val="28"/>
          <w:szCs w:val="28"/>
          <w:u w:val="single"/>
        </w:rPr>
        <w:t>Цель работы:</w:t>
      </w:r>
      <w:r>
        <w:rPr>
          <w:sz w:val="28"/>
          <w:szCs w:val="28"/>
        </w:rPr>
        <w:t xml:space="preserve"> познакомиться с ассортиментом хвойных и лиственных деревьев, используемым в декоративном садоводстве, их декоративными признаками.</w:t>
      </w:r>
    </w:p>
    <w:p w:rsidR="000D0C13" w:rsidRDefault="000D0C13" w:rsidP="000D0C13">
      <w:pPr>
        <w:spacing w:line="360" w:lineRule="auto"/>
        <w:jc w:val="both"/>
        <w:rPr>
          <w:b/>
          <w:i/>
          <w:sz w:val="28"/>
          <w:szCs w:val="28"/>
        </w:rPr>
      </w:pPr>
    </w:p>
    <w:p w:rsidR="000D0C13" w:rsidRDefault="000D0C13" w:rsidP="000D0C13">
      <w:pPr>
        <w:spacing w:line="360" w:lineRule="auto"/>
        <w:jc w:val="both"/>
        <w:rPr>
          <w:sz w:val="28"/>
          <w:szCs w:val="28"/>
        </w:rPr>
      </w:pPr>
      <w:r w:rsidRPr="00E34178">
        <w:rPr>
          <w:sz w:val="28"/>
          <w:szCs w:val="28"/>
        </w:rPr>
        <w:t>Материалы и оборудование:</w:t>
      </w:r>
    </w:p>
    <w:p w:rsidR="000D0C13" w:rsidRDefault="000D0C13" w:rsidP="000D0C1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Каталог хвойных деревьев.</w:t>
      </w:r>
    </w:p>
    <w:p w:rsidR="000D0C13" w:rsidRDefault="000D0C13" w:rsidP="000D0C1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Каталог лиственных деревьев.</w:t>
      </w:r>
    </w:p>
    <w:p w:rsidR="000D0C13" w:rsidRPr="00592208" w:rsidRDefault="000D0C13" w:rsidP="000D0C1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92208">
        <w:rPr>
          <w:sz w:val="28"/>
          <w:szCs w:val="28"/>
        </w:rPr>
        <w:t xml:space="preserve">«Декоративное садоводство». Н. В. Агафонов </w:t>
      </w:r>
    </w:p>
    <w:p w:rsidR="000D0C13" w:rsidRPr="00592208" w:rsidRDefault="000D0C13" w:rsidP="000D0C1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92208">
        <w:rPr>
          <w:sz w:val="28"/>
          <w:szCs w:val="28"/>
        </w:rPr>
        <w:t>Журналы «Ландшафтный дизайн», «Ваш прекрасный сад», «Коллекция садовника».</w:t>
      </w:r>
    </w:p>
    <w:p w:rsidR="000D0C13" w:rsidRDefault="000D0C13" w:rsidP="000D0C13">
      <w:pPr>
        <w:spacing w:line="360" w:lineRule="auto"/>
        <w:jc w:val="both"/>
        <w:rPr>
          <w:b/>
          <w:i/>
          <w:sz w:val="28"/>
          <w:szCs w:val="28"/>
        </w:rPr>
      </w:pPr>
    </w:p>
    <w:p w:rsidR="000D0C13" w:rsidRPr="00862A96" w:rsidRDefault="000D0C13" w:rsidP="000D0C13">
      <w:pPr>
        <w:spacing w:line="360" w:lineRule="auto"/>
        <w:jc w:val="both"/>
        <w:rPr>
          <w:sz w:val="28"/>
          <w:szCs w:val="28"/>
          <w:u w:val="single"/>
        </w:rPr>
      </w:pPr>
      <w:r w:rsidRPr="00862A96">
        <w:rPr>
          <w:b/>
          <w:i/>
          <w:sz w:val="28"/>
          <w:szCs w:val="28"/>
          <w:u w:val="single"/>
        </w:rPr>
        <w:t xml:space="preserve">Задание. </w:t>
      </w:r>
      <w:r w:rsidRPr="00862A96">
        <w:rPr>
          <w:sz w:val="28"/>
          <w:szCs w:val="28"/>
          <w:u w:val="single"/>
        </w:rPr>
        <w:t>Заполнить таблицу 1</w:t>
      </w:r>
      <w:r w:rsidR="00862A96">
        <w:rPr>
          <w:sz w:val="28"/>
          <w:szCs w:val="28"/>
          <w:u w:val="single"/>
        </w:rPr>
        <w:t xml:space="preserve"> </w:t>
      </w:r>
      <w:r w:rsidRPr="00862A96">
        <w:rPr>
          <w:sz w:val="28"/>
          <w:szCs w:val="28"/>
          <w:u w:val="single"/>
        </w:rPr>
        <w:t>(представить описание 2 видов хвойных и 2 видов лиственных деревьев).</w:t>
      </w:r>
    </w:p>
    <w:p w:rsidR="000D0C13" w:rsidRDefault="000D0C13" w:rsidP="000D0C1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Пояснение к заданиям:</w:t>
      </w:r>
    </w:p>
    <w:p w:rsidR="000D0C13" w:rsidRPr="00EC4CB4" w:rsidRDefault="000D0C13" w:rsidP="000D0C13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0C13">
        <w:rPr>
          <w:rFonts w:eastAsia="Times New Roman" w:cs="Times New Roman"/>
          <w:i/>
          <w:kern w:val="0"/>
          <w:sz w:val="28"/>
          <w:szCs w:val="28"/>
          <w:u w:val="single"/>
          <w:lang w:eastAsia="ru-RU" w:bidi="ar-SA"/>
        </w:rPr>
        <w:t>Хвойные деревья</w:t>
      </w:r>
      <w:r w:rsidRPr="007F28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это интересная и очень богатая группа декоративных растений. Обилие форм кроны и окраски хвои огромное, а отличия в пределах одного вида часто весьма значительное. В большинстве случаев хвойные растения вечнозелёные, однако</w:t>
      </w:r>
      <w:r w:rsidRPr="00EC4CB4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7F28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среди них есть виды, которые сбрасывают хвою зимой.</w:t>
      </w:r>
      <w:r w:rsidRPr="00EC4C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F28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Хвойные растения находят широкое применение в любых садах. Из туй, лиственниц и </w:t>
      </w:r>
      <w:proofErr w:type="spellStart"/>
      <w:r w:rsidRPr="007F28DE">
        <w:rPr>
          <w:rFonts w:eastAsia="Times New Roman" w:cs="Times New Roman"/>
          <w:kern w:val="0"/>
          <w:sz w:val="28"/>
          <w:szCs w:val="28"/>
          <w:lang w:eastAsia="ru-RU" w:bidi="ar-SA"/>
        </w:rPr>
        <w:t>тис</w:t>
      </w:r>
      <w:r w:rsidRPr="00EC4CB4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Pr="007F28DE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proofErr w:type="spellEnd"/>
      <w:r w:rsidRPr="007F28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можно создавать живую изгородь, многие сорта можжевельников могут создавать живую изгородь, </w:t>
      </w:r>
      <w:r w:rsidRPr="00EC4CB4">
        <w:rPr>
          <w:rFonts w:eastAsia="Times New Roman" w:cs="Times New Roman"/>
          <w:kern w:val="0"/>
          <w:sz w:val="28"/>
          <w:szCs w:val="28"/>
          <w:lang w:eastAsia="ru-RU" w:bidi="ar-SA"/>
        </w:rPr>
        <w:t>другие</w:t>
      </w:r>
      <w:r w:rsidRPr="007F28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сорта можжевельников могут играть роль почвопокровных растений. Карликовые формы являются дополнением вересковых садов, а также ценными растениями для высадки в контейнеры. Так как большинство из них </w:t>
      </w:r>
      <w:r w:rsidRPr="007F28D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вечнозелёные растения, они являются элементом, оживляющим зимний пейзаж.</w:t>
      </w:r>
    </w:p>
    <w:p w:rsidR="000D0C13" w:rsidRDefault="000D0C13" w:rsidP="000D0C13">
      <w:pPr>
        <w:widowControl/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F28DE">
        <w:rPr>
          <w:rFonts w:cs="Times New Roman"/>
          <w:color w:val="000000"/>
          <w:sz w:val="28"/>
          <w:szCs w:val="28"/>
          <w:shd w:val="clear" w:color="auto" w:fill="FFFFFF"/>
        </w:rPr>
        <w:t xml:space="preserve">Отдельные виды и сорта хвойных пород можно высаживать группами и поодиночке, среди газонов, на солнечных местах, в полутени, даже в тени. Они подходят для альпинариев, для посадки на склонах, для создания естественных и подстригаемых живых изгородей. Некоторые из этих деревьев тянутся прямо вверх, другие более развесисты, а у третьих образуется как бы свисающая крона. Есть и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кроны, </w:t>
      </w:r>
      <w:r w:rsidRPr="007F28DE">
        <w:rPr>
          <w:rFonts w:cs="Times New Roman"/>
          <w:color w:val="000000"/>
          <w:sz w:val="28"/>
          <w:szCs w:val="28"/>
          <w:shd w:val="clear" w:color="auto" w:fill="FFFFFF"/>
        </w:rPr>
        <w:t>стелющиеся по земле. Все эти растения очень эффектны характерным цветом кроны или ее интересной формой, осенней окраской хвои или живописными шишками.</w:t>
      </w:r>
    </w:p>
    <w:p w:rsidR="000D0C13" w:rsidRDefault="000D0C13" w:rsidP="000D0C13">
      <w:pPr>
        <w:spacing w:line="360" w:lineRule="auto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При выполнении задания следует обратить внимание как на распространенные хвойные деревья – ель, сосна, пихта, лиственница, можжевельник, туя, так и на редко встречающиеся в нашей зоне – кедр, тис,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биота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>, тсуга, кипарис и т.д.</w:t>
      </w:r>
      <w:r w:rsidRPr="00CA08E9">
        <w:rPr>
          <w:sz w:val="28"/>
        </w:rPr>
        <w:t xml:space="preserve"> </w:t>
      </w:r>
      <w:r>
        <w:rPr>
          <w:sz w:val="28"/>
        </w:rPr>
        <w:t xml:space="preserve">Привести примеры растений с разнообразной окраской хвои: желтой, золотистой, </w:t>
      </w:r>
      <w:proofErr w:type="spellStart"/>
      <w:r>
        <w:rPr>
          <w:sz w:val="28"/>
        </w:rPr>
        <w:t>голубой</w:t>
      </w:r>
      <w:proofErr w:type="spellEnd"/>
      <w:r>
        <w:rPr>
          <w:sz w:val="28"/>
        </w:rPr>
        <w:t>, сизой, серебристой и т.д.</w:t>
      </w:r>
      <w:r w:rsidRPr="000D0C13">
        <w:rPr>
          <w:rFonts w:cs="Times New Roman"/>
          <w:bCs/>
          <w:sz w:val="28"/>
          <w:szCs w:val="28"/>
        </w:rPr>
        <w:t xml:space="preserve"> </w:t>
      </w:r>
    </w:p>
    <w:p w:rsidR="000D0C13" w:rsidRPr="00C527A0" w:rsidRDefault="000D0C13" w:rsidP="000D0C1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0D0C13">
        <w:rPr>
          <w:rFonts w:cs="Times New Roman"/>
          <w:bCs/>
          <w:i/>
          <w:sz w:val="28"/>
          <w:szCs w:val="28"/>
          <w:u w:val="single"/>
        </w:rPr>
        <w:t>Лиственные</w:t>
      </w:r>
      <w:r w:rsidRPr="000D0C13">
        <w:rPr>
          <w:rFonts w:cs="Times New Roman"/>
          <w:i/>
          <w:sz w:val="28"/>
          <w:szCs w:val="28"/>
          <w:u w:val="single"/>
        </w:rPr>
        <w:t xml:space="preserve"> деревья</w:t>
      </w:r>
      <w:r w:rsidRPr="00EC4CB4">
        <w:rPr>
          <w:rFonts w:cs="Times New Roman"/>
          <w:sz w:val="28"/>
          <w:szCs w:val="28"/>
        </w:rPr>
        <w:t xml:space="preserve"> относятся к классу покрытосемянных двудольных растений. </w:t>
      </w:r>
      <w:r w:rsidRPr="00C527A0">
        <w:rPr>
          <w:rFonts w:cs="Times New Roman"/>
          <w:sz w:val="28"/>
          <w:szCs w:val="28"/>
        </w:rPr>
        <w:t xml:space="preserve">Деревья как элементы садово-парковой композиции применяются в виде древесных массивов и древесных групп, рощ, куртин, одиночных и аллейных посадок, живых изгородей и зелёных стен. Основными решающими критериями в </w:t>
      </w:r>
      <w:r>
        <w:rPr>
          <w:rFonts w:cs="Times New Roman"/>
          <w:sz w:val="28"/>
          <w:szCs w:val="28"/>
        </w:rPr>
        <w:t xml:space="preserve">их </w:t>
      </w:r>
      <w:r w:rsidRPr="00C527A0">
        <w:rPr>
          <w:rFonts w:cs="Times New Roman"/>
          <w:sz w:val="28"/>
          <w:szCs w:val="28"/>
        </w:rPr>
        <w:t>подборе для озеленения являются почвенно-климатические условия местности, биолог</w:t>
      </w:r>
      <w:r>
        <w:rPr>
          <w:rFonts w:cs="Times New Roman"/>
          <w:sz w:val="28"/>
          <w:szCs w:val="28"/>
        </w:rPr>
        <w:t>ические и декоративные качества</w:t>
      </w:r>
      <w:r w:rsidRPr="00C527A0">
        <w:rPr>
          <w:rFonts w:cs="Times New Roman"/>
          <w:sz w:val="28"/>
          <w:szCs w:val="28"/>
        </w:rPr>
        <w:t xml:space="preserve">. Декоративные качества деревьев изменяются по мере роста растений и даже в течение одного сезона. </w:t>
      </w:r>
      <w:r w:rsidRPr="00EC4CB4">
        <w:rPr>
          <w:rFonts w:cs="Times New Roman"/>
          <w:sz w:val="28"/>
          <w:szCs w:val="28"/>
        </w:rPr>
        <w:t>Декоративные качества их связаны</w:t>
      </w:r>
      <w:r>
        <w:rPr>
          <w:rFonts w:cs="Times New Roman"/>
          <w:sz w:val="28"/>
          <w:szCs w:val="28"/>
        </w:rPr>
        <w:t>,</w:t>
      </w:r>
      <w:r w:rsidRPr="00EC4CB4">
        <w:rPr>
          <w:rFonts w:cs="Times New Roman"/>
          <w:sz w:val="28"/>
          <w:szCs w:val="28"/>
        </w:rPr>
        <w:t xml:space="preserve"> прежде всего</w:t>
      </w:r>
      <w:r>
        <w:rPr>
          <w:rFonts w:cs="Times New Roman"/>
          <w:sz w:val="28"/>
          <w:szCs w:val="28"/>
        </w:rPr>
        <w:t>,</w:t>
      </w:r>
      <w:r w:rsidRPr="00EC4CB4">
        <w:rPr>
          <w:rFonts w:cs="Times New Roman"/>
          <w:sz w:val="28"/>
          <w:szCs w:val="28"/>
        </w:rPr>
        <w:t xml:space="preserve"> с формой кроны (пирамидальная, раскидистая, плакучая, и т.д.).</w:t>
      </w:r>
      <w:r w:rsidRPr="00EC4CB4">
        <w:rPr>
          <w:sz w:val="28"/>
          <w:szCs w:val="28"/>
        </w:rPr>
        <w:t xml:space="preserve"> </w:t>
      </w:r>
      <w:r w:rsidRPr="00EC4CB4">
        <w:rPr>
          <w:rFonts w:cs="Times New Roman"/>
          <w:sz w:val="28"/>
          <w:szCs w:val="28"/>
        </w:rPr>
        <w:t>В декоративном садоводстве используются многие представители лиственных, такие как берёза, бук, липа, клён, тополь, ду</w:t>
      </w:r>
      <w:r>
        <w:rPr>
          <w:rFonts w:cs="Times New Roman"/>
          <w:sz w:val="28"/>
          <w:szCs w:val="28"/>
        </w:rPr>
        <w:t>б, каштан конский, ива, рябина.</w:t>
      </w:r>
    </w:p>
    <w:p w:rsidR="000D0C13" w:rsidRPr="00EC4CB4" w:rsidRDefault="000D0C13" w:rsidP="000D0C1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C4CB4">
        <w:rPr>
          <w:rFonts w:cs="Times New Roman"/>
          <w:sz w:val="28"/>
          <w:szCs w:val="28"/>
        </w:rPr>
        <w:t xml:space="preserve">Многие плодовые породы </w:t>
      </w:r>
      <w:r>
        <w:rPr>
          <w:rFonts w:cs="Times New Roman"/>
          <w:sz w:val="28"/>
          <w:szCs w:val="28"/>
        </w:rPr>
        <w:t xml:space="preserve">также </w:t>
      </w:r>
      <w:r w:rsidRPr="00EC4CB4">
        <w:rPr>
          <w:rFonts w:cs="Times New Roman"/>
          <w:sz w:val="28"/>
          <w:szCs w:val="28"/>
        </w:rPr>
        <w:t xml:space="preserve">обладают оригинальными декоративными свойствами и </w:t>
      </w:r>
      <w:r w:rsidRPr="00EC4CB4">
        <w:rPr>
          <w:sz w:val="28"/>
          <w:szCs w:val="28"/>
        </w:rPr>
        <w:t xml:space="preserve">тоже </w:t>
      </w:r>
      <w:r w:rsidRPr="00EC4CB4">
        <w:rPr>
          <w:rFonts w:cs="Times New Roman"/>
          <w:sz w:val="28"/>
          <w:szCs w:val="28"/>
        </w:rPr>
        <w:t>используют</w:t>
      </w:r>
      <w:r w:rsidRPr="00EC4CB4">
        <w:rPr>
          <w:sz w:val="28"/>
          <w:szCs w:val="28"/>
        </w:rPr>
        <w:t>ся</w:t>
      </w:r>
      <w:r w:rsidRPr="00EC4CB4">
        <w:rPr>
          <w:rFonts w:cs="Times New Roman"/>
          <w:sz w:val="28"/>
          <w:szCs w:val="28"/>
        </w:rPr>
        <w:t xml:space="preserve"> в садово-парковой культуре. Это такие, как яблоня, груша, рябина, различные виды вишни (войлочная, степная, обыкновенная), черёмуха, лещина и др.</w:t>
      </w:r>
    </w:p>
    <w:p w:rsidR="000D0C13" w:rsidRDefault="000D0C13" w:rsidP="000D0C13">
      <w:pPr>
        <w:spacing w:line="360" w:lineRule="auto"/>
        <w:jc w:val="center"/>
        <w:rPr>
          <w:b/>
          <w:i/>
          <w:sz w:val="28"/>
          <w:szCs w:val="28"/>
        </w:rPr>
      </w:pPr>
    </w:p>
    <w:p w:rsidR="000D0C13" w:rsidRPr="008547CD" w:rsidRDefault="000D0C13" w:rsidP="000D0C13">
      <w:pPr>
        <w:spacing w:line="360" w:lineRule="auto"/>
        <w:jc w:val="center"/>
        <w:rPr>
          <w:b/>
          <w:i/>
        </w:rPr>
      </w:pPr>
      <w:r w:rsidRPr="00EC4CB4">
        <w:rPr>
          <w:b/>
          <w:i/>
        </w:rPr>
        <w:lastRenderedPageBreak/>
        <w:t>Таблица 1.</w:t>
      </w:r>
      <w:r w:rsidRPr="008547CD">
        <w:rPr>
          <w:b/>
          <w:i/>
        </w:rPr>
        <w:t xml:space="preserve"> Характеристика хвойных </w:t>
      </w:r>
      <w:r>
        <w:rPr>
          <w:b/>
          <w:i/>
        </w:rPr>
        <w:t xml:space="preserve">и лиственных </w:t>
      </w:r>
      <w:r w:rsidRPr="008547CD">
        <w:rPr>
          <w:b/>
          <w:i/>
        </w:rPr>
        <w:t>деревьев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1701"/>
        <w:gridCol w:w="1701"/>
        <w:gridCol w:w="992"/>
        <w:gridCol w:w="1531"/>
        <w:gridCol w:w="1842"/>
      </w:tblGrid>
      <w:tr w:rsidR="000D0C13" w:rsidRPr="008547CD" w:rsidTr="00E67795">
        <w:trPr>
          <w:trHeight w:val="266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Название растения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Ботаническое</w:t>
            </w:r>
          </w:p>
          <w:p w:rsidR="000D0C13" w:rsidRPr="008547CD" w:rsidRDefault="000D0C13" w:rsidP="00E67795">
            <w:pPr>
              <w:jc w:val="center"/>
            </w:pPr>
            <w:r w:rsidRPr="008547CD">
              <w:t>семейство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Декоративные</w:t>
            </w:r>
          </w:p>
          <w:p w:rsidR="000D0C13" w:rsidRPr="008547CD" w:rsidRDefault="000D0C13" w:rsidP="00E67795">
            <w:pPr>
              <w:jc w:val="center"/>
            </w:pPr>
            <w:r w:rsidRPr="008547CD">
              <w:t>качества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Высота м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D0C13" w:rsidRPr="008547CD" w:rsidRDefault="000D0C13" w:rsidP="00E67795">
            <w:pPr>
              <w:widowControl/>
              <w:suppressAutoHyphens w:val="0"/>
              <w:jc w:val="center"/>
            </w:pPr>
            <w:proofErr w:type="spellStart"/>
            <w:r w:rsidRPr="008547CD">
              <w:t>Продолжи-тельность</w:t>
            </w:r>
            <w:proofErr w:type="spellEnd"/>
            <w:r w:rsidRPr="008547CD">
              <w:t xml:space="preserve"> жизни, лет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Требования к условиям</w:t>
            </w:r>
          </w:p>
        </w:tc>
      </w:tr>
      <w:tr w:rsidR="000D0C13" w:rsidRPr="008547CD" w:rsidTr="00E67795">
        <w:trPr>
          <w:trHeight w:val="555"/>
        </w:trPr>
        <w:tc>
          <w:tcPr>
            <w:tcW w:w="1135" w:type="dxa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русское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латинское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</w:p>
        </w:tc>
      </w:tr>
      <w:tr w:rsidR="000D0C13" w:rsidRPr="002D3683" w:rsidTr="00E67795">
        <w:trPr>
          <w:trHeight w:val="277"/>
        </w:trPr>
        <w:tc>
          <w:tcPr>
            <w:tcW w:w="10178" w:type="dxa"/>
            <w:gridSpan w:val="7"/>
            <w:shd w:val="clear" w:color="auto" w:fill="auto"/>
          </w:tcPr>
          <w:p w:rsidR="000D0C13" w:rsidRPr="00862A96" w:rsidRDefault="000D0C13" w:rsidP="00E67795">
            <w:pPr>
              <w:jc w:val="center"/>
              <w:rPr>
                <w:b/>
                <w:i/>
              </w:rPr>
            </w:pPr>
            <w:r w:rsidRPr="00862A96">
              <w:rPr>
                <w:b/>
                <w:i/>
              </w:rPr>
              <w:t>пример заполнения</w:t>
            </w:r>
          </w:p>
        </w:tc>
      </w:tr>
      <w:tr w:rsidR="000D0C13" w:rsidRPr="002D3683" w:rsidTr="00E67795">
        <w:trPr>
          <w:trHeight w:val="277"/>
        </w:trPr>
        <w:tc>
          <w:tcPr>
            <w:tcW w:w="10178" w:type="dxa"/>
            <w:gridSpan w:val="7"/>
            <w:shd w:val="clear" w:color="auto" w:fill="auto"/>
          </w:tcPr>
          <w:p w:rsidR="000D0C13" w:rsidRDefault="000D0C13" w:rsidP="00E67795">
            <w:pPr>
              <w:jc w:val="center"/>
              <w:rPr>
                <w:i/>
              </w:rPr>
            </w:pPr>
            <w:r>
              <w:rPr>
                <w:i/>
              </w:rPr>
              <w:t>Хвойные деревья</w:t>
            </w:r>
          </w:p>
        </w:tc>
      </w:tr>
      <w:tr w:rsidR="000D0C13" w:rsidRPr="008547CD" w:rsidTr="00E67795">
        <w:trPr>
          <w:trHeight w:val="1490"/>
        </w:trPr>
        <w:tc>
          <w:tcPr>
            <w:tcW w:w="1135" w:type="dxa"/>
            <w:shd w:val="clear" w:color="auto" w:fill="auto"/>
          </w:tcPr>
          <w:p w:rsidR="000D0C13" w:rsidRPr="008547CD" w:rsidRDefault="000D0C13" w:rsidP="00E67795">
            <w:pPr>
              <w:jc w:val="center"/>
            </w:pPr>
            <w:r w:rsidRPr="008547CD">
              <w:t xml:space="preserve">Ель </w:t>
            </w:r>
          </w:p>
          <w:p w:rsidR="000D0C13" w:rsidRPr="008547CD" w:rsidRDefault="000D0C13" w:rsidP="00E67795">
            <w:pPr>
              <w:jc w:val="center"/>
            </w:pPr>
            <w:r w:rsidRPr="008547CD">
              <w:t>обыкн.</w:t>
            </w:r>
          </w:p>
        </w:tc>
        <w:tc>
          <w:tcPr>
            <w:tcW w:w="1276" w:type="dxa"/>
            <w:shd w:val="clear" w:color="auto" w:fill="auto"/>
          </w:tcPr>
          <w:p w:rsidR="000D0C13" w:rsidRPr="00EC4CB4" w:rsidRDefault="000D0C13" w:rsidP="00E67795">
            <w:pPr>
              <w:jc w:val="center"/>
              <w:rPr>
                <w:rFonts w:cs="Times New Roman"/>
              </w:rPr>
            </w:pPr>
            <w:hyperlink r:id="rId5" w:tooltip="Picea abies" w:history="1">
              <w:proofErr w:type="spellStart"/>
              <w:r w:rsidRPr="00EC4CB4">
                <w:rPr>
                  <w:rStyle w:val="a4"/>
                  <w:rFonts w:cs="Times New Roman"/>
                  <w:iCs/>
                  <w:shd w:val="clear" w:color="auto" w:fill="FFFFFF"/>
                </w:rPr>
                <w:t>Picea</w:t>
              </w:r>
              <w:proofErr w:type="spellEnd"/>
              <w:r w:rsidRPr="00EC4CB4">
                <w:rPr>
                  <w:rStyle w:val="a4"/>
                  <w:rFonts w:cs="Times New Roman"/>
                  <w:iCs/>
                  <w:shd w:val="clear" w:color="auto" w:fill="FFFFFF"/>
                </w:rPr>
                <w:t xml:space="preserve"> </w:t>
              </w:r>
              <w:proofErr w:type="spellStart"/>
              <w:r w:rsidRPr="00EC4CB4">
                <w:rPr>
                  <w:rStyle w:val="a4"/>
                  <w:rFonts w:cs="Times New Roman"/>
                  <w:iCs/>
                  <w:shd w:val="clear" w:color="auto" w:fill="FFFFFF"/>
                </w:rPr>
                <w:t>abies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</w:tcPr>
          <w:p w:rsidR="000D0C13" w:rsidRPr="008547CD" w:rsidRDefault="000D0C13" w:rsidP="00E67795">
            <w:pPr>
              <w:jc w:val="center"/>
            </w:pPr>
            <w:r w:rsidRPr="008547CD">
              <w:t>Сосновые</w:t>
            </w:r>
          </w:p>
        </w:tc>
        <w:tc>
          <w:tcPr>
            <w:tcW w:w="1701" w:type="dxa"/>
            <w:shd w:val="clear" w:color="auto" w:fill="auto"/>
          </w:tcPr>
          <w:p w:rsidR="000D0C13" w:rsidRPr="008547CD" w:rsidRDefault="000D0C13" w:rsidP="00E67795">
            <w:pPr>
              <w:jc w:val="both"/>
            </w:pPr>
            <w:r w:rsidRPr="008547CD">
              <w:t>Крона в виде конуса, вечнозеленая хвоя, крупные шишки</w:t>
            </w:r>
          </w:p>
        </w:tc>
        <w:tc>
          <w:tcPr>
            <w:tcW w:w="992" w:type="dxa"/>
            <w:shd w:val="clear" w:color="auto" w:fill="auto"/>
          </w:tcPr>
          <w:p w:rsidR="000D0C13" w:rsidRPr="008547CD" w:rsidRDefault="000D0C13" w:rsidP="00E67795">
            <w:pPr>
              <w:widowControl/>
              <w:suppressAutoHyphens w:val="0"/>
              <w:jc w:val="center"/>
            </w:pPr>
            <w:r>
              <w:t>60</w:t>
            </w:r>
          </w:p>
        </w:tc>
        <w:tc>
          <w:tcPr>
            <w:tcW w:w="1531" w:type="dxa"/>
            <w:shd w:val="clear" w:color="auto" w:fill="auto"/>
          </w:tcPr>
          <w:p w:rsidR="000D0C13" w:rsidRPr="008547CD" w:rsidRDefault="000D0C13" w:rsidP="00E67795">
            <w:pPr>
              <w:widowControl/>
              <w:suppressAutoHyphens w:val="0"/>
              <w:jc w:val="center"/>
            </w:pPr>
            <w:r>
              <w:t>150-300</w:t>
            </w:r>
          </w:p>
        </w:tc>
        <w:tc>
          <w:tcPr>
            <w:tcW w:w="1842" w:type="dxa"/>
            <w:shd w:val="clear" w:color="auto" w:fill="auto"/>
          </w:tcPr>
          <w:p w:rsidR="000D0C13" w:rsidRPr="008547CD" w:rsidRDefault="000D0C13" w:rsidP="00E67795">
            <w:pPr>
              <w:jc w:val="both"/>
            </w:pPr>
            <w:r w:rsidRPr="008547CD">
              <w:t>Суглинки, теневынослива, влаголюбива</w:t>
            </w:r>
          </w:p>
        </w:tc>
      </w:tr>
      <w:tr w:rsidR="000D0C13" w:rsidRPr="002D3683" w:rsidTr="00E67795">
        <w:trPr>
          <w:trHeight w:val="277"/>
        </w:trPr>
        <w:tc>
          <w:tcPr>
            <w:tcW w:w="10178" w:type="dxa"/>
            <w:gridSpan w:val="7"/>
            <w:shd w:val="clear" w:color="auto" w:fill="auto"/>
          </w:tcPr>
          <w:p w:rsidR="000D0C13" w:rsidRPr="002D3683" w:rsidRDefault="00862A96" w:rsidP="00E67795">
            <w:pPr>
              <w:jc w:val="center"/>
              <w:rPr>
                <w:i/>
              </w:rPr>
            </w:pPr>
            <w:r>
              <w:rPr>
                <w:i/>
              </w:rPr>
              <w:t>Лиственные деревья</w:t>
            </w:r>
          </w:p>
        </w:tc>
      </w:tr>
      <w:tr w:rsidR="000D0C13" w:rsidRPr="008547CD" w:rsidTr="00E67795">
        <w:trPr>
          <w:trHeight w:val="994"/>
        </w:trPr>
        <w:tc>
          <w:tcPr>
            <w:tcW w:w="1135" w:type="dxa"/>
            <w:shd w:val="clear" w:color="auto" w:fill="auto"/>
          </w:tcPr>
          <w:p w:rsidR="000D0C13" w:rsidRPr="008547CD" w:rsidRDefault="000D0C13" w:rsidP="00E67795">
            <w:pPr>
              <w:jc w:val="center"/>
            </w:pPr>
            <w:r>
              <w:t>Ива ломкая</w:t>
            </w:r>
          </w:p>
        </w:tc>
        <w:tc>
          <w:tcPr>
            <w:tcW w:w="1276" w:type="dxa"/>
            <w:shd w:val="clear" w:color="auto" w:fill="auto"/>
          </w:tcPr>
          <w:p w:rsidR="000D0C13" w:rsidRPr="002D3683" w:rsidRDefault="000D0C13" w:rsidP="00E67795">
            <w:pPr>
              <w:jc w:val="center"/>
              <w:rPr>
                <w:rFonts w:cs="Times New Roman"/>
              </w:rPr>
            </w:pPr>
            <w:proofErr w:type="spellStart"/>
            <w:r w:rsidRPr="002D3683">
              <w:rPr>
                <w:rFonts w:cs="Times New Roman"/>
                <w:color w:val="252525"/>
                <w:shd w:val="clear" w:color="auto" w:fill="F9F9F9"/>
              </w:rPr>
              <w:t>Salix</w:t>
            </w:r>
            <w:proofErr w:type="spellEnd"/>
            <w:r w:rsidRPr="002D3683">
              <w:rPr>
                <w:rFonts w:cs="Times New Roman"/>
                <w:color w:val="252525"/>
                <w:shd w:val="clear" w:color="auto" w:fill="F9F9F9"/>
              </w:rPr>
              <w:t xml:space="preserve"> </w:t>
            </w:r>
            <w:proofErr w:type="spellStart"/>
            <w:r w:rsidRPr="002D3683">
              <w:rPr>
                <w:rFonts w:cs="Times New Roman"/>
                <w:color w:val="252525"/>
                <w:shd w:val="clear" w:color="auto" w:fill="F9F9F9"/>
              </w:rPr>
              <w:t>fragilis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D0C13" w:rsidRPr="008547CD" w:rsidRDefault="000D0C13" w:rsidP="00E67795">
            <w:pPr>
              <w:jc w:val="center"/>
            </w:pPr>
            <w:r>
              <w:t>Ивовые</w:t>
            </w:r>
          </w:p>
        </w:tc>
        <w:tc>
          <w:tcPr>
            <w:tcW w:w="1701" w:type="dxa"/>
            <w:shd w:val="clear" w:color="auto" w:fill="auto"/>
          </w:tcPr>
          <w:p w:rsidR="000D0C13" w:rsidRPr="008547CD" w:rsidRDefault="000D0C13" w:rsidP="00E67795">
            <w:pPr>
              <w:jc w:val="both"/>
            </w:pPr>
            <w:proofErr w:type="spellStart"/>
            <w:r>
              <w:t>Шарообраз</w:t>
            </w:r>
            <w:proofErr w:type="spellEnd"/>
            <w:r>
              <w:t>. компактная крона, яркая зеленая листва</w:t>
            </w:r>
          </w:p>
        </w:tc>
        <w:tc>
          <w:tcPr>
            <w:tcW w:w="992" w:type="dxa"/>
            <w:shd w:val="clear" w:color="auto" w:fill="auto"/>
          </w:tcPr>
          <w:p w:rsidR="000D0C13" w:rsidRPr="008547CD" w:rsidRDefault="000D0C13" w:rsidP="00E67795">
            <w:pPr>
              <w:widowControl/>
              <w:suppressAutoHyphens w:val="0"/>
              <w:jc w:val="center"/>
            </w:pPr>
            <w:r>
              <w:t>15-20</w:t>
            </w:r>
          </w:p>
        </w:tc>
        <w:tc>
          <w:tcPr>
            <w:tcW w:w="1531" w:type="dxa"/>
            <w:shd w:val="clear" w:color="auto" w:fill="auto"/>
          </w:tcPr>
          <w:p w:rsidR="000D0C13" w:rsidRPr="008547CD" w:rsidRDefault="000D0C13" w:rsidP="00E67795">
            <w:pPr>
              <w:widowControl/>
              <w:suppressAutoHyphens w:val="0"/>
              <w:jc w:val="center"/>
            </w:pPr>
            <w:r>
              <w:t>75</w:t>
            </w:r>
          </w:p>
        </w:tc>
        <w:tc>
          <w:tcPr>
            <w:tcW w:w="1842" w:type="dxa"/>
            <w:shd w:val="clear" w:color="auto" w:fill="auto"/>
          </w:tcPr>
          <w:p w:rsidR="000D0C13" w:rsidRPr="008547CD" w:rsidRDefault="000D0C13" w:rsidP="00E67795">
            <w:pPr>
              <w:jc w:val="both"/>
            </w:pPr>
            <w:r>
              <w:t>Глинистые влажные почвы</w:t>
            </w:r>
          </w:p>
        </w:tc>
      </w:tr>
      <w:tr w:rsidR="000D0C13" w:rsidRPr="008547CD" w:rsidTr="00E67795">
        <w:trPr>
          <w:trHeight w:val="427"/>
        </w:trPr>
        <w:tc>
          <w:tcPr>
            <w:tcW w:w="1135" w:type="dxa"/>
            <w:shd w:val="clear" w:color="auto" w:fill="auto"/>
          </w:tcPr>
          <w:p w:rsidR="000D0C13" w:rsidRDefault="000D0C13" w:rsidP="00E6779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0C13" w:rsidRPr="002D3683" w:rsidRDefault="000D0C13" w:rsidP="00E67795">
            <w:pPr>
              <w:jc w:val="center"/>
              <w:rPr>
                <w:rFonts w:cs="Times New Roman"/>
                <w:color w:val="252525"/>
                <w:shd w:val="clear" w:color="auto" w:fill="F9F9F9"/>
              </w:rPr>
            </w:pPr>
          </w:p>
        </w:tc>
        <w:tc>
          <w:tcPr>
            <w:tcW w:w="1701" w:type="dxa"/>
            <w:shd w:val="clear" w:color="auto" w:fill="auto"/>
          </w:tcPr>
          <w:p w:rsidR="000D0C13" w:rsidRDefault="000D0C13" w:rsidP="00E6779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D0C13" w:rsidRDefault="000D0C13" w:rsidP="00E6779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0C13" w:rsidRDefault="000D0C13" w:rsidP="00E67795">
            <w:pPr>
              <w:widowControl/>
              <w:suppressAutoHyphens w:val="0"/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0D0C13" w:rsidRDefault="000D0C13" w:rsidP="00E67795">
            <w:pPr>
              <w:widowControl/>
              <w:suppressAutoHyphens w:val="0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D0C13" w:rsidRDefault="000D0C13" w:rsidP="00E67795">
            <w:pPr>
              <w:jc w:val="both"/>
            </w:pPr>
          </w:p>
        </w:tc>
      </w:tr>
    </w:tbl>
    <w:p w:rsidR="000D0C13" w:rsidRDefault="000D0C13" w:rsidP="000D0C13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p w:rsidR="000D0C13" w:rsidRDefault="000D0C13" w:rsidP="000D0C13">
      <w:pPr>
        <w:spacing w:line="360" w:lineRule="auto"/>
        <w:jc w:val="center"/>
        <w:rPr>
          <w:b/>
          <w:i/>
          <w:sz w:val="28"/>
          <w:szCs w:val="28"/>
        </w:rPr>
      </w:pPr>
    </w:p>
    <w:p w:rsidR="000D0C13" w:rsidRDefault="000D0C13" w:rsidP="000D0C13"/>
    <w:p w:rsidR="000D0C13" w:rsidRPr="007B00C5" w:rsidRDefault="000D0C13" w:rsidP="000D0C13">
      <w:pPr>
        <w:widowControl/>
        <w:suppressAutoHyphens w:val="0"/>
        <w:spacing w:after="200" w:line="276" w:lineRule="auto"/>
        <w:jc w:val="center"/>
        <w:rPr>
          <w:b/>
          <w:i/>
          <w:sz w:val="28"/>
          <w:szCs w:val="28"/>
        </w:rPr>
      </w:pPr>
      <w:r w:rsidRPr="00EC35AC">
        <w:rPr>
          <w:sz w:val="28"/>
          <w:szCs w:val="28"/>
        </w:rPr>
        <w:t xml:space="preserve">Занятие </w:t>
      </w:r>
      <w:r w:rsidR="00862A96">
        <w:rPr>
          <w:sz w:val="28"/>
          <w:szCs w:val="28"/>
        </w:rPr>
        <w:t>3</w:t>
      </w:r>
      <w:r w:rsidRPr="00EC35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349">
        <w:rPr>
          <w:b/>
          <w:i/>
          <w:sz w:val="28"/>
          <w:szCs w:val="28"/>
        </w:rPr>
        <w:t>Декоративные ку</w:t>
      </w:r>
      <w:r w:rsidR="00862A96">
        <w:rPr>
          <w:b/>
          <w:i/>
          <w:sz w:val="28"/>
          <w:szCs w:val="28"/>
        </w:rPr>
        <w:t>старники – хвойные и лиственные</w:t>
      </w:r>
      <w:r w:rsidRPr="00101349">
        <w:rPr>
          <w:b/>
          <w:i/>
          <w:sz w:val="28"/>
          <w:szCs w:val="28"/>
        </w:rPr>
        <w:t>.</w:t>
      </w:r>
    </w:p>
    <w:p w:rsidR="000D0C13" w:rsidRPr="005E5E9B" w:rsidRDefault="000D0C13" w:rsidP="000D0C13">
      <w:pPr>
        <w:spacing w:line="360" w:lineRule="auto"/>
        <w:jc w:val="both"/>
        <w:rPr>
          <w:sz w:val="28"/>
          <w:szCs w:val="28"/>
        </w:rPr>
      </w:pPr>
      <w:r w:rsidRPr="00E34178">
        <w:rPr>
          <w:sz w:val="28"/>
          <w:szCs w:val="28"/>
          <w:u w:val="single"/>
        </w:rPr>
        <w:t>Цель работы:</w:t>
      </w:r>
      <w:r>
        <w:rPr>
          <w:sz w:val="28"/>
          <w:szCs w:val="28"/>
        </w:rPr>
        <w:t xml:space="preserve"> познакомиться с ассортиментом лиственных и хвойных кустарников, используемым в декоративном садоводстве, их декоративными признаками.</w:t>
      </w:r>
    </w:p>
    <w:p w:rsidR="000D0C13" w:rsidRDefault="000D0C13" w:rsidP="000D0C13">
      <w:pPr>
        <w:spacing w:line="360" w:lineRule="auto"/>
        <w:jc w:val="both"/>
        <w:rPr>
          <w:b/>
          <w:i/>
          <w:sz w:val="28"/>
          <w:szCs w:val="28"/>
        </w:rPr>
      </w:pPr>
    </w:p>
    <w:p w:rsidR="000D0C13" w:rsidRDefault="000D0C13" w:rsidP="000D0C13">
      <w:pPr>
        <w:spacing w:line="360" w:lineRule="auto"/>
        <w:jc w:val="both"/>
        <w:rPr>
          <w:sz w:val="28"/>
          <w:szCs w:val="28"/>
        </w:rPr>
      </w:pPr>
      <w:r w:rsidRPr="00E34178">
        <w:rPr>
          <w:sz w:val="28"/>
          <w:szCs w:val="28"/>
        </w:rPr>
        <w:t>Материалы и оборудование:</w:t>
      </w:r>
    </w:p>
    <w:p w:rsidR="000D0C13" w:rsidRDefault="000D0C13" w:rsidP="000D0C1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Каталог лиственных и хвойных кустарников.</w:t>
      </w:r>
    </w:p>
    <w:p w:rsidR="000D0C13" w:rsidRPr="00592208" w:rsidRDefault="000D0C13" w:rsidP="000D0C1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92208">
        <w:rPr>
          <w:sz w:val="28"/>
          <w:szCs w:val="28"/>
        </w:rPr>
        <w:t xml:space="preserve">«Декоративное садоводство». Н. В. Агафонов </w:t>
      </w:r>
    </w:p>
    <w:p w:rsidR="000D0C13" w:rsidRPr="00592208" w:rsidRDefault="000D0C13" w:rsidP="000D0C1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92208">
        <w:rPr>
          <w:sz w:val="28"/>
          <w:szCs w:val="28"/>
        </w:rPr>
        <w:t>Журналы «Ландшафтный дизайн», «Ваш прекрасный сад», «Коллекция садовника».</w:t>
      </w:r>
    </w:p>
    <w:p w:rsidR="000D0C13" w:rsidRDefault="000D0C13" w:rsidP="000D0C13">
      <w:pPr>
        <w:spacing w:line="360" w:lineRule="auto"/>
        <w:jc w:val="both"/>
        <w:rPr>
          <w:b/>
          <w:i/>
          <w:sz w:val="28"/>
          <w:szCs w:val="28"/>
        </w:rPr>
      </w:pPr>
    </w:p>
    <w:p w:rsidR="000D0C13" w:rsidRPr="00862A96" w:rsidRDefault="00862A96" w:rsidP="000D0C13">
      <w:pPr>
        <w:spacing w:line="360" w:lineRule="auto"/>
        <w:jc w:val="both"/>
        <w:rPr>
          <w:sz w:val="28"/>
          <w:szCs w:val="28"/>
          <w:u w:val="single"/>
        </w:rPr>
      </w:pPr>
      <w:r w:rsidRPr="00862A96">
        <w:rPr>
          <w:b/>
          <w:i/>
          <w:sz w:val="28"/>
          <w:szCs w:val="28"/>
          <w:u w:val="single"/>
        </w:rPr>
        <w:t>Задание</w:t>
      </w:r>
      <w:r w:rsidR="000D0C13" w:rsidRPr="00862A96">
        <w:rPr>
          <w:b/>
          <w:i/>
          <w:sz w:val="28"/>
          <w:szCs w:val="28"/>
          <w:u w:val="single"/>
        </w:rPr>
        <w:t xml:space="preserve">. </w:t>
      </w:r>
      <w:r w:rsidR="000D0C13" w:rsidRPr="00862A96">
        <w:rPr>
          <w:sz w:val="28"/>
          <w:szCs w:val="28"/>
          <w:u w:val="single"/>
        </w:rPr>
        <w:t xml:space="preserve">Заполнить таблицу </w:t>
      </w:r>
      <w:r w:rsidRPr="00862A96">
        <w:rPr>
          <w:sz w:val="28"/>
          <w:szCs w:val="28"/>
          <w:u w:val="single"/>
        </w:rPr>
        <w:t>2</w:t>
      </w:r>
      <w:r w:rsidR="000D0C13" w:rsidRPr="00862A96">
        <w:rPr>
          <w:sz w:val="28"/>
          <w:szCs w:val="28"/>
          <w:u w:val="single"/>
        </w:rPr>
        <w:t xml:space="preserve"> (представить описание </w:t>
      </w:r>
      <w:r w:rsidRPr="00862A96">
        <w:rPr>
          <w:sz w:val="28"/>
          <w:szCs w:val="28"/>
          <w:u w:val="single"/>
        </w:rPr>
        <w:t>2</w:t>
      </w:r>
      <w:r w:rsidR="000D0C13" w:rsidRPr="00862A96">
        <w:rPr>
          <w:sz w:val="28"/>
          <w:szCs w:val="28"/>
          <w:u w:val="single"/>
        </w:rPr>
        <w:t xml:space="preserve"> видов лиственных и </w:t>
      </w:r>
      <w:r w:rsidRPr="00862A96">
        <w:rPr>
          <w:sz w:val="28"/>
          <w:szCs w:val="28"/>
          <w:u w:val="single"/>
        </w:rPr>
        <w:t>2</w:t>
      </w:r>
      <w:r w:rsidR="000D0C13" w:rsidRPr="00862A96">
        <w:rPr>
          <w:sz w:val="28"/>
          <w:szCs w:val="28"/>
          <w:u w:val="single"/>
        </w:rPr>
        <w:t xml:space="preserve"> видов хвойных кустарников).</w:t>
      </w:r>
    </w:p>
    <w:p w:rsidR="000D0C13" w:rsidRDefault="000D0C13" w:rsidP="000D0C1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Пояснение к заданиям:</w:t>
      </w:r>
    </w:p>
    <w:p w:rsidR="000D0C13" w:rsidRPr="00154CCF" w:rsidRDefault="000D0C13" w:rsidP="000D0C1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54CCF">
        <w:rPr>
          <w:rFonts w:cs="Times New Roman"/>
          <w:sz w:val="28"/>
          <w:szCs w:val="28"/>
        </w:rPr>
        <w:t xml:space="preserve">Декоративные кустарники </w:t>
      </w:r>
      <w:r>
        <w:rPr>
          <w:rFonts w:cs="Times New Roman"/>
          <w:sz w:val="28"/>
          <w:szCs w:val="28"/>
        </w:rPr>
        <w:t>– это многолетние древесные растения с несколькими стволами. Высота их не превышает 4,5-</w:t>
      </w:r>
      <w:smartTag w:uri="urn:schemas-microsoft-com:office:smarttags" w:element="metricconverter">
        <w:smartTagPr>
          <w:attr w:name="ProductID" w:val="5 м"/>
        </w:smartTagPr>
        <w:r>
          <w:rPr>
            <w:rFonts w:cs="Times New Roman"/>
            <w:sz w:val="28"/>
            <w:szCs w:val="28"/>
          </w:rPr>
          <w:t>5 м</w:t>
        </w:r>
      </w:smartTag>
      <w:r>
        <w:rPr>
          <w:rFonts w:cs="Times New Roman"/>
          <w:sz w:val="28"/>
          <w:szCs w:val="28"/>
        </w:rPr>
        <w:t xml:space="preserve">. Кустарники составляют основу многих садов, их можно использовать как в </w:t>
      </w:r>
      <w:proofErr w:type="spellStart"/>
      <w:r>
        <w:rPr>
          <w:rFonts w:cs="Times New Roman"/>
          <w:sz w:val="28"/>
          <w:szCs w:val="28"/>
        </w:rPr>
        <w:t>солитерных</w:t>
      </w:r>
      <w:proofErr w:type="spellEnd"/>
      <w:r>
        <w:rPr>
          <w:rFonts w:cs="Times New Roman"/>
          <w:sz w:val="28"/>
          <w:szCs w:val="28"/>
        </w:rPr>
        <w:t xml:space="preserve"> так и в групповых посадках. Стелющиеся кустарники можно использовать на </w:t>
      </w:r>
      <w:r>
        <w:rPr>
          <w:rFonts w:cs="Times New Roman"/>
          <w:sz w:val="28"/>
          <w:szCs w:val="28"/>
        </w:rPr>
        <w:lastRenderedPageBreak/>
        <w:t xml:space="preserve">клумбах и в альпинариях (ива шерстистая, вереск, кизильник скученный, барбарис </w:t>
      </w:r>
      <w:proofErr w:type="spellStart"/>
      <w:r>
        <w:rPr>
          <w:rFonts w:cs="Times New Roman"/>
          <w:sz w:val="28"/>
          <w:szCs w:val="28"/>
        </w:rPr>
        <w:t>Тунберга</w:t>
      </w:r>
      <w:proofErr w:type="spellEnd"/>
      <w:r>
        <w:rPr>
          <w:rFonts w:cs="Times New Roman"/>
          <w:sz w:val="28"/>
          <w:szCs w:val="28"/>
        </w:rPr>
        <w:t xml:space="preserve">). </w:t>
      </w:r>
    </w:p>
    <w:p w:rsidR="000D0C13" w:rsidRPr="00154CCF" w:rsidRDefault="000D0C13" w:rsidP="000D0C1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54CCF">
        <w:rPr>
          <w:rFonts w:cs="Times New Roman"/>
          <w:sz w:val="28"/>
          <w:szCs w:val="28"/>
        </w:rPr>
        <w:t>В декоративном садоводстве используются многие представители как лиственных кустарников, такие как боярышник, калина, жимолость, бузина, сирень и др., так и хвойные – туя западная (карликовые формы), можжевельник казацкий, тис ягодный</w:t>
      </w:r>
      <w:r>
        <w:rPr>
          <w:rFonts w:cs="Times New Roman"/>
          <w:sz w:val="28"/>
          <w:szCs w:val="28"/>
        </w:rPr>
        <w:t>, кедровый стланец</w:t>
      </w:r>
      <w:r w:rsidRPr="00154CCF">
        <w:rPr>
          <w:rFonts w:cs="Times New Roman"/>
          <w:sz w:val="28"/>
          <w:szCs w:val="28"/>
        </w:rPr>
        <w:t xml:space="preserve">. </w:t>
      </w:r>
    </w:p>
    <w:p w:rsidR="000D0C13" w:rsidRPr="00525803" w:rsidRDefault="000D0C13" w:rsidP="000D0C1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54CCF">
        <w:rPr>
          <w:rFonts w:cs="Times New Roman"/>
          <w:sz w:val="28"/>
          <w:szCs w:val="28"/>
        </w:rPr>
        <w:t xml:space="preserve">Для оформления наиболее посещаемых мест в парках, садах, бульварах и других объектах озеленения широко применяют различные виды красивоцветущих кустарников: розы, сирень, гортензия, чубушник, спирея, </w:t>
      </w:r>
      <w:proofErr w:type="spellStart"/>
      <w:r w:rsidRPr="00154CCF">
        <w:rPr>
          <w:rFonts w:cs="Times New Roman"/>
          <w:sz w:val="28"/>
          <w:szCs w:val="28"/>
        </w:rPr>
        <w:t>форзиция</w:t>
      </w:r>
      <w:proofErr w:type="spellEnd"/>
      <w:r w:rsidRPr="00154CCF">
        <w:rPr>
          <w:rFonts w:cs="Times New Roman"/>
          <w:sz w:val="28"/>
          <w:szCs w:val="28"/>
        </w:rPr>
        <w:t xml:space="preserve">, кизильник, рододендрон, жимолость, </w:t>
      </w:r>
      <w:proofErr w:type="spellStart"/>
      <w:r w:rsidRPr="00154CCF">
        <w:rPr>
          <w:rFonts w:cs="Times New Roman"/>
          <w:sz w:val="28"/>
          <w:szCs w:val="28"/>
        </w:rPr>
        <w:t>арония</w:t>
      </w:r>
      <w:proofErr w:type="spellEnd"/>
      <w:r w:rsidRPr="00154CCF">
        <w:rPr>
          <w:rFonts w:cs="Times New Roman"/>
          <w:sz w:val="28"/>
          <w:szCs w:val="28"/>
        </w:rPr>
        <w:t xml:space="preserve"> и др. </w:t>
      </w:r>
    </w:p>
    <w:p w:rsidR="000D0C13" w:rsidRPr="00154CCF" w:rsidRDefault="000D0C13" w:rsidP="000D0C1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54CCF">
        <w:rPr>
          <w:sz w:val="28"/>
          <w:szCs w:val="28"/>
        </w:rPr>
        <w:t>ноги</w:t>
      </w:r>
      <w:r>
        <w:rPr>
          <w:sz w:val="28"/>
          <w:szCs w:val="28"/>
        </w:rPr>
        <w:t>е</w:t>
      </w:r>
      <w:r w:rsidRPr="00154CCF">
        <w:rPr>
          <w:sz w:val="28"/>
          <w:szCs w:val="28"/>
        </w:rPr>
        <w:t xml:space="preserve"> кустарник</w:t>
      </w:r>
      <w:r>
        <w:rPr>
          <w:sz w:val="28"/>
          <w:szCs w:val="28"/>
        </w:rPr>
        <w:t xml:space="preserve">и имеют не только душистые цветы – акация серебристая, </w:t>
      </w:r>
      <w:proofErr w:type="spellStart"/>
      <w:r>
        <w:rPr>
          <w:sz w:val="28"/>
          <w:szCs w:val="28"/>
        </w:rPr>
        <w:t>буддлея</w:t>
      </w:r>
      <w:proofErr w:type="spellEnd"/>
      <w:r>
        <w:rPr>
          <w:sz w:val="28"/>
          <w:szCs w:val="28"/>
        </w:rPr>
        <w:t xml:space="preserve"> Давида, боярышник, жасмин, роза, а  также и ароматные листья – лаванда, мирт обыкновенный, розмарин лекарственный, восковник и т.д.</w:t>
      </w:r>
    </w:p>
    <w:p w:rsidR="000D0C13" w:rsidRDefault="000D0C13" w:rsidP="000D0C13">
      <w:pPr>
        <w:spacing w:line="360" w:lineRule="auto"/>
        <w:ind w:firstLine="851"/>
        <w:jc w:val="both"/>
        <w:rPr>
          <w:b/>
          <w:i/>
        </w:rPr>
      </w:pPr>
      <w:r w:rsidRPr="00CF6B07">
        <w:rPr>
          <w:sz w:val="28"/>
          <w:szCs w:val="28"/>
        </w:rPr>
        <w:t>Для некоторых кустарников</w:t>
      </w:r>
      <w:r>
        <w:rPr>
          <w:sz w:val="28"/>
          <w:szCs w:val="28"/>
        </w:rPr>
        <w:t xml:space="preserve"> декоративным признаком являются яркие плоды – бересклет, бузина, дерен, жимолость, лещина, </w:t>
      </w:r>
      <w:proofErr w:type="spellStart"/>
      <w:r>
        <w:rPr>
          <w:sz w:val="28"/>
          <w:szCs w:val="28"/>
        </w:rPr>
        <w:t>магония</w:t>
      </w:r>
      <w:proofErr w:type="spellEnd"/>
      <w:r>
        <w:rPr>
          <w:sz w:val="28"/>
          <w:szCs w:val="28"/>
        </w:rPr>
        <w:t>, роза, снежноягодник и др.</w:t>
      </w:r>
    </w:p>
    <w:p w:rsidR="000D0C13" w:rsidRPr="008547CD" w:rsidRDefault="000D0C13" w:rsidP="000D0C13">
      <w:pPr>
        <w:spacing w:line="360" w:lineRule="auto"/>
        <w:jc w:val="center"/>
        <w:rPr>
          <w:b/>
          <w:i/>
        </w:rPr>
      </w:pPr>
      <w:r w:rsidRPr="00EC4CB4">
        <w:rPr>
          <w:b/>
          <w:i/>
        </w:rPr>
        <w:t xml:space="preserve">Таблица </w:t>
      </w:r>
      <w:r w:rsidR="00862A96">
        <w:rPr>
          <w:b/>
          <w:i/>
        </w:rPr>
        <w:t>2</w:t>
      </w:r>
      <w:r w:rsidRPr="00EC4CB4">
        <w:rPr>
          <w:b/>
          <w:i/>
        </w:rPr>
        <w:t>.</w:t>
      </w:r>
      <w:r w:rsidRPr="008547CD">
        <w:rPr>
          <w:b/>
          <w:i/>
        </w:rPr>
        <w:t xml:space="preserve"> Характеристика </w:t>
      </w:r>
      <w:r>
        <w:rPr>
          <w:b/>
          <w:i/>
        </w:rPr>
        <w:t>кустарников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1701"/>
        <w:gridCol w:w="1701"/>
        <w:gridCol w:w="992"/>
        <w:gridCol w:w="1531"/>
        <w:gridCol w:w="1842"/>
      </w:tblGrid>
      <w:tr w:rsidR="000D0C13" w:rsidRPr="008547CD" w:rsidTr="00E67795">
        <w:trPr>
          <w:trHeight w:val="266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Название растения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Ботаническое</w:t>
            </w:r>
          </w:p>
          <w:p w:rsidR="000D0C13" w:rsidRPr="008547CD" w:rsidRDefault="000D0C13" w:rsidP="00E67795">
            <w:pPr>
              <w:jc w:val="center"/>
            </w:pPr>
            <w:r w:rsidRPr="008547CD">
              <w:t>семейство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Декоративные</w:t>
            </w:r>
          </w:p>
          <w:p w:rsidR="000D0C13" w:rsidRPr="008547CD" w:rsidRDefault="000D0C13" w:rsidP="00E67795">
            <w:pPr>
              <w:jc w:val="center"/>
            </w:pPr>
            <w:r w:rsidRPr="008547CD">
              <w:t>качества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Высота м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D0C13" w:rsidRPr="008547CD" w:rsidRDefault="000D0C13" w:rsidP="00E67795">
            <w:pPr>
              <w:widowControl/>
              <w:suppressAutoHyphens w:val="0"/>
              <w:jc w:val="center"/>
            </w:pPr>
            <w:proofErr w:type="spellStart"/>
            <w:r w:rsidRPr="008547CD">
              <w:t>Продолжи-тельность</w:t>
            </w:r>
            <w:proofErr w:type="spellEnd"/>
            <w:r w:rsidRPr="008547CD">
              <w:t xml:space="preserve"> жизни, лет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Требования к условиям</w:t>
            </w:r>
          </w:p>
        </w:tc>
      </w:tr>
      <w:tr w:rsidR="000D0C13" w:rsidRPr="008547CD" w:rsidTr="00E67795">
        <w:trPr>
          <w:trHeight w:val="555"/>
        </w:trPr>
        <w:tc>
          <w:tcPr>
            <w:tcW w:w="1135" w:type="dxa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русское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  <w:r w:rsidRPr="008547CD">
              <w:t>латинское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D0C13" w:rsidRPr="008547CD" w:rsidRDefault="000D0C13" w:rsidP="00E67795">
            <w:pPr>
              <w:jc w:val="center"/>
            </w:pPr>
          </w:p>
        </w:tc>
      </w:tr>
      <w:tr w:rsidR="000D0C13" w:rsidRPr="002D3683" w:rsidTr="00E67795">
        <w:trPr>
          <w:trHeight w:val="277"/>
        </w:trPr>
        <w:tc>
          <w:tcPr>
            <w:tcW w:w="10178" w:type="dxa"/>
            <w:gridSpan w:val="7"/>
            <w:shd w:val="clear" w:color="auto" w:fill="auto"/>
          </w:tcPr>
          <w:p w:rsidR="000D0C13" w:rsidRPr="00862A96" w:rsidRDefault="000D0C13" w:rsidP="00E67795">
            <w:pPr>
              <w:jc w:val="center"/>
              <w:rPr>
                <w:b/>
                <w:i/>
              </w:rPr>
            </w:pPr>
            <w:r w:rsidRPr="00862A96">
              <w:rPr>
                <w:b/>
                <w:i/>
              </w:rPr>
              <w:t>пример заполнения</w:t>
            </w:r>
          </w:p>
        </w:tc>
      </w:tr>
      <w:tr w:rsidR="000D0C13" w:rsidRPr="008547CD" w:rsidTr="00E67795">
        <w:trPr>
          <w:trHeight w:val="994"/>
        </w:trPr>
        <w:tc>
          <w:tcPr>
            <w:tcW w:w="1135" w:type="dxa"/>
            <w:shd w:val="clear" w:color="auto" w:fill="auto"/>
          </w:tcPr>
          <w:p w:rsidR="000D0C13" w:rsidRPr="00101349" w:rsidRDefault="000D0C13" w:rsidP="00E67795">
            <w:pPr>
              <w:jc w:val="center"/>
            </w:pPr>
            <w:proofErr w:type="spellStart"/>
            <w:r w:rsidRPr="00101349">
              <w:rPr>
                <w:sz w:val="22"/>
                <w:szCs w:val="22"/>
              </w:rPr>
              <w:t>Можже</w:t>
            </w:r>
            <w:r>
              <w:rPr>
                <w:sz w:val="22"/>
                <w:szCs w:val="22"/>
              </w:rPr>
              <w:t>-</w:t>
            </w:r>
            <w:r w:rsidRPr="00101349">
              <w:rPr>
                <w:sz w:val="22"/>
                <w:szCs w:val="22"/>
              </w:rPr>
              <w:t>вельник</w:t>
            </w:r>
            <w:proofErr w:type="spellEnd"/>
            <w:r w:rsidRPr="00101349">
              <w:rPr>
                <w:sz w:val="22"/>
                <w:szCs w:val="22"/>
              </w:rPr>
              <w:t xml:space="preserve"> казацкий</w:t>
            </w:r>
          </w:p>
        </w:tc>
        <w:tc>
          <w:tcPr>
            <w:tcW w:w="1276" w:type="dxa"/>
            <w:shd w:val="clear" w:color="auto" w:fill="auto"/>
          </w:tcPr>
          <w:p w:rsidR="000D0C13" w:rsidRPr="00101349" w:rsidRDefault="000D0C13" w:rsidP="00E67795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Juniperus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sabina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D0C13" w:rsidRPr="00101349" w:rsidRDefault="000D0C13" w:rsidP="00E67795">
            <w:pPr>
              <w:jc w:val="center"/>
            </w:pPr>
            <w:r>
              <w:rPr>
                <w:sz w:val="22"/>
                <w:szCs w:val="22"/>
              </w:rPr>
              <w:t>Кипарисовые</w:t>
            </w:r>
          </w:p>
        </w:tc>
        <w:tc>
          <w:tcPr>
            <w:tcW w:w="1701" w:type="dxa"/>
            <w:shd w:val="clear" w:color="auto" w:fill="auto"/>
          </w:tcPr>
          <w:p w:rsidR="000D0C13" w:rsidRPr="00101349" w:rsidRDefault="000D0C13" w:rsidP="00E67795">
            <w:pPr>
              <w:jc w:val="both"/>
            </w:pPr>
            <w:r>
              <w:rPr>
                <w:sz w:val="22"/>
                <w:szCs w:val="22"/>
              </w:rPr>
              <w:t xml:space="preserve">Стелющаяся </w:t>
            </w:r>
            <w:r w:rsidRPr="00101349">
              <w:rPr>
                <w:sz w:val="22"/>
                <w:szCs w:val="22"/>
              </w:rPr>
              <w:t xml:space="preserve">крона, яркая </w:t>
            </w:r>
            <w:r>
              <w:rPr>
                <w:sz w:val="22"/>
                <w:szCs w:val="22"/>
              </w:rPr>
              <w:t>темно зеленая хвоя</w:t>
            </w:r>
          </w:p>
        </w:tc>
        <w:tc>
          <w:tcPr>
            <w:tcW w:w="992" w:type="dxa"/>
            <w:shd w:val="clear" w:color="auto" w:fill="auto"/>
          </w:tcPr>
          <w:p w:rsidR="000D0C13" w:rsidRPr="00101349" w:rsidRDefault="000D0C13" w:rsidP="00E67795">
            <w:pPr>
              <w:widowControl/>
              <w:suppressAutoHyphens w:val="0"/>
              <w:jc w:val="center"/>
            </w:pPr>
            <w:r>
              <w:rPr>
                <w:sz w:val="22"/>
                <w:szCs w:val="22"/>
              </w:rPr>
              <w:t>1-1,5</w:t>
            </w:r>
          </w:p>
        </w:tc>
        <w:tc>
          <w:tcPr>
            <w:tcW w:w="1531" w:type="dxa"/>
            <w:shd w:val="clear" w:color="auto" w:fill="auto"/>
          </w:tcPr>
          <w:p w:rsidR="000D0C13" w:rsidRPr="00101349" w:rsidRDefault="000D0C13" w:rsidP="00E67795">
            <w:pPr>
              <w:widowControl/>
              <w:suppressAutoHyphens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0D0C13" w:rsidRPr="00101349" w:rsidRDefault="000D0C13" w:rsidP="00E67795">
            <w:pPr>
              <w:jc w:val="both"/>
            </w:pPr>
            <w:r>
              <w:rPr>
                <w:sz w:val="22"/>
                <w:szCs w:val="22"/>
              </w:rPr>
              <w:t>Засухоустойчив, светолюбив, не требователен к плодородию почв</w:t>
            </w:r>
          </w:p>
        </w:tc>
      </w:tr>
      <w:tr w:rsidR="000D0C13" w:rsidRPr="00525803" w:rsidTr="00E67795">
        <w:trPr>
          <w:trHeight w:val="427"/>
        </w:trPr>
        <w:tc>
          <w:tcPr>
            <w:tcW w:w="1135" w:type="dxa"/>
            <w:shd w:val="clear" w:color="auto" w:fill="auto"/>
          </w:tcPr>
          <w:p w:rsidR="000D0C13" w:rsidRPr="00525803" w:rsidRDefault="000D0C13" w:rsidP="00E67795">
            <w:pPr>
              <w:jc w:val="center"/>
            </w:pPr>
            <w:r w:rsidRPr="00525803">
              <w:rPr>
                <w:sz w:val="22"/>
                <w:szCs w:val="22"/>
              </w:rPr>
              <w:t>Спирея японская</w:t>
            </w:r>
          </w:p>
        </w:tc>
        <w:tc>
          <w:tcPr>
            <w:tcW w:w="1276" w:type="dxa"/>
            <w:shd w:val="clear" w:color="auto" w:fill="auto"/>
          </w:tcPr>
          <w:p w:rsidR="000D0C13" w:rsidRPr="00525803" w:rsidRDefault="000D0C13" w:rsidP="00E67795">
            <w:pPr>
              <w:jc w:val="center"/>
              <w:rPr>
                <w:rFonts w:cs="Times New Roman"/>
                <w:color w:val="252525"/>
                <w:shd w:val="clear" w:color="auto" w:fill="F9F9F9"/>
                <w:lang w:val="en-US"/>
              </w:rPr>
            </w:pPr>
            <w:proofErr w:type="spellStart"/>
            <w:r w:rsidRPr="00525803">
              <w:rPr>
                <w:rFonts w:cs="Times New Roman"/>
                <w:color w:val="252525"/>
                <w:sz w:val="22"/>
                <w:szCs w:val="22"/>
                <w:shd w:val="clear" w:color="auto" w:fill="F9F9F9"/>
                <w:lang w:val="en-US"/>
              </w:rPr>
              <w:t>Spiraea</w:t>
            </w:r>
            <w:proofErr w:type="spellEnd"/>
            <w:r w:rsidRPr="00525803">
              <w:rPr>
                <w:rFonts w:cs="Times New Roman"/>
                <w:color w:val="252525"/>
                <w:sz w:val="22"/>
                <w:szCs w:val="22"/>
                <w:shd w:val="clear" w:color="auto" w:fill="F9F9F9"/>
                <w:lang w:val="en-US"/>
              </w:rPr>
              <w:t xml:space="preserve"> japonica</w:t>
            </w:r>
          </w:p>
        </w:tc>
        <w:tc>
          <w:tcPr>
            <w:tcW w:w="1701" w:type="dxa"/>
            <w:shd w:val="clear" w:color="auto" w:fill="auto"/>
          </w:tcPr>
          <w:p w:rsidR="000D0C13" w:rsidRPr="00525803" w:rsidRDefault="000D0C13" w:rsidP="00E67795">
            <w:pPr>
              <w:jc w:val="center"/>
            </w:pPr>
            <w:proofErr w:type="spellStart"/>
            <w:r w:rsidRPr="00525803">
              <w:rPr>
                <w:sz w:val="22"/>
                <w:szCs w:val="22"/>
              </w:rPr>
              <w:t>Розанные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D0C13" w:rsidRPr="00525803" w:rsidRDefault="000D0C13" w:rsidP="00E67795">
            <w:r w:rsidRPr="00525803">
              <w:rPr>
                <w:sz w:val="22"/>
                <w:szCs w:val="22"/>
              </w:rPr>
              <w:t>Листья темно-зеленые</w:t>
            </w:r>
            <w:r>
              <w:rPr>
                <w:sz w:val="22"/>
                <w:szCs w:val="22"/>
              </w:rPr>
              <w:t>, весной – пурпурные, осенью – оранжевые, обильное цветение</w:t>
            </w:r>
          </w:p>
        </w:tc>
        <w:tc>
          <w:tcPr>
            <w:tcW w:w="992" w:type="dxa"/>
            <w:shd w:val="clear" w:color="auto" w:fill="auto"/>
          </w:tcPr>
          <w:p w:rsidR="000D0C13" w:rsidRPr="00525803" w:rsidRDefault="000D0C13" w:rsidP="00E67795">
            <w:pPr>
              <w:widowControl/>
              <w:suppressAutoHyphens w:val="0"/>
              <w:jc w:val="center"/>
            </w:pPr>
            <w:r w:rsidRPr="00525803">
              <w:rPr>
                <w:sz w:val="22"/>
                <w:szCs w:val="22"/>
              </w:rPr>
              <w:t>0,8</w:t>
            </w:r>
          </w:p>
        </w:tc>
        <w:tc>
          <w:tcPr>
            <w:tcW w:w="1531" w:type="dxa"/>
            <w:shd w:val="clear" w:color="auto" w:fill="auto"/>
          </w:tcPr>
          <w:p w:rsidR="000D0C13" w:rsidRPr="00525803" w:rsidRDefault="000D0C13" w:rsidP="00E67795">
            <w:pPr>
              <w:widowControl/>
              <w:suppressAutoHyphens w:val="0"/>
              <w:jc w:val="center"/>
            </w:pPr>
            <w:r w:rsidRPr="00525803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0D0C13" w:rsidRPr="00525803" w:rsidRDefault="000D0C13" w:rsidP="00E67795">
            <w:pPr>
              <w:jc w:val="both"/>
            </w:pPr>
            <w:r>
              <w:rPr>
                <w:sz w:val="22"/>
                <w:szCs w:val="22"/>
              </w:rPr>
              <w:t>Светолюбива, рыхлая и плодородная почва, устойчива к морозам</w:t>
            </w:r>
          </w:p>
        </w:tc>
      </w:tr>
    </w:tbl>
    <w:p w:rsidR="000D0C13" w:rsidRDefault="000D0C13" w:rsidP="000D0C13">
      <w:pPr>
        <w:widowControl/>
        <w:suppressAutoHyphens w:val="0"/>
        <w:spacing w:after="200" w:line="276" w:lineRule="auto"/>
        <w:ind w:left="720"/>
        <w:jc w:val="center"/>
        <w:rPr>
          <w:sz w:val="28"/>
          <w:szCs w:val="28"/>
        </w:rPr>
      </w:pPr>
    </w:p>
    <w:sectPr w:rsidR="000D0C13" w:rsidSect="00862A9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B0A"/>
    <w:multiLevelType w:val="hybridMultilevel"/>
    <w:tmpl w:val="07EE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023"/>
    <w:multiLevelType w:val="hybridMultilevel"/>
    <w:tmpl w:val="86BE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62E"/>
    <w:multiLevelType w:val="hybridMultilevel"/>
    <w:tmpl w:val="22EC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7AE1"/>
    <w:multiLevelType w:val="hybridMultilevel"/>
    <w:tmpl w:val="4C3C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E77D5"/>
    <w:multiLevelType w:val="hybridMultilevel"/>
    <w:tmpl w:val="15C2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36EBC"/>
    <w:multiLevelType w:val="hybridMultilevel"/>
    <w:tmpl w:val="BC6C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A3166"/>
    <w:multiLevelType w:val="hybridMultilevel"/>
    <w:tmpl w:val="61FE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81121"/>
    <w:multiLevelType w:val="hybridMultilevel"/>
    <w:tmpl w:val="7E90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0604B"/>
    <w:multiLevelType w:val="hybridMultilevel"/>
    <w:tmpl w:val="E95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47B78"/>
    <w:multiLevelType w:val="hybridMultilevel"/>
    <w:tmpl w:val="8C9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2110C"/>
    <w:multiLevelType w:val="hybridMultilevel"/>
    <w:tmpl w:val="4600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41B04"/>
    <w:multiLevelType w:val="hybridMultilevel"/>
    <w:tmpl w:val="2DFA18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626439"/>
    <w:multiLevelType w:val="hybridMultilevel"/>
    <w:tmpl w:val="A0623664"/>
    <w:lvl w:ilvl="0" w:tplc="28D853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00203D2"/>
    <w:multiLevelType w:val="hybridMultilevel"/>
    <w:tmpl w:val="5570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D6071"/>
    <w:multiLevelType w:val="hybridMultilevel"/>
    <w:tmpl w:val="A0623664"/>
    <w:lvl w:ilvl="0" w:tplc="28D853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923AB6"/>
    <w:multiLevelType w:val="hybridMultilevel"/>
    <w:tmpl w:val="A0623664"/>
    <w:lvl w:ilvl="0" w:tplc="28D853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9C09CA"/>
    <w:multiLevelType w:val="hybridMultilevel"/>
    <w:tmpl w:val="A358DFD8"/>
    <w:lvl w:ilvl="0" w:tplc="0E3EA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24214"/>
    <w:multiLevelType w:val="hybridMultilevel"/>
    <w:tmpl w:val="7EE0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6352"/>
    <w:multiLevelType w:val="hybridMultilevel"/>
    <w:tmpl w:val="1C2C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7"/>
  </w:num>
  <w:num w:numId="5">
    <w:abstractNumId w:val="4"/>
  </w:num>
  <w:num w:numId="6">
    <w:abstractNumId w:val="15"/>
  </w:num>
  <w:num w:numId="7">
    <w:abstractNumId w:val="6"/>
  </w:num>
  <w:num w:numId="8">
    <w:abstractNumId w:val="14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1"/>
  </w:num>
  <w:num w:numId="14">
    <w:abstractNumId w:val="5"/>
  </w:num>
  <w:num w:numId="15">
    <w:abstractNumId w:val="9"/>
  </w:num>
  <w:num w:numId="16">
    <w:abstractNumId w:val="18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D0C13"/>
    <w:rsid w:val="00035BCF"/>
    <w:rsid w:val="000D0C13"/>
    <w:rsid w:val="002E5DA2"/>
    <w:rsid w:val="00422B9C"/>
    <w:rsid w:val="0086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13"/>
    <w:pPr>
      <w:ind w:left="720"/>
      <w:contextualSpacing/>
    </w:pPr>
    <w:rPr>
      <w:szCs w:val="21"/>
    </w:rPr>
  </w:style>
  <w:style w:type="paragraph" w:styleId="2">
    <w:name w:val="Body Text Indent 2"/>
    <w:basedOn w:val="a"/>
    <w:link w:val="20"/>
    <w:uiPriority w:val="99"/>
    <w:unhideWhenUsed/>
    <w:rsid w:val="000D0C13"/>
    <w:pPr>
      <w:spacing w:after="120" w:line="480" w:lineRule="auto"/>
      <w:ind w:left="283"/>
    </w:pPr>
    <w:rPr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0C1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4">
    <w:name w:val="Hyperlink"/>
    <w:rsid w:val="000D0C13"/>
    <w:rPr>
      <w:color w:val="0000FF"/>
      <w:u w:val="single"/>
    </w:rPr>
  </w:style>
  <w:style w:type="character" w:styleId="a5">
    <w:name w:val="Emphasis"/>
    <w:uiPriority w:val="20"/>
    <w:qFormat/>
    <w:rsid w:val="000D0C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Picea_ab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2020-10-02T15:53:00Z</dcterms:created>
  <dcterms:modified xsi:type="dcterms:W3CDTF">2020-10-02T16:14:00Z</dcterms:modified>
</cp:coreProperties>
</file>