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12" w:rsidRPr="00A90F12" w:rsidRDefault="00A90F12" w:rsidP="00A90F1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0F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для государственного экзамена по дисциплине </w:t>
      </w:r>
    </w:p>
    <w:p w:rsidR="00A90F12" w:rsidRPr="00A90F12" w:rsidRDefault="00A90F12" w:rsidP="00A90F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Проверить прочность  элемента сечением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=100 мм;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=100 мм; с=10 мм;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90F12">
        <w:rPr>
          <w:rFonts w:ascii="Times New Roman" w:eastAsia="Calibri" w:hAnsi="Times New Roman" w:cs="Times New Roman"/>
          <w:sz w:val="28"/>
          <w:szCs w:val="28"/>
        </w:rPr>
        <w:t>=60 кН;            сосна 1 сорт; ТВУЭ  А-1</w:t>
      </w:r>
    </w:p>
    <w:p w:rsidR="00A90F12" w:rsidRPr="00A90F12" w:rsidRDefault="00A90F12" w:rsidP="00A90F12">
      <w:pPr>
        <w:tabs>
          <w:tab w:val="left" w:pos="2947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2711450" cy="893445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>Обозначить предельно допустимые конструктивные размеры соединения, привести последовательности формул по проверке прочности соединения. Применяемые обозначения привести на чертеже.</w:t>
      </w:r>
    </w:p>
    <w:p w:rsidR="00A90F12" w:rsidRPr="00A90F12" w:rsidRDefault="00A90F12" w:rsidP="00A90F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2934335" cy="231775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F12" w:rsidRPr="00A90F12" w:rsidRDefault="00A90F12" w:rsidP="00A90F12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6"/>
          <w:szCs w:val="26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3.Проверить прочность и устойчивость сжатого элемента сечением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=55 см;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=30 см.;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=195 кН;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=14,9 м;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A90F12">
        <w:rPr>
          <w:rFonts w:ascii="Times New Roman" w:eastAsia="Calibri" w:hAnsi="Times New Roman" w:cs="Times New Roman"/>
          <w:sz w:val="28"/>
          <w:szCs w:val="28"/>
        </w:rPr>
        <w:t>=6 Мпа</w:t>
      </w: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1105535</wp:posOffset>
            </wp:positionV>
            <wp:extent cx="4334510" cy="3582035"/>
            <wp:effectExtent l="0" t="0" r="889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358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>4. Обозначить предельно допустимые конструктивные размеры соединения, привести последовательности формул по проверке прочности соединения. Применяемые обозначения привести на чертеже. Накладки стальные</w:t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5901055" cy="1243965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5. Рассчитать соединение 1=40 см; а=10 см;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90F12">
        <w:rPr>
          <w:rFonts w:ascii="Times New Roman" w:eastAsia="Calibri" w:hAnsi="Times New Roman" w:cs="Times New Roman"/>
          <w:sz w:val="28"/>
          <w:szCs w:val="28"/>
        </w:rPr>
        <w:t>=100 кН; ширина соединения 125 мм; сосна 1 сорт; ТВУЭ А-111</w:t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2009775" cy="2052320"/>
            <wp:effectExtent l="0" t="0" r="952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tabs>
          <w:tab w:val="left" w:pos="2947"/>
        </w:tabs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6. Проверить прочность и устойчивость сжатого элемента сечением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=30 см;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=10 см;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=200 кН;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=6 м;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A90F12">
        <w:rPr>
          <w:rFonts w:ascii="Times New Roman" w:eastAsia="Calibri" w:hAnsi="Times New Roman" w:cs="Times New Roman"/>
          <w:sz w:val="28"/>
          <w:szCs w:val="28"/>
        </w:rPr>
        <w:t>=16 Мпа</w:t>
      </w:r>
    </w:p>
    <w:p w:rsidR="00A90F12" w:rsidRPr="00A90F12" w:rsidRDefault="00A90F12" w:rsidP="00A90F12">
      <w:pPr>
        <w:tabs>
          <w:tab w:val="left" w:pos="294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tabs>
          <w:tab w:val="left" w:pos="2947"/>
        </w:tabs>
        <w:rPr>
          <w:rFonts w:ascii="Times New Roman" w:eastAsia="Calibri" w:hAnsi="Times New Roman" w:cs="Times New Roman"/>
          <w:sz w:val="26"/>
          <w:szCs w:val="26"/>
        </w:rPr>
      </w:pPr>
      <w:r w:rsidRPr="00A90F12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105535" cy="24028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7. Проверить прочность и устойчивость балки из клееной древесины прямоугольного сечения шириной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=0,5 м, высотой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=1,0 м, пролетом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=15 м. Расчетное сопротивление изгиба </w:t>
      </w:r>
      <w:proofErr w:type="gramStart"/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proofErr w:type="gramEnd"/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и=13 МПа, расчетное сопротивление скалывания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</w:rPr>
        <w:t>ск</w:t>
      </w:r>
      <w:proofErr w:type="spellEnd"/>
      <w:r w:rsidRPr="00A90F12">
        <w:rPr>
          <w:rFonts w:ascii="Times New Roman" w:eastAsia="Calibri" w:hAnsi="Times New Roman" w:cs="Times New Roman"/>
          <w:sz w:val="28"/>
          <w:szCs w:val="28"/>
        </w:rPr>
        <w:t>=1,6 МПа. В нижнем поясе балки равномерно расставлены связи в количестве 4 шт. Балка нагружена погонной нагрузкой 2501 Н/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</w:rPr>
        <w:t>пог.м</w:t>
      </w:r>
      <w:proofErr w:type="spellEnd"/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. Вдоль балки действует продольная сила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90F12">
        <w:rPr>
          <w:rFonts w:ascii="Times New Roman" w:eastAsia="Calibri" w:hAnsi="Times New Roman" w:cs="Times New Roman"/>
          <w:sz w:val="28"/>
          <w:szCs w:val="28"/>
        </w:rPr>
        <w:t>=25 кН</w:t>
      </w: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8. Проверить прочность и устойчивость балки из клееной древесины прямоугольного сечения шириной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=0,19 м, высотой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=1,11 м, пролетом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=16 м. Расчетное сопротивление изгиба </w:t>
      </w:r>
      <w:proofErr w:type="gramStart"/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proofErr w:type="gramEnd"/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и=14 МПа, расчетное сопротивление скалывания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</w:rPr>
        <w:t>ск</w:t>
      </w:r>
      <w:proofErr w:type="spellEnd"/>
      <w:r w:rsidRPr="00A90F12">
        <w:rPr>
          <w:rFonts w:ascii="Times New Roman" w:eastAsia="Calibri" w:hAnsi="Times New Roman" w:cs="Times New Roman"/>
          <w:sz w:val="28"/>
          <w:szCs w:val="28"/>
        </w:rPr>
        <w:t>=1,3 МПа. В верхнем поясе балки равномерно расставлены связи в количестве 5 шт. Балка нагружена погонной нагрузкой 7459 Н/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</w:rPr>
        <w:t>пог.м</w:t>
      </w:r>
      <w:proofErr w:type="spellEnd"/>
      <w:r w:rsidRPr="00A90F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>9.Проверить прочность соединения подкоса с ригелем из брусьев, имеющих сечение 150х150 мм и соединенных под углом 45</w:t>
      </w:r>
      <w:r w:rsidRPr="00A90F12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лобовым упором, в нем действует продольная сжимающая сила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90F12">
        <w:rPr>
          <w:rFonts w:ascii="Times New Roman" w:eastAsia="Calibri" w:hAnsi="Times New Roman" w:cs="Times New Roman"/>
          <w:sz w:val="28"/>
          <w:szCs w:val="28"/>
        </w:rPr>
        <w:t>=0,09МН</w:t>
      </w: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10. Проверить прочность растянутого элемента 20 х 60 см, ослабленного двумя вырезами сечением 4 х 20 см, расстояние между вырезами 200 мм; 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=13,3 Мпа;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=100 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</w:rPr>
        <w:t>кн</w:t>
      </w:r>
      <w:proofErr w:type="spellEnd"/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11. Проверить сечение и определить необходимое количество болтов в стыке двух брусьев сечением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= 0,16 х 0,20 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</w:rPr>
        <w:t>мс</w:t>
      </w:r>
      <w:proofErr w:type="spellEnd"/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двусторонними деревянными накладками сечением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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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= 0,08 х 0,20 м, в брусьях действуют продольные растягивающие силы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=160кН</w:t>
      </w: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>12. Как называется такое соединение? Как оно рассчитывается?</w:t>
      </w:r>
    </w:p>
    <w:p w:rsidR="00A90F12" w:rsidRPr="00A90F12" w:rsidRDefault="00A90F12" w:rsidP="00A90F1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>
            <wp:extent cx="1924685" cy="1488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>13. Обозначить предельно допустимые конструктивные размеры соединения, привести последовательность формул по проверке прочности на смятие</w:t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2562225" cy="20097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14. Проверить прочность поперечного лобового упора стойки, сечением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90F12">
        <w:rPr>
          <w:rFonts w:ascii="Times New Roman" w:eastAsia="Calibri" w:hAnsi="Times New Roman" w:cs="Times New Roman"/>
          <w:sz w:val="28"/>
          <w:szCs w:val="28"/>
        </w:rPr>
        <w:t>х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= 0,15х0,15м</w:t>
      </w:r>
      <w:proofErr w:type="gramStart"/>
      <w:r w:rsidRPr="00A90F12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пертой на брус такого же сечения. Сжимающая продольная сила в стойке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=0,06 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</w:rPr>
        <w:t>мН.</w:t>
      </w:r>
      <w:proofErr w:type="spellEnd"/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15. Проверить прочность и устойчивость сжатого элемента сечением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=35см,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90F12">
        <w:rPr>
          <w:rFonts w:ascii="Times New Roman" w:eastAsia="Calibri" w:hAnsi="Times New Roman" w:cs="Times New Roman"/>
          <w:sz w:val="28"/>
          <w:szCs w:val="28"/>
        </w:rPr>
        <w:t>=16см;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=415 кН;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=2,5м;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A90F12">
        <w:rPr>
          <w:rFonts w:ascii="Times New Roman" w:eastAsia="Calibri" w:hAnsi="Times New Roman" w:cs="Times New Roman"/>
          <w:sz w:val="28"/>
          <w:szCs w:val="28"/>
        </w:rPr>
        <w:t>=13 МПа.</w:t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>
            <wp:extent cx="2200910" cy="2966720"/>
            <wp:effectExtent l="0" t="0" r="889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>16. Определить несущую способность и жесткость клееной балки постоянного сечения</w:t>
      </w:r>
      <w:proofErr w:type="gramStart"/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proofErr w:type="gramEnd"/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=0,132 м;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=1,2 м; пролетом 18 м; 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=16,2 МПа;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</w:rPr>
        <w:t>ск</w:t>
      </w:r>
      <w:proofErr w:type="spellEnd"/>
      <w:r w:rsidRPr="00A90F12">
        <w:rPr>
          <w:rFonts w:ascii="Times New Roman" w:eastAsia="Calibri" w:hAnsi="Times New Roman" w:cs="Times New Roman"/>
          <w:sz w:val="28"/>
          <w:szCs w:val="28"/>
        </w:rPr>
        <w:t>=1,1 МПа. Нижняя растянутая кромка балки раскреплена горизонтальными связями с шагом 1,8м</w:t>
      </w:r>
      <w:proofErr w:type="gramStart"/>
      <w:r w:rsidRPr="00A90F12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а балку действует линейная равномерно распределенная нагрузка: нормативная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A90F12">
        <w:rPr>
          <w:rFonts w:ascii="Times New Roman" w:eastAsia="Calibri" w:hAnsi="Times New Roman" w:cs="Times New Roman"/>
          <w:sz w:val="28"/>
          <w:szCs w:val="28"/>
        </w:rPr>
        <w:t>н=11,7 кН/м; расчетная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= 14,0 кН/м.</w:t>
      </w: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>17. Обозначить предельно допустимые конструктивные размеры соединения, привести последовательность формул по проверке прочности соединения. Применяемые обозначения привести на чертеже. Составной стержень со сплошной прокладкой на гвоздях.</w:t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3147060" cy="18605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tabs>
          <w:tab w:val="left" w:pos="3710"/>
        </w:tabs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>18. Обозначить предельно допустимые конструктивные размеры соединения, привести последовательность формул по проверке прочности соединения. Применяемые обозначения привести на чертеже.</w:t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>
            <wp:extent cx="3157855" cy="1860550"/>
            <wp:effectExtent l="0" t="0" r="444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tabs>
          <w:tab w:val="left" w:pos="3710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19. Проверить прочность и устойчивость балки из клееной древесины прямоугольного сечения шириной </w:t>
      </w:r>
      <w:r w:rsidRPr="00A90F12">
        <w:rPr>
          <w:rFonts w:ascii="Times New Roman" w:eastAsia="Calibri" w:hAnsi="Times New Roman" w:cs="Times New Roman"/>
          <w:b/>
          <w:bCs/>
          <w:sz w:val="28"/>
          <w:szCs w:val="28"/>
        </w:rPr>
        <w:t>в=0,20 м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, высотой </w:t>
      </w:r>
      <w:r w:rsidRPr="00A90F1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</w:t>
      </w:r>
      <w:r w:rsidRPr="00A90F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= 0,57 м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, пролетом </w:t>
      </w:r>
      <w:r w:rsidRPr="00A90F12">
        <w:rPr>
          <w:rFonts w:ascii="Times New Roman" w:eastAsia="Calibri" w:hAnsi="Times New Roman" w:cs="Times New Roman"/>
          <w:b/>
          <w:bCs/>
          <w:sz w:val="28"/>
          <w:szCs w:val="28"/>
        </w:rPr>
        <w:t>1 = 8 м</w:t>
      </w:r>
      <w:r w:rsidRPr="00A90F12">
        <w:rPr>
          <w:rFonts w:ascii="Times New Roman" w:eastAsia="Calibri" w:hAnsi="Times New Roman" w:cs="Times New Roman"/>
          <w:sz w:val="28"/>
          <w:szCs w:val="28"/>
        </w:rPr>
        <w:t>. Расчетное сопротивление изгибу 9 МПа, расчетное сопротивление скалыванию 1,1 МПа. В верхнем поясе балки равномерно расставлены связи в количестве 5-ти шт. Балка нагружена погонной нагрузкой 5140 Н/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</w:rPr>
        <w:t>пог.м</w:t>
      </w:r>
      <w:proofErr w:type="spellEnd"/>
      <w:r w:rsidRPr="00A90F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2700655" cy="1424940"/>
            <wp:effectExtent l="0" t="0" r="444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0F12" w:rsidRPr="00A90F12" w:rsidRDefault="00A90F12" w:rsidP="00A90F12">
      <w:pPr>
        <w:tabs>
          <w:tab w:val="left" w:pos="3605"/>
        </w:tabs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>20. Обозначить предельно допустимые конструктивные размеры соединения, привести последовательность формул по прочности на скалывание. Применяемые обозначения привести на чертеже</w:t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3742690" cy="16376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tabs>
          <w:tab w:val="left" w:pos="3691"/>
        </w:tabs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21. Проверка прочности и устойчивости сжатого элемента сечением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= 34 см, 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=18 см</w:t>
      </w:r>
    </w:p>
    <w:p w:rsidR="00A90F12" w:rsidRPr="00A90F12" w:rsidRDefault="00A90F12" w:rsidP="00A90F12">
      <w:pPr>
        <w:tabs>
          <w:tab w:val="left" w:pos="3691"/>
        </w:tabs>
        <w:rPr>
          <w:rFonts w:ascii="Calibri" w:eastAsia="Calibri" w:hAnsi="Calibri" w:cs="Calibri"/>
        </w:rPr>
      </w:pPr>
      <w:r w:rsidRPr="00A90F12"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435100" cy="23710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0F12" w:rsidRPr="00A90F12" w:rsidRDefault="00A90F12" w:rsidP="00A90F12">
      <w:pPr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>22. Обозначить предельно допустимые конструктивные размеры соединения, привести последовательности формул по проверке прочности соединения. Применяемые обозначения привести на чертеже</w:t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2286000" cy="1647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0F12" w:rsidRPr="00A90F12" w:rsidRDefault="00A90F12" w:rsidP="00A90F12">
      <w:pPr>
        <w:tabs>
          <w:tab w:val="left" w:pos="3862"/>
        </w:tabs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>23. Обозначить предельно допустимые конструктивные размеры соединения, привести последовательности формул по проверке прочности соединения. Применяемые обозначения привести на чертеже.</w:t>
      </w:r>
    </w:p>
    <w:p w:rsidR="00A90F12" w:rsidRPr="00A90F12" w:rsidRDefault="00A90F12" w:rsidP="00A90F12">
      <w:pPr>
        <w:tabs>
          <w:tab w:val="left" w:pos="386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3285490" cy="1392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tabs>
          <w:tab w:val="left" w:pos="3862"/>
        </w:tabs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24. Проверить прочность растянутого элемента сечением 20 х 30 см, ослабленного двумя вырезами сечением 3 х 20 см, расстоянием между вырезами 48 мм; 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= 11,3 Мпа;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= 30 </w:t>
      </w:r>
      <w:proofErr w:type="spellStart"/>
      <w:r w:rsidRPr="00A90F12">
        <w:rPr>
          <w:rFonts w:ascii="Times New Roman" w:eastAsia="Calibri" w:hAnsi="Times New Roman" w:cs="Times New Roman"/>
          <w:sz w:val="28"/>
          <w:szCs w:val="28"/>
        </w:rPr>
        <w:t>кн</w:t>
      </w:r>
      <w:proofErr w:type="spellEnd"/>
    </w:p>
    <w:p w:rsidR="00A90F12" w:rsidRPr="00A90F12" w:rsidRDefault="00A90F12" w:rsidP="00A90F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>
            <wp:extent cx="2498725" cy="1414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12" w:rsidRPr="00A90F12" w:rsidRDefault="00A90F12" w:rsidP="00A90F12">
      <w:pPr>
        <w:tabs>
          <w:tab w:val="left" w:pos="3862"/>
        </w:tabs>
        <w:rPr>
          <w:rFonts w:ascii="Times New Roman" w:eastAsia="Calibri" w:hAnsi="Times New Roman" w:cs="Times New Roman"/>
          <w:sz w:val="28"/>
          <w:szCs w:val="28"/>
        </w:rPr>
      </w:pPr>
      <w:r w:rsidRPr="00A90F12"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Pr="00A90F12">
        <w:rPr>
          <w:rFonts w:ascii="Times New Roman" w:eastAsia="Calibri" w:hAnsi="Times New Roman" w:cs="Times New Roman"/>
          <w:sz w:val="28"/>
          <w:szCs w:val="28"/>
        </w:rPr>
        <w:t>Определить расчетное сопротивление на изгиб вдоль волокон элемента из древесины: клен, сорт 3,характеристика среды</w:t>
      </w:r>
      <w:proofErr w:type="gramStart"/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2,размер сечения 3 х 8 см, эксплуатируется при Т</w:t>
      </w:r>
      <w:r w:rsidRPr="00A90F12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до 35</w:t>
      </w:r>
      <w:r w:rsidRPr="00A90F12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С, длительно действующая нагрузка составляет 82% от суммарной, кратковременная нагрузка – ветровая, элемент клееный, ферма, толщина слоя 40 мм, элемент гнутый, радиус с </w:t>
      </w:r>
      <w:r w:rsidRPr="00A90F12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A90F12">
        <w:rPr>
          <w:rFonts w:ascii="Times New Roman" w:eastAsia="Calibri" w:hAnsi="Times New Roman" w:cs="Times New Roman"/>
          <w:sz w:val="28"/>
          <w:szCs w:val="28"/>
        </w:rPr>
        <w:t xml:space="preserve"> = 6,9 м.</w:t>
      </w:r>
    </w:p>
    <w:p w:rsidR="00EA3855" w:rsidRDefault="00EA3855">
      <w:bookmarkStart w:id="0" w:name="_GoBack"/>
      <w:bookmarkEnd w:id="0"/>
    </w:p>
    <w:sectPr w:rsidR="00EA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97AF6"/>
    <w:multiLevelType w:val="hybridMultilevel"/>
    <w:tmpl w:val="9E76953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12"/>
    <w:rsid w:val="00A90F12"/>
    <w:rsid w:val="00EA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2015-06-30T06:56:00Z</dcterms:created>
  <dcterms:modified xsi:type="dcterms:W3CDTF">2015-06-30T06:59:00Z</dcterms:modified>
</cp:coreProperties>
</file>