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4A7" w:rsidRPr="00B93D82" w:rsidRDefault="006B74A7" w:rsidP="006B74A7">
      <w:pPr>
        <w:pStyle w:val="2"/>
        <w:numPr>
          <w:ilvl w:val="0"/>
          <w:numId w:val="1"/>
        </w:numPr>
        <w:spacing w:before="0" w:after="0"/>
        <w:rPr>
          <w:sz w:val="30"/>
          <w:szCs w:val="30"/>
        </w:rPr>
      </w:pPr>
      <w:bookmarkStart w:id="0" w:name="_Toc516743991"/>
      <w:r>
        <w:rPr>
          <w:sz w:val="30"/>
          <w:szCs w:val="30"/>
        </w:rPr>
        <w:t>МОДЕЛИ УПРАВЛЕНИЯ ЗАПАСАМИ</w:t>
      </w:r>
      <w:bookmarkEnd w:id="0"/>
    </w:p>
    <w:p w:rsidR="006B74A7" w:rsidRPr="00D95330" w:rsidRDefault="006B74A7" w:rsidP="006B74A7">
      <w:pPr>
        <w:suppressAutoHyphens/>
        <w:spacing w:after="0" w:line="240" w:lineRule="auto"/>
        <w:ind w:firstLine="709"/>
        <w:jc w:val="both"/>
        <w:rPr>
          <w:rFonts w:ascii="Times New Roman" w:hAnsi="Times New Roman" w:cs="Times New Roman"/>
          <w:sz w:val="30"/>
          <w:szCs w:val="30"/>
        </w:rPr>
      </w:pPr>
      <w:r w:rsidRPr="00D95330">
        <w:rPr>
          <w:rFonts w:ascii="Times New Roman" w:hAnsi="Times New Roman" w:cs="Times New Roman"/>
          <w:sz w:val="30"/>
          <w:szCs w:val="30"/>
        </w:rPr>
        <w:t>Для обеспечения непрерывного и эффективного функционирования практически любой организац</w:t>
      </w:r>
      <w:r>
        <w:rPr>
          <w:rFonts w:ascii="Times New Roman" w:hAnsi="Times New Roman" w:cs="Times New Roman"/>
          <w:sz w:val="30"/>
          <w:szCs w:val="30"/>
        </w:rPr>
        <w:t>ии необходимо создание запасов</w:t>
      </w:r>
      <w:r w:rsidRPr="00D95330">
        <w:rPr>
          <w:rFonts w:ascii="Times New Roman" w:hAnsi="Times New Roman" w:cs="Times New Roman"/>
          <w:sz w:val="30"/>
          <w:szCs w:val="30"/>
        </w:rPr>
        <w:t>, например, в производственном процессе, торговле, медицинском обслуживании и т.д. В зависимости от ситуации под запасами могут подразумеваться: готовая продукция, сырье, полуфабрикаты, станки, инструмент, транспортные средства, наличные деньги и др. Неверный расчет необходимых запасов может привести как к незначительному ущербу (потеря части дохода от дефицита товара), так и к катастрофическим последствиям (при ошибочной оценк</w:t>
      </w:r>
      <w:r>
        <w:rPr>
          <w:rFonts w:ascii="Times New Roman" w:hAnsi="Times New Roman" w:cs="Times New Roman"/>
          <w:sz w:val="30"/>
          <w:szCs w:val="30"/>
        </w:rPr>
        <w:t xml:space="preserve">е запасов топлива на самолете) </w:t>
      </w:r>
    </w:p>
    <w:p w:rsidR="006B74A7" w:rsidRPr="00D95330" w:rsidRDefault="006B74A7" w:rsidP="006B74A7">
      <w:pPr>
        <w:suppressAutoHyphens/>
        <w:spacing w:after="0" w:line="240" w:lineRule="auto"/>
        <w:ind w:firstLine="709"/>
        <w:jc w:val="both"/>
        <w:rPr>
          <w:rFonts w:ascii="Times New Roman" w:hAnsi="Times New Roman" w:cs="Times New Roman"/>
          <w:sz w:val="30"/>
          <w:szCs w:val="30"/>
        </w:rPr>
      </w:pPr>
      <w:r w:rsidRPr="00D95330">
        <w:rPr>
          <w:rFonts w:ascii="Times New Roman" w:hAnsi="Times New Roman" w:cs="Times New Roman"/>
          <w:sz w:val="30"/>
          <w:szCs w:val="30"/>
        </w:rPr>
        <w:t xml:space="preserve">К экономическому ущербу приводит как чрезмерное наличие запасов, так и их недостаточность. Так, если некоторая компания имеет товарные запасы, то капитал, овеществленный </w:t>
      </w:r>
      <w:r>
        <w:rPr>
          <w:rFonts w:ascii="Times New Roman" w:hAnsi="Times New Roman" w:cs="Times New Roman"/>
          <w:sz w:val="30"/>
          <w:szCs w:val="30"/>
        </w:rPr>
        <w:t>в этих товарах, замораживается</w:t>
      </w:r>
      <w:r w:rsidRPr="00D95330">
        <w:rPr>
          <w:rFonts w:ascii="Times New Roman" w:hAnsi="Times New Roman" w:cs="Times New Roman"/>
          <w:sz w:val="30"/>
          <w:szCs w:val="30"/>
        </w:rPr>
        <w:t xml:space="preserve">. Этот капитал, который нельзя использовать, представляет для компании потерянную стоимость в форме невыплаченных процентов или неиспользуемых возможностей инвестирования. Кроме того, запасы, особенно скоропортящиеся продукты, требуют создания специальных условий для хранения. Для этого необходимо выделить определенные площади, нанять персонал, застраховать запасы. Все это влечет определенные издержки. С другой </w:t>
      </w:r>
      <w:proofErr w:type="gramStart"/>
      <w:r w:rsidRPr="00D95330">
        <w:rPr>
          <w:rFonts w:ascii="Times New Roman" w:hAnsi="Times New Roman" w:cs="Times New Roman"/>
          <w:sz w:val="30"/>
          <w:szCs w:val="30"/>
        </w:rPr>
        <w:t>стороны</w:t>
      </w:r>
      <w:proofErr w:type="gramEnd"/>
      <w:r w:rsidRPr="00D95330">
        <w:rPr>
          <w:rFonts w:ascii="Times New Roman" w:hAnsi="Times New Roman" w:cs="Times New Roman"/>
          <w:sz w:val="30"/>
          <w:szCs w:val="30"/>
        </w:rPr>
        <w:t xml:space="preserve"> чем меньше уровень запаса, тем больше вероятность возникновения дефицита, что может принести убытки вследствие потери клиентов, остановки производственного процесса и т.д. Кроме того, при малом уровне запасов приходится часто поставлять новые партии товара, что приводит к большим затратам на доставку заказов.</w:t>
      </w:r>
    </w:p>
    <w:p w:rsidR="006B74A7" w:rsidRPr="00D95330" w:rsidRDefault="006B74A7" w:rsidP="006B74A7">
      <w:pPr>
        <w:suppressAutoHyphens/>
        <w:spacing w:after="0" w:line="240" w:lineRule="auto"/>
        <w:ind w:firstLine="709"/>
        <w:jc w:val="both"/>
        <w:rPr>
          <w:rFonts w:ascii="Times New Roman" w:hAnsi="Times New Roman" w:cs="Times New Roman"/>
          <w:sz w:val="30"/>
          <w:szCs w:val="30"/>
        </w:rPr>
      </w:pPr>
      <w:r w:rsidRPr="00D95330">
        <w:rPr>
          <w:rFonts w:ascii="Times New Roman" w:hAnsi="Times New Roman" w:cs="Times New Roman"/>
          <w:sz w:val="30"/>
          <w:szCs w:val="30"/>
        </w:rPr>
        <w:t xml:space="preserve">Отсюда следует важность разработки и использования математических моделей, позволяющих найти оптимальный уровень запасов, </w:t>
      </w:r>
      <w:proofErr w:type="spellStart"/>
      <w:r w:rsidRPr="00D95330">
        <w:rPr>
          <w:rFonts w:ascii="Times New Roman" w:hAnsi="Times New Roman" w:cs="Times New Roman"/>
          <w:sz w:val="30"/>
          <w:szCs w:val="30"/>
        </w:rPr>
        <w:t>минимизирующий</w:t>
      </w:r>
      <w:proofErr w:type="spellEnd"/>
      <w:r w:rsidRPr="00D95330">
        <w:rPr>
          <w:rFonts w:ascii="Times New Roman" w:hAnsi="Times New Roman" w:cs="Times New Roman"/>
          <w:sz w:val="30"/>
          <w:szCs w:val="30"/>
        </w:rPr>
        <w:t xml:space="preserve"> сумму всех описанных видов издержек.</w:t>
      </w:r>
    </w:p>
    <w:p w:rsidR="006B74A7" w:rsidRPr="00965361" w:rsidRDefault="006B74A7" w:rsidP="006B74A7">
      <w:pPr>
        <w:suppressAutoHyphens/>
        <w:spacing w:after="0" w:line="240" w:lineRule="auto"/>
        <w:ind w:firstLine="709"/>
        <w:jc w:val="both"/>
        <w:rPr>
          <w:rFonts w:ascii="Times New Roman" w:hAnsi="Times New Roman" w:cs="Times New Roman"/>
          <w:sz w:val="30"/>
          <w:szCs w:val="30"/>
        </w:rPr>
      </w:pPr>
      <w:r w:rsidRPr="00965361">
        <w:rPr>
          <w:rFonts w:ascii="Times New Roman" w:hAnsi="Times New Roman" w:cs="Times New Roman"/>
          <w:sz w:val="30"/>
          <w:szCs w:val="30"/>
        </w:rPr>
        <w:t xml:space="preserve">Математические модели управления запасами (УЗ) позволяют найти оптимальный уровень запасов некоторого товара, </w:t>
      </w:r>
      <w:proofErr w:type="spellStart"/>
      <w:r w:rsidRPr="00965361">
        <w:rPr>
          <w:rFonts w:ascii="Times New Roman" w:hAnsi="Times New Roman" w:cs="Times New Roman"/>
          <w:sz w:val="30"/>
          <w:szCs w:val="30"/>
        </w:rPr>
        <w:t>минимизирующий</w:t>
      </w:r>
      <w:proofErr w:type="spellEnd"/>
      <w:r w:rsidRPr="00965361">
        <w:rPr>
          <w:rFonts w:ascii="Times New Roman" w:hAnsi="Times New Roman" w:cs="Times New Roman"/>
          <w:sz w:val="30"/>
          <w:szCs w:val="30"/>
        </w:rPr>
        <w:t xml:space="preserve"> суммарные затраты на покупку, оформление и доставку заказа, хранение товара, а также убытки от его дефицита. Модель Уилсона является простейшей моделью УЗ и описывает ситуацию закупки продукции у внешнего поставщика, которая характеризуется следующими допущениями:</w:t>
      </w:r>
    </w:p>
    <w:p w:rsidR="006B74A7" w:rsidRPr="00965361" w:rsidRDefault="006B74A7" w:rsidP="006B74A7">
      <w:pPr>
        <w:pStyle w:val="a3"/>
        <w:numPr>
          <w:ilvl w:val="0"/>
          <w:numId w:val="2"/>
        </w:numPr>
        <w:suppressAutoHyphens/>
        <w:spacing w:after="0" w:line="240" w:lineRule="auto"/>
        <w:ind w:left="851"/>
        <w:jc w:val="both"/>
        <w:rPr>
          <w:rFonts w:ascii="Times New Roman" w:hAnsi="Times New Roman" w:cs="Times New Roman"/>
          <w:sz w:val="30"/>
          <w:szCs w:val="30"/>
        </w:rPr>
      </w:pPr>
      <w:r w:rsidRPr="00965361">
        <w:rPr>
          <w:rFonts w:ascii="Times New Roman" w:hAnsi="Times New Roman" w:cs="Times New Roman"/>
          <w:sz w:val="30"/>
          <w:szCs w:val="30"/>
        </w:rPr>
        <w:t>интенсивность потребления является априорно известной и постоянной величиной;</w:t>
      </w:r>
    </w:p>
    <w:p w:rsidR="006B74A7" w:rsidRPr="00965361" w:rsidRDefault="006B74A7" w:rsidP="006B74A7">
      <w:pPr>
        <w:pStyle w:val="a3"/>
        <w:numPr>
          <w:ilvl w:val="0"/>
          <w:numId w:val="2"/>
        </w:numPr>
        <w:suppressAutoHyphens/>
        <w:spacing w:after="0" w:line="240" w:lineRule="auto"/>
        <w:ind w:left="851"/>
        <w:jc w:val="both"/>
        <w:rPr>
          <w:rFonts w:ascii="Times New Roman" w:hAnsi="Times New Roman" w:cs="Times New Roman"/>
          <w:sz w:val="30"/>
          <w:szCs w:val="30"/>
        </w:rPr>
      </w:pPr>
      <w:r w:rsidRPr="00965361">
        <w:rPr>
          <w:rFonts w:ascii="Times New Roman" w:hAnsi="Times New Roman" w:cs="Times New Roman"/>
          <w:sz w:val="30"/>
          <w:szCs w:val="30"/>
        </w:rPr>
        <w:t>заказ доставляется со склада, на котором хранится ранее произведенный товар;</w:t>
      </w:r>
    </w:p>
    <w:p w:rsidR="006B74A7" w:rsidRPr="00965361" w:rsidRDefault="006B74A7" w:rsidP="006B74A7">
      <w:pPr>
        <w:pStyle w:val="a3"/>
        <w:numPr>
          <w:ilvl w:val="0"/>
          <w:numId w:val="2"/>
        </w:numPr>
        <w:suppressAutoHyphens/>
        <w:spacing w:after="0" w:line="240" w:lineRule="auto"/>
        <w:ind w:left="851"/>
        <w:jc w:val="both"/>
        <w:rPr>
          <w:rFonts w:ascii="Times New Roman" w:hAnsi="Times New Roman" w:cs="Times New Roman"/>
          <w:sz w:val="30"/>
          <w:szCs w:val="30"/>
        </w:rPr>
      </w:pPr>
      <w:r w:rsidRPr="00965361">
        <w:rPr>
          <w:rFonts w:ascii="Times New Roman" w:hAnsi="Times New Roman" w:cs="Times New Roman"/>
          <w:sz w:val="30"/>
          <w:szCs w:val="30"/>
        </w:rPr>
        <w:t>время поставки заказа является известной и постоянной величиной;</w:t>
      </w:r>
    </w:p>
    <w:p w:rsidR="006B74A7" w:rsidRPr="00965361" w:rsidRDefault="006B74A7" w:rsidP="006B74A7">
      <w:pPr>
        <w:pStyle w:val="a3"/>
        <w:numPr>
          <w:ilvl w:val="0"/>
          <w:numId w:val="2"/>
        </w:numPr>
        <w:suppressAutoHyphens/>
        <w:spacing w:after="0" w:line="240" w:lineRule="auto"/>
        <w:ind w:left="851"/>
        <w:jc w:val="both"/>
        <w:rPr>
          <w:rFonts w:ascii="Times New Roman" w:hAnsi="Times New Roman" w:cs="Times New Roman"/>
          <w:sz w:val="30"/>
          <w:szCs w:val="30"/>
        </w:rPr>
      </w:pPr>
      <w:r w:rsidRPr="00965361">
        <w:rPr>
          <w:rFonts w:ascii="Times New Roman" w:hAnsi="Times New Roman" w:cs="Times New Roman"/>
          <w:sz w:val="30"/>
          <w:szCs w:val="30"/>
        </w:rPr>
        <w:lastRenderedPageBreak/>
        <w:t>каждый заказ поставляется в виде одной партии;</w:t>
      </w:r>
    </w:p>
    <w:p w:rsidR="006B74A7" w:rsidRPr="00965361" w:rsidRDefault="006B74A7" w:rsidP="006B74A7">
      <w:pPr>
        <w:pStyle w:val="a3"/>
        <w:numPr>
          <w:ilvl w:val="0"/>
          <w:numId w:val="2"/>
        </w:numPr>
        <w:suppressAutoHyphens/>
        <w:spacing w:after="0" w:line="240" w:lineRule="auto"/>
        <w:ind w:left="851"/>
        <w:jc w:val="both"/>
        <w:rPr>
          <w:rFonts w:ascii="Times New Roman" w:hAnsi="Times New Roman" w:cs="Times New Roman"/>
          <w:sz w:val="30"/>
          <w:szCs w:val="30"/>
        </w:rPr>
      </w:pPr>
      <w:r w:rsidRPr="00965361">
        <w:rPr>
          <w:rFonts w:ascii="Times New Roman" w:hAnsi="Times New Roman" w:cs="Times New Roman"/>
          <w:sz w:val="30"/>
          <w:szCs w:val="30"/>
        </w:rPr>
        <w:t>затраты на осуществление заказа не зависят от размера заказа;</w:t>
      </w:r>
    </w:p>
    <w:p w:rsidR="006B74A7" w:rsidRPr="00965361" w:rsidRDefault="006B74A7" w:rsidP="006B74A7">
      <w:pPr>
        <w:pStyle w:val="a3"/>
        <w:numPr>
          <w:ilvl w:val="0"/>
          <w:numId w:val="2"/>
        </w:numPr>
        <w:suppressAutoHyphens/>
        <w:spacing w:after="0" w:line="240" w:lineRule="auto"/>
        <w:ind w:left="851"/>
        <w:jc w:val="both"/>
        <w:rPr>
          <w:rFonts w:ascii="Times New Roman" w:hAnsi="Times New Roman" w:cs="Times New Roman"/>
          <w:sz w:val="30"/>
          <w:szCs w:val="30"/>
        </w:rPr>
      </w:pPr>
      <w:r w:rsidRPr="00965361">
        <w:rPr>
          <w:rFonts w:ascii="Times New Roman" w:hAnsi="Times New Roman" w:cs="Times New Roman"/>
          <w:sz w:val="30"/>
          <w:szCs w:val="30"/>
        </w:rPr>
        <w:t>затраты на хранение запаса пропорциональны его размеру;</w:t>
      </w:r>
    </w:p>
    <w:p w:rsidR="006B74A7" w:rsidRPr="00965361" w:rsidRDefault="006B74A7" w:rsidP="006B74A7">
      <w:pPr>
        <w:pStyle w:val="a3"/>
        <w:numPr>
          <w:ilvl w:val="0"/>
          <w:numId w:val="2"/>
        </w:numPr>
        <w:suppressAutoHyphens/>
        <w:spacing w:after="0" w:line="240" w:lineRule="auto"/>
        <w:ind w:left="851"/>
        <w:jc w:val="both"/>
        <w:rPr>
          <w:rFonts w:ascii="Times New Roman" w:hAnsi="Times New Roman" w:cs="Times New Roman"/>
          <w:sz w:val="30"/>
          <w:szCs w:val="30"/>
        </w:rPr>
      </w:pPr>
      <w:r w:rsidRPr="00965361">
        <w:rPr>
          <w:rFonts w:ascii="Times New Roman" w:hAnsi="Times New Roman" w:cs="Times New Roman"/>
          <w:sz w:val="30"/>
          <w:szCs w:val="30"/>
        </w:rPr>
        <w:t>отсутствие запаса (дефицит) является недопустимым</w:t>
      </w:r>
    </w:p>
    <w:p w:rsidR="006B74A7" w:rsidRDefault="006B74A7" w:rsidP="006B74A7">
      <w:pPr>
        <w:suppressAutoHyphens/>
        <w:spacing w:after="0" w:line="240" w:lineRule="auto"/>
        <w:ind w:firstLine="709"/>
        <w:jc w:val="both"/>
        <w:rPr>
          <w:rFonts w:ascii="Times New Roman" w:hAnsi="Times New Roman" w:cs="Times New Roman"/>
          <w:sz w:val="30"/>
          <w:szCs w:val="30"/>
        </w:rPr>
      </w:pPr>
    </w:p>
    <w:p w:rsidR="006B74A7" w:rsidRPr="00965361" w:rsidRDefault="006B74A7" w:rsidP="006B74A7">
      <w:pPr>
        <w:autoSpaceDE w:val="0"/>
        <w:autoSpaceDN w:val="0"/>
        <w:adjustRightInd w:val="0"/>
        <w:spacing w:after="0" w:line="240" w:lineRule="auto"/>
        <w:jc w:val="center"/>
        <w:rPr>
          <w:rFonts w:ascii="Times New Roman" w:hAnsi="Times New Roman" w:cs="Times New Roman"/>
          <w:i/>
          <w:iCs/>
          <w:sz w:val="30"/>
          <w:szCs w:val="30"/>
        </w:rPr>
      </w:pPr>
      <w:r w:rsidRPr="00965361">
        <w:rPr>
          <w:rFonts w:ascii="Times New Roman" w:hAnsi="Times New Roman" w:cs="Times New Roman"/>
          <w:i/>
          <w:sz w:val="30"/>
          <w:szCs w:val="30"/>
        </w:rPr>
        <w:t>Входные параметры Модели Уилсона</w:t>
      </w:r>
      <w:r w:rsidRPr="00965361">
        <w:rPr>
          <w:rFonts w:ascii="Times New Roman" w:hAnsi="Times New Roman" w:cs="Times New Roman"/>
          <w:i/>
          <w:iCs/>
          <w:sz w:val="30"/>
          <w:szCs w:val="30"/>
        </w:rPr>
        <w:t>:</w:t>
      </w:r>
    </w:p>
    <w:p w:rsidR="006B74A7" w:rsidRPr="00965361" w:rsidRDefault="006B74A7" w:rsidP="006B74A7">
      <w:pPr>
        <w:autoSpaceDE w:val="0"/>
        <w:autoSpaceDN w:val="0"/>
        <w:adjustRightInd w:val="0"/>
        <w:spacing w:after="0" w:line="240" w:lineRule="auto"/>
        <w:rPr>
          <w:rFonts w:ascii="Times New Roman" w:hAnsi="Times New Roman" w:cs="Times New Roman"/>
          <w:sz w:val="30"/>
          <w:szCs w:val="30"/>
        </w:rPr>
      </w:pPr>
      <w:r w:rsidRPr="00965361">
        <w:rPr>
          <w:rFonts w:ascii="Symbol" w:hAnsi="Symbol" w:cs="Symbol"/>
          <w:sz w:val="30"/>
          <w:szCs w:val="30"/>
        </w:rPr>
        <w:t></w:t>
      </w:r>
      <w:r w:rsidRPr="00965361">
        <w:rPr>
          <w:rFonts w:ascii="Symbol" w:hAnsi="Symbol" w:cs="Symbol"/>
          <w:sz w:val="30"/>
          <w:szCs w:val="30"/>
        </w:rPr>
        <w:t></w:t>
      </w:r>
      <w:r w:rsidRPr="00965361">
        <w:rPr>
          <w:rFonts w:ascii="Times New Roman" w:hAnsi="Times New Roman" w:cs="Times New Roman"/>
          <w:sz w:val="30"/>
          <w:szCs w:val="30"/>
        </w:rPr>
        <w:t>– интенсивность потребления запаса, [ед. товара / ед. времени];</w:t>
      </w:r>
    </w:p>
    <w:p w:rsidR="006B74A7" w:rsidRPr="00965361" w:rsidRDefault="006B74A7" w:rsidP="006B74A7">
      <w:pPr>
        <w:autoSpaceDE w:val="0"/>
        <w:autoSpaceDN w:val="0"/>
        <w:adjustRightInd w:val="0"/>
        <w:spacing w:after="0" w:line="240" w:lineRule="auto"/>
        <w:rPr>
          <w:rFonts w:ascii="Times New Roman" w:hAnsi="Times New Roman" w:cs="Times New Roman"/>
          <w:sz w:val="30"/>
          <w:szCs w:val="30"/>
        </w:rPr>
      </w:pPr>
      <w:proofErr w:type="spellStart"/>
      <w:r w:rsidRPr="00965361">
        <w:rPr>
          <w:rFonts w:ascii="Times New Roman" w:hAnsi="Times New Roman" w:cs="Times New Roman"/>
          <w:sz w:val="30"/>
          <w:szCs w:val="30"/>
        </w:rPr>
        <w:t>s</w:t>
      </w:r>
      <w:proofErr w:type="spellEnd"/>
      <w:r w:rsidRPr="00965361">
        <w:rPr>
          <w:rFonts w:ascii="Times New Roman" w:hAnsi="Times New Roman" w:cs="Times New Roman"/>
          <w:sz w:val="30"/>
          <w:szCs w:val="30"/>
        </w:rPr>
        <w:t xml:space="preserve"> – затраты на хранение запаса, [</w:t>
      </w:r>
      <w:proofErr w:type="spellStart"/>
      <w:r w:rsidRPr="00965361">
        <w:rPr>
          <w:rFonts w:ascii="Times New Roman" w:hAnsi="Times New Roman" w:cs="Times New Roman"/>
          <w:sz w:val="30"/>
          <w:szCs w:val="30"/>
        </w:rPr>
        <w:t>ден</w:t>
      </w:r>
      <w:proofErr w:type="spellEnd"/>
      <w:r w:rsidRPr="00965361">
        <w:rPr>
          <w:rFonts w:ascii="Times New Roman" w:hAnsi="Times New Roman" w:cs="Times New Roman"/>
          <w:sz w:val="30"/>
          <w:szCs w:val="30"/>
        </w:rPr>
        <w:t>. ед. / ед. товара * ед. времени];</w:t>
      </w:r>
    </w:p>
    <w:p w:rsidR="006B74A7" w:rsidRPr="00965361" w:rsidRDefault="006B74A7" w:rsidP="006B74A7">
      <w:pPr>
        <w:autoSpaceDE w:val="0"/>
        <w:autoSpaceDN w:val="0"/>
        <w:adjustRightInd w:val="0"/>
        <w:spacing w:after="0" w:line="240" w:lineRule="auto"/>
        <w:rPr>
          <w:rFonts w:ascii="Times New Roman" w:hAnsi="Times New Roman" w:cs="Times New Roman"/>
          <w:sz w:val="30"/>
          <w:szCs w:val="30"/>
        </w:rPr>
      </w:pPr>
      <w:r w:rsidRPr="00965361">
        <w:rPr>
          <w:rFonts w:ascii="Times New Roman" w:hAnsi="Times New Roman" w:cs="Times New Roman"/>
          <w:sz w:val="30"/>
          <w:szCs w:val="30"/>
        </w:rPr>
        <w:t>K – затраты на осуществление заказа, [</w:t>
      </w:r>
      <w:proofErr w:type="spellStart"/>
      <w:r w:rsidRPr="00965361">
        <w:rPr>
          <w:rFonts w:ascii="Times New Roman" w:hAnsi="Times New Roman" w:cs="Times New Roman"/>
          <w:sz w:val="30"/>
          <w:szCs w:val="30"/>
        </w:rPr>
        <w:t>ден</w:t>
      </w:r>
      <w:proofErr w:type="spellEnd"/>
      <w:r w:rsidRPr="00965361">
        <w:rPr>
          <w:rFonts w:ascii="Times New Roman" w:hAnsi="Times New Roman" w:cs="Times New Roman"/>
          <w:sz w:val="30"/>
          <w:szCs w:val="30"/>
        </w:rPr>
        <w:t>. ед.].</w:t>
      </w:r>
    </w:p>
    <w:p w:rsidR="006B74A7" w:rsidRPr="00965361" w:rsidRDefault="006B74A7" w:rsidP="006B74A7">
      <w:pPr>
        <w:autoSpaceDE w:val="0"/>
        <w:autoSpaceDN w:val="0"/>
        <w:adjustRightInd w:val="0"/>
        <w:spacing w:after="0" w:line="240" w:lineRule="auto"/>
        <w:jc w:val="center"/>
        <w:rPr>
          <w:rFonts w:ascii="Times New Roman" w:hAnsi="Times New Roman" w:cs="Times New Roman"/>
          <w:i/>
          <w:sz w:val="30"/>
          <w:szCs w:val="30"/>
        </w:rPr>
      </w:pPr>
      <w:r w:rsidRPr="00965361">
        <w:rPr>
          <w:rFonts w:ascii="Times New Roman" w:hAnsi="Times New Roman" w:cs="Times New Roman"/>
          <w:i/>
          <w:sz w:val="30"/>
          <w:szCs w:val="30"/>
        </w:rPr>
        <w:t>Выходные параметры:</w:t>
      </w:r>
    </w:p>
    <w:p w:rsidR="006B74A7" w:rsidRPr="00965361" w:rsidRDefault="006B74A7" w:rsidP="006B74A7">
      <w:pPr>
        <w:autoSpaceDE w:val="0"/>
        <w:autoSpaceDN w:val="0"/>
        <w:adjustRightInd w:val="0"/>
        <w:spacing w:after="0" w:line="240" w:lineRule="auto"/>
        <w:rPr>
          <w:rFonts w:ascii="Times New Roman" w:hAnsi="Times New Roman" w:cs="Times New Roman"/>
          <w:sz w:val="30"/>
          <w:szCs w:val="30"/>
        </w:rPr>
      </w:pPr>
      <w:r w:rsidRPr="00965361">
        <w:rPr>
          <w:rFonts w:ascii="Times New Roman" w:hAnsi="Times New Roman" w:cs="Times New Roman"/>
          <w:sz w:val="30"/>
          <w:szCs w:val="30"/>
        </w:rPr>
        <w:t>Q – размер заказа, [ед. тов.];</w:t>
      </w:r>
    </w:p>
    <w:p w:rsidR="006B74A7" w:rsidRPr="00965361" w:rsidRDefault="006B74A7" w:rsidP="006B74A7">
      <w:pPr>
        <w:autoSpaceDE w:val="0"/>
        <w:autoSpaceDN w:val="0"/>
        <w:adjustRightInd w:val="0"/>
        <w:spacing w:after="0" w:line="240" w:lineRule="auto"/>
        <w:rPr>
          <w:rFonts w:ascii="Times New Roman" w:hAnsi="Times New Roman" w:cs="Times New Roman"/>
          <w:sz w:val="30"/>
          <w:szCs w:val="30"/>
        </w:rPr>
      </w:pPr>
      <w:r w:rsidRPr="00965361">
        <w:rPr>
          <w:rFonts w:ascii="Symbol" w:hAnsi="Symbol" w:cs="Symbol"/>
          <w:sz w:val="30"/>
          <w:szCs w:val="30"/>
        </w:rPr>
        <w:t></w:t>
      </w:r>
      <w:r w:rsidRPr="00965361">
        <w:rPr>
          <w:rFonts w:ascii="Symbol" w:hAnsi="Symbol" w:cs="Symbol"/>
          <w:sz w:val="30"/>
          <w:szCs w:val="30"/>
        </w:rPr>
        <w:t></w:t>
      </w:r>
      <w:r w:rsidRPr="00965361">
        <w:rPr>
          <w:rFonts w:ascii="Times New Roman" w:hAnsi="Times New Roman" w:cs="Times New Roman"/>
          <w:sz w:val="30"/>
          <w:szCs w:val="30"/>
        </w:rPr>
        <w:t>– период поставки, [ед. времени];</w:t>
      </w:r>
    </w:p>
    <w:p w:rsidR="006B74A7" w:rsidRPr="006D4466" w:rsidRDefault="006B74A7" w:rsidP="006B74A7">
      <w:pPr>
        <w:autoSpaceDE w:val="0"/>
        <w:autoSpaceDN w:val="0"/>
        <w:adjustRightInd w:val="0"/>
        <w:spacing w:after="0" w:line="240" w:lineRule="auto"/>
        <w:rPr>
          <w:rFonts w:ascii="Times New Roman" w:hAnsi="Times New Roman" w:cs="Times New Roman"/>
          <w:sz w:val="30"/>
          <w:szCs w:val="30"/>
        </w:rPr>
      </w:pPr>
      <w:r w:rsidRPr="00965361">
        <w:rPr>
          <w:rFonts w:ascii="Times New Roman" w:hAnsi="Times New Roman" w:cs="Times New Roman"/>
          <w:sz w:val="30"/>
          <w:szCs w:val="30"/>
        </w:rPr>
        <w:t>L – общие затраты на управление запасами в единицу времени, [</w:t>
      </w:r>
      <w:proofErr w:type="spellStart"/>
      <w:r w:rsidRPr="00965361">
        <w:rPr>
          <w:rFonts w:ascii="Times New Roman" w:hAnsi="Times New Roman" w:cs="Times New Roman"/>
          <w:sz w:val="30"/>
          <w:szCs w:val="30"/>
        </w:rPr>
        <w:t>ден</w:t>
      </w:r>
      <w:proofErr w:type="spellEnd"/>
      <w:r w:rsidRPr="00965361">
        <w:rPr>
          <w:rFonts w:ascii="Times New Roman" w:hAnsi="Times New Roman" w:cs="Times New Roman"/>
          <w:sz w:val="30"/>
          <w:szCs w:val="30"/>
        </w:rPr>
        <w:t>. ед./ ед.</w:t>
      </w:r>
      <w:r w:rsidRPr="006D4466">
        <w:rPr>
          <w:rFonts w:ascii="Times New Roman" w:hAnsi="Times New Roman" w:cs="Times New Roman"/>
          <w:sz w:val="30"/>
          <w:szCs w:val="30"/>
        </w:rPr>
        <w:t>]</w:t>
      </w:r>
    </w:p>
    <w:p w:rsidR="006B74A7" w:rsidRPr="00965361" w:rsidRDefault="006B74A7" w:rsidP="006B74A7">
      <w:pPr>
        <w:autoSpaceDE w:val="0"/>
        <w:autoSpaceDN w:val="0"/>
        <w:adjustRightInd w:val="0"/>
        <w:spacing w:after="0" w:line="240" w:lineRule="auto"/>
        <w:rPr>
          <w:rFonts w:ascii="Times New Roman" w:hAnsi="Times New Roman" w:cs="Times New Roman"/>
          <w:sz w:val="30"/>
          <w:szCs w:val="30"/>
        </w:rPr>
      </w:pPr>
      <w:proofErr w:type="gramStart"/>
      <w:r w:rsidRPr="00965361">
        <w:rPr>
          <w:rFonts w:ascii="Times New Roman" w:hAnsi="Times New Roman" w:cs="Times New Roman"/>
          <w:sz w:val="30"/>
          <w:szCs w:val="30"/>
        </w:rPr>
        <w:t>времени];</w:t>
      </w:r>
      <w:proofErr w:type="gramEnd"/>
    </w:p>
    <w:p w:rsidR="006B74A7" w:rsidRPr="00965361" w:rsidRDefault="006B74A7" w:rsidP="006B74A7">
      <w:pPr>
        <w:suppressAutoHyphens/>
        <w:spacing w:after="0" w:line="240" w:lineRule="auto"/>
        <w:ind w:firstLine="709"/>
        <w:jc w:val="both"/>
        <w:rPr>
          <w:rFonts w:ascii="Times New Roman" w:hAnsi="Times New Roman" w:cs="Times New Roman"/>
          <w:sz w:val="30"/>
          <w:szCs w:val="30"/>
        </w:rPr>
      </w:pPr>
      <w:r w:rsidRPr="00965361">
        <w:rPr>
          <w:rFonts w:ascii="Times New Roman" w:hAnsi="Times New Roman" w:cs="Times New Roman"/>
          <w:sz w:val="30"/>
          <w:szCs w:val="30"/>
        </w:rPr>
        <w:t>h0 – точка заказа [ед. тов.].</w:t>
      </w:r>
    </w:p>
    <w:p w:rsidR="006B74A7" w:rsidRPr="00965361" w:rsidRDefault="006B74A7" w:rsidP="006B74A7">
      <w:pPr>
        <w:autoSpaceDE w:val="0"/>
        <w:autoSpaceDN w:val="0"/>
        <w:adjustRightInd w:val="0"/>
        <w:spacing w:after="0" w:line="240" w:lineRule="auto"/>
        <w:ind w:firstLine="709"/>
        <w:jc w:val="both"/>
        <w:rPr>
          <w:rFonts w:ascii="Times New Roman" w:hAnsi="Times New Roman" w:cs="Times New Roman"/>
          <w:sz w:val="30"/>
          <w:szCs w:val="30"/>
        </w:rPr>
      </w:pPr>
      <w:r w:rsidRPr="00965361">
        <w:rPr>
          <w:rFonts w:ascii="Times New Roman" w:hAnsi="Times New Roman" w:cs="Times New Roman"/>
          <w:sz w:val="30"/>
          <w:szCs w:val="30"/>
        </w:rPr>
        <w:t>Очередная партия запаса должна приходить в момент, когда запас на</w:t>
      </w:r>
      <w:r>
        <w:rPr>
          <w:rFonts w:ascii="Times New Roman" w:hAnsi="Times New Roman" w:cs="Times New Roman"/>
          <w:sz w:val="30"/>
          <w:szCs w:val="30"/>
        </w:rPr>
        <w:t xml:space="preserve"> </w:t>
      </w:r>
      <w:r w:rsidRPr="00965361">
        <w:rPr>
          <w:rFonts w:ascii="Times New Roman" w:hAnsi="Times New Roman" w:cs="Times New Roman"/>
          <w:sz w:val="30"/>
          <w:szCs w:val="30"/>
        </w:rPr>
        <w:t>складе опускается в точности до 0. В момент поставки размер запаса</w:t>
      </w:r>
      <w:r>
        <w:rPr>
          <w:rFonts w:ascii="Times New Roman" w:hAnsi="Times New Roman" w:cs="Times New Roman"/>
          <w:sz w:val="30"/>
          <w:szCs w:val="30"/>
        </w:rPr>
        <w:t xml:space="preserve"> </w:t>
      </w:r>
      <w:r w:rsidRPr="00965361">
        <w:rPr>
          <w:rFonts w:ascii="Times New Roman" w:hAnsi="Times New Roman" w:cs="Times New Roman"/>
          <w:sz w:val="30"/>
          <w:szCs w:val="30"/>
        </w:rPr>
        <w:t>поднимается вверх на величину поставки Q и затем расходуется с постоянной</w:t>
      </w:r>
      <w:r>
        <w:rPr>
          <w:rFonts w:ascii="Times New Roman" w:hAnsi="Times New Roman" w:cs="Times New Roman"/>
          <w:sz w:val="30"/>
          <w:szCs w:val="30"/>
        </w:rPr>
        <w:t xml:space="preserve"> </w:t>
      </w:r>
      <w:r w:rsidRPr="00965361">
        <w:rPr>
          <w:rFonts w:ascii="Times New Roman" w:hAnsi="Times New Roman" w:cs="Times New Roman"/>
          <w:sz w:val="30"/>
          <w:szCs w:val="30"/>
        </w:rPr>
        <w:t xml:space="preserve">интенсивностью </w:t>
      </w:r>
      <w:r w:rsidRPr="00965361">
        <w:rPr>
          <w:rFonts w:ascii="Symbol" w:hAnsi="Symbol" w:cs="Symbol"/>
          <w:sz w:val="30"/>
          <w:szCs w:val="30"/>
        </w:rPr>
        <w:t></w:t>
      </w:r>
      <w:r w:rsidRPr="00965361">
        <w:rPr>
          <w:rFonts w:ascii="Symbol" w:hAnsi="Symbol" w:cs="Symbol"/>
          <w:sz w:val="30"/>
          <w:szCs w:val="30"/>
        </w:rPr>
        <w:t></w:t>
      </w:r>
      <w:r w:rsidRPr="00965361">
        <w:rPr>
          <w:rFonts w:ascii="Times New Roman" w:hAnsi="Times New Roman" w:cs="Times New Roman"/>
          <w:sz w:val="30"/>
          <w:szCs w:val="30"/>
        </w:rPr>
        <w:t xml:space="preserve">. Величина </w:t>
      </w:r>
      <w:r w:rsidRPr="00965361">
        <w:rPr>
          <w:rFonts w:ascii="Symbol" w:hAnsi="Symbol" w:cs="Symbol"/>
          <w:sz w:val="30"/>
          <w:szCs w:val="30"/>
        </w:rPr>
        <w:t></w:t>
      </w:r>
      <w:r w:rsidRPr="00965361">
        <w:rPr>
          <w:rFonts w:ascii="Symbol" w:hAnsi="Symbol" w:cs="Symbol"/>
          <w:sz w:val="30"/>
          <w:szCs w:val="30"/>
        </w:rPr>
        <w:t></w:t>
      </w:r>
      <w:r w:rsidRPr="00965361">
        <w:rPr>
          <w:rFonts w:ascii="Times New Roman" w:hAnsi="Times New Roman" w:cs="Times New Roman"/>
          <w:sz w:val="30"/>
          <w:szCs w:val="30"/>
        </w:rPr>
        <w:t xml:space="preserve">определяет угол наклона </w:t>
      </w:r>
      <w:proofErr w:type="gramStart"/>
      <w:r w:rsidRPr="00965361">
        <w:rPr>
          <w:rFonts w:ascii="Times New Roman" w:hAnsi="Times New Roman" w:cs="Times New Roman"/>
          <w:sz w:val="30"/>
          <w:szCs w:val="30"/>
        </w:rPr>
        <w:t>прямых</w:t>
      </w:r>
      <w:proofErr w:type="gramEnd"/>
      <w:r w:rsidRPr="00965361">
        <w:rPr>
          <w:rFonts w:ascii="Times New Roman" w:hAnsi="Times New Roman" w:cs="Times New Roman"/>
          <w:sz w:val="30"/>
          <w:szCs w:val="30"/>
        </w:rPr>
        <w:t xml:space="preserve"> на графике.</w:t>
      </w:r>
    </w:p>
    <w:p w:rsidR="006B74A7" w:rsidRPr="00965361" w:rsidRDefault="006B74A7" w:rsidP="006B74A7">
      <w:pPr>
        <w:autoSpaceDE w:val="0"/>
        <w:autoSpaceDN w:val="0"/>
        <w:adjustRightInd w:val="0"/>
        <w:spacing w:after="0" w:line="240" w:lineRule="auto"/>
        <w:ind w:firstLine="709"/>
        <w:jc w:val="both"/>
        <w:rPr>
          <w:rFonts w:ascii="Times New Roman" w:hAnsi="Times New Roman" w:cs="Times New Roman"/>
          <w:sz w:val="30"/>
          <w:szCs w:val="30"/>
        </w:rPr>
      </w:pPr>
      <w:r w:rsidRPr="00965361">
        <w:rPr>
          <w:rFonts w:ascii="Times New Roman" w:hAnsi="Times New Roman" w:cs="Times New Roman"/>
          <w:sz w:val="30"/>
          <w:szCs w:val="30"/>
        </w:rPr>
        <w:t>Поскольку интенсивность постоянна, то наклонные прямые параллельны.</w:t>
      </w:r>
    </w:p>
    <w:p w:rsidR="006B74A7" w:rsidRDefault="006B74A7" w:rsidP="006B74A7">
      <w:pPr>
        <w:autoSpaceDE w:val="0"/>
        <w:autoSpaceDN w:val="0"/>
        <w:adjustRightInd w:val="0"/>
        <w:spacing w:after="0" w:line="240" w:lineRule="auto"/>
        <w:ind w:firstLine="709"/>
        <w:jc w:val="both"/>
        <w:rPr>
          <w:rFonts w:ascii="Times New Roman" w:hAnsi="Times New Roman" w:cs="Times New Roman"/>
          <w:sz w:val="30"/>
          <w:szCs w:val="30"/>
        </w:rPr>
      </w:pPr>
      <w:r w:rsidRPr="00965361">
        <w:rPr>
          <w:rFonts w:ascii="Times New Roman" w:hAnsi="Times New Roman" w:cs="Times New Roman"/>
          <w:sz w:val="30"/>
          <w:szCs w:val="30"/>
        </w:rPr>
        <w:t>Размер партии и длина цикла связаны соотношением</w:t>
      </w:r>
    </w:p>
    <w:p w:rsidR="006B74A7" w:rsidRPr="00965361" w:rsidRDefault="006B74A7" w:rsidP="006B74A7">
      <w:pPr>
        <w:suppressAutoHyphens/>
        <w:spacing w:after="0" w:line="240" w:lineRule="auto"/>
        <w:ind w:firstLine="709"/>
        <w:jc w:val="both"/>
        <w:rPr>
          <w:rFonts w:ascii="Times New Roman" w:hAnsi="Times New Roman" w:cs="Times New Roman"/>
          <w:sz w:val="30"/>
          <w:szCs w:val="30"/>
        </w:rPr>
      </w:pPr>
      <w:r w:rsidRPr="00965361">
        <w:rPr>
          <w:rFonts w:ascii="Times New Roman" w:hAnsi="Times New Roman" w:cs="Times New Roman"/>
          <w:sz w:val="30"/>
          <w:szCs w:val="30"/>
        </w:rPr>
        <w:t>Q = νT.</w:t>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Pr="00965361">
        <w:rPr>
          <w:rFonts w:ascii="Times New Roman" w:hAnsi="Times New Roman" w:cs="Times New Roman"/>
          <w:sz w:val="30"/>
          <w:szCs w:val="30"/>
        </w:rPr>
        <w:t xml:space="preserve"> </w:t>
      </w:r>
      <w:r w:rsidRPr="00D5137F">
        <w:rPr>
          <w:rFonts w:ascii="Times New Roman" w:hAnsi="Times New Roman" w:cs="Times New Roman"/>
          <w:i/>
          <w:sz w:val="30"/>
          <w:szCs w:val="30"/>
        </w:rPr>
        <w:t>(11)</w:t>
      </w:r>
    </w:p>
    <w:p w:rsidR="006B74A7" w:rsidRPr="00965361" w:rsidRDefault="006B74A7" w:rsidP="006B74A7">
      <w:pPr>
        <w:autoSpaceDE w:val="0"/>
        <w:autoSpaceDN w:val="0"/>
        <w:adjustRightInd w:val="0"/>
        <w:spacing w:after="0" w:line="240" w:lineRule="auto"/>
        <w:rPr>
          <w:rFonts w:ascii="Times New Roman" w:hAnsi="Times New Roman" w:cs="Times New Roman"/>
          <w:sz w:val="30"/>
          <w:szCs w:val="30"/>
        </w:rPr>
      </w:pPr>
      <w:r w:rsidRPr="00965361">
        <w:rPr>
          <w:rFonts w:ascii="Times New Roman" w:hAnsi="Times New Roman" w:cs="Times New Roman"/>
          <w:sz w:val="30"/>
          <w:szCs w:val="30"/>
        </w:rPr>
        <w:t>Типичная динамика величины складского запаса V во времени</w:t>
      </w:r>
    </w:p>
    <w:p w:rsidR="006B74A7" w:rsidRPr="00965361" w:rsidRDefault="006B74A7" w:rsidP="006B74A7">
      <w:pPr>
        <w:suppressAutoHyphens/>
        <w:spacing w:after="0" w:line="240" w:lineRule="auto"/>
        <w:ind w:firstLine="709"/>
        <w:jc w:val="both"/>
        <w:rPr>
          <w:rFonts w:ascii="Times New Roman" w:hAnsi="Times New Roman" w:cs="Times New Roman"/>
          <w:sz w:val="30"/>
          <w:szCs w:val="30"/>
        </w:rPr>
      </w:pPr>
      <w:proofErr w:type="gramStart"/>
      <w:r w:rsidRPr="00965361">
        <w:rPr>
          <w:rFonts w:ascii="Times New Roman" w:hAnsi="Times New Roman" w:cs="Times New Roman"/>
          <w:sz w:val="30"/>
          <w:szCs w:val="30"/>
        </w:rPr>
        <w:t>представлена</w:t>
      </w:r>
      <w:proofErr w:type="gramEnd"/>
      <w:r w:rsidRPr="00965361">
        <w:rPr>
          <w:rFonts w:ascii="Times New Roman" w:hAnsi="Times New Roman" w:cs="Times New Roman"/>
          <w:sz w:val="30"/>
          <w:szCs w:val="30"/>
        </w:rPr>
        <w:t xml:space="preserve"> ниже на графике</w:t>
      </w:r>
      <w:r>
        <w:rPr>
          <w:rFonts w:ascii="Times New Roman" w:hAnsi="Times New Roman" w:cs="Times New Roman"/>
          <w:sz w:val="30"/>
          <w:szCs w:val="30"/>
        </w:rPr>
        <w:t xml:space="preserve"> (рис.13)</w:t>
      </w:r>
      <w:r w:rsidRPr="00965361">
        <w:rPr>
          <w:rFonts w:ascii="Times New Roman" w:hAnsi="Times New Roman" w:cs="Times New Roman"/>
          <w:sz w:val="30"/>
          <w:szCs w:val="30"/>
        </w:rPr>
        <w:t>.</w:t>
      </w:r>
    </w:p>
    <w:p w:rsidR="006B74A7" w:rsidRDefault="006B74A7" w:rsidP="006B74A7">
      <w:pPr>
        <w:suppressAutoHyphens/>
        <w:spacing w:after="0" w:line="240" w:lineRule="auto"/>
        <w:ind w:firstLine="709"/>
        <w:jc w:val="both"/>
        <w:rPr>
          <w:rFonts w:ascii="Times New Roman" w:hAnsi="Times New Roman" w:cs="Times New Roman"/>
          <w:sz w:val="30"/>
          <w:szCs w:val="30"/>
        </w:rPr>
      </w:pPr>
      <w:r>
        <w:rPr>
          <w:rFonts w:ascii="Times New Roman" w:hAnsi="Times New Roman" w:cs="Times New Roman"/>
          <w:noProof/>
          <w:sz w:val="30"/>
          <w:szCs w:val="30"/>
          <w:lang w:eastAsia="ru-RU"/>
        </w:rPr>
        <w:drawing>
          <wp:inline distT="0" distB="0" distL="0" distR="0">
            <wp:extent cx="4610100" cy="2118850"/>
            <wp:effectExtent l="19050" t="0" r="0" b="0"/>
            <wp:docPr id="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srcRect/>
                    <a:stretch>
                      <a:fillRect/>
                    </a:stretch>
                  </pic:blipFill>
                  <pic:spPr bwMode="auto">
                    <a:xfrm>
                      <a:off x="0" y="0"/>
                      <a:ext cx="4615937" cy="2121533"/>
                    </a:xfrm>
                    <a:prstGeom prst="rect">
                      <a:avLst/>
                    </a:prstGeom>
                    <a:noFill/>
                    <a:ln w="9525">
                      <a:noFill/>
                      <a:miter lim="800000"/>
                      <a:headEnd/>
                      <a:tailEnd/>
                    </a:ln>
                  </pic:spPr>
                </pic:pic>
              </a:graphicData>
            </a:graphic>
          </wp:inline>
        </w:drawing>
      </w:r>
    </w:p>
    <w:p w:rsidR="006B74A7" w:rsidRPr="0015155B" w:rsidRDefault="006B74A7" w:rsidP="006B74A7">
      <w:pPr>
        <w:suppressAutoHyphens/>
        <w:adjustRightInd w:val="0"/>
        <w:spacing w:after="0" w:line="240" w:lineRule="auto"/>
        <w:ind w:firstLine="709"/>
        <w:jc w:val="both"/>
        <w:rPr>
          <w:rFonts w:ascii="Times New Roman" w:hAnsi="Times New Roman" w:cs="Times New Roman"/>
          <w:i/>
          <w:sz w:val="26"/>
          <w:szCs w:val="26"/>
        </w:rPr>
      </w:pPr>
      <w:r w:rsidRPr="0015155B">
        <w:rPr>
          <w:rFonts w:ascii="Times New Roman" w:hAnsi="Times New Roman" w:cs="Times New Roman"/>
          <w:i/>
          <w:sz w:val="26"/>
          <w:szCs w:val="26"/>
        </w:rPr>
        <w:t>Рисунок 1</w:t>
      </w:r>
      <w:r>
        <w:rPr>
          <w:rFonts w:ascii="Times New Roman" w:hAnsi="Times New Roman" w:cs="Times New Roman"/>
          <w:i/>
          <w:sz w:val="26"/>
          <w:szCs w:val="26"/>
        </w:rPr>
        <w:t>3</w:t>
      </w:r>
      <w:r w:rsidRPr="00842A19">
        <w:rPr>
          <w:rFonts w:ascii="Times New Roman" w:hAnsi="Times New Roman" w:cs="Times New Roman"/>
          <w:i/>
          <w:sz w:val="26"/>
          <w:szCs w:val="26"/>
        </w:rPr>
        <w:t xml:space="preserve">. </w:t>
      </w:r>
      <w:r w:rsidRPr="00842A19">
        <w:rPr>
          <w:rFonts w:ascii="Times New Roman" w:hAnsi="Times New Roman" w:cs="Times New Roman"/>
          <w:sz w:val="26"/>
          <w:szCs w:val="26"/>
        </w:rPr>
        <w:t>График циклов изменения запасов в модели Уилсона</w:t>
      </w:r>
    </w:p>
    <w:p w:rsidR="006B74A7" w:rsidRDefault="006B74A7" w:rsidP="006B74A7">
      <w:pPr>
        <w:autoSpaceDE w:val="0"/>
        <w:autoSpaceDN w:val="0"/>
        <w:adjustRightInd w:val="0"/>
        <w:spacing w:after="0" w:line="240" w:lineRule="auto"/>
        <w:ind w:firstLine="709"/>
        <w:jc w:val="both"/>
        <w:rPr>
          <w:rFonts w:ascii="Times New Roman" w:hAnsi="Times New Roman" w:cs="Times New Roman"/>
          <w:sz w:val="30"/>
          <w:szCs w:val="30"/>
        </w:rPr>
      </w:pPr>
      <w:r w:rsidRPr="00965361">
        <w:rPr>
          <w:rFonts w:ascii="Times New Roman" w:hAnsi="Times New Roman" w:cs="Times New Roman"/>
          <w:sz w:val="30"/>
          <w:szCs w:val="30"/>
        </w:rPr>
        <w:t>Можно пополнять запас большими партиями через длинные промежутки</w:t>
      </w:r>
      <w:r>
        <w:rPr>
          <w:rFonts w:ascii="Times New Roman" w:hAnsi="Times New Roman" w:cs="Times New Roman"/>
          <w:sz w:val="30"/>
          <w:szCs w:val="30"/>
        </w:rPr>
        <w:t xml:space="preserve"> </w:t>
      </w:r>
      <w:r w:rsidRPr="00965361">
        <w:rPr>
          <w:rFonts w:ascii="Times New Roman" w:hAnsi="Times New Roman" w:cs="Times New Roman"/>
          <w:sz w:val="30"/>
          <w:szCs w:val="30"/>
        </w:rPr>
        <w:t>времени, а можно малыми партиями и через короткие промежутки. Задача в</w:t>
      </w:r>
      <w:r>
        <w:rPr>
          <w:rFonts w:ascii="Times New Roman" w:hAnsi="Times New Roman" w:cs="Times New Roman"/>
          <w:sz w:val="30"/>
          <w:szCs w:val="30"/>
        </w:rPr>
        <w:t xml:space="preserve"> </w:t>
      </w:r>
      <w:r w:rsidRPr="00965361">
        <w:rPr>
          <w:rFonts w:ascii="Times New Roman" w:hAnsi="Times New Roman" w:cs="Times New Roman"/>
          <w:sz w:val="30"/>
          <w:szCs w:val="30"/>
        </w:rPr>
        <w:t>том, чтобы определить оптимальный размер партии (и, соответственно,</w:t>
      </w:r>
      <w:r>
        <w:rPr>
          <w:rFonts w:ascii="Times New Roman" w:hAnsi="Times New Roman" w:cs="Times New Roman"/>
          <w:sz w:val="30"/>
          <w:szCs w:val="30"/>
        </w:rPr>
        <w:t xml:space="preserve"> </w:t>
      </w:r>
      <w:r w:rsidRPr="00965361">
        <w:rPr>
          <w:rFonts w:ascii="Times New Roman" w:hAnsi="Times New Roman" w:cs="Times New Roman"/>
          <w:sz w:val="30"/>
          <w:szCs w:val="30"/>
        </w:rPr>
        <w:t>оптимальную длину цикла)</w:t>
      </w:r>
    </w:p>
    <w:p w:rsidR="006B74A7" w:rsidRDefault="006B74A7" w:rsidP="006B74A7">
      <w:pPr>
        <w:autoSpaceDE w:val="0"/>
        <w:autoSpaceDN w:val="0"/>
        <w:adjustRightInd w:val="0"/>
        <w:spacing w:after="0" w:line="240" w:lineRule="auto"/>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rPr>
        <w:lastRenderedPageBreak/>
        <w:t>Формулы модели Уилсона</w:t>
      </w:r>
    </w:p>
    <w:p w:rsidR="006B74A7" w:rsidRPr="00D5137F" w:rsidRDefault="006B74A7" w:rsidP="006B74A7">
      <w:pPr>
        <w:autoSpaceDE w:val="0"/>
        <w:autoSpaceDN w:val="0"/>
        <w:adjustRightInd w:val="0"/>
        <w:spacing w:after="0" w:line="240" w:lineRule="auto"/>
        <w:jc w:val="center"/>
        <w:rPr>
          <w:rFonts w:ascii="Times New Roman" w:hAnsi="Times New Roman" w:cs="Times New Roman"/>
          <w:i/>
          <w:color w:val="000000"/>
          <w:sz w:val="30"/>
          <w:szCs w:val="30"/>
        </w:rPr>
      </w:pPr>
      <w:r w:rsidRPr="007D52D4">
        <w:rPr>
          <w:rFonts w:ascii="Times New Roman" w:hAnsi="Times New Roman" w:cs="Times New Roman"/>
          <w:position w:val="-30"/>
          <w:sz w:val="30"/>
          <w:szCs w:val="30"/>
        </w:rPr>
        <w:object w:dxaOrig="15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43.2pt" o:ole="">
            <v:imagedata r:id="rId6" o:title=""/>
          </v:shape>
          <o:OLEObject Type="Embed" ProgID="Equation.3" ShapeID="_x0000_i1025" DrawAspect="Content" ObjectID="_1650901992" r:id="rId7"/>
        </w:object>
      </w:r>
      <w:r w:rsidRPr="007D52D4">
        <w:rPr>
          <w:rFonts w:ascii="Times New Roman" w:hAnsi="Times New Roman" w:cs="Times New Roman"/>
          <w:sz w:val="30"/>
          <w:szCs w:val="30"/>
        </w:rPr>
        <w:tab/>
      </w:r>
      <w:r w:rsidRPr="007D52D4">
        <w:rPr>
          <w:rFonts w:ascii="Times New Roman" w:hAnsi="Times New Roman" w:cs="Times New Roman"/>
          <w:sz w:val="30"/>
          <w:szCs w:val="30"/>
        </w:rPr>
        <w:tab/>
      </w:r>
      <w:r w:rsidRPr="007D52D4">
        <w:rPr>
          <w:rFonts w:ascii="Times New Roman" w:hAnsi="Times New Roman" w:cs="Times New Roman"/>
          <w:sz w:val="30"/>
          <w:szCs w:val="30"/>
        </w:rPr>
        <w:tab/>
      </w:r>
      <w:r w:rsidRPr="007D52D4">
        <w:rPr>
          <w:rFonts w:ascii="Times New Roman" w:hAnsi="Times New Roman" w:cs="Times New Roman"/>
          <w:sz w:val="30"/>
          <w:szCs w:val="30"/>
        </w:rPr>
        <w:tab/>
      </w:r>
      <w:r w:rsidRPr="007D52D4">
        <w:rPr>
          <w:rFonts w:ascii="Times New Roman" w:hAnsi="Times New Roman" w:cs="Times New Roman"/>
          <w:sz w:val="30"/>
          <w:szCs w:val="30"/>
        </w:rPr>
        <w:tab/>
      </w:r>
      <w:r w:rsidRPr="007D52D4">
        <w:rPr>
          <w:rFonts w:ascii="Times New Roman" w:hAnsi="Times New Roman" w:cs="Times New Roman"/>
          <w:sz w:val="30"/>
          <w:szCs w:val="30"/>
        </w:rPr>
        <w:tab/>
      </w:r>
      <w:r w:rsidRPr="007D52D4">
        <w:rPr>
          <w:rFonts w:ascii="Times New Roman" w:hAnsi="Times New Roman" w:cs="Times New Roman"/>
          <w:sz w:val="30"/>
          <w:szCs w:val="30"/>
        </w:rPr>
        <w:tab/>
      </w:r>
      <w:r w:rsidRPr="007D52D4">
        <w:rPr>
          <w:rFonts w:ascii="Times New Roman" w:hAnsi="Times New Roman" w:cs="Times New Roman"/>
          <w:sz w:val="30"/>
          <w:szCs w:val="30"/>
        </w:rPr>
        <w:tab/>
      </w:r>
      <w:r w:rsidRPr="007D52D4">
        <w:rPr>
          <w:rFonts w:ascii="Times New Roman" w:hAnsi="Times New Roman" w:cs="Times New Roman"/>
          <w:sz w:val="30"/>
          <w:szCs w:val="30"/>
        </w:rPr>
        <w:tab/>
      </w:r>
      <w:r w:rsidRPr="00D5137F">
        <w:rPr>
          <w:rFonts w:ascii="Times New Roman" w:hAnsi="Times New Roman" w:cs="Times New Roman"/>
          <w:i/>
          <w:sz w:val="30"/>
          <w:szCs w:val="30"/>
        </w:rPr>
        <w:t>(12)</w:t>
      </w:r>
    </w:p>
    <w:p w:rsidR="006B74A7" w:rsidRDefault="006B74A7" w:rsidP="006B74A7">
      <w:pPr>
        <w:spacing w:line="360" w:lineRule="auto"/>
        <w:jc w:val="both"/>
        <w:rPr>
          <w:rFonts w:ascii="Times New Roman" w:hAnsi="Times New Roman" w:cs="Times New Roman"/>
          <w:sz w:val="30"/>
          <w:szCs w:val="30"/>
        </w:rPr>
      </w:pPr>
      <w:r w:rsidRPr="006D4466">
        <w:rPr>
          <w:rFonts w:ascii="Times New Roman" w:hAnsi="Times New Roman" w:cs="Times New Roman"/>
          <w:sz w:val="30"/>
          <w:szCs w:val="30"/>
        </w:rPr>
        <w:t xml:space="preserve">где </w:t>
      </w:r>
      <w:r w:rsidRPr="006D4466">
        <w:rPr>
          <w:rFonts w:ascii="Times New Roman" w:hAnsi="Times New Roman" w:cs="Times New Roman"/>
          <w:position w:val="-12"/>
          <w:sz w:val="30"/>
          <w:szCs w:val="30"/>
        </w:rPr>
        <w:object w:dxaOrig="480" w:dyaOrig="380">
          <v:shape id="_x0000_i1026" type="#_x0000_t75" style="width:24.2pt;height:18.45pt" o:ole="">
            <v:imagedata r:id="rId8" o:title=""/>
          </v:shape>
          <o:OLEObject Type="Embed" ProgID="Equation.3" ShapeID="_x0000_i1026" DrawAspect="Content" ObjectID="_1650901993" r:id="rId9"/>
        </w:object>
      </w:r>
      <w:r w:rsidRPr="006D4466">
        <w:rPr>
          <w:rFonts w:ascii="Times New Roman" w:hAnsi="Times New Roman" w:cs="Times New Roman"/>
          <w:sz w:val="30"/>
          <w:szCs w:val="30"/>
        </w:rPr>
        <w:t> – оптимальный размер заказа в модели Уилсона;</w:t>
      </w:r>
    </w:p>
    <w:p w:rsidR="006B74A7" w:rsidRPr="006D4466" w:rsidRDefault="006B74A7" w:rsidP="006B74A7">
      <w:pPr>
        <w:spacing w:line="360" w:lineRule="auto"/>
        <w:jc w:val="center"/>
        <w:rPr>
          <w:rFonts w:ascii="Times New Roman" w:hAnsi="Times New Roman" w:cs="Times New Roman"/>
          <w:sz w:val="30"/>
          <w:szCs w:val="30"/>
        </w:rPr>
      </w:pPr>
      <w:r w:rsidRPr="004E1DEC">
        <w:rPr>
          <w:position w:val="-32"/>
        </w:rPr>
        <w:object w:dxaOrig="1880" w:dyaOrig="760">
          <v:shape id="_x0000_i1027" type="#_x0000_t75" style="width:103.7pt;height:42.05pt" o:ole="">
            <v:imagedata r:id="rId10" o:title=""/>
          </v:shape>
          <o:OLEObject Type="Embed" ProgID="Equation.3" ShapeID="_x0000_i1027" DrawAspect="Content" ObjectID="_1650901994" r:id="rId11"/>
        </w:object>
      </w:r>
      <w:r>
        <w:tab/>
      </w:r>
      <w:r>
        <w:tab/>
      </w:r>
      <w:r>
        <w:tab/>
      </w:r>
      <w:r>
        <w:tab/>
      </w:r>
      <w:r>
        <w:tab/>
      </w:r>
      <w:r>
        <w:tab/>
      </w:r>
      <w:r>
        <w:tab/>
      </w:r>
      <w:r>
        <w:tab/>
      </w:r>
      <w:r>
        <w:tab/>
      </w:r>
      <w:r w:rsidRPr="00D5137F">
        <w:rPr>
          <w:rFonts w:ascii="Times New Roman" w:hAnsi="Times New Roman" w:cs="Times New Roman"/>
          <w:i/>
          <w:sz w:val="30"/>
          <w:szCs w:val="30"/>
        </w:rPr>
        <w:t>(13)</w:t>
      </w:r>
    </w:p>
    <w:p w:rsidR="006B74A7" w:rsidRPr="006D4466" w:rsidRDefault="006B74A7" w:rsidP="006B74A7">
      <w:pPr>
        <w:autoSpaceDE w:val="0"/>
        <w:autoSpaceDN w:val="0"/>
        <w:adjustRightInd w:val="0"/>
        <w:spacing w:after="0" w:line="240" w:lineRule="auto"/>
        <w:ind w:firstLine="709"/>
        <w:jc w:val="both"/>
        <w:rPr>
          <w:rFonts w:ascii="Times New Roman" w:hAnsi="Times New Roman" w:cs="Times New Roman"/>
          <w:color w:val="000000"/>
          <w:sz w:val="30"/>
          <w:szCs w:val="30"/>
        </w:rPr>
      </w:pPr>
      <w:r w:rsidRPr="006D4466">
        <w:rPr>
          <w:rFonts w:ascii="Times New Roman" w:hAnsi="Times New Roman" w:cs="Times New Roman"/>
          <w:color w:val="000000"/>
          <w:sz w:val="30"/>
          <w:szCs w:val="30"/>
        </w:rPr>
        <w:t>При коротких циклах (частые поставки небольшими партиями) затраты будут значительными за счет первого слагаемого. При длинных циклах (редкие поставки крупными партиями) – за счет второго.</w:t>
      </w:r>
    </w:p>
    <w:p w:rsidR="006B74A7" w:rsidRPr="006D4466" w:rsidRDefault="006B74A7" w:rsidP="006B74A7">
      <w:pPr>
        <w:autoSpaceDE w:val="0"/>
        <w:autoSpaceDN w:val="0"/>
        <w:adjustRightInd w:val="0"/>
        <w:spacing w:after="0" w:line="240" w:lineRule="auto"/>
        <w:jc w:val="both"/>
        <w:rPr>
          <w:rFonts w:ascii="Times New Roman" w:hAnsi="Times New Roman" w:cs="Times New Roman"/>
          <w:color w:val="000000"/>
          <w:sz w:val="30"/>
          <w:szCs w:val="30"/>
        </w:rPr>
      </w:pPr>
      <w:r w:rsidRPr="006D4466">
        <w:rPr>
          <w:rFonts w:ascii="Times New Roman" w:hAnsi="Times New Roman" w:cs="Times New Roman"/>
          <w:color w:val="000000"/>
          <w:sz w:val="30"/>
          <w:szCs w:val="30"/>
        </w:rPr>
        <w:t>Поставка партии на склад требует определенного времени.</w:t>
      </w:r>
    </w:p>
    <w:p w:rsidR="006B74A7" w:rsidRPr="006D4466" w:rsidRDefault="006B74A7" w:rsidP="006B74A7">
      <w:pPr>
        <w:autoSpaceDE w:val="0"/>
        <w:autoSpaceDN w:val="0"/>
        <w:adjustRightInd w:val="0"/>
        <w:spacing w:after="0" w:line="240" w:lineRule="auto"/>
        <w:jc w:val="both"/>
        <w:rPr>
          <w:rFonts w:ascii="Times New Roman" w:hAnsi="Times New Roman" w:cs="Times New Roman"/>
          <w:color w:val="000000"/>
          <w:sz w:val="30"/>
          <w:szCs w:val="30"/>
        </w:rPr>
      </w:pPr>
      <w:r w:rsidRPr="006D4466">
        <w:rPr>
          <w:rFonts w:ascii="Times New Roman" w:hAnsi="Times New Roman" w:cs="Times New Roman"/>
          <w:color w:val="000000"/>
          <w:sz w:val="30"/>
          <w:szCs w:val="30"/>
        </w:rPr>
        <w:t xml:space="preserve">Обозначим </w:t>
      </w:r>
      <w:r w:rsidRPr="006D4466">
        <w:rPr>
          <w:rFonts w:ascii="Times New Roman" w:hAnsi="Times New Roman" w:cs="Times New Roman"/>
          <w:b/>
          <w:bCs/>
          <w:i/>
          <w:iCs/>
          <w:color w:val="000000"/>
          <w:sz w:val="30"/>
          <w:szCs w:val="30"/>
        </w:rPr>
        <w:t xml:space="preserve">срок поставки </w:t>
      </w:r>
      <w:r w:rsidRPr="006D4466">
        <w:rPr>
          <w:rFonts w:ascii="Times New Roman" w:hAnsi="Times New Roman" w:cs="Times New Roman"/>
          <w:color w:val="000000"/>
          <w:sz w:val="30"/>
          <w:szCs w:val="30"/>
        </w:rPr>
        <w:t>(</w:t>
      </w:r>
      <w:r w:rsidRPr="006D4466">
        <w:rPr>
          <w:rFonts w:ascii="Times New Roman" w:hAnsi="Times New Roman" w:cs="Times New Roman"/>
          <w:b/>
          <w:bCs/>
          <w:i/>
          <w:iCs/>
          <w:color w:val="000000"/>
          <w:sz w:val="30"/>
          <w:szCs w:val="30"/>
        </w:rPr>
        <w:t>период упреждения</w:t>
      </w:r>
      <w:r w:rsidRPr="006D4466">
        <w:rPr>
          <w:rFonts w:ascii="Times New Roman" w:hAnsi="Times New Roman" w:cs="Times New Roman"/>
          <w:color w:val="000000"/>
          <w:sz w:val="30"/>
          <w:szCs w:val="30"/>
        </w:rPr>
        <w:t xml:space="preserve">) посредством </w:t>
      </w:r>
      <w:proofErr w:type="spellStart"/>
      <w:r w:rsidRPr="006D4466">
        <w:rPr>
          <w:rFonts w:ascii="Times New Roman" w:hAnsi="Times New Roman" w:cs="Times New Roman"/>
          <w:color w:val="000000"/>
          <w:sz w:val="30"/>
          <w:szCs w:val="30"/>
        </w:rPr>
        <w:t>Тд</w:t>
      </w:r>
      <w:proofErr w:type="spellEnd"/>
      <w:r w:rsidRPr="006D4466">
        <w:rPr>
          <w:rFonts w:ascii="Times New Roman" w:hAnsi="Times New Roman" w:cs="Times New Roman"/>
          <w:color w:val="000000"/>
          <w:sz w:val="30"/>
          <w:szCs w:val="30"/>
        </w:rPr>
        <w:t>.</w:t>
      </w:r>
    </w:p>
    <w:p w:rsidR="006B74A7" w:rsidRPr="006D4466" w:rsidRDefault="006B74A7" w:rsidP="006B74A7">
      <w:pPr>
        <w:autoSpaceDE w:val="0"/>
        <w:autoSpaceDN w:val="0"/>
        <w:adjustRightInd w:val="0"/>
        <w:spacing w:after="0" w:line="240" w:lineRule="auto"/>
        <w:jc w:val="both"/>
        <w:rPr>
          <w:rFonts w:ascii="Times New Roman" w:hAnsi="Times New Roman" w:cs="Times New Roman"/>
          <w:color w:val="000000"/>
          <w:sz w:val="30"/>
          <w:szCs w:val="30"/>
        </w:rPr>
      </w:pPr>
      <w:r w:rsidRPr="006D4466">
        <w:rPr>
          <w:rFonts w:ascii="Times New Roman" w:hAnsi="Times New Roman" w:cs="Times New Roman"/>
          <w:color w:val="000000"/>
          <w:sz w:val="30"/>
          <w:szCs w:val="30"/>
        </w:rPr>
        <w:t>Для того</w:t>
      </w:r>
      <w:proofErr w:type="gramStart"/>
      <w:r w:rsidRPr="006D4466">
        <w:rPr>
          <w:rFonts w:ascii="Times New Roman" w:hAnsi="Times New Roman" w:cs="Times New Roman"/>
          <w:color w:val="000000"/>
          <w:sz w:val="30"/>
          <w:szCs w:val="30"/>
        </w:rPr>
        <w:t>,</w:t>
      </w:r>
      <w:proofErr w:type="gramEnd"/>
      <w:r w:rsidRPr="006D4466">
        <w:rPr>
          <w:rFonts w:ascii="Times New Roman" w:hAnsi="Times New Roman" w:cs="Times New Roman"/>
          <w:color w:val="000000"/>
          <w:sz w:val="30"/>
          <w:szCs w:val="30"/>
        </w:rPr>
        <w:t xml:space="preserve"> чтобы заказанная партия поступила точно в требуемый момент,</w:t>
      </w:r>
      <w:r>
        <w:rPr>
          <w:rFonts w:ascii="Times New Roman" w:hAnsi="Times New Roman" w:cs="Times New Roman"/>
          <w:color w:val="000000"/>
          <w:sz w:val="30"/>
          <w:szCs w:val="30"/>
        </w:rPr>
        <w:t xml:space="preserve"> </w:t>
      </w:r>
      <w:r w:rsidRPr="006D4466">
        <w:rPr>
          <w:rFonts w:ascii="Times New Roman" w:hAnsi="Times New Roman" w:cs="Times New Roman"/>
          <w:color w:val="000000"/>
          <w:sz w:val="30"/>
          <w:szCs w:val="30"/>
        </w:rPr>
        <w:t xml:space="preserve">заказ следует подавать заранее, за время </w:t>
      </w:r>
      <w:proofErr w:type="spellStart"/>
      <w:r w:rsidRPr="006D4466">
        <w:rPr>
          <w:rFonts w:ascii="Times New Roman" w:hAnsi="Times New Roman" w:cs="Times New Roman"/>
          <w:color w:val="000000"/>
          <w:sz w:val="30"/>
          <w:szCs w:val="30"/>
        </w:rPr>
        <w:t>Тд</w:t>
      </w:r>
      <w:proofErr w:type="spellEnd"/>
      <w:r w:rsidRPr="006D4466">
        <w:rPr>
          <w:rFonts w:ascii="Times New Roman" w:hAnsi="Times New Roman" w:cs="Times New Roman"/>
          <w:color w:val="000000"/>
          <w:sz w:val="30"/>
          <w:szCs w:val="30"/>
        </w:rPr>
        <w:t xml:space="preserve"> до этого момента. В момент</w:t>
      </w:r>
      <w:r>
        <w:rPr>
          <w:rFonts w:ascii="Times New Roman" w:hAnsi="Times New Roman" w:cs="Times New Roman"/>
          <w:color w:val="000000"/>
          <w:sz w:val="30"/>
          <w:szCs w:val="30"/>
        </w:rPr>
        <w:t xml:space="preserve"> </w:t>
      </w:r>
      <w:r w:rsidRPr="006D4466">
        <w:rPr>
          <w:rFonts w:ascii="Times New Roman" w:hAnsi="Times New Roman" w:cs="Times New Roman"/>
          <w:color w:val="000000"/>
          <w:sz w:val="30"/>
          <w:szCs w:val="30"/>
        </w:rPr>
        <w:t>поступления объем запаса должен быть равен 0. Следовательно, в момент</w:t>
      </w:r>
      <w:r>
        <w:rPr>
          <w:rFonts w:ascii="Times New Roman" w:hAnsi="Times New Roman" w:cs="Times New Roman"/>
          <w:color w:val="000000"/>
          <w:sz w:val="30"/>
          <w:szCs w:val="30"/>
        </w:rPr>
        <w:t xml:space="preserve"> </w:t>
      </w:r>
      <w:r w:rsidRPr="006D4466">
        <w:rPr>
          <w:rFonts w:ascii="Times New Roman" w:hAnsi="Times New Roman" w:cs="Times New Roman"/>
          <w:color w:val="000000"/>
          <w:sz w:val="30"/>
          <w:szCs w:val="30"/>
        </w:rPr>
        <w:t>подачи заказа объем запаса на складе должен составлять величину h0:</w:t>
      </w:r>
    </w:p>
    <w:p w:rsidR="006B74A7" w:rsidRPr="00D5137F" w:rsidRDefault="006B74A7" w:rsidP="006B74A7">
      <w:pPr>
        <w:autoSpaceDE w:val="0"/>
        <w:autoSpaceDN w:val="0"/>
        <w:adjustRightInd w:val="0"/>
        <w:spacing w:after="0" w:line="240" w:lineRule="auto"/>
        <w:jc w:val="center"/>
        <w:rPr>
          <w:rFonts w:ascii="Times New Roman" w:hAnsi="Times New Roman" w:cs="Times New Roman"/>
          <w:i/>
          <w:color w:val="000000"/>
          <w:sz w:val="30"/>
          <w:szCs w:val="30"/>
        </w:rPr>
      </w:pPr>
      <w:r w:rsidRPr="006D4466">
        <w:rPr>
          <w:rFonts w:ascii="Times New Roman" w:hAnsi="Times New Roman" w:cs="Times New Roman"/>
          <w:color w:val="000000"/>
          <w:sz w:val="30"/>
          <w:szCs w:val="30"/>
        </w:rPr>
        <w:t xml:space="preserve">h0 </w:t>
      </w:r>
      <w:r w:rsidRPr="006D4466">
        <w:rPr>
          <w:rFonts w:ascii="Symbol" w:hAnsi="Symbol" w:cs="Symbol"/>
          <w:color w:val="000000"/>
          <w:sz w:val="30"/>
          <w:szCs w:val="30"/>
        </w:rPr>
        <w:t></w:t>
      </w:r>
      <w:r w:rsidRPr="006D4466">
        <w:rPr>
          <w:rFonts w:ascii="Symbol" w:hAnsi="Symbol" w:cs="Symbol"/>
          <w:color w:val="000000"/>
          <w:sz w:val="30"/>
          <w:szCs w:val="30"/>
        </w:rPr>
        <w:t></w:t>
      </w:r>
      <w:r w:rsidRPr="006D4466">
        <w:rPr>
          <w:rFonts w:ascii="Symbol" w:hAnsi="Symbol" w:cs="Symbol"/>
          <w:color w:val="000000"/>
          <w:sz w:val="30"/>
          <w:szCs w:val="30"/>
        </w:rPr>
        <w:t></w:t>
      </w:r>
      <w:proofErr w:type="gramStart"/>
      <w:r>
        <w:rPr>
          <w:rFonts w:ascii="Times New Roman" w:hAnsi="Times New Roman" w:cs="Times New Roman"/>
          <w:color w:val="000000"/>
          <w:sz w:val="30"/>
          <w:szCs w:val="30"/>
          <w:lang w:val="en-US"/>
        </w:rPr>
        <w:t>T</w:t>
      </w:r>
      <w:proofErr w:type="spellStart"/>
      <w:proofErr w:type="gramEnd"/>
      <w:r w:rsidRPr="006D4466">
        <w:rPr>
          <w:rFonts w:ascii="Times New Roman" w:hAnsi="Times New Roman" w:cs="Times New Roman"/>
          <w:color w:val="000000"/>
          <w:sz w:val="30"/>
          <w:szCs w:val="30"/>
        </w:rPr>
        <w:t>д</w:t>
      </w:r>
      <w:proofErr w:type="spellEnd"/>
      <w:r>
        <w:rPr>
          <w:rFonts w:ascii="Times New Roman" w:hAnsi="Times New Roman" w:cs="Times New Roman"/>
          <w:color w:val="000000"/>
          <w:sz w:val="30"/>
          <w:szCs w:val="30"/>
        </w:rPr>
        <w:tab/>
      </w:r>
      <w:r>
        <w:rPr>
          <w:rFonts w:ascii="Times New Roman" w:hAnsi="Times New Roman" w:cs="Times New Roman"/>
          <w:color w:val="000000"/>
          <w:sz w:val="30"/>
          <w:szCs w:val="30"/>
        </w:rPr>
        <w:tab/>
      </w:r>
      <w:r>
        <w:rPr>
          <w:rFonts w:ascii="Times New Roman" w:hAnsi="Times New Roman" w:cs="Times New Roman"/>
          <w:color w:val="000000"/>
          <w:sz w:val="30"/>
          <w:szCs w:val="30"/>
        </w:rPr>
        <w:tab/>
      </w:r>
      <w:r>
        <w:rPr>
          <w:rFonts w:ascii="Times New Roman" w:hAnsi="Times New Roman" w:cs="Times New Roman"/>
          <w:color w:val="000000"/>
          <w:sz w:val="30"/>
          <w:szCs w:val="30"/>
        </w:rPr>
        <w:tab/>
      </w:r>
      <w:r>
        <w:rPr>
          <w:rFonts w:ascii="Times New Roman" w:hAnsi="Times New Roman" w:cs="Times New Roman"/>
          <w:color w:val="000000"/>
          <w:sz w:val="30"/>
          <w:szCs w:val="30"/>
        </w:rPr>
        <w:tab/>
      </w:r>
      <w:r>
        <w:rPr>
          <w:rFonts w:ascii="Times New Roman" w:hAnsi="Times New Roman" w:cs="Times New Roman"/>
          <w:color w:val="000000"/>
          <w:sz w:val="30"/>
          <w:szCs w:val="30"/>
        </w:rPr>
        <w:tab/>
      </w:r>
      <w:r>
        <w:rPr>
          <w:rFonts w:ascii="Times New Roman" w:hAnsi="Times New Roman" w:cs="Times New Roman"/>
          <w:color w:val="000000"/>
          <w:sz w:val="30"/>
          <w:szCs w:val="30"/>
        </w:rPr>
        <w:tab/>
      </w:r>
      <w:r>
        <w:rPr>
          <w:rFonts w:ascii="Times New Roman" w:hAnsi="Times New Roman" w:cs="Times New Roman"/>
          <w:color w:val="000000"/>
          <w:sz w:val="30"/>
          <w:szCs w:val="30"/>
        </w:rPr>
        <w:tab/>
      </w:r>
      <w:r>
        <w:rPr>
          <w:rFonts w:ascii="Times New Roman" w:hAnsi="Times New Roman" w:cs="Times New Roman"/>
          <w:color w:val="000000"/>
          <w:sz w:val="30"/>
          <w:szCs w:val="30"/>
        </w:rPr>
        <w:tab/>
      </w:r>
      <w:r>
        <w:rPr>
          <w:rFonts w:ascii="Times New Roman" w:hAnsi="Times New Roman" w:cs="Times New Roman"/>
          <w:color w:val="000000"/>
          <w:sz w:val="30"/>
          <w:szCs w:val="30"/>
        </w:rPr>
        <w:tab/>
      </w:r>
      <w:r w:rsidRPr="00D5137F">
        <w:rPr>
          <w:rFonts w:ascii="Times New Roman" w:hAnsi="Times New Roman" w:cs="Times New Roman"/>
          <w:i/>
          <w:color w:val="000000"/>
          <w:sz w:val="30"/>
          <w:szCs w:val="30"/>
        </w:rPr>
        <w:t>(14)</w:t>
      </w:r>
    </w:p>
    <w:p w:rsidR="006B74A7" w:rsidRDefault="006B74A7" w:rsidP="006B74A7">
      <w:pPr>
        <w:autoSpaceDE w:val="0"/>
        <w:autoSpaceDN w:val="0"/>
        <w:adjustRightInd w:val="0"/>
        <w:spacing w:after="0" w:line="240" w:lineRule="auto"/>
        <w:jc w:val="center"/>
        <w:rPr>
          <w:rFonts w:ascii="Times New Roman" w:hAnsi="Times New Roman" w:cs="Times New Roman"/>
          <w:color w:val="000000"/>
          <w:sz w:val="28"/>
          <w:szCs w:val="28"/>
        </w:rPr>
      </w:pPr>
      <w:r w:rsidRPr="004E1DEC">
        <w:rPr>
          <w:position w:val="-28"/>
        </w:rPr>
        <w:object w:dxaOrig="700" w:dyaOrig="720">
          <v:shape id="_x0000_i1028" type="#_x0000_t75" style="width:36.3pt;height:39.15pt" o:ole="">
            <v:imagedata r:id="rId12" o:title=""/>
          </v:shape>
          <o:OLEObject Type="Embed" ProgID="Equation.3" ShapeID="_x0000_i1028" DrawAspect="Content" ObjectID="_1650901995" r:id="rId13"/>
        </w:object>
      </w:r>
      <w: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D5137F">
        <w:rPr>
          <w:rFonts w:ascii="Times New Roman" w:hAnsi="Times New Roman" w:cs="Times New Roman"/>
          <w:i/>
          <w:color w:val="000000"/>
          <w:sz w:val="28"/>
          <w:szCs w:val="28"/>
        </w:rPr>
        <w:t>(15)</w:t>
      </w:r>
    </w:p>
    <w:p w:rsidR="006B74A7" w:rsidRDefault="006B74A7" w:rsidP="006B74A7">
      <w:pPr>
        <w:spacing w:after="0" w:line="240" w:lineRule="auto"/>
        <w:ind w:firstLine="709"/>
        <w:jc w:val="both"/>
        <w:rPr>
          <w:rFonts w:ascii="Times New Roman" w:hAnsi="Times New Roman" w:cs="Times New Roman"/>
          <w:sz w:val="30"/>
          <w:szCs w:val="30"/>
        </w:rPr>
      </w:pPr>
      <w:r w:rsidRPr="0085196E">
        <w:rPr>
          <w:rFonts w:ascii="Times New Roman" w:hAnsi="Times New Roman" w:cs="Times New Roman"/>
          <w:sz w:val="30"/>
          <w:szCs w:val="30"/>
        </w:rPr>
        <w:t>Модель Уилсона, используемую для моделирования процессов закупки продукции у внешнего поставщика, можно модифицировать и применять в случае собственного производства продукции.</w:t>
      </w:r>
    </w:p>
    <w:p w:rsidR="006B74A7" w:rsidRPr="003B5CF0" w:rsidRDefault="006B74A7" w:rsidP="006B74A7">
      <w:pPr>
        <w:spacing w:after="0" w:line="240" w:lineRule="auto"/>
        <w:jc w:val="center"/>
        <w:rPr>
          <w:rFonts w:ascii="Times New Roman" w:hAnsi="Times New Roman" w:cs="Times New Roman"/>
          <w:sz w:val="30"/>
          <w:szCs w:val="30"/>
        </w:rPr>
      </w:pPr>
      <w:r w:rsidRPr="003B5CF0">
        <w:rPr>
          <w:rFonts w:ascii="Times New Roman" w:hAnsi="Times New Roman" w:cs="Times New Roman"/>
          <w:i/>
          <w:sz w:val="30"/>
          <w:szCs w:val="30"/>
        </w:rPr>
        <w:t>Входные параметры м</w:t>
      </w:r>
      <w:r w:rsidRPr="003B5CF0">
        <w:rPr>
          <w:rFonts w:ascii="Times New Roman" w:hAnsi="Times New Roman" w:cs="Times New Roman"/>
          <w:i/>
          <w:iCs/>
          <w:sz w:val="30"/>
          <w:szCs w:val="30"/>
        </w:rPr>
        <w:t>одели планирования экономичного размера партии</w:t>
      </w:r>
    </w:p>
    <w:p w:rsidR="006B74A7" w:rsidRPr="003B5CF0" w:rsidRDefault="006B74A7" w:rsidP="006B74A7">
      <w:pPr>
        <w:spacing w:after="0" w:line="240" w:lineRule="auto"/>
        <w:ind w:left="360"/>
        <w:jc w:val="both"/>
        <w:rPr>
          <w:rFonts w:ascii="Times New Roman" w:hAnsi="Times New Roman" w:cs="Times New Roman"/>
          <w:sz w:val="30"/>
          <w:szCs w:val="30"/>
        </w:rPr>
      </w:pPr>
      <w:r w:rsidRPr="003B5CF0">
        <w:rPr>
          <w:position w:val="-6"/>
        </w:rPr>
        <w:object w:dxaOrig="220" w:dyaOrig="300">
          <v:shape id="_x0000_i1029" type="#_x0000_t75" style="width:10.95pt;height:15pt" o:ole="">
            <v:imagedata r:id="rId14" o:title=""/>
          </v:shape>
          <o:OLEObject Type="Embed" ProgID="Equation.3" ShapeID="_x0000_i1029" DrawAspect="Content" ObjectID="_1650901996" r:id="rId15"/>
        </w:object>
      </w:r>
      <w:r w:rsidRPr="003B5CF0">
        <w:rPr>
          <w:rFonts w:ascii="Times New Roman" w:hAnsi="Times New Roman" w:cs="Times New Roman"/>
          <w:sz w:val="30"/>
          <w:szCs w:val="30"/>
        </w:rPr>
        <w:t> – интенсивность производства продукции первым станком, [ед</w:t>
      </w:r>
      <w:proofErr w:type="gramStart"/>
      <w:r w:rsidRPr="003B5CF0">
        <w:rPr>
          <w:rFonts w:ascii="Times New Roman" w:hAnsi="Times New Roman" w:cs="Times New Roman"/>
          <w:sz w:val="30"/>
          <w:szCs w:val="30"/>
        </w:rPr>
        <w:t>.т</w:t>
      </w:r>
      <w:proofErr w:type="gramEnd"/>
      <w:r w:rsidRPr="003B5CF0">
        <w:rPr>
          <w:rFonts w:ascii="Times New Roman" w:hAnsi="Times New Roman" w:cs="Times New Roman"/>
          <w:sz w:val="30"/>
          <w:szCs w:val="30"/>
        </w:rPr>
        <w:t>ов./ед.</w:t>
      </w:r>
      <w:r w:rsidRPr="003B5CF0">
        <w:rPr>
          <w:rFonts w:ascii="Times New Roman" w:hAnsi="Times New Roman" w:cs="Times New Roman"/>
          <w:sz w:val="30"/>
          <w:szCs w:val="30"/>
          <w:lang w:val="en-US"/>
        </w:rPr>
        <w:t>t</w:t>
      </w:r>
      <w:r w:rsidRPr="003B5CF0">
        <w:rPr>
          <w:rFonts w:ascii="Times New Roman" w:hAnsi="Times New Roman" w:cs="Times New Roman"/>
          <w:sz w:val="30"/>
          <w:szCs w:val="30"/>
        </w:rPr>
        <w:t>];</w:t>
      </w:r>
    </w:p>
    <w:p w:rsidR="006B74A7" w:rsidRPr="003B5CF0" w:rsidRDefault="006B74A7" w:rsidP="006B74A7">
      <w:pPr>
        <w:spacing w:after="0" w:line="240" w:lineRule="auto"/>
        <w:ind w:left="360"/>
        <w:jc w:val="both"/>
        <w:rPr>
          <w:rFonts w:ascii="Times New Roman" w:hAnsi="Times New Roman" w:cs="Times New Roman"/>
          <w:sz w:val="30"/>
          <w:szCs w:val="30"/>
        </w:rPr>
      </w:pPr>
      <w:r w:rsidRPr="003B5CF0">
        <w:rPr>
          <w:rFonts w:ascii="Times New Roman" w:hAnsi="Times New Roman" w:cs="Times New Roman"/>
          <w:position w:val="-6"/>
          <w:sz w:val="30"/>
          <w:szCs w:val="30"/>
        </w:rPr>
        <w:object w:dxaOrig="220" w:dyaOrig="260">
          <v:shape id="_x0000_i1030" type="#_x0000_t75" style="width:10.95pt;height:13.25pt" o:ole="">
            <v:imagedata r:id="rId16" o:title=""/>
          </v:shape>
          <o:OLEObject Type="Embed" ProgID="Equation.2" ShapeID="_x0000_i1030" DrawAspect="Content" ObjectID="_1650901997" r:id="rId17"/>
        </w:object>
      </w:r>
      <w:r w:rsidRPr="003B5CF0">
        <w:rPr>
          <w:rFonts w:ascii="Times New Roman" w:hAnsi="Times New Roman" w:cs="Times New Roman"/>
          <w:sz w:val="30"/>
          <w:szCs w:val="30"/>
          <w:lang w:val="en-US"/>
        </w:rPr>
        <w:t> </w:t>
      </w:r>
      <w:r w:rsidRPr="003B5CF0">
        <w:rPr>
          <w:rFonts w:ascii="Times New Roman" w:hAnsi="Times New Roman" w:cs="Times New Roman"/>
          <w:sz w:val="30"/>
          <w:szCs w:val="30"/>
        </w:rPr>
        <w:t>– интенсивность потребления запаса, [ед</w:t>
      </w:r>
      <w:proofErr w:type="gramStart"/>
      <w:r w:rsidRPr="003B5CF0">
        <w:rPr>
          <w:rFonts w:ascii="Times New Roman" w:hAnsi="Times New Roman" w:cs="Times New Roman"/>
          <w:sz w:val="30"/>
          <w:szCs w:val="30"/>
        </w:rPr>
        <w:t>.т</w:t>
      </w:r>
      <w:proofErr w:type="gramEnd"/>
      <w:r w:rsidRPr="003B5CF0">
        <w:rPr>
          <w:rFonts w:ascii="Times New Roman" w:hAnsi="Times New Roman" w:cs="Times New Roman"/>
          <w:sz w:val="30"/>
          <w:szCs w:val="30"/>
        </w:rPr>
        <w:t>ов./ед.</w:t>
      </w:r>
      <w:r w:rsidRPr="003B5CF0">
        <w:rPr>
          <w:rFonts w:ascii="Times New Roman" w:hAnsi="Times New Roman" w:cs="Times New Roman"/>
          <w:sz w:val="30"/>
          <w:szCs w:val="30"/>
          <w:lang w:val="en-US"/>
        </w:rPr>
        <w:t>t</w:t>
      </w:r>
      <w:r w:rsidRPr="003B5CF0">
        <w:rPr>
          <w:rFonts w:ascii="Times New Roman" w:hAnsi="Times New Roman" w:cs="Times New Roman"/>
          <w:sz w:val="30"/>
          <w:szCs w:val="30"/>
        </w:rPr>
        <w:t>];</w:t>
      </w:r>
    </w:p>
    <w:p w:rsidR="006B74A7" w:rsidRPr="003B5CF0" w:rsidRDefault="006B74A7" w:rsidP="006B74A7">
      <w:pPr>
        <w:spacing w:after="0" w:line="240" w:lineRule="auto"/>
        <w:ind w:left="360"/>
        <w:jc w:val="both"/>
        <w:rPr>
          <w:rFonts w:ascii="Times New Roman" w:hAnsi="Times New Roman" w:cs="Times New Roman"/>
          <w:sz w:val="30"/>
          <w:szCs w:val="30"/>
        </w:rPr>
      </w:pPr>
      <w:proofErr w:type="spellStart"/>
      <w:r w:rsidRPr="003B5CF0">
        <w:rPr>
          <w:rFonts w:ascii="Times New Roman" w:hAnsi="Times New Roman" w:cs="Times New Roman"/>
          <w:sz w:val="30"/>
          <w:szCs w:val="30"/>
        </w:rPr>
        <w:t>s</w:t>
      </w:r>
      <w:proofErr w:type="spellEnd"/>
      <w:r w:rsidRPr="003B5CF0">
        <w:rPr>
          <w:rFonts w:ascii="Times New Roman" w:hAnsi="Times New Roman" w:cs="Times New Roman"/>
          <w:sz w:val="30"/>
          <w:szCs w:val="30"/>
          <w:lang w:val="en-US"/>
        </w:rPr>
        <w:t> </w:t>
      </w:r>
      <w:r w:rsidRPr="003B5CF0">
        <w:rPr>
          <w:rFonts w:ascii="Times New Roman" w:hAnsi="Times New Roman" w:cs="Times New Roman"/>
          <w:sz w:val="30"/>
          <w:szCs w:val="30"/>
        </w:rPr>
        <w:t>– затраты на хранение запаса</w:t>
      </w:r>
      <w:proofErr w:type="gramStart"/>
      <w:r w:rsidRPr="003B5CF0">
        <w:rPr>
          <w:rFonts w:ascii="Times New Roman" w:hAnsi="Times New Roman" w:cs="Times New Roman"/>
          <w:sz w:val="30"/>
          <w:szCs w:val="30"/>
        </w:rPr>
        <w:t>, [</w:t>
      </w:r>
      <w:r w:rsidRPr="003B5CF0">
        <w:rPr>
          <w:rFonts w:ascii="Times New Roman" w:hAnsi="Times New Roman" w:cs="Times New Roman"/>
          <w:position w:val="-12"/>
          <w:sz w:val="30"/>
          <w:szCs w:val="30"/>
        </w:rPr>
        <w:object w:dxaOrig="2000" w:dyaOrig="360">
          <v:shape id="_x0000_i1031" type="#_x0000_t75" style="width:100.2pt;height:17.85pt" o:ole="">
            <v:imagedata r:id="rId18" o:title=""/>
          </v:shape>
          <o:OLEObject Type="Embed" ProgID="Equation.3" ShapeID="_x0000_i1031" DrawAspect="Content" ObjectID="_1650901998" r:id="rId19"/>
        </w:object>
      </w:r>
      <w:r w:rsidRPr="003B5CF0">
        <w:rPr>
          <w:rFonts w:ascii="Times New Roman" w:hAnsi="Times New Roman" w:cs="Times New Roman"/>
          <w:sz w:val="30"/>
          <w:szCs w:val="30"/>
        </w:rPr>
        <w:t>];</w:t>
      </w:r>
      <w:proofErr w:type="gramEnd"/>
    </w:p>
    <w:p w:rsidR="006B74A7" w:rsidRPr="003B5CF0" w:rsidRDefault="006B74A7" w:rsidP="006B74A7">
      <w:pPr>
        <w:spacing w:after="0" w:line="240" w:lineRule="auto"/>
        <w:ind w:left="360"/>
        <w:jc w:val="both"/>
        <w:rPr>
          <w:rFonts w:ascii="Times New Roman" w:hAnsi="Times New Roman" w:cs="Times New Roman"/>
          <w:sz w:val="30"/>
          <w:szCs w:val="30"/>
        </w:rPr>
      </w:pPr>
      <w:r w:rsidRPr="003B5CF0">
        <w:rPr>
          <w:rFonts w:ascii="Times New Roman" w:hAnsi="Times New Roman" w:cs="Times New Roman"/>
          <w:sz w:val="30"/>
          <w:szCs w:val="30"/>
        </w:rPr>
        <w:t>K</w:t>
      </w:r>
      <w:r w:rsidRPr="003B5CF0">
        <w:rPr>
          <w:rFonts w:ascii="Times New Roman" w:hAnsi="Times New Roman" w:cs="Times New Roman"/>
          <w:sz w:val="30"/>
          <w:szCs w:val="30"/>
          <w:lang w:val="en-US"/>
        </w:rPr>
        <w:t> </w:t>
      </w:r>
      <w:r w:rsidRPr="003B5CF0">
        <w:rPr>
          <w:rFonts w:ascii="Times New Roman" w:hAnsi="Times New Roman" w:cs="Times New Roman"/>
          <w:sz w:val="30"/>
          <w:szCs w:val="30"/>
        </w:rPr>
        <w:t>– затраты на осуществление заказа, включающие подготовку (переналадку) первого станка для производства продукции, потребляемой на втором станке, [руб.];</w:t>
      </w:r>
    </w:p>
    <w:p w:rsidR="006B74A7" w:rsidRPr="003B5CF0" w:rsidRDefault="006B74A7" w:rsidP="006B74A7">
      <w:pPr>
        <w:spacing w:after="0" w:line="240" w:lineRule="auto"/>
        <w:ind w:left="360"/>
        <w:jc w:val="both"/>
        <w:rPr>
          <w:rFonts w:ascii="Times New Roman" w:hAnsi="Times New Roman" w:cs="Times New Roman"/>
          <w:sz w:val="30"/>
          <w:szCs w:val="30"/>
        </w:rPr>
      </w:pPr>
      <w:r w:rsidRPr="003B5CF0">
        <w:rPr>
          <w:rFonts w:ascii="Times New Roman" w:hAnsi="Times New Roman" w:cs="Times New Roman"/>
          <w:position w:val="-12"/>
          <w:sz w:val="30"/>
          <w:szCs w:val="30"/>
        </w:rPr>
        <w:object w:dxaOrig="320" w:dyaOrig="380">
          <v:shape id="_x0000_i1032" type="#_x0000_t75" style="width:16.15pt;height:18.45pt" o:ole="">
            <v:imagedata r:id="rId20" o:title=""/>
          </v:shape>
          <o:OLEObject Type="Embed" ProgID="Equation.3" ShapeID="_x0000_i1032" DrawAspect="Content" ObjectID="_1650901999" r:id="rId21"/>
        </w:object>
      </w:r>
      <w:r w:rsidRPr="003B5CF0">
        <w:rPr>
          <w:rFonts w:ascii="Times New Roman" w:hAnsi="Times New Roman" w:cs="Times New Roman"/>
          <w:sz w:val="30"/>
          <w:szCs w:val="30"/>
        </w:rPr>
        <w:t> – время подготовки производства (переналадки), [ед.</w:t>
      </w:r>
      <w:r w:rsidRPr="003B5CF0">
        <w:rPr>
          <w:rFonts w:ascii="Times New Roman" w:hAnsi="Times New Roman" w:cs="Times New Roman"/>
          <w:sz w:val="30"/>
          <w:szCs w:val="30"/>
          <w:lang w:val="en-US"/>
        </w:rPr>
        <w:t>t</w:t>
      </w:r>
      <w:r w:rsidRPr="003B5CF0">
        <w:rPr>
          <w:rFonts w:ascii="Times New Roman" w:hAnsi="Times New Roman" w:cs="Times New Roman"/>
          <w:sz w:val="30"/>
          <w:szCs w:val="30"/>
        </w:rPr>
        <w:t>].</w:t>
      </w:r>
    </w:p>
    <w:p w:rsidR="006B74A7" w:rsidRPr="003B5CF0" w:rsidRDefault="006B74A7" w:rsidP="006B74A7">
      <w:pPr>
        <w:spacing w:after="0" w:line="240" w:lineRule="auto"/>
        <w:jc w:val="center"/>
        <w:rPr>
          <w:rFonts w:ascii="Times New Roman" w:hAnsi="Times New Roman" w:cs="Times New Roman"/>
          <w:iCs/>
          <w:sz w:val="30"/>
          <w:szCs w:val="30"/>
        </w:rPr>
      </w:pPr>
      <w:r w:rsidRPr="003B5CF0">
        <w:rPr>
          <w:rFonts w:ascii="Times New Roman" w:hAnsi="Times New Roman" w:cs="Times New Roman"/>
          <w:i/>
          <w:sz w:val="30"/>
          <w:szCs w:val="30"/>
        </w:rPr>
        <w:t>Выходные параметры м</w:t>
      </w:r>
      <w:r w:rsidRPr="003B5CF0">
        <w:rPr>
          <w:rFonts w:ascii="Times New Roman" w:hAnsi="Times New Roman" w:cs="Times New Roman"/>
          <w:i/>
          <w:iCs/>
          <w:sz w:val="30"/>
          <w:szCs w:val="30"/>
        </w:rPr>
        <w:t>одели планирования экономичного размера партии</w:t>
      </w:r>
    </w:p>
    <w:p w:rsidR="006B74A7" w:rsidRPr="003B5CF0" w:rsidRDefault="006B74A7" w:rsidP="006B74A7">
      <w:pPr>
        <w:spacing w:after="0" w:line="240" w:lineRule="auto"/>
        <w:ind w:left="426"/>
        <w:jc w:val="both"/>
        <w:rPr>
          <w:rFonts w:ascii="Times New Roman" w:hAnsi="Times New Roman" w:cs="Times New Roman"/>
          <w:sz w:val="30"/>
          <w:szCs w:val="30"/>
        </w:rPr>
      </w:pPr>
      <w:r w:rsidRPr="003B5CF0">
        <w:rPr>
          <w:rFonts w:ascii="Times New Roman" w:hAnsi="Times New Roman" w:cs="Times New Roman"/>
          <w:sz w:val="30"/>
          <w:szCs w:val="30"/>
        </w:rPr>
        <w:t>Q</w:t>
      </w:r>
      <w:r w:rsidRPr="003B5CF0">
        <w:rPr>
          <w:rFonts w:ascii="Times New Roman" w:hAnsi="Times New Roman" w:cs="Times New Roman"/>
          <w:sz w:val="30"/>
          <w:szCs w:val="30"/>
          <w:lang w:val="en-US"/>
        </w:rPr>
        <w:t> </w:t>
      </w:r>
      <w:r w:rsidRPr="003B5CF0">
        <w:rPr>
          <w:rFonts w:ascii="Times New Roman" w:hAnsi="Times New Roman" w:cs="Times New Roman"/>
          <w:sz w:val="30"/>
          <w:szCs w:val="30"/>
        </w:rPr>
        <w:t>– размер заказа, [ед</w:t>
      </w:r>
      <w:proofErr w:type="gramStart"/>
      <w:r w:rsidRPr="003B5CF0">
        <w:rPr>
          <w:rFonts w:ascii="Times New Roman" w:hAnsi="Times New Roman" w:cs="Times New Roman"/>
          <w:sz w:val="30"/>
          <w:szCs w:val="30"/>
        </w:rPr>
        <w:t>.т</w:t>
      </w:r>
      <w:proofErr w:type="gramEnd"/>
      <w:r w:rsidRPr="003B5CF0">
        <w:rPr>
          <w:rFonts w:ascii="Times New Roman" w:hAnsi="Times New Roman" w:cs="Times New Roman"/>
          <w:sz w:val="30"/>
          <w:szCs w:val="30"/>
        </w:rPr>
        <w:t>ов.];</w:t>
      </w:r>
    </w:p>
    <w:p w:rsidR="006B74A7" w:rsidRPr="003B5CF0" w:rsidRDefault="006B74A7" w:rsidP="006B74A7">
      <w:pPr>
        <w:spacing w:after="0" w:line="240" w:lineRule="auto"/>
        <w:ind w:left="426"/>
        <w:jc w:val="both"/>
        <w:rPr>
          <w:rFonts w:ascii="Times New Roman" w:hAnsi="Times New Roman" w:cs="Times New Roman"/>
          <w:i/>
          <w:sz w:val="30"/>
          <w:szCs w:val="30"/>
        </w:rPr>
      </w:pPr>
      <w:r w:rsidRPr="003B5CF0">
        <w:rPr>
          <w:rFonts w:ascii="Times New Roman" w:hAnsi="Times New Roman" w:cs="Times New Roman"/>
          <w:sz w:val="30"/>
          <w:szCs w:val="30"/>
        </w:rPr>
        <w:t>L</w:t>
      </w:r>
      <w:r w:rsidRPr="003B5CF0">
        <w:rPr>
          <w:rFonts w:ascii="Times New Roman" w:hAnsi="Times New Roman" w:cs="Times New Roman"/>
          <w:sz w:val="30"/>
          <w:szCs w:val="30"/>
          <w:lang w:val="en-US"/>
        </w:rPr>
        <w:t> </w:t>
      </w:r>
      <w:r w:rsidRPr="003B5CF0">
        <w:rPr>
          <w:rFonts w:ascii="Times New Roman" w:hAnsi="Times New Roman" w:cs="Times New Roman"/>
          <w:sz w:val="30"/>
          <w:szCs w:val="30"/>
        </w:rPr>
        <w:t>– общие затраты на управление запасами в единицу времени, [руб./ед.</w:t>
      </w:r>
      <w:r w:rsidRPr="003B5CF0">
        <w:rPr>
          <w:rFonts w:ascii="Times New Roman" w:hAnsi="Times New Roman" w:cs="Times New Roman"/>
          <w:sz w:val="30"/>
          <w:szCs w:val="30"/>
          <w:lang w:val="en-US"/>
        </w:rPr>
        <w:t>t</w:t>
      </w:r>
      <w:r w:rsidRPr="003B5CF0">
        <w:rPr>
          <w:rFonts w:ascii="Times New Roman" w:hAnsi="Times New Roman" w:cs="Times New Roman"/>
          <w:sz w:val="30"/>
          <w:szCs w:val="30"/>
        </w:rPr>
        <w:t>];</w:t>
      </w:r>
    </w:p>
    <w:p w:rsidR="006B74A7" w:rsidRPr="003B5CF0" w:rsidRDefault="006B74A7" w:rsidP="006B74A7">
      <w:pPr>
        <w:spacing w:after="0" w:line="240" w:lineRule="auto"/>
        <w:ind w:left="426"/>
        <w:jc w:val="both"/>
        <w:rPr>
          <w:rFonts w:ascii="Times New Roman" w:hAnsi="Times New Roman" w:cs="Times New Roman"/>
          <w:sz w:val="30"/>
          <w:szCs w:val="30"/>
        </w:rPr>
      </w:pPr>
      <w:r w:rsidRPr="003B5CF0">
        <w:rPr>
          <w:rFonts w:ascii="Times New Roman" w:hAnsi="Times New Roman" w:cs="Times New Roman"/>
          <w:position w:val="-6"/>
          <w:sz w:val="30"/>
          <w:szCs w:val="30"/>
        </w:rPr>
        <w:object w:dxaOrig="200" w:dyaOrig="240">
          <v:shape id="_x0000_i1033" type="#_x0000_t75" style="width:9.2pt;height:12.1pt" o:ole="">
            <v:imagedata r:id="rId22" o:title=""/>
          </v:shape>
          <o:OLEObject Type="Embed" ProgID="Equation.2" ShapeID="_x0000_i1033" DrawAspect="Content" ObjectID="_1650902000" r:id="rId23"/>
        </w:object>
      </w:r>
      <w:r w:rsidRPr="003B5CF0">
        <w:rPr>
          <w:rFonts w:ascii="Times New Roman" w:hAnsi="Times New Roman" w:cs="Times New Roman"/>
          <w:sz w:val="30"/>
          <w:szCs w:val="30"/>
          <w:lang w:val="en-US"/>
        </w:rPr>
        <w:t> </w:t>
      </w:r>
      <w:r w:rsidRPr="003B5CF0">
        <w:rPr>
          <w:rFonts w:ascii="Times New Roman" w:hAnsi="Times New Roman" w:cs="Times New Roman"/>
          <w:sz w:val="30"/>
          <w:szCs w:val="30"/>
        </w:rPr>
        <w:t>– период запуска в производство партии заказа, т.е. время между включениями в работу первого станка, [ед.</w:t>
      </w:r>
      <w:r w:rsidRPr="003B5CF0">
        <w:rPr>
          <w:rFonts w:ascii="Times New Roman" w:hAnsi="Times New Roman" w:cs="Times New Roman"/>
          <w:sz w:val="30"/>
          <w:szCs w:val="30"/>
          <w:lang w:val="en-US"/>
        </w:rPr>
        <w:t>t</w:t>
      </w:r>
      <w:r w:rsidRPr="003B5CF0">
        <w:rPr>
          <w:rFonts w:ascii="Times New Roman" w:hAnsi="Times New Roman" w:cs="Times New Roman"/>
          <w:sz w:val="30"/>
          <w:szCs w:val="30"/>
        </w:rPr>
        <w:t>];</w:t>
      </w:r>
    </w:p>
    <w:p w:rsidR="006B74A7" w:rsidRPr="003B5CF0" w:rsidRDefault="006B74A7" w:rsidP="006B74A7">
      <w:pPr>
        <w:spacing w:after="0" w:line="240" w:lineRule="auto"/>
        <w:ind w:left="426"/>
        <w:jc w:val="both"/>
        <w:rPr>
          <w:rFonts w:ascii="Times New Roman" w:hAnsi="Times New Roman" w:cs="Times New Roman"/>
          <w:sz w:val="30"/>
          <w:szCs w:val="30"/>
        </w:rPr>
      </w:pPr>
      <w:r w:rsidRPr="003B5CF0">
        <w:rPr>
          <w:rFonts w:ascii="Times New Roman" w:hAnsi="Times New Roman" w:cs="Times New Roman"/>
          <w:position w:val="-12"/>
          <w:sz w:val="30"/>
          <w:szCs w:val="30"/>
        </w:rPr>
        <w:object w:dxaOrig="340" w:dyaOrig="380">
          <v:shape id="_x0000_i1034" type="#_x0000_t75" style="width:16.7pt;height:18.45pt" o:ole="" o:bullet="t">
            <v:imagedata r:id="rId24" o:title=""/>
          </v:shape>
          <o:OLEObject Type="Embed" ProgID="Equation.3" ShapeID="_x0000_i1034" DrawAspect="Content" ObjectID="_1650902001" r:id="rId25"/>
        </w:object>
      </w:r>
      <w:r w:rsidRPr="003B5CF0">
        <w:rPr>
          <w:rFonts w:ascii="Times New Roman" w:hAnsi="Times New Roman" w:cs="Times New Roman"/>
          <w:sz w:val="30"/>
          <w:szCs w:val="30"/>
        </w:rPr>
        <w:t> – точка заказа, т.е</w:t>
      </w:r>
      <w:proofErr w:type="gramStart"/>
      <w:r w:rsidRPr="003B5CF0">
        <w:rPr>
          <w:rFonts w:ascii="Times New Roman" w:hAnsi="Times New Roman" w:cs="Times New Roman"/>
          <w:sz w:val="30"/>
          <w:szCs w:val="30"/>
        </w:rPr>
        <w:t>.р</w:t>
      </w:r>
      <w:proofErr w:type="gramEnd"/>
      <w:r w:rsidRPr="003B5CF0">
        <w:rPr>
          <w:rFonts w:ascii="Times New Roman" w:hAnsi="Times New Roman" w:cs="Times New Roman"/>
          <w:sz w:val="30"/>
          <w:szCs w:val="30"/>
        </w:rPr>
        <w:t>азмер запаса, при котором надо подавать заказ на производство очередной партии, [ед.тов.].</w:t>
      </w:r>
    </w:p>
    <w:p w:rsidR="006B74A7" w:rsidRPr="003B5CF0" w:rsidRDefault="006B74A7" w:rsidP="006B74A7">
      <w:pPr>
        <w:pStyle w:val="5"/>
        <w:spacing w:before="0" w:after="0"/>
        <w:jc w:val="center"/>
        <w:rPr>
          <w:sz w:val="30"/>
          <w:szCs w:val="30"/>
        </w:rPr>
      </w:pPr>
      <w:r w:rsidRPr="003B5CF0">
        <w:rPr>
          <w:sz w:val="30"/>
          <w:szCs w:val="30"/>
        </w:rPr>
        <w:t>Формулы модели экономичного размера партии</w:t>
      </w:r>
    </w:p>
    <w:p w:rsidR="006B74A7" w:rsidRPr="003B5CF0" w:rsidRDefault="006B74A7" w:rsidP="006B74A7">
      <w:pPr>
        <w:spacing w:after="0" w:line="240" w:lineRule="auto"/>
        <w:jc w:val="center"/>
        <w:rPr>
          <w:rFonts w:ascii="Times New Roman" w:hAnsi="Times New Roman" w:cs="Times New Roman"/>
          <w:sz w:val="30"/>
          <w:szCs w:val="30"/>
        </w:rPr>
      </w:pPr>
    </w:p>
    <w:p w:rsidR="006B74A7" w:rsidRPr="00D5137F" w:rsidRDefault="006B74A7" w:rsidP="006B74A7">
      <w:pPr>
        <w:spacing w:after="0" w:line="240" w:lineRule="auto"/>
        <w:jc w:val="center"/>
        <w:rPr>
          <w:rFonts w:ascii="Times New Roman" w:hAnsi="Times New Roman" w:cs="Times New Roman"/>
          <w:i/>
          <w:sz w:val="30"/>
          <w:szCs w:val="30"/>
        </w:rPr>
      </w:pPr>
      <w:r w:rsidRPr="003B5CF0">
        <w:rPr>
          <w:rFonts w:ascii="Times New Roman" w:hAnsi="Times New Roman" w:cs="Times New Roman"/>
          <w:position w:val="-36"/>
          <w:sz w:val="30"/>
          <w:szCs w:val="30"/>
        </w:rPr>
        <w:object w:dxaOrig="1820" w:dyaOrig="859">
          <v:shape id="_x0000_i1035" type="#_x0000_t75" style="width:91pt;height:43.2pt" o:ole="">
            <v:imagedata r:id="rId26" o:title=""/>
          </v:shape>
          <o:OLEObject Type="Embed" ProgID="Equation.3" ShapeID="_x0000_i1035" DrawAspect="Content" ObjectID="_1650902002" r:id="rId27"/>
        </w:object>
      </w:r>
      <w:r w:rsidRPr="003B5CF0">
        <w:rPr>
          <w:rFonts w:ascii="Times New Roman" w:hAnsi="Times New Roman" w:cs="Times New Roman"/>
          <w:sz w:val="30"/>
          <w:szCs w:val="30"/>
        </w:rPr>
        <w:t xml:space="preserve"> или </w:t>
      </w:r>
      <w:r w:rsidRPr="003B5CF0">
        <w:rPr>
          <w:rFonts w:ascii="Times New Roman" w:hAnsi="Times New Roman" w:cs="Times New Roman"/>
          <w:position w:val="-36"/>
          <w:sz w:val="30"/>
          <w:szCs w:val="30"/>
        </w:rPr>
        <w:object w:dxaOrig="2079" w:dyaOrig="840">
          <v:shape id="_x0000_i1036" type="#_x0000_t75" style="width:104.85pt;height:42.05pt" o:ole="" fillcolor="window">
            <v:imagedata r:id="rId28" o:title=""/>
          </v:shape>
          <o:OLEObject Type="Embed" ProgID="Equation.3" ShapeID="_x0000_i1036" DrawAspect="Content" ObjectID="_1650902003" r:id="rId29"/>
        </w:object>
      </w:r>
      <w:r w:rsidRPr="003B5CF0">
        <w:rPr>
          <w:rFonts w:ascii="Times New Roman" w:hAnsi="Times New Roman" w:cs="Times New Roman"/>
          <w:sz w:val="30"/>
          <w:szCs w:val="30"/>
        </w:rPr>
        <w:t>,</w:t>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Pr="00D5137F">
        <w:rPr>
          <w:rFonts w:ascii="Times New Roman" w:hAnsi="Times New Roman" w:cs="Times New Roman"/>
          <w:i/>
          <w:sz w:val="30"/>
          <w:szCs w:val="30"/>
        </w:rPr>
        <w:t>(16)</w:t>
      </w:r>
    </w:p>
    <w:p w:rsidR="006B74A7" w:rsidRPr="003B5CF0" w:rsidRDefault="006B74A7" w:rsidP="006B74A7">
      <w:pPr>
        <w:spacing w:after="0" w:line="240" w:lineRule="auto"/>
        <w:jc w:val="both"/>
        <w:rPr>
          <w:rFonts w:ascii="Times New Roman" w:hAnsi="Times New Roman" w:cs="Times New Roman"/>
          <w:sz w:val="30"/>
          <w:szCs w:val="30"/>
        </w:rPr>
      </w:pPr>
      <w:r w:rsidRPr="003B5CF0">
        <w:rPr>
          <w:rFonts w:ascii="Times New Roman" w:hAnsi="Times New Roman" w:cs="Times New Roman"/>
          <w:sz w:val="30"/>
          <w:szCs w:val="30"/>
        </w:rPr>
        <w:t>где * – означает оптимальность размера заказа;</w:t>
      </w:r>
    </w:p>
    <w:p w:rsidR="006B74A7" w:rsidRPr="003B5CF0" w:rsidRDefault="006B74A7" w:rsidP="006B74A7">
      <w:pPr>
        <w:spacing w:after="0" w:line="240" w:lineRule="auto"/>
        <w:jc w:val="center"/>
        <w:rPr>
          <w:rFonts w:ascii="Times New Roman" w:hAnsi="Times New Roman" w:cs="Times New Roman"/>
          <w:sz w:val="30"/>
          <w:szCs w:val="30"/>
        </w:rPr>
      </w:pPr>
    </w:p>
    <w:p w:rsidR="006B74A7" w:rsidRPr="003B5CF0" w:rsidRDefault="006B74A7" w:rsidP="006B74A7">
      <w:pPr>
        <w:spacing w:after="0" w:line="240" w:lineRule="auto"/>
        <w:jc w:val="center"/>
        <w:rPr>
          <w:rFonts w:ascii="Times New Roman" w:hAnsi="Times New Roman" w:cs="Times New Roman"/>
          <w:sz w:val="30"/>
          <w:szCs w:val="30"/>
        </w:rPr>
      </w:pPr>
      <w:r w:rsidRPr="003B5CF0">
        <w:rPr>
          <w:rFonts w:ascii="Times New Roman" w:hAnsi="Times New Roman" w:cs="Times New Roman"/>
          <w:position w:val="-32"/>
          <w:sz w:val="30"/>
          <w:szCs w:val="30"/>
        </w:rPr>
        <w:object w:dxaOrig="2400" w:dyaOrig="760">
          <v:shape id="_x0000_i1037" type="#_x0000_t75" style="width:119.8pt;height:38.6pt" o:ole="">
            <v:imagedata r:id="rId30" o:title=""/>
          </v:shape>
          <o:OLEObject Type="Embed" ProgID="Equation.3" ShapeID="_x0000_i1037" DrawAspect="Content" ObjectID="_1650902004" r:id="rId31"/>
        </w:object>
      </w:r>
      <w:r w:rsidRPr="003B5CF0">
        <w:rPr>
          <w:rFonts w:ascii="Times New Roman" w:hAnsi="Times New Roman" w:cs="Times New Roman"/>
          <w:sz w:val="30"/>
          <w:szCs w:val="30"/>
        </w:rPr>
        <w:t xml:space="preserve"> или </w:t>
      </w:r>
      <w:r w:rsidRPr="003B5CF0">
        <w:rPr>
          <w:rFonts w:ascii="Times New Roman" w:hAnsi="Times New Roman" w:cs="Times New Roman"/>
          <w:position w:val="-32"/>
          <w:sz w:val="30"/>
          <w:szCs w:val="30"/>
        </w:rPr>
        <w:object w:dxaOrig="2640" w:dyaOrig="760">
          <v:shape id="_x0000_i1038" type="#_x0000_t75" style="width:131.9pt;height:38.6pt" o:ole="" fillcolor="window">
            <v:imagedata r:id="rId32" o:title=""/>
          </v:shape>
          <o:OLEObject Type="Embed" ProgID="Equation.3" ShapeID="_x0000_i1038" DrawAspect="Content" ObjectID="_1650902005" r:id="rId33"/>
        </w:object>
      </w:r>
      <w:r w:rsidRPr="003B5CF0">
        <w:rPr>
          <w:rFonts w:ascii="Times New Roman" w:hAnsi="Times New Roman" w:cs="Times New Roman"/>
          <w:sz w:val="30"/>
          <w:szCs w:val="30"/>
        </w:rPr>
        <w:t>;</w:t>
      </w:r>
      <w:r>
        <w:rPr>
          <w:rFonts w:ascii="Times New Roman" w:hAnsi="Times New Roman" w:cs="Times New Roman"/>
          <w:sz w:val="30"/>
          <w:szCs w:val="30"/>
        </w:rPr>
        <w:tab/>
      </w:r>
      <w:r>
        <w:rPr>
          <w:rFonts w:ascii="Times New Roman" w:hAnsi="Times New Roman" w:cs="Times New Roman"/>
          <w:sz w:val="30"/>
          <w:szCs w:val="30"/>
        </w:rPr>
        <w:tab/>
      </w:r>
      <w:r w:rsidRPr="00D5137F">
        <w:rPr>
          <w:rFonts w:ascii="Times New Roman" w:hAnsi="Times New Roman" w:cs="Times New Roman"/>
          <w:i/>
          <w:sz w:val="30"/>
          <w:szCs w:val="30"/>
        </w:rPr>
        <w:t>(17)</w:t>
      </w:r>
    </w:p>
    <w:p w:rsidR="006B74A7" w:rsidRPr="003B5CF0" w:rsidRDefault="006B74A7" w:rsidP="006B74A7">
      <w:pPr>
        <w:spacing w:after="0" w:line="240" w:lineRule="auto"/>
        <w:jc w:val="center"/>
        <w:rPr>
          <w:rFonts w:ascii="Times New Roman" w:hAnsi="Times New Roman" w:cs="Times New Roman"/>
          <w:sz w:val="30"/>
          <w:szCs w:val="30"/>
        </w:rPr>
      </w:pPr>
      <w:r w:rsidRPr="003B5CF0">
        <w:rPr>
          <w:rFonts w:ascii="Times New Roman" w:hAnsi="Times New Roman" w:cs="Times New Roman"/>
          <w:position w:val="-28"/>
          <w:sz w:val="30"/>
          <w:szCs w:val="30"/>
        </w:rPr>
        <w:object w:dxaOrig="1560" w:dyaOrig="720">
          <v:shape id="_x0000_i1039" type="#_x0000_t75" style="width:77.75pt;height:36.3pt" o:ole="">
            <v:imagedata r:id="rId34" o:title=""/>
          </v:shape>
          <o:OLEObject Type="Embed" ProgID="Equation.3" ShapeID="_x0000_i1039" DrawAspect="Content" ObjectID="_1650902006" r:id="rId35"/>
        </w:object>
      </w:r>
      <w:r w:rsidRPr="003B5CF0">
        <w:rPr>
          <w:rFonts w:ascii="Times New Roman" w:hAnsi="Times New Roman" w:cs="Times New Roman"/>
          <w:sz w:val="30"/>
          <w:szCs w:val="30"/>
        </w:rPr>
        <w:t xml:space="preserve"> или </w:t>
      </w:r>
      <w:r w:rsidRPr="003B5CF0">
        <w:rPr>
          <w:rFonts w:ascii="Times New Roman" w:hAnsi="Times New Roman" w:cs="Times New Roman"/>
          <w:position w:val="-12"/>
          <w:sz w:val="30"/>
          <w:szCs w:val="30"/>
        </w:rPr>
        <w:object w:dxaOrig="1719" w:dyaOrig="380">
          <v:shape id="_x0000_i1040" type="#_x0000_t75" style="width:85.8pt;height:18.45pt" o:ole="">
            <v:imagedata r:id="rId36" o:title=""/>
          </v:shape>
          <o:OLEObject Type="Embed" ProgID="Equation.3" ShapeID="_x0000_i1040" DrawAspect="Content" ObjectID="_1650902007" r:id="rId37"/>
        </w:object>
      </w:r>
      <w:r w:rsidRPr="003B5CF0">
        <w:rPr>
          <w:rFonts w:ascii="Times New Roman" w:hAnsi="Times New Roman" w:cs="Times New Roman"/>
          <w:sz w:val="30"/>
          <w:szCs w:val="30"/>
        </w:rPr>
        <w:t>;</w:t>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Pr="00B946B4">
        <w:rPr>
          <w:rFonts w:ascii="Times New Roman" w:hAnsi="Times New Roman" w:cs="Times New Roman"/>
          <w:i/>
          <w:sz w:val="30"/>
          <w:szCs w:val="30"/>
        </w:rPr>
        <w:t>(18)</w:t>
      </w:r>
    </w:p>
    <w:p w:rsidR="006B74A7" w:rsidRDefault="006B74A7" w:rsidP="006B74A7">
      <w:pPr>
        <w:spacing w:after="0" w:line="240" w:lineRule="auto"/>
        <w:jc w:val="center"/>
        <w:rPr>
          <w:rFonts w:ascii="Times New Roman" w:hAnsi="Times New Roman" w:cs="Times New Roman"/>
          <w:sz w:val="30"/>
          <w:szCs w:val="30"/>
        </w:rPr>
      </w:pPr>
      <w:r w:rsidRPr="003B5CF0">
        <w:rPr>
          <w:rFonts w:ascii="Times New Roman" w:hAnsi="Times New Roman" w:cs="Times New Roman"/>
          <w:position w:val="-28"/>
          <w:sz w:val="30"/>
          <w:szCs w:val="30"/>
        </w:rPr>
        <w:object w:dxaOrig="740" w:dyaOrig="720">
          <v:shape id="_x0000_i1041" type="#_x0000_t75" style="width:42.05pt;height:40.9pt" o:ole="" fillcolor="window">
            <v:imagedata r:id="rId38" o:title=""/>
          </v:shape>
          <o:OLEObject Type="Embed" ProgID="Equation.3" ShapeID="_x0000_i1041" DrawAspect="Content" ObjectID="_1650902008" r:id="rId39"/>
        </w:object>
      </w:r>
      <w:r>
        <w:rPr>
          <w:rFonts w:ascii="Times New Roman" w:hAnsi="Times New Roman" w:cs="Times New Roman"/>
          <w:sz w:val="30"/>
          <w:szCs w:val="30"/>
        </w:rPr>
        <w:t>;</w:t>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Pr="00B946B4">
        <w:rPr>
          <w:rFonts w:ascii="Times New Roman" w:hAnsi="Times New Roman" w:cs="Times New Roman"/>
          <w:i/>
          <w:sz w:val="30"/>
          <w:szCs w:val="30"/>
        </w:rPr>
        <w:t>(19)</w:t>
      </w:r>
    </w:p>
    <w:p w:rsidR="006B74A7" w:rsidRPr="003B5CF0" w:rsidRDefault="006B74A7" w:rsidP="006B74A7">
      <w:pPr>
        <w:spacing w:after="0" w:line="240" w:lineRule="auto"/>
        <w:jc w:val="center"/>
        <w:rPr>
          <w:rFonts w:ascii="Times New Roman" w:hAnsi="Times New Roman" w:cs="Times New Roman"/>
          <w:sz w:val="30"/>
          <w:szCs w:val="30"/>
        </w:rPr>
      </w:pPr>
      <w:r w:rsidRPr="003B5CF0">
        <w:rPr>
          <w:rFonts w:ascii="Times New Roman" w:hAnsi="Times New Roman" w:cs="Times New Roman"/>
          <w:position w:val="-12"/>
          <w:sz w:val="30"/>
          <w:szCs w:val="30"/>
        </w:rPr>
        <w:object w:dxaOrig="1120" w:dyaOrig="380">
          <v:shape id="_x0000_i1042" type="#_x0000_t75" style="width:55.85pt;height:18.45pt" o:ole="">
            <v:imagedata r:id="rId40" o:title=""/>
          </v:shape>
          <o:OLEObject Type="Embed" ProgID="Equation.3" ShapeID="_x0000_i1042" DrawAspect="Content" ObjectID="_1650902009" r:id="rId41"/>
        </w:object>
      </w:r>
      <w:r w:rsidRPr="003B5CF0">
        <w:rPr>
          <w:rFonts w:ascii="Times New Roman" w:hAnsi="Times New Roman" w:cs="Times New Roman"/>
          <w:sz w:val="30"/>
          <w:szCs w:val="30"/>
        </w:rPr>
        <w:t>.</w:t>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Pr="00B946B4">
        <w:rPr>
          <w:rFonts w:ascii="Times New Roman" w:hAnsi="Times New Roman" w:cs="Times New Roman"/>
          <w:i/>
          <w:sz w:val="30"/>
          <w:szCs w:val="30"/>
        </w:rPr>
        <w:t>(20)</w:t>
      </w:r>
    </w:p>
    <w:p w:rsidR="006B74A7" w:rsidRPr="006B311C" w:rsidRDefault="006B74A7" w:rsidP="006B74A7">
      <w:pPr>
        <w:spacing w:after="0" w:line="240" w:lineRule="auto"/>
        <w:ind w:firstLine="720"/>
        <w:jc w:val="both"/>
        <w:rPr>
          <w:rFonts w:ascii="Times New Roman" w:hAnsi="Times New Roman" w:cs="Times New Roman"/>
          <w:bCs/>
          <w:sz w:val="30"/>
          <w:szCs w:val="30"/>
        </w:rPr>
      </w:pPr>
      <w:r w:rsidRPr="003B5CF0">
        <w:rPr>
          <w:rFonts w:ascii="Times New Roman" w:hAnsi="Times New Roman" w:cs="Times New Roman"/>
          <w:bCs/>
          <w:sz w:val="30"/>
          <w:szCs w:val="30"/>
        </w:rPr>
        <w:t xml:space="preserve">Основная сложность при решении задач </w:t>
      </w:r>
      <w:proofErr w:type="gramStart"/>
      <w:r w:rsidRPr="003B5CF0">
        <w:rPr>
          <w:rFonts w:ascii="Times New Roman" w:hAnsi="Times New Roman" w:cs="Times New Roman"/>
          <w:bCs/>
          <w:sz w:val="30"/>
          <w:szCs w:val="30"/>
        </w:rPr>
        <w:t>по</w:t>
      </w:r>
      <w:proofErr w:type="gramEnd"/>
      <w:r w:rsidRPr="003B5CF0">
        <w:rPr>
          <w:rFonts w:ascii="Times New Roman" w:hAnsi="Times New Roman" w:cs="Times New Roman"/>
          <w:bCs/>
          <w:sz w:val="30"/>
          <w:szCs w:val="30"/>
        </w:rPr>
        <w:t xml:space="preserve"> </w:t>
      </w:r>
      <w:proofErr w:type="gramStart"/>
      <w:r w:rsidRPr="003B5CF0">
        <w:rPr>
          <w:rFonts w:ascii="Times New Roman" w:hAnsi="Times New Roman" w:cs="Times New Roman"/>
          <w:bCs/>
          <w:sz w:val="30"/>
          <w:szCs w:val="30"/>
        </w:rPr>
        <w:t>УЗ</w:t>
      </w:r>
      <w:proofErr w:type="gramEnd"/>
      <w:r w:rsidRPr="003B5CF0">
        <w:rPr>
          <w:rFonts w:ascii="Times New Roman" w:hAnsi="Times New Roman" w:cs="Times New Roman"/>
          <w:bCs/>
          <w:sz w:val="30"/>
          <w:szCs w:val="30"/>
        </w:rPr>
        <w:t xml:space="preserve"> состоит в правильном определении входных параметров задачи, поскольку не всегда в условии их числовые величины задаются в явном виде. При использовании формул модели УЗ необходимо внимательно следить за тем, чтобы все используемые в формуле числовые величины были согласованы по единицам измерения. Так, например, оба параметра </w:t>
      </w:r>
      <w:r w:rsidRPr="003B5CF0">
        <w:rPr>
          <w:rFonts w:ascii="Times New Roman" w:hAnsi="Times New Roman" w:cs="Times New Roman"/>
          <w:bCs/>
          <w:sz w:val="30"/>
          <w:szCs w:val="30"/>
          <w:lang w:val="en-US"/>
        </w:rPr>
        <w:t>s</w:t>
      </w:r>
      <w:r w:rsidRPr="003B5CF0">
        <w:rPr>
          <w:rFonts w:ascii="Times New Roman" w:hAnsi="Times New Roman" w:cs="Times New Roman"/>
          <w:bCs/>
          <w:sz w:val="30"/>
          <w:szCs w:val="30"/>
        </w:rPr>
        <w:t xml:space="preserve"> и </w:t>
      </w:r>
      <w:r w:rsidRPr="003B5CF0">
        <w:rPr>
          <w:rFonts w:ascii="Times New Roman" w:hAnsi="Times New Roman" w:cs="Times New Roman"/>
          <w:position w:val="-6"/>
          <w:sz w:val="30"/>
          <w:szCs w:val="30"/>
        </w:rPr>
        <w:object w:dxaOrig="220" w:dyaOrig="240">
          <v:shape id="_x0000_i1043" type="#_x0000_t75" style="width:10.95pt;height:12.1pt" o:ole="">
            <v:imagedata r:id="rId42" o:title=""/>
          </v:shape>
          <o:OLEObject Type="Embed" ProgID="Equation.3" ShapeID="_x0000_i1043" DrawAspect="Content" ObjectID="_1650902010" r:id="rId43"/>
        </w:object>
      </w:r>
      <w:r w:rsidRPr="003B5CF0">
        <w:rPr>
          <w:rFonts w:ascii="Times New Roman" w:hAnsi="Times New Roman" w:cs="Times New Roman"/>
          <w:bCs/>
          <w:sz w:val="30"/>
          <w:szCs w:val="30"/>
        </w:rPr>
        <w:t xml:space="preserve"> должны быть приведены к одним и тем же временных единицам (к дням, к сменам или к годам), параметры </w:t>
      </w:r>
      <w:r w:rsidRPr="003B5CF0">
        <w:rPr>
          <w:rFonts w:ascii="Times New Roman" w:hAnsi="Times New Roman" w:cs="Times New Roman"/>
          <w:bCs/>
          <w:sz w:val="30"/>
          <w:szCs w:val="30"/>
          <w:lang w:val="en-US"/>
        </w:rPr>
        <w:t>K</w:t>
      </w:r>
      <w:r w:rsidRPr="003B5CF0">
        <w:rPr>
          <w:rFonts w:ascii="Times New Roman" w:hAnsi="Times New Roman" w:cs="Times New Roman"/>
          <w:bCs/>
          <w:sz w:val="30"/>
          <w:szCs w:val="30"/>
        </w:rPr>
        <w:t xml:space="preserve"> и </w:t>
      </w:r>
      <w:r w:rsidRPr="003B5CF0">
        <w:rPr>
          <w:rFonts w:ascii="Times New Roman" w:hAnsi="Times New Roman" w:cs="Times New Roman"/>
          <w:bCs/>
          <w:sz w:val="30"/>
          <w:szCs w:val="30"/>
          <w:lang w:val="en-US"/>
        </w:rPr>
        <w:t>s</w:t>
      </w:r>
      <w:r w:rsidRPr="003B5CF0">
        <w:rPr>
          <w:rFonts w:ascii="Times New Roman" w:hAnsi="Times New Roman" w:cs="Times New Roman"/>
          <w:bCs/>
          <w:sz w:val="30"/>
          <w:szCs w:val="30"/>
        </w:rPr>
        <w:t xml:space="preserve"> должны измеряться в одних и тех же денежных единицах и т.д.</w:t>
      </w:r>
    </w:p>
    <w:p w:rsidR="006B74A7" w:rsidRDefault="006B74A7" w:rsidP="006B74A7">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Если в модели управления запасами </w:t>
      </w:r>
      <w:r w:rsidRPr="00D14789">
        <w:rPr>
          <w:rFonts w:ascii="Times New Roman" w:hAnsi="Times New Roman" w:cs="Times New Roman"/>
          <w:sz w:val="30"/>
          <w:szCs w:val="30"/>
        </w:rPr>
        <w:t>учитываются затраты на покупку товара</w:t>
      </w:r>
      <w:r>
        <w:rPr>
          <w:rFonts w:ascii="Times New Roman" w:hAnsi="Times New Roman" w:cs="Times New Roman"/>
          <w:sz w:val="30"/>
          <w:szCs w:val="30"/>
        </w:rPr>
        <w:t>, то у</w:t>
      </w:r>
      <w:r w:rsidRPr="00D14789">
        <w:rPr>
          <w:rFonts w:ascii="Times New Roman" w:hAnsi="Times New Roman" w:cs="Times New Roman"/>
          <w:sz w:val="30"/>
          <w:szCs w:val="30"/>
        </w:rPr>
        <w:t>равнение общих затрат имеет вид</w:t>
      </w:r>
    </w:p>
    <w:p w:rsidR="006B74A7" w:rsidRPr="00D14789" w:rsidRDefault="006B74A7" w:rsidP="006B74A7">
      <w:pPr>
        <w:spacing w:after="0" w:line="240" w:lineRule="auto"/>
        <w:ind w:firstLine="720"/>
        <w:jc w:val="both"/>
        <w:rPr>
          <w:rFonts w:ascii="Times New Roman" w:hAnsi="Times New Roman" w:cs="Times New Roman"/>
          <w:sz w:val="30"/>
          <w:szCs w:val="30"/>
        </w:rPr>
      </w:pPr>
      <w:r w:rsidRPr="00D14789">
        <w:rPr>
          <w:rFonts w:ascii="Times New Roman" w:hAnsi="Times New Roman" w:cs="Times New Roman"/>
          <w:position w:val="-32"/>
          <w:sz w:val="30"/>
          <w:szCs w:val="30"/>
        </w:rPr>
        <w:object w:dxaOrig="2180" w:dyaOrig="760">
          <v:shape id="_x0000_i1044" type="#_x0000_t75" style="width:108.3pt;height:38.6pt" o:ole="">
            <v:imagedata r:id="rId44" o:title=""/>
          </v:shape>
          <o:OLEObject Type="Embed" ProgID="Equation.3" ShapeID="_x0000_i1044" DrawAspect="Content" ObjectID="_1650902011" r:id="rId45"/>
        </w:object>
      </w:r>
      <w:r w:rsidRPr="00D14789">
        <w:rPr>
          <w:rFonts w:ascii="Times New Roman" w:hAnsi="Times New Roman" w:cs="Times New Roman"/>
          <w:sz w:val="30"/>
          <w:szCs w:val="30"/>
        </w:rPr>
        <w:t>[руб./ед.</w:t>
      </w:r>
      <w:r w:rsidRPr="00D14789">
        <w:rPr>
          <w:rFonts w:ascii="Times New Roman" w:hAnsi="Times New Roman" w:cs="Times New Roman"/>
          <w:sz w:val="30"/>
          <w:szCs w:val="30"/>
          <w:lang w:val="en-US"/>
        </w:rPr>
        <w:t>t</w:t>
      </w:r>
      <w:r w:rsidRPr="00D14789">
        <w:rPr>
          <w:rFonts w:ascii="Times New Roman" w:hAnsi="Times New Roman" w:cs="Times New Roman"/>
          <w:sz w:val="30"/>
          <w:szCs w:val="30"/>
        </w:rPr>
        <w:t>],</w:t>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Pr="00B946B4">
        <w:rPr>
          <w:rFonts w:ascii="Times New Roman" w:hAnsi="Times New Roman" w:cs="Times New Roman"/>
          <w:i/>
          <w:sz w:val="30"/>
          <w:szCs w:val="30"/>
        </w:rPr>
        <w:t>(21)</w:t>
      </w:r>
    </w:p>
    <w:p w:rsidR="006B74A7" w:rsidRDefault="006B74A7" w:rsidP="006B74A7">
      <w:pPr>
        <w:spacing w:after="0" w:line="240" w:lineRule="auto"/>
        <w:jc w:val="both"/>
        <w:rPr>
          <w:rFonts w:ascii="Times New Roman" w:hAnsi="Times New Roman" w:cs="Times New Roman"/>
          <w:sz w:val="30"/>
          <w:szCs w:val="30"/>
        </w:rPr>
      </w:pPr>
      <w:r w:rsidRPr="00D14789">
        <w:rPr>
          <w:rFonts w:ascii="Times New Roman" w:hAnsi="Times New Roman" w:cs="Times New Roman"/>
          <w:sz w:val="30"/>
          <w:szCs w:val="30"/>
        </w:rPr>
        <w:t>где с – цена товара [руб./ед</w:t>
      </w:r>
      <w:proofErr w:type="gramStart"/>
      <w:r w:rsidRPr="00D14789">
        <w:rPr>
          <w:rFonts w:ascii="Times New Roman" w:hAnsi="Times New Roman" w:cs="Times New Roman"/>
          <w:sz w:val="30"/>
          <w:szCs w:val="30"/>
        </w:rPr>
        <w:t>.т</w:t>
      </w:r>
      <w:proofErr w:type="gramEnd"/>
      <w:r w:rsidRPr="00D14789">
        <w:rPr>
          <w:rFonts w:ascii="Times New Roman" w:hAnsi="Times New Roman" w:cs="Times New Roman"/>
          <w:sz w:val="30"/>
          <w:szCs w:val="30"/>
        </w:rPr>
        <w:t xml:space="preserve">ов.]; </w:t>
      </w:r>
      <w:r w:rsidRPr="00D14789">
        <w:rPr>
          <w:rFonts w:ascii="Times New Roman" w:hAnsi="Times New Roman" w:cs="Times New Roman"/>
          <w:position w:val="-6"/>
          <w:sz w:val="30"/>
          <w:szCs w:val="30"/>
        </w:rPr>
        <w:object w:dxaOrig="340" w:dyaOrig="240">
          <v:shape id="_x0000_i1045" type="#_x0000_t75" style="width:16.7pt;height:12.1pt" o:ole="">
            <v:imagedata r:id="rId46" o:title=""/>
          </v:shape>
          <o:OLEObject Type="Embed" ProgID="Equation.3" ShapeID="_x0000_i1045" DrawAspect="Content" ObjectID="_1650902012" r:id="rId47"/>
        </w:object>
      </w:r>
      <w:r w:rsidRPr="00D14789">
        <w:rPr>
          <w:rFonts w:ascii="Times New Roman" w:hAnsi="Times New Roman" w:cs="Times New Roman"/>
          <w:sz w:val="30"/>
          <w:szCs w:val="30"/>
        </w:rPr>
        <w:t> – затраты на покупку товара в единицу времени [руб./ед.</w:t>
      </w:r>
      <w:r w:rsidRPr="00D14789">
        <w:rPr>
          <w:rFonts w:ascii="Times New Roman" w:hAnsi="Times New Roman" w:cs="Times New Roman"/>
          <w:sz w:val="30"/>
          <w:szCs w:val="30"/>
          <w:lang w:val="en-US"/>
        </w:rPr>
        <w:t>t</w:t>
      </w:r>
      <w:r w:rsidRPr="00D14789">
        <w:rPr>
          <w:rFonts w:ascii="Times New Roman" w:hAnsi="Times New Roman" w:cs="Times New Roman"/>
          <w:sz w:val="30"/>
          <w:szCs w:val="30"/>
        </w:rPr>
        <w:t xml:space="preserve">]. Если цена закупки складируемого товара постоянна и не зависит от </w:t>
      </w:r>
      <w:r w:rsidRPr="00D14789">
        <w:rPr>
          <w:rFonts w:ascii="Times New Roman" w:hAnsi="Times New Roman" w:cs="Times New Roman"/>
          <w:sz w:val="30"/>
          <w:szCs w:val="30"/>
          <w:lang w:val="en-US"/>
        </w:rPr>
        <w:t>Q</w:t>
      </w:r>
      <w:r w:rsidRPr="00D14789">
        <w:rPr>
          <w:rFonts w:ascii="Times New Roman" w:hAnsi="Times New Roman" w:cs="Times New Roman"/>
          <w:sz w:val="30"/>
          <w:szCs w:val="30"/>
        </w:rPr>
        <w:t xml:space="preserve">, то ее включение в уравнение общих затрат приводит к перемещению графика этого уравнения параллельно оси </w:t>
      </w:r>
      <w:r w:rsidRPr="00D14789">
        <w:rPr>
          <w:rFonts w:ascii="Times New Roman" w:hAnsi="Times New Roman" w:cs="Times New Roman"/>
          <w:sz w:val="30"/>
          <w:szCs w:val="30"/>
          <w:lang w:val="en-US"/>
        </w:rPr>
        <w:t>Q</w:t>
      </w:r>
      <w:r w:rsidRPr="00D14789">
        <w:rPr>
          <w:rFonts w:ascii="Times New Roman" w:hAnsi="Times New Roman" w:cs="Times New Roman"/>
          <w:sz w:val="30"/>
          <w:szCs w:val="30"/>
        </w:rPr>
        <w:t xml:space="preserve"> и не изменяет его формы (</w:t>
      </w:r>
      <w:proofErr w:type="gramStart"/>
      <w:r w:rsidRPr="00D14789">
        <w:rPr>
          <w:rFonts w:ascii="Times New Roman" w:hAnsi="Times New Roman" w:cs="Times New Roman"/>
          <w:sz w:val="30"/>
          <w:szCs w:val="30"/>
        </w:rPr>
        <w:t>см</w:t>
      </w:r>
      <w:proofErr w:type="gramEnd"/>
      <w:r w:rsidRPr="00D14789">
        <w:rPr>
          <w:rFonts w:ascii="Times New Roman" w:hAnsi="Times New Roman" w:cs="Times New Roman"/>
          <w:sz w:val="30"/>
          <w:szCs w:val="30"/>
        </w:rPr>
        <w:t>. рис.</w:t>
      </w:r>
      <w:r>
        <w:rPr>
          <w:rFonts w:ascii="Times New Roman" w:hAnsi="Times New Roman" w:cs="Times New Roman"/>
          <w:sz w:val="30"/>
          <w:szCs w:val="30"/>
        </w:rPr>
        <w:t>14</w:t>
      </w:r>
      <w:r w:rsidRPr="00D14789">
        <w:rPr>
          <w:rFonts w:ascii="Times New Roman" w:hAnsi="Times New Roman" w:cs="Times New Roman"/>
          <w:sz w:val="30"/>
          <w:szCs w:val="30"/>
        </w:rPr>
        <w:t>). Т</w:t>
      </w:r>
      <w:r>
        <w:rPr>
          <w:rFonts w:ascii="Times New Roman" w:hAnsi="Times New Roman" w:cs="Times New Roman"/>
          <w:sz w:val="30"/>
          <w:szCs w:val="30"/>
        </w:rPr>
        <w:t xml:space="preserve">о </w:t>
      </w:r>
      <w:r w:rsidRPr="00D14789">
        <w:rPr>
          <w:rFonts w:ascii="Times New Roman" w:hAnsi="Times New Roman" w:cs="Times New Roman"/>
          <w:sz w:val="30"/>
          <w:szCs w:val="30"/>
        </w:rPr>
        <w:t>е</w:t>
      </w:r>
      <w:r>
        <w:rPr>
          <w:rFonts w:ascii="Times New Roman" w:hAnsi="Times New Roman" w:cs="Times New Roman"/>
          <w:sz w:val="30"/>
          <w:szCs w:val="30"/>
        </w:rPr>
        <w:t>сть</w:t>
      </w:r>
      <w:r w:rsidRPr="00D14789">
        <w:rPr>
          <w:rFonts w:ascii="Times New Roman" w:hAnsi="Times New Roman" w:cs="Times New Roman"/>
          <w:sz w:val="30"/>
          <w:szCs w:val="30"/>
        </w:rPr>
        <w:t xml:space="preserve"> в случае постоянной цены товара ее учет не меняет оптимального решения </w:t>
      </w:r>
      <w:r w:rsidRPr="00D14789">
        <w:rPr>
          <w:rFonts w:ascii="Times New Roman" w:hAnsi="Times New Roman" w:cs="Times New Roman"/>
          <w:position w:val="-12"/>
          <w:sz w:val="30"/>
          <w:szCs w:val="30"/>
        </w:rPr>
        <w:object w:dxaOrig="480" w:dyaOrig="380">
          <v:shape id="_x0000_i1046" type="#_x0000_t75" style="width:24.2pt;height:18.45pt" o:ole="">
            <v:imagedata r:id="rId48" o:title=""/>
          </v:shape>
          <o:OLEObject Type="Embed" ProgID="Equation.3" ShapeID="_x0000_i1046" DrawAspect="Content" ObjectID="_1650902013" r:id="rId49"/>
        </w:object>
      </w:r>
      <w:r w:rsidRPr="00D14789">
        <w:rPr>
          <w:rFonts w:ascii="Times New Roman" w:hAnsi="Times New Roman" w:cs="Times New Roman"/>
          <w:sz w:val="30"/>
          <w:szCs w:val="30"/>
        </w:rPr>
        <w:t>.</w:t>
      </w:r>
    </w:p>
    <w:p w:rsidR="006B74A7" w:rsidRDefault="006B74A7" w:rsidP="006B74A7">
      <w:pPr>
        <w:spacing w:after="0" w:line="240" w:lineRule="auto"/>
        <w:jc w:val="both"/>
      </w:pPr>
      <w:r>
        <w:object w:dxaOrig="9922" w:dyaOrig="5295">
          <v:shape id="_x0000_i1047" type="#_x0000_t75" style="width:400.3pt;height:213.1pt" o:ole="">
            <v:imagedata r:id="rId50" o:title=""/>
          </v:shape>
          <o:OLEObject Type="Embed" ProgID="MSDraw" ShapeID="_x0000_i1047" DrawAspect="Content" ObjectID="_1650902014" r:id="rId51"/>
        </w:object>
      </w:r>
    </w:p>
    <w:p w:rsidR="006B74A7" w:rsidRPr="00D14789" w:rsidRDefault="006B74A7" w:rsidP="006B74A7">
      <w:pPr>
        <w:spacing w:after="0" w:line="240" w:lineRule="auto"/>
        <w:jc w:val="both"/>
        <w:rPr>
          <w:rFonts w:ascii="Times New Roman" w:hAnsi="Times New Roman" w:cs="Times New Roman"/>
          <w:sz w:val="30"/>
          <w:szCs w:val="30"/>
        </w:rPr>
      </w:pPr>
      <w:r w:rsidRPr="00D14789">
        <w:rPr>
          <w:rFonts w:ascii="Times New Roman" w:hAnsi="Times New Roman" w:cs="Times New Roman"/>
          <w:i/>
          <w:sz w:val="26"/>
          <w:szCs w:val="26"/>
        </w:rPr>
        <w:t>Рисунок 1</w:t>
      </w:r>
      <w:r>
        <w:rPr>
          <w:rFonts w:ascii="Times New Roman" w:hAnsi="Times New Roman" w:cs="Times New Roman"/>
          <w:i/>
          <w:sz w:val="26"/>
          <w:szCs w:val="26"/>
        </w:rPr>
        <w:t>4</w:t>
      </w:r>
      <w:r w:rsidRPr="00D14789">
        <w:rPr>
          <w:rFonts w:ascii="Times New Roman" w:hAnsi="Times New Roman" w:cs="Times New Roman"/>
          <w:i/>
          <w:sz w:val="26"/>
          <w:szCs w:val="26"/>
        </w:rPr>
        <w:t>.</w:t>
      </w:r>
      <w:r w:rsidRPr="00D14789">
        <w:rPr>
          <w:rFonts w:ascii="Times New Roman" w:hAnsi="Times New Roman" w:cs="Times New Roman"/>
          <w:sz w:val="26"/>
          <w:szCs w:val="26"/>
        </w:rPr>
        <w:t xml:space="preserve"> </w:t>
      </w:r>
      <w:proofErr w:type="gramStart"/>
      <w:r w:rsidRPr="00D14789">
        <w:rPr>
          <w:rFonts w:ascii="Times New Roman" w:hAnsi="Times New Roman" w:cs="Times New Roman"/>
          <w:sz w:val="26"/>
          <w:szCs w:val="26"/>
        </w:rPr>
        <w:t>График затрат на УЗ с учетом затрат на покупку</w:t>
      </w:r>
      <w:proofErr w:type="gramEnd"/>
    </w:p>
    <w:p w:rsidR="006B74A7" w:rsidRPr="00F33F1D" w:rsidRDefault="006B74A7" w:rsidP="006B74A7">
      <w:pPr>
        <w:spacing w:after="0" w:line="240" w:lineRule="auto"/>
        <w:ind w:firstLine="720"/>
        <w:jc w:val="both"/>
        <w:rPr>
          <w:rFonts w:ascii="Times New Roman" w:hAnsi="Times New Roman" w:cs="Times New Roman"/>
          <w:sz w:val="30"/>
          <w:szCs w:val="30"/>
        </w:rPr>
      </w:pPr>
      <w:r w:rsidRPr="00F33F1D">
        <w:rPr>
          <w:rFonts w:ascii="Times New Roman" w:hAnsi="Times New Roman" w:cs="Times New Roman"/>
          <w:sz w:val="30"/>
          <w:szCs w:val="30"/>
        </w:rPr>
        <w:t>Если на заказы большого объема предоставляются скидки, то заказы на более крупные партии повлекут за собой увеличение затрат на хранение, но это увеличение может быть компенсировано снижением закупочной цены. Таким образом, оптимальный размер заказа может изменяться по сравнению с ситуацией отсутствия скидок. Поэтому затраты на приобретение товара необходимо учитывать в модели покупок со скидками.</w:t>
      </w:r>
    </w:p>
    <w:p w:rsidR="006B74A7" w:rsidRPr="00F33F1D" w:rsidRDefault="006B74A7" w:rsidP="006B74A7">
      <w:pPr>
        <w:spacing w:after="0" w:line="240" w:lineRule="auto"/>
        <w:jc w:val="center"/>
        <w:rPr>
          <w:rFonts w:ascii="Times New Roman" w:hAnsi="Times New Roman" w:cs="Times New Roman"/>
          <w:i/>
          <w:iCs/>
          <w:sz w:val="30"/>
          <w:szCs w:val="30"/>
        </w:rPr>
      </w:pPr>
      <w:r w:rsidRPr="00F33F1D">
        <w:rPr>
          <w:rFonts w:ascii="Times New Roman" w:hAnsi="Times New Roman" w:cs="Times New Roman"/>
          <w:i/>
          <w:sz w:val="30"/>
          <w:szCs w:val="30"/>
        </w:rPr>
        <w:t>Новые входные параметры м</w:t>
      </w:r>
      <w:r w:rsidRPr="00F33F1D">
        <w:rPr>
          <w:rFonts w:ascii="Times New Roman" w:hAnsi="Times New Roman" w:cs="Times New Roman"/>
          <w:i/>
          <w:iCs/>
          <w:sz w:val="30"/>
          <w:szCs w:val="30"/>
        </w:rPr>
        <w:t>одели, учитывающей скидки</w:t>
      </w:r>
    </w:p>
    <w:p w:rsidR="006B74A7" w:rsidRPr="00F33F1D" w:rsidRDefault="006B74A7" w:rsidP="006B74A7">
      <w:pPr>
        <w:spacing w:after="0" w:line="240" w:lineRule="auto"/>
        <w:ind w:left="720"/>
        <w:jc w:val="both"/>
        <w:rPr>
          <w:rFonts w:ascii="Times New Roman" w:hAnsi="Times New Roman" w:cs="Times New Roman"/>
          <w:sz w:val="30"/>
          <w:szCs w:val="30"/>
        </w:rPr>
      </w:pPr>
      <w:r w:rsidRPr="00F33F1D">
        <w:rPr>
          <w:rFonts w:ascii="Times New Roman" w:hAnsi="Times New Roman" w:cs="Times New Roman"/>
          <w:position w:val="-18"/>
          <w:sz w:val="30"/>
          <w:szCs w:val="30"/>
        </w:rPr>
        <w:object w:dxaOrig="499" w:dyaOrig="440">
          <v:shape id="_x0000_i1048" type="#_x0000_t75" style="width:24.2pt;height:21.3pt" o:ole="">
            <v:imagedata r:id="rId52" o:title=""/>
          </v:shape>
          <o:OLEObject Type="Embed" ProgID="Equation.2" ShapeID="_x0000_i1048" DrawAspect="Content" ObjectID="_1650902015" r:id="rId53"/>
        </w:object>
      </w:r>
      <w:r w:rsidRPr="00F33F1D">
        <w:rPr>
          <w:rFonts w:ascii="Times New Roman" w:hAnsi="Times New Roman" w:cs="Times New Roman"/>
          <w:sz w:val="30"/>
          <w:szCs w:val="30"/>
        </w:rPr>
        <w:t xml:space="preserve">, </w:t>
      </w:r>
      <w:r w:rsidRPr="00F33F1D">
        <w:rPr>
          <w:rFonts w:ascii="Times New Roman" w:hAnsi="Times New Roman" w:cs="Times New Roman"/>
          <w:position w:val="-18"/>
          <w:sz w:val="30"/>
          <w:szCs w:val="30"/>
        </w:rPr>
        <w:object w:dxaOrig="540" w:dyaOrig="440">
          <v:shape id="_x0000_i1049" type="#_x0000_t75" style="width:27.05pt;height:21.3pt" o:ole="">
            <v:imagedata r:id="rId54" o:title=""/>
          </v:shape>
          <o:OLEObject Type="Embed" ProgID="Equation.3" ShapeID="_x0000_i1049" DrawAspect="Content" ObjectID="_1650902016" r:id="rId55"/>
        </w:object>
      </w:r>
      <w:r w:rsidRPr="00F33F1D">
        <w:rPr>
          <w:rFonts w:ascii="Times New Roman" w:hAnsi="Times New Roman" w:cs="Times New Roman"/>
          <w:sz w:val="30"/>
          <w:szCs w:val="30"/>
        </w:rPr>
        <w:t xml:space="preserve"> – </w:t>
      </w:r>
      <w:r w:rsidRPr="00F33F1D">
        <w:rPr>
          <w:rFonts w:ascii="Times New Roman" w:hAnsi="Times New Roman" w:cs="Times New Roman"/>
          <w:b/>
          <w:bCs/>
          <w:sz w:val="30"/>
          <w:szCs w:val="30"/>
        </w:rPr>
        <w:t>точки разрыва цен</w:t>
      </w:r>
      <w:r w:rsidRPr="00F33F1D">
        <w:rPr>
          <w:rFonts w:ascii="Times New Roman" w:hAnsi="Times New Roman" w:cs="Times New Roman"/>
          <w:sz w:val="30"/>
          <w:szCs w:val="30"/>
        </w:rPr>
        <w:t>, т.е. размеры покупок, при которых начинают действовать соответственно первая и вторая скидки, [ед</w:t>
      </w:r>
      <w:proofErr w:type="gramStart"/>
      <w:r w:rsidRPr="00F33F1D">
        <w:rPr>
          <w:rFonts w:ascii="Times New Roman" w:hAnsi="Times New Roman" w:cs="Times New Roman"/>
          <w:sz w:val="30"/>
          <w:szCs w:val="30"/>
        </w:rPr>
        <w:t>.т</w:t>
      </w:r>
      <w:proofErr w:type="gramEnd"/>
      <w:r w:rsidRPr="00F33F1D">
        <w:rPr>
          <w:rFonts w:ascii="Times New Roman" w:hAnsi="Times New Roman" w:cs="Times New Roman"/>
          <w:sz w:val="30"/>
          <w:szCs w:val="30"/>
        </w:rPr>
        <w:t>ов.];</w:t>
      </w:r>
    </w:p>
    <w:p w:rsidR="006B74A7" w:rsidRPr="006B311C" w:rsidRDefault="006B74A7" w:rsidP="006B74A7">
      <w:pPr>
        <w:spacing w:after="0" w:line="240" w:lineRule="auto"/>
        <w:ind w:left="720"/>
        <w:jc w:val="both"/>
        <w:rPr>
          <w:rFonts w:ascii="Times New Roman" w:hAnsi="Times New Roman" w:cs="Times New Roman"/>
          <w:sz w:val="30"/>
          <w:szCs w:val="30"/>
        </w:rPr>
      </w:pPr>
      <w:r w:rsidRPr="00F33F1D">
        <w:rPr>
          <w:rFonts w:ascii="Times New Roman" w:hAnsi="Times New Roman" w:cs="Times New Roman"/>
          <w:sz w:val="30"/>
          <w:szCs w:val="30"/>
        </w:rPr>
        <w:t xml:space="preserve">с, </w:t>
      </w:r>
      <w:r w:rsidRPr="00F33F1D">
        <w:rPr>
          <w:rFonts w:ascii="Times New Roman" w:hAnsi="Times New Roman" w:cs="Times New Roman"/>
          <w:position w:val="-12"/>
          <w:sz w:val="30"/>
          <w:szCs w:val="30"/>
        </w:rPr>
        <w:object w:dxaOrig="279" w:dyaOrig="380">
          <v:shape id="_x0000_i1050" type="#_x0000_t75" style="width:13.8pt;height:18.45pt" o:ole="">
            <v:imagedata r:id="rId56" o:title=""/>
          </v:shape>
          <o:OLEObject Type="Embed" ProgID="Equation.3" ShapeID="_x0000_i1050" DrawAspect="Content" ObjectID="_1650902017" r:id="rId57"/>
        </w:object>
      </w:r>
      <w:r w:rsidRPr="00F33F1D">
        <w:rPr>
          <w:rFonts w:ascii="Times New Roman" w:hAnsi="Times New Roman" w:cs="Times New Roman"/>
          <w:sz w:val="30"/>
          <w:szCs w:val="30"/>
        </w:rPr>
        <w:t xml:space="preserve">, </w:t>
      </w:r>
      <w:r w:rsidRPr="00F33F1D">
        <w:rPr>
          <w:rFonts w:ascii="Times New Roman" w:hAnsi="Times New Roman" w:cs="Times New Roman"/>
          <w:position w:val="-12"/>
          <w:sz w:val="30"/>
          <w:szCs w:val="30"/>
        </w:rPr>
        <w:object w:dxaOrig="320" w:dyaOrig="380">
          <v:shape id="_x0000_i1051" type="#_x0000_t75" style="width:16.15pt;height:18.45pt" o:ole="">
            <v:imagedata r:id="rId58" o:title=""/>
          </v:shape>
          <o:OLEObject Type="Embed" ProgID="Equation.3" ShapeID="_x0000_i1051" DrawAspect="Content" ObjectID="_1650902018" r:id="rId59"/>
        </w:object>
      </w:r>
      <w:r w:rsidRPr="00F33F1D">
        <w:rPr>
          <w:rFonts w:ascii="Times New Roman" w:hAnsi="Times New Roman" w:cs="Times New Roman"/>
          <w:sz w:val="30"/>
          <w:szCs w:val="30"/>
        </w:rPr>
        <w:t> – соответственно исходная цена, цена с первой скидкой, цена со второй скидкой, [руб./ед</w:t>
      </w:r>
      <w:proofErr w:type="gramStart"/>
      <w:r w:rsidRPr="00F33F1D">
        <w:rPr>
          <w:rFonts w:ascii="Times New Roman" w:hAnsi="Times New Roman" w:cs="Times New Roman"/>
          <w:sz w:val="30"/>
          <w:szCs w:val="30"/>
        </w:rPr>
        <w:t>.т</w:t>
      </w:r>
      <w:proofErr w:type="gramEnd"/>
      <w:r w:rsidRPr="00F33F1D">
        <w:rPr>
          <w:rFonts w:ascii="Times New Roman" w:hAnsi="Times New Roman" w:cs="Times New Roman"/>
          <w:sz w:val="30"/>
          <w:szCs w:val="30"/>
        </w:rPr>
        <w:t>ов.].</w:t>
      </w:r>
    </w:p>
    <w:p w:rsidR="006B74A7" w:rsidRDefault="006B74A7" w:rsidP="006B74A7">
      <w:pPr>
        <w:spacing w:after="0" w:line="240" w:lineRule="auto"/>
        <w:ind w:firstLine="426"/>
        <w:jc w:val="both"/>
        <w:rPr>
          <w:rFonts w:ascii="Times New Roman" w:hAnsi="Times New Roman" w:cs="Times New Roman"/>
          <w:sz w:val="30"/>
          <w:szCs w:val="30"/>
        </w:rPr>
      </w:pPr>
      <w:proofErr w:type="gramStart"/>
      <w:r w:rsidRPr="00F33F1D">
        <w:rPr>
          <w:rFonts w:ascii="Times New Roman" w:hAnsi="Times New Roman" w:cs="Times New Roman"/>
          <w:sz w:val="30"/>
          <w:szCs w:val="30"/>
        </w:rPr>
        <w:t>Влияние единственной скидки на общие затраты на УЗ показано на рис.</w:t>
      </w:r>
      <w:r>
        <w:rPr>
          <w:rFonts w:ascii="Times New Roman" w:hAnsi="Times New Roman" w:cs="Times New Roman"/>
          <w:sz w:val="30"/>
          <w:szCs w:val="30"/>
        </w:rPr>
        <w:t>15</w:t>
      </w:r>
      <w:r w:rsidRPr="00F33F1D">
        <w:rPr>
          <w:rFonts w:ascii="Times New Roman" w:hAnsi="Times New Roman" w:cs="Times New Roman"/>
          <w:sz w:val="30"/>
          <w:szCs w:val="30"/>
        </w:rPr>
        <w:t>.</w:t>
      </w:r>
      <w:proofErr w:type="gramEnd"/>
    </w:p>
    <w:p w:rsidR="006B74A7" w:rsidRDefault="006B74A7" w:rsidP="006B74A7">
      <w:pPr>
        <w:spacing w:line="360" w:lineRule="auto"/>
        <w:ind w:firstLine="426"/>
        <w:jc w:val="both"/>
      </w:pPr>
      <w:r>
        <w:object w:dxaOrig="9688" w:dyaOrig="15845">
          <v:shape id="_x0000_i1052" type="#_x0000_t75" style="width:407.8pt;height:597.3pt" o:ole="">
            <v:imagedata r:id="rId60" o:title=""/>
          </v:shape>
          <o:OLEObject Type="Embed" ProgID="MSDraw.1.01" ShapeID="_x0000_i1052" DrawAspect="Content" ObjectID="_1650902019" r:id="rId61"/>
        </w:object>
      </w:r>
    </w:p>
    <w:p w:rsidR="006B74A7" w:rsidRPr="00DD38BA" w:rsidRDefault="006B74A7" w:rsidP="006B74A7">
      <w:pPr>
        <w:spacing w:line="360" w:lineRule="auto"/>
        <w:ind w:firstLine="426"/>
        <w:jc w:val="both"/>
        <w:rPr>
          <w:rFonts w:ascii="Times New Roman" w:hAnsi="Times New Roman" w:cs="Times New Roman"/>
          <w:sz w:val="26"/>
          <w:szCs w:val="26"/>
        </w:rPr>
      </w:pPr>
      <w:r w:rsidRPr="00DD38BA">
        <w:rPr>
          <w:rFonts w:ascii="Times New Roman" w:hAnsi="Times New Roman" w:cs="Times New Roman"/>
          <w:i/>
          <w:sz w:val="26"/>
          <w:szCs w:val="26"/>
        </w:rPr>
        <w:t xml:space="preserve">Рисунок 14. </w:t>
      </w:r>
      <w:r w:rsidRPr="00DD38BA">
        <w:rPr>
          <w:rFonts w:ascii="Times New Roman" w:hAnsi="Times New Roman" w:cs="Times New Roman"/>
          <w:sz w:val="26"/>
          <w:szCs w:val="26"/>
        </w:rPr>
        <w:t xml:space="preserve">График затрат с учетом скидок: </w:t>
      </w:r>
      <w:r w:rsidRPr="00DD38BA">
        <w:rPr>
          <w:rFonts w:ascii="Times New Roman" w:hAnsi="Times New Roman" w:cs="Times New Roman"/>
          <w:sz w:val="26"/>
          <w:szCs w:val="26"/>
          <w:lang w:val="en-US"/>
        </w:rPr>
        <w:t>a</w:t>
      </w:r>
      <w:r w:rsidRPr="00DD38BA">
        <w:rPr>
          <w:rFonts w:ascii="Times New Roman" w:hAnsi="Times New Roman" w:cs="Times New Roman"/>
          <w:sz w:val="26"/>
          <w:szCs w:val="26"/>
        </w:rPr>
        <w:t>)</w:t>
      </w:r>
      <w:r w:rsidRPr="00DD38BA">
        <w:rPr>
          <w:rFonts w:ascii="Times New Roman" w:hAnsi="Times New Roman" w:cs="Times New Roman"/>
          <w:position w:val="-12"/>
          <w:sz w:val="26"/>
          <w:szCs w:val="26"/>
        </w:rPr>
        <w:object w:dxaOrig="1060" w:dyaOrig="480">
          <v:shape id="_x0000_i1053" type="#_x0000_t75" style="width:53.55pt;height:24.2pt" o:ole="" fillcolor="window">
            <v:imagedata r:id="rId62" o:title=""/>
          </v:shape>
          <o:OLEObject Type="Embed" ProgID="Equation.3" ShapeID="_x0000_i1053" DrawAspect="Content" ObjectID="_1650902020" r:id="rId63"/>
        </w:object>
      </w:r>
      <w:r w:rsidRPr="00DD38BA">
        <w:rPr>
          <w:rFonts w:ascii="Times New Roman" w:hAnsi="Times New Roman" w:cs="Times New Roman"/>
          <w:sz w:val="26"/>
          <w:szCs w:val="26"/>
        </w:rPr>
        <w:t xml:space="preserve">; </w:t>
      </w:r>
      <w:r w:rsidRPr="00DD38BA">
        <w:rPr>
          <w:rFonts w:ascii="Times New Roman" w:hAnsi="Times New Roman" w:cs="Times New Roman"/>
          <w:sz w:val="26"/>
          <w:szCs w:val="26"/>
          <w:lang w:val="en-US"/>
        </w:rPr>
        <w:t>b</w:t>
      </w:r>
      <w:r w:rsidRPr="00DD38BA">
        <w:rPr>
          <w:rFonts w:ascii="Times New Roman" w:hAnsi="Times New Roman" w:cs="Times New Roman"/>
          <w:sz w:val="26"/>
          <w:szCs w:val="26"/>
        </w:rPr>
        <w:t>)</w:t>
      </w:r>
      <w:r w:rsidRPr="00DD38BA">
        <w:rPr>
          <w:rFonts w:ascii="Times New Roman" w:hAnsi="Times New Roman" w:cs="Times New Roman"/>
          <w:position w:val="-20"/>
          <w:sz w:val="26"/>
          <w:szCs w:val="26"/>
        </w:rPr>
        <w:object w:dxaOrig="1080" w:dyaOrig="560">
          <v:shape id="_x0000_i1054" type="#_x0000_t75" style="width:54.15pt;height:28.2pt" o:ole="" fillcolor="window">
            <v:imagedata r:id="rId64" o:title=""/>
          </v:shape>
          <o:OLEObject Type="Embed" ProgID="Equation.3" ShapeID="_x0000_i1054" DrawAspect="Content" ObjectID="_1650902021" r:id="rId65"/>
        </w:object>
      </w:r>
      <w:r w:rsidRPr="00DD38BA">
        <w:rPr>
          <w:rFonts w:ascii="Times New Roman" w:hAnsi="Times New Roman" w:cs="Times New Roman"/>
          <w:sz w:val="26"/>
          <w:szCs w:val="26"/>
        </w:rPr>
        <w:t xml:space="preserve">; с) </w:t>
      </w:r>
      <w:r w:rsidRPr="00DD38BA">
        <w:rPr>
          <w:rFonts w:ascii="Times New Roman" w:hAnsi="Times New Roman" w:cs="Times New Roman"/>
          <w:position w:val="-12"/>
          <w:sz w:val="26"/>
          <w:szCs w:val="26"/>
        </w:rPr>
        <w:object w:dxaOrig="1060" w:dyaOrig="480">
          <v:shape id="_x0000_i1055" type="#_x0000_t75" style="width:53.55pt;height:24.2pt" o:ole="" fillcolor="window">
            <v:imagedata r:id="rId62" o:title=""/>
          </v:shape>
          <o:OLEObject Type="Embed" ProgID="Equation.3" ShapeID="_x0000_i1055" DrawAspect="Content" ObjectID="_1650902022" r:id="rId66"/>
        </w:object>
      </w:r>
    </w:p>
    <w:p w:rsidR="006B74A7" w:rsidRPr="00450345" w:rsidRDefault="006B74A7" w:rsidP="006B74A7">
      <w:pPr>
        <w:spacing w:after="0" w:line="240" w:lineRule="auto"/>
        <w:ind w:firstLine="709"/>
        <w:jc w:val="both"/>
        <w:rPr>
          <w:rFonts w:ascii="Times New Roman" w:hAnsi="Times New Roman" w:cs="Times New Roman"/>
          <w:sz w:val="30"/>
          <w:szCs w:val="30"/>
        </w:rPr>
      </w:pPr>
      <w:r w:rsidRPr="00450345">
        <w:rPr>
          <w:rFonts w:ascii="Times New Roman" w:hAnsi="Times New Roman" w:cs="Times New Roman"/>
          <w:sz w:val="30"/>
          <w:szCs w:val="30"/>
        </w:rPr>
        <w:lastRenderedPageBreak/>
        <w:t xml:space="preserve">Чтобы определить оптимальный размер заказа </w:t>
      </w:r>
      <w:r w:rsidRPr="00450345">
        <w:rPr>
          <w:rFonts w:ascii="Times New Roman" w:hAnsi="Times New Roman" w:cs="Times New Roman"/>
          <w:position w:val="-10"/>
          <w:sz w:val="30"/>
          <w:szCs w:val="30"/>
        </w:rPr>
        <w:object w:dxaOrig="400" w:dyaOrig="460">
          <v:shape id="_x0000_i1056" type="#_x0000_t75" style="width:20.75pt;height:23.6pt" o:ole="">
            <v:imagedata r:id="rId67" o:title=""/>
          </v:shape>
          <o:OLEObject Type="Embed" ProgID="Equation.2" ShapeID="_x0000_i1056" DrawAspect="Content" ObjectID="_1650902023" r:id="rId68"/>
        </w:object>
      </w:r>
      <w:r w:rsidRPr="00450345">
        <w:rPr>
          <w:rFonts w:ascii="Times New Roman" w:hAnsi="Times New Roman" w:cs="Times New Roman"/>
          <w:sz w:val="30"/>
          <w:szCs w:val="30"/>
        </w:rPr>
        <w:t xml:space="preserve"> в этой ситуации надо проанализировать в </w:t>
      </w:r>
      <w:proofErr w:type="gramStart"/>
      <w:r w:rsidRPr="00450345">
        <w:rPr>
          <w:rFonts w:ascii="Times New Roman" w:hAnsi="Times New Roman" w:cs="Times New Roman"/>
          <w:sz w:val="30"/>
          <w:szCs w:val="30"/>
        </w:rPr>
        <w:t>какую</w:t>
      </w:r>
      <w:proofErr w:type="gramEnd"/>
      <w:r w:rsidRPr="00450345">
        <w:rPr>
          <w:rFonts w:ascii="Times New Roman" w:hAnsi="Times New Roman" w:cs="Times New Roman"/>
          <w:sz w:val="30"/>
          <w:szCs w:val="30"/>
        </w:rPr>
        <w:t xml:space="preserve"> из трех областей попадает точка разрыва цены (рис.</w:t>
      </w:r>
      <w:r>
        <w:rPr>
          <w:rFonts w:ascii="Times New Roman" w:hAnsi="Times New Roman" w:cs="Times New Roman"/>
          <w:sz w:val="30"/>
          <w:szCs w:val="30"/>
        </w:rPr>
        <w:t>15</w:t>
      </w:r>
      <w:r w:rsidRPr="00450345">
        <w:rPr>
          <w:rFonts w:ascii="Times New Roman" w:hAnsi="Times New Roman" w:cs="Times New Roman"/>
          <w:sz w:val="30"/>
          <w:szCs w:val="30"/>
        </w:rPr>
        <w:t>). Для этого применяется следующий алгоритм.</w:t>
      </w:r>
    </w:p>
    <w:p w:rsidR="006B74A7" w:rsidRPr="00450345" w:rsidRDefault="006B74A7" w:rsidP="006B74A7">
      <w:pPr>
        <w:numPr>
          <w:ilvl w:val="0"/>
          <w:numId w:val="3"/>
        </w:numPr>
        <w:spacing w:after="0" w:line="240" w:lineRule="auto"/>
        <w:jc w:val="both"/>
        <w:rPr>
          <w:rFonts w:ascii="Times New Roman" w:hAnsi="Times New Roman" w:cs="Times New Roman"/>
          <w:sz w:val="30"/>
          <w:szCs w:val="30"/>
        </w:rPr>
      </w:pPr>
      <w:r w:rsidRPr="00450345">
        <w:rPr>
          <w:rFonts w:ascii="Times New Roman" w:hAnsi="Times New Roman" w:cs="Times New Roman"/>
          <w:sz w:val="30"/>
          <w:szCs w:val="30"/>
        </w:rPr>
        <w:t xml:space="preserve">Определить </w:t>
      </w:r>
      <w:r w:rsidRPr="00450345">
        <w:rPr>
          <w:rFonts w:ascii="Times New Roman" w:hAnsi="Times New Roman" w:cs="Times New Roman"/>
          <w:position w:val="-12"/>
          <w:sz w:val="30"/>
          <w:szCs w:val="30"/>
        </w:rPr>
        <w:object w:dxaOrig="480" w:dyaOrig="380">
          <v:shape id="_x0000_i1057" type="#_x0000_t75" style="width:24.2pt;height:18.45pt" o:ole="">
            <v:imagedata r:id="rId69" o:title=""/>
          </v:shape>
          <o:OLEObject Type="Embed" ProgID="Equation.2" ShapeID="_x0000_i1057" DrawAspect="Content" ObjectID="_1650902024" r:id="rId70"/>
        </w:object>
      </w:r>
      <w:r w:rsidRPr="00450345">
        <w:rPr>
          <w:rFonts w:ascii="Times New Roman" w:hAnsi="Times New Roman" w:cs="Times New Roman"/>
          <w:sz w:val="30"/>
          <w:szCs w:val="30"/>
        </w:rPr>
        <w:t xml:space="preserve"> по формуле Уилсона (</w:t>
      </w:r>
      <w:r>
        <w:rPr>
          <w:rFonts w:ascii="Times New Roman" w:hAnsi="Times New Roman" w:cs="Times New Roman"/>
          <w:sz w:val="30"/>
          <w:szCs w:val="30"/>
        </w:rPr>
        <w:t>12</w:t>
      </w:r>
      <w:r w:rsidRPr="00450345">
        <w:rPr>
          <w:rFonts w:ascii="Times New Roman" w:hAnsi="Times New Roman" w:cs="Times New Roman"/>
          <w:sz w:val="30"/>
          <w:szCs w:val="30"/>
        </w:rPr>
        <w:t>).</w:t>
      </w:r>
    </w:p>
    <w:p w:rsidR="006B74A7" w:rsidRPr="00450345" w:rsidRDefault="006B74A7" w:rsidP="006B74A7">
      <w:pPr>
        <w:numPr>
          <w:ilvl w:val="0"/>
          <w:numId w:val="3"/>
        </w:numPr>
        <w:spacing w:after="0" w:line="240" w:lineRule="auto"/>
        <w:jc w:val="both"/>
        <w:rPr>
          <w:rFonts w:ascii="Times New Roman" w:hAnsi="Times New Roman" w:cs="Times New Roman"/>
          <w:sz w:val="30"/>
          <w:szCs w:val="30"/>
        </w:rPr>
      </w:pPr>
      <w:r w:rsidRPr="00450345">
        <w:rPr>
          <w:rFonts w:ascii="Times New Roman" w:hAnsi="Times New Roman" w:cs="Times New Roman"/>
          <w:b/>
          <w:sz w:val="30"/>
          <w:szCs w:val="30"/>
        </w:rPr>
        <w:t>Если</w:t>
      </w:r>
      <w:r w:rsidRPr="00450345">
        <w:rPr>
          <w:rFonts w:ascii="Times New Roman" w:hAnsi="Times New Roman" w:cs="Times New Roman"/>
          <w:sz w:val="30"/>
          <w:szCs w:val="30"/>
        </w:rPr>
        <w:t xml:space="preserve">  </w:t>
      </w:r>
      <w:r w:rsidRPr="00450345">
        <w:rPr>
          <w:rFonts w:ascii="Times New Roman" w:hAnsi="Times New Roman" w:cs="Times New Roman"/>
          <w:position w:val="-18"/>
          <w:sz w:val="30"/>
          <w:szCs w:val="30"/>
        </w:rPr>
        <w:object w:dxaOrig="1260" w:dyaOrig="440">
          <v:shape id="_x0000_i1058" type="#_x0000_t75" style="width:62.8pt;height:21.3pt" o:ole="">
            <v:imagedata r:id="rId71" o:title=""/>
          </v:shape>
          <o:OLEObject Type="Embed" ProgID="Equation.2" ShapeID="_x0000_i1058" DrawAspect="Content" ObjectID="_1650902025" r:id="rId72"/>
        </w:object>
      </w:r>
      <w:r w:rsidRPr="00450345">
        <w:rPr>
          <w:rFonts w:ascii="Times New Roman" w:hAnsi="Times New Roman" w:cs="Times New Roman"/>
          <w:sz w:val="30"/>
          <w:szCs w:val="30"/>
        </w:rPr>
        <w:t xml:space="preserve"> (область </w:t>
      </w:r>
      <w:r>
        <w:rPr>
          <w:rFonts w:ascii="Times New Roman" w:hAnsi="Times New Roman" w:cs="Times New Roman"/>
          <w:sz w:val="30"/>
          <w:szCs w:val="30"/>
          <w:lang w:val="en-US"/>
        </w:rPr>
        <w:t>I</w:t>
      </w:r>
      <w:r w:rsidRPr="00450345">
        <w:rPr>
          <w:rFonts w:ascii="Times New Roman" w:hAnsi="Times New Roman" w:cs="Times New Roman"/>
          <w:sz w:val="30"/>
          <w:szCs w:val="30"/>
        </w:rPr>
        <w:t>),</w:t>
      </w:r>
    </w:p>
    <w:p w:rsidR="006B74A7" w:rsidRPr="00450345" w:rsidRDefault="006B74A7" w:rsidP="006B74A7">
      <w:pPr>
        <w:numPr>
          <w:ilvl w:val="12"/>
          <w:numId w:val="0"/>
        </w:numPr>
        <w:spacing w:after="0" w:line="240" w:lineRule="auto"/>
        <w:ind w:left="390"/>
        <w:jc w:val="both"/>
        <w:rPr>
          <w:rFonts w:ascii="Times New Roman" w:hAnsi="Times New Roman" w:cs="Times New Roman"/>
          <w:sz w:val="30"/>
          <w:szCs w:val="30"/>
        </w:rPr>
      </w:pPr>
      <w:r w:rsidRPr="00450345">
        <w:rPr>
          <w:rFonts w:ascii="Times New Roman" w:hAnsi="Times New Roman" w:cs="Times New Roman"/>
          <w:b/>
          <w:sz w:val="30"/>
          <w:szCs w:val="30"/>
        </w:rPr>
        <w:t>то</w:t>
      </w:r>
      <w:r w:rsidRPr="00450345">
        <w:rPr>
          <w:rFonts w:ascii="Times New Roman" w:hAnsi="Times New Roman" w:cs="Times New Roman"/>
          <w:sz w:val="30"/>
          <w:szCs w:val="30"/>
        </w:rPr>
        <w:t xml:space="preserve">       </w:t>
      </w:r>
      <w:r w:rsidRPr="00450345">
        <w:rPr>
          <w:rFonts w:ascii="Times New Roman" w:hAnsi="Times New Roman" w:cs="Times New Roman"/>
          <w:position w:val="-12"/>
          <w:sz w:val="30"/>
          <w:szCs w:val="30"/>
        </w:rPr>
        <w:object w:dxaOrig="1160" w:dyaOrig="480">
          <v:shape id="_x0000_i1059" type="#_x0000_t75" style="width:58.2pt;height:24.2pt" o:ole="">
            <v:imagedata r:id="rId73" o:title=""/>
          </v:shape>
          <o:OLEObject Type="Embed" ProgID="Equation.2" ShapeID="_x0000_i1059" DrawAspect="Content" ObjectID="_1650902026" r:id="rId74"/>
        </w:object>
      </w:r>
      <w:r w:rsidRPr="00450345">
        <w:rPr>
          <w:rFonts w:ascii="Times New Roman" w:hAnsi="Times New Roman" w:cs="Times New Roman"/>
          <w:sz w:val="30"/>
          <w:szCs w:val="30"/>
        </w:rPr>
        <w:t xml:space="preserve"> (рис.</w:t>
      </w:r>
      <w:r>
        <w:rPr>
          <w:rFonts w:ascii="Times New Roman" w:hAnsi="Times New Roman" w:cs="Times New Roman"/>
          <w:sz w:val="30"/>
          <w:szCs w:val="30"/>
        </w:rPr>
        <w:t>15 а)</w:t>
      </w:r>
      <w:r w:rsidRPr="00450345">
        <w:rPr>
          <w:rFonts w:ascii="Times New Roman" w:hAnsi="Times New Roman" w:cs="Times New Roman"/>
          <w:sz w:val="30"/>
          <w:szCs w:val="30"/>
        </w:rPr>
        <w:t>);</w:t>
      </w:r>
    </w:p>
    <w:p w:rsidR="006B74A7" w:rsidRPr="00450345" w:rsidRDefault="006B74A7" w:rsidP="006B74A7">
      <w:pPr>
        <w:numPr>
          <w:ilvl w:val="12"/>
          <w:numId w:val="0"/>
        </w:numPr>
        <w:spacing w:after="0" w:line="240" w:lineRule="auto"/>
        <w:ind w:firstLine="397"/>
        <w:jc w:val="both"/>
        <w:rPr>
          <w:rFonts w:ascii="Times New Roman" w:hAnsi="Times New Roman" w:cs="Times New Roman"/>
          <w:sz w:val="30"/>
          <w:szCs w:val="30"/>
        </w:rPr>
      </w:pPr>
      <w:r w:rsidRPr="00450345">
        <w:rPr>
          <w:rFonts w:ascii="Times New Roman" w:hAnsi="Times New Roman" w:cs="Times New Roman"/>
          <w:b/>
          <w:sz w:val="30"/>
          <w:szCs w:val="30"/>
        </w:rPr>
        <w:t>иначе</w:t>
      </w:r>
      <w:r w:rsidRPr="00450345">
        <w:rPr>
          <w:rFonts w:ascii="Times New Roman" w:hAnsi="Times New Roman" w:cs="Times New Roman"/>
          <w:sz w:val="30"/>
          <w:szCs w:val="30"/>
        </w:rPr>
        <w:t xml:space="preserve"> найти значение </w:t>
      </w:r>
      <w:r w:rsidRPr="00450345">
        <w:rPr>
          <w:rFonts w:ascii="Times New Roman" w:hAnsi="Times New Roman" w:cs="Times New Roman"/>
          <w:position w:val="-12"/>
          <w:sz w:val="30"/>
          <w:szCs w:val="30"/>
        </w:rPr>
        <w:object w:dxaOrig="1120" w:dyaOrig="380">
          <v:shape id="_x0000_i1060" type="#_x0000_t75" style="width:55.85pt;height:18.45pt" o:ole="">
            <v:imagedata r:id="rId75" o:title=""/>
          </v:shape>
          <o:OLEObject Type="Embed" ProgID="Equation.2" ShapeID="_x0000_i1060" DrawAspect="Content" ObjectID="_1650902027" r:id="rId76"/>
        </w:object>
      </w:r>
      <w:r w:rsidRPr="00450345">
        <w:rPr>
          <w:rFonts w:ascii="Times New Roman" w:hAnsi="Times New Roman" w:cs="Times New Roman"/>
          <w:sz w:val="30"/>
          <w:szCs w:val="30"/>
        </w:rPr>
        <w:t xml:space="preserve">, при котором общие затраты, рассчитанные для цен </w:t>
      </w:r>
      <w:r w:rsidRPr="00450345">
        <w:rPr>
          <w:rFonts w:ascii="Times New Roman" w:hAnsi="Times New Roman" w:cs="Times New Roman"/>
          <w:sz w:val="30"/>
          <w:szCs w:val="30"/>
          <w:lang w:val="en-US"/>
        </w:rPr>
        <w:t>C</w:t>
      </w:r>
      <w:r w:rsidRPr="00450345">
        <w:rPr>
          <w:rFonts w:ascii="Times New Roman" w:hAnsi="Times New Roman" w:cs="Times New Roman"/>
          <w:sz w:val="30"/>
          <w:szCs w:val="30"/>
        </w:rPr>
        <w:t xml:space="preserve"> и </w:t>
      </w:r>
      <w:r w:rsidRPr="00450345">
        <w:rPr>
          <w:rFonts w:ascii="Times New Roman" w:hAnsi="Times New Roman" w:cs="Times New Roman"/>
          <w:position w:val="-12"/>
          <w:sz w:val="30"/>
          <w:szCs w:val="30"/>
        </w:rPr>
        <w:object w:dxaOrig="340" w:dyaOrig="380">
          <v:shape id="_x0000_i1061" type="#_x0000_t75" style="width:16.7pt;height:18.45pt" o:ole="">
            <v:imagedata r:id="rId77" o:title=""/>
          </v:shape>
          <o:OLEObject Type="Embed" ProgID="Equation.2" ShapeID="_x0000_i1061" DrawAspect="Content" ObjectID="_1650902028" r:id="rId78"/>
        </w:object>
      </w:r>
      <w:r w:rsidRPr="00450345">
        <w:rPr>
          <w:rFonts w:ascii="Times New Roman" w:hAnsi="Times New Roman" w:cs="Times New Roman"/>
          <w:sz w:val="30"/>
          <w:szCs w:val="30"/>
        </w:rPr>
        <w:t xml:space="preserve"> совпадают, для этого надо решить уравнение </w:t>
      </w:r>
      <w:r w:rsidRPr="00450345">
        <w:rPr>
          <w:rFonts w:ascii="Times New Roman" w:hAnsi="Times New Roman" w:cs="Times New Roman"/>
          <w:position w:val="-14"/>
          <w:sz w:val="30"/>
          <w:szCs w:val="30"/>
        </w:rPr>
        <w:object w:dxaOrig="2040" w:dyaOrig="440">
          <v:shape id="_x0000_i1062" type="#_x0000_t75" style="width:101.95pt;height:21.3pt" o:ole="">
            <v:imagedata r:id="rId79" o:title=""/>
          </v:shape>
          <o:OLEObject Type="Embed" ProgID="Equation.2" ShapeID="_x0000_i1062" DrawAspect="Content" ObjectID="_1650902029" r:id="rId80"/>
        </w:object>
      </w:r>
      <w:r w:rsidRPr="00450345">
        <w:rPr>
          <w:rFonts w:ascii="Times New Roman" w:hAnsi="Times New Roman" w:cs="Times New Roman"/>
          <w:sz w:val="30"/>
          <w:szCs w:val="30"/>
        </w:rPr>
        <w:t>.</w:t>
      </w:r>
    </w:p>
    <w:p w:rsidR="006B74A7" w:rsidRPr="00450345" w:rsidRDefault="006B74A7" w:rsidP="006B74A7">
      <w:pPr>
        <w:numPr>
          <w:ilvl w:val="0"/>
          <w:numId w:val="4"/>
        </w:numPr>
        <w:spacing w:after="0" w:line="240" w:lineRule="auto"/>
        <w:jc w:val="both"/>
        <w:rPr>
          <w:rFonts w:ascii="Times New Roman" w:hAnsi="Times New Roman" w:cs="Times New Roman"/>
          <w:sz w:val="30"/>
          <w:szCs w:val="30"/>
        </w:rPr>
      </w:pPr>
      <w:r w:rsidRPr="00450345">
        <w:rPr>
          <w:rFonts w:ascii="Times New Roman" w:hAnsi="Times New Roman" w:cs="Times New Roman"/>
          <w:b/>
          <w:sz w:val="30"/>
          <w:szCs w:val="30"/>
        </w:rPr>
        <w:t>Если</w:t>
      </w:r>
      <w:r w:rsidRPr="00450345">
        <w:rPr>
          <w:rFonts w:ascii="Times New Roman" w:hAnsi="Times New Roman" w:cs="Times New Roman"/>
          <w:sz w:val="30"/>
          <w:szCs w:val="30"/>
        </w:rPr>
        <w:t xml:space="preserve"> </w:t>
      </w:r>
      <w:r w:rsidRPr="00450345">
        <w:rPr>
          <w:rFonts w:ascii="Times New Roman" w:hAnsi="Times New Roman" w:cs="Times New Roman"/>
          <w:position w:val="-18"/>
          <w:sz w:val="30"/>
          <w:szCs w:val="30"/>
        </w:rPr>
        <w:object w:dxaOrig="1900" w:dyaOrig="440">
          <v:shape id="_x0000_i1063" type="#_x0000_t75" style="width:95.6pt;height:21.3pt" o:ole="">
            <v:imagedata r:id="rId81" o:title=""/>
          </v:shape>
          <o:OLEObject Type="Embed" ProgID="Equation.2" ShapeID="_x0000_i1063" DrawAspect="Content" ObjectID="_1650902030" r:id="rId82"/>
        </w:object>
      </w:r>
      <w:r w:rsidRPr="00450345">
        <w:rPr>
          <w:rFonts w:ascii="Times New Roman" w:hAnsi="Times New Roman" w:cs="Times New Roman"/>
          <w:sz w:val="30"/>
          <w:szCs w:val="30"/>
        </w:rPr>
        <w:t xml:space="preserve"> (область </w:t>
      </w:r>
      <w:r>
        <w:rPr>
          <w:rFonts w:ascii="Times New Roman" w:hAnsi="Times New Roman" w:cs="Times New Roman"/>
          <w:sz w:val="30"/>
          <w:szCs w:val="30"/>
          <w:lang w:val="en-US"/>
        </w:rPr>
        <w:t>II</w:t>
      </w:r>
      <w:r w:rsidRPr="00450345">
        <w:rPr>
          <w:rFonts w:ascii="Times New Roman" w:hAnsi="Times New Roman" w:cs="Times New Roman"/>
          <w:sz w:val="30"/>
          <w:szCs w:val="30"/>
        </w:rPr>
        <w:t>),</w:t>
      </w:r>
    </w:p>
    <w:p w:rsidR="006B74A7" w:rsidRPr="00450345" w:rsidRDefault="006B74A7" w:rsidP="006B74A7">
      <w:pPr>
        <w:numPr>
          <w:ilvl w:val="12"/>
          <w:numId w:val="0"/>
        </w:numPr>
        <w:spacing w:after="0" w:line="240" w:lineRule="auto"/>
        <w:ind w:left="397"/>
        <w:jc w:val="both"/>
        <w:rPr>
          <w:rFonts w:ascii="Times New Roman" w:hAnsi="Times New Roman" w:cs="Times New Roman"/>
          <w:sz w:val="30"/>
          <w:szCs w:val="30"/>
        </w:rPr>
      </w:pPr>
      <w:r w:rsidRPr="00450345">
        <w:rPr>
          <w:rFonts w:ascii="Times New Roman" w:hAnsi="Times New Roman" w:cs="Times New Roman"/>
          <w:b/>
          <w:sz w:val="30"/>
          <w:szCs w:val="30"/>
        </w:rPr>
        <w:t>то</w:t>
      </w:r>
      <w:r w:rsidRPr="00450345">
        <w:rPr>
          <w:rFonts w:ascii="Times New Roman" w:hAnsi="Times New Roman" w:cs="Times New Roman"/>
          <w:sz w:val="30"/>
          <w:szCs w:val="30"/>
        </w:rPr>
        <w:t xml:space="preserve">      </w:t>
      </w:r>
      <w:r w:rsidRPr="00450345">
        <w:rPr>
          <w:rFonts w:ascii="Times New Roman" w:hAnsi="Times New Roman" w:cs="Times New Roman"/>
          <w:position w:val="-18"/>
          <w:sz w:val="30"/>
          <w:szCs w:val="30"/>
        </w:rPr>
        <w:object w:dxaOrig="1140" w:dyaOrig="540">
          <v:shape id="_x0000_i1064" type="#_x0000_t75" style="width:57pt;height:27.05pt" o:ole="">
            <v:imagedata r:id="rId83" o:title=""/>
          </v:shape>
          <o:OLEObject Type="Embed" ProgID="Equation.2" ShapeID="_x0000_i1064" DrawAspect="Content" ObjectID="_1650902031" r:id="rId84"/>
        </w:object>
      </w:r>
      <w:r w:rsidRPr="00450345">
        <w:rPr>
          <w:rFonts w:ascii="Times New Roman" w:hAnsi="Times New Roman" w:cs="Times New Roman"/>
          <w:sz w:val="30"/>
          <w:szCs w:val="30"/>
        </w:rPr>
        <w:t xml:space="preserve"> (рис.</w:t>
      </w:r>
      <w:r>
        <w:rPr>
          <w:rFonts w:ascii="Times New Roman" w:hAnsi="Times New Roman" w:cs="Times New Roman"/>
          <w:sz w:val="30"/>
          <w:szCs w:val="30"/>
        </w:rPr>
        <w:t>15</w:t>
      </w:r>
      <w:r>
        <w:rPr>
          <w:rFonts w:ascii="Times New Roman" w:hAnsi="Times New Roman" w:cs="Times New Roman"/>
          <w:sz w:val="30"/>
          <w:szCs w:val="30"/>
          <w:lang w:val="en-US"/>
        </w:rPr>
        <w:t xml:space="preserve"> b)</w:t>
      </w:r>
      <w:r w:rsidRPr="00450345">
        <w:rPr>
          <w:rFonts w:ascii="Times New Roman" w:hAnsi="Times New Roman" w:cs="Times New Roman"/>
          <w:sz w:val="30"/>
          <w:szCs w:val="30"/>
        </w:rPr>
        <w:t>).</w:t>
      </w:r>
    </w:p>
    <w:p w:rsidR="006B74A7" w:rsidRPr="00450345" w:rsidRDefault="006B74A7" w:rsidP="006B74A7">
      <w:pPr>
        <w:numPr>
          <w:ilvl w:val="0"/>
          <w:numId w:val="5"/>
        </w:numPr>
        <w:spacing w:after="0" w:line="240" w:lineRule="auto"/>
        <w:jc w:val="both"/>
        <w:rPr>
          <w:rFonts w:ascii="Times New Roman" w:hAnsi="Times New Roman" w:cs="Times New Roman"/>
          <w:b/>
          <w:sz w:val="30"/>
          <w:szCs w:val="30"/>
        </w:rPr>
      </w:pPr>
      <w:r w:rsidRPr="00450345">
        <w:rPr>
          <w:rFonts w:ascii="Times New Roman" w:hAnsi="Times New Roman" w:cs="Times New Roman"/>
          <w:b/>
          <w:sz w:val="30"/>
          <w:szCs w:val="30"/>
        </w:rPr>
        <w:t xml:space="preserve">Если </w:t>
      </w:r>
      <w:r w:rsidRPr="00450345">
        <w:rPr>
          <w:rFonts w:ascii="Times New Roman" w:hAnsi="Times New Roman" w:cs="Times New Roman"/>
          <w:position w:val="-18"/>
          <w:sz w:val="30"/>
          <w:szCs w:val="30"/>
        </w:rPr>
        <w:object w:dxaOrig="1100" w:dyaOrig="440">
          <v:shape id="_x0000_i1065" type="#_x0000_t75" style="width:55.3pt;height:21.3pt" o:ole="">
            <v:imagedata r:id="rId85" o:title=""/>
          </v:shape>
          <o:OLEObject Type="Embed" ProgID="Equation.2" ShapeID="_x0000_i1065" DrawAspect="Content" ObjectID="_1650902032" r:id="rId86"/>
        </w:object>
      </w:r>
      <w:r w:rsidRPr="00450345">
        <w:rPr>
          <w:rFonts w:ascii="Times New Roman" w:hAnsi="Times New Roman" w:cs="Times New Roman"/>
          <w:sz w:val="30"/>
          <w:szCs w:val="30"/>
        </w:rPr>
        <w:t xml:space="preserve"> (область </w:t>
      </w:r>
      <w:r>
        <w:rPr>
          <w:rFonts w:ascii="Times New Roman" w:hAnsi="Times New Roman" w:cs="Times New Roman"/>
          <w:sz w:val="30"/>
          <w:szCs w:val="30"/>
          <w:lang w:val="en-US"/>
        </w:rPr>
        <w:t>III</w:t>
      </w:r>
      <w:r w:rsidRPr="00450345">
        <w:rPr>
          <w:rFonts w:ascii="Times New Roman" w:hAnsi="Times New Roman" w:cs="Times New Roman"/>
          <w:sz w:val="30"/>
          <w:szCs w:val="30"/>
        </w:rPr>
        <w:t>),</w:t>
      </w:r>
    </w:p>
    <w:p w:rsidR="006B74A7" w:rsidRPr="00450345" w:rsidRDefault="006B74A7" w:rsidP="006B74A7">
      <w:pPr>
        <w:numPr>
          <w:ilvl w:val="12"/>
          <w:numId w:val="0"/>
        </w:numPr>
        <w:spacing w:after="0" w:line="240" w:lineRule="auto"/>
        <w:ind w:left="390"/>
        <w:jc w:val="both"/>
        <w:rPr>
          <w:rFonts w:ascii="Times New Roman" w:hAnsi="Times New Roman" w:cs="Times New Roman"/>
          <w:sz w:val="30"/>
          <w:szCs w:val="30"/>
          <w:lang w:val="en-US"/>
        </w:rPr>
      </w:pPr>
      <w:r w:rsidRPr="00450345">
        <w:rPr>
          <w:rFonts w:ascii="Times New Roman" w:hAnsi="Times New Roman" w:cs="Times New Roman"/>
          <w:b/>
          <w:sz w:val="30"/>
          <w:szCs w:val="30"/>
        </w:rPr>
        <w:t xml:space="preserve">то      </w:t>
      </w:r>
      <w:r w:rsidRPr="00450345">
        <w:rPr>
          <w:rFonts w:ascii="Times New Roman" w:hAnsi="Times New Roman" w:cs="Times New Roman"/>
          <w:position w:val="-12"/>
          <w:sz w:val="30"/>
          <w:szCs w:val="30"/>
        </w:rPr>
        <w:object w:dxaOrig="1160" w:dyaOrig="480">
          <v:shape id="_x0000_i1066" type="#_x0000_t75" style="width:58.2pt;height:24.2pt" o:ole="">
            <v:imagedata r:id="rId73" o:title=""/>
          </v:shape>
          <o:OLEObject Type="Embed" ProgID="Equation.2" ShapeID="_x0000_i1066" DrawAspect="Content" ObjectID="_1650902033" r:id="rId87"/>
        </w:object>
      </w:r>
      <w:r>
        <w:rPr>
          <w:rFonts w:ascii="Times New Roman" w:hAnsi="Times New Roman" w:cs="Times New Roman"/>
          <w:sz w:val="30"/>
          <w:szCs w:val="30"/>
          <w:lang w:val="en-US"/>
        </w:rPr>
        <w:t xml:space="preserve"> </w:t>
      </w:r>
      <w:r w:rsidRPr="00450345">
        <w:rPr>
          <w:rFonts w:ascii="Times New Roman" w:hAnsi="Times New Roman" w:cs="Times New Roman"/>
          <w:sz w:val="30"/>
          <w:szCs w:val="30"/>
        </w:rPr>
        <w:t>(рис.</w:t>
      </w:r>
      <w:r>
        <w:rPr>
          <w:rFonts w:ascii="Times New Roman" w:hAnsi="Times New Roman" w:cs="Times New Roman"/>
          <w:sz w:val="30"/>
          <w:szCs w:val="30"/>
        </w:rPr>
        <w:t>15</w:t>
      </w:r>
      <w:r>
        <w:rPr>
          <w:rFonts w:ascii="Times New Roman" w:hAnsi="Times New Roman" w:cs="Times New Roman"/>
          <w:sz w:val="30"/>
          <w:szCs w:val="30"/>
          <w:lang w:val="en-US"/>
        </w:rPr>
        <w:t xml:space="preserve"> c)</w:t>
      </w:r>
      <w:r w:rsidRPr="00450345">
        <w:rPr>
          <w:rFonts w:ascii="Times New Roman" w:hAnsi="Times New Roman" w:cs="Times New Roman"/>
          <w:sz w:val="30"/>
          <w:szCs w:val="30"/>
        </w:rPr>
        <w:t>).</w:t>
      </w:r>
    </w:p>
    <w:p w:rsidR="006B74A7" w:rsidRPr="006B311C" w:rsidRDefault="006B74A7" w:rsidP="006B74A7">
      <w:pPr>
        <w:spacing w:after="0" w:line="240" w:lineRule="auto"/>
        <w:ind w:firstLine="426"/>
        <w:jc w:val="both"/>
        <w:rPr>
          <w:rFonts w:ascii="Times New Roman" w:hAnsi="Times New Roman" w:cs="Times New Roman"/>
          <w:sz w:val="30"/>
          <w:szCs w:val="30"/>
        </w:rPr>
      </w:pPr>
      <w:r w:rsidRPr="00450345">
        <w:rPr>
          <w:rFonts w:ascii="Times New Roman" w:hAnsi="Times New Roman" w:cs="Times New Roman"/>
          <w:sz w:val="30"/>
          <w:szCs w:val="30"/>
        </w:rPr>
        <w:t xml:space="preserve">Более кратко правило выбора </w:t>
      </w:r>
      <w:r w:rsidRPr="00450345">
        <w:rPr>
          <w:rFonts w:ascii="Times New Roman" w:hAnsi="Times New Roman" w:cs="Times New Roman"/>
          <w:sz w:val="30"/>
          <w:szCs w:val="30"/>
        </w:rPr>
        <w:object w:dxaOrig="400" w:dyaOrig="460">
          <v:shape id="_x0000_i1067" type="#_x0000_t75" style="width:20.75pt;height:23.6pt" o:ole="">
            <v:imagedata r:id="rId88" o:title=""/>
          </v:shape>
          <o:OLEObject Type="Embed" ProgID="Equation.2" ShapeID="_x0000_i1067" DrawAspect="Content" ObjectID="_1650902034" r:id="rId89"/>
        </w:object>
      </w:r>
      <w:r w:rsidRPr="00450345">
        <w:rPr>
          <w:rFonts w:ascii="Times New Roman" w:hAnsi="Times New Roman" w:cs="Times New Roman"/>
          <w:sz w:val="30"/>
          <w:szCs w:val="30"/>
        </w:rPr>
        <w:t xml:space="preserve"> можно записать в виде</w:t>
      </w:r>
      <w:r w:rsidRPr="00F33F1D">
        <w:rPr>
          <w:rFonts w:ascii="Times New Roman" w:hAnsi="Times New Roman" w:cs="Times New Roman"/>
          <w:sz w:val="30"/>
          <w:szCs w:val="30"/>
        </w:rPr>
        <w:t>:</w:t>
      </w:r>
    </w:p>
    <w:p w:rsidR="006B74A7" w:rsidRPr="006B311C" w:rsidRDefault="006B74A7" w:rsidP="006B74A7">
      <w:pPr>
        <w:spacing w:after="0" w:line="240" w:lineRule="auto"/>
        <w:ind w:firstLine="426"/>
        <w:jc w:val="both"/>
        <w:rPr>
          <w:rFonts w:ascii="Times New Roman" w:hAnsi="Times New Roman" w:cs="Times New Roman"/>
          <w:sz w:val="30"/>
          <w:szCs w:val="30"/>
        </w:rPr>
      </w:pPr>
    </w:p>
    <w:p w:rsidR="006B74A7" w:rsidRPr="00F33F1D" w:rsidRDefault="006B74A7" w:rsidP="006B74A7">
      <w:pPr>
        <w:numPr>
          <w:ilvl w:val="12"/>
          <w:numId w:val="0"/>
        </w:numPr>
        <w:spacing w:line="360" w:lineRule="auto"/>
        <w:ind w:firstLine="426"/>
        <w:jc w:val="both"/>
        <w:rPr>
          <w:rFonts w:ascii="Times New Roman" w:hAnsi="Times New Roman" w:cs="Times New Roman"/>
          <w:sz w:val="30"/>
          <w:szCs w:val="30"/>
        </w:rPr>
      </w:pPr>
      <w:r w:rsidRPr="00450345">
        <w:rPr>
          <w:rFonts w:ascii="Times New Roman" w:hAnsi="Times New Roman" w:cs="Times New Roman"/>
          <w:position w:val="-56"/>
          <w:sz w:val="30"/>
          <w:szCs w:val="30"/>
        </w:rPr>
        <w:object w:dxaOrig="5060" w:dyaOrig="1240">
          <v:shape id="_x0000_i1068" type="#_x0000_t75" style="width:335.8pt;height:82.35pt" o:ole="">
            <v:imagedata r:id="rId90" o:title=""/>
          </v:shape>
          <o:OLEObject Type="Embed" ProgID="Equation.3" ShapeID="_x0000_i1068" DrawAspect="Content" ObjectID="_1650902035" r:id="rId91"/>
        </w:object>
      </w:r>
      <w:r>
        <w:rPr>
          <w:rFonts w:ascii="Times New Roman" w:hAnsi="Times New Roman" w:cs="Times New Roman"/>
          <w:sz w:val="30"/>
          <w:szCs w:val="30"/>
        </w:rPr>
        <w:tab/>
      </w:r>
      <w:r>
        <w:rPr>
          <w:rFonts w:ascii="Times New Roman" w:hAnsi="Times New Roman" w:cs="Times New Roman"/>
          <w:sz w:val="30"/>
          <w:szCs w:val="30"/>
        </w:rPr>
        <w:tab/>
        <w:t>(22)</w:t>
      </w:r>
    </w:p>
    <w:p w:rsidR="006B74A7" w:rsidRDefault="006B74A7" w:rsidP="006B74A7">
      <w:pPr>
        <w:spacing w:line="360" w:lineRule="auto"/>
        <w:ind w:firstLine="720"/>
        <w:jc w:val="both"/>
        <w:rPr>
          <w:rFonts w:ascii="Times New Roman" w:hAnsi="Times New Roman" w:cs="Times New Roman"/>
          <w:sz w:val="30"/>
          <w:szCs w:val="30"/>
        </w:rPr>
      </w:pPr>
      <w:r w:rsidRPr="00DD38BA">
        <w:rPr>
          <w:rFonts w:ascii="Times New Roman" w:hAnsi="Times New Roman" w:cs="Times New Roman"/>
          <w:sz w:val="30"/>
          <w:szCs w:val="30"/>
        </w:rPr>
        <w:t>При решении задач с двумя скидками сначала находится оптимальный объем заказа с учетом первой скидки, а затем рассматривается вторая скидка, т.е. обе подзадачи решаю</w:t>
      </w:r>
      <w:r>
        <w:rPr>
          <w:rFonts w:ascii="Times New Roman" w:hAnsi="Times New Roman" w:cs="Times New Roman"/>
          <w:sz w:val="30"/>
          <w:szCs w:val="30"/>
        </w:rPr>
        <w:t>тся по правилу (22</w:t>
      </w:r>
      <w:r w:rsidRPr="00DD38BA">
        <w:rPr>
          <w:rFonts w:ascii="Times New Roman" w:hAnsi="Times New Roman" w:cs="Times New Roman"/>
          <w:sz w:val="30"/>
          <w:szCs w:val="30"/>
        </w:rPr>
        <w:t>).</w:t>
      </w:r>
    </w:p>
    <w:p w:rsidR="006B74A7" w:rsidRPr="00B93D82" w:rsidRDefault="006B74A7" w:rsidP="006B74A7">
      <w:pPr>
        <w:suppressAutoHyphens/>
        <w:spacing w:after="0" w:line="240" w:lineRule="auto"/>
        <w:jc w:val="both"/>
        <w:rPr>
          <w:rFonts w:ascii="Times New Roman" w:hAnsi="Times New Roman" w:cs="Times New Roman"/>
          <w:b/>
          <w:i/>
          <w:sz w:val="30"/>
          <w:szCs w:val="30"/>
        </w:rPr>
      </w:pPr>
      <w:r w:rsidRPr="00B93D82">
        <w:rPr>
          <w:rFonts w:ascii="Times New Roman" w:hAnsi="Times New Roman" w:cs="Times New Roman"/>
          <w:b/>
          <w:i/>
          <w:sz w:val="30"/>
          <w:szCs w:val="30"/>
        </w:rPr>
        <w:t xml:space="preserve">Задание </w:t>
      </w:r>
      <w:r>
        <w:rPr>
          <w:rFonts w:ascii="Times New Roman" w:hAnsi="Times New Roman" w:cs="Times New Roman"/>
          <w:b/>
          <w:i/>
          <w:sz w:val="30"/>
          <w:szCs w:val="30"/>
        </w:rPr>
        <w:t>38</w:t>
      </w:r>
    </w:p>
    <w:p w:rsidR="006B74A7" w:rsidRPr="003B5CF0" w:rsidRDefault="006B74A7" w:rsidP="006B74A7">
      <w:pPr>
        <w:spacing w:line="360" w:lineRule="auto"/>
        <w:ind w:firstLine="720"/>
        <w:jc w:val="both"/>
        <w:rPr>
          <w:rFonts w:ascii="Times New Roman" w:hAnsi="Times New Roman" w:cs="Times New Roman"/>
          <w:sz w:val="30"/>
          <w:szCs w:val="30"/>
        </w:rPr>
      </w:pPr>
      <w:r w:rsidRPr="003B5CF0">
        <w:rPr>
          <w:rFonts w:ascii="Times New Roman" w:hAnsi="Times New Roman" w:cs="Times New Roman"/>
          <w:sz w:val="30"/>
          <w:szCs w:val="30"/>
        </w:rPr>
        <w:t>Объем продажи некоторого магазина составляет в год 500 упаковок супа в пакетах. Величина спроса равномерно распределяется в течение года. Цена покупки одного пакета равна 2</w:t>
      </w:r>
      <w:r>
        <w:rPr>
          <w:rFonts w:ascii="Times New Roman" w:hAnsi="Times New Roman" w:cs="Times New Roman"/>
          <w:sz w:val="30"/>
          <w:szCs w:val="30"/>
        </w:rPr>
        <w:t>0</w:t>
      </w:r>
      <w:r w:rsidRPr="003B5CF0">
        <w:rPr>
          <w:rFonts w:ascii="Times New Roman" w:hAnsi="Times New Roman" w:cs="Times New Roman"/>
          <w:sz w:val="30"/>
          <w:szCs w:val="30"/>
        </w:rPr>
        <w:t xml:space="preserve"> руб. За доставку заказа владелец магазина должен заплатить </w:t>
      </w:r>
      <w:r>
        <w:rPr>
          <w:rFonts w:ascii="Times New Roman" w:hAnsi="Times New Roman" w:cs="Times New Roman"/>
          <w:sz w:val="30"/>
          <w:szCs w:val="30"/>
        </w:rPr>
        <w:t>20</w:t>
      </w:r>
      <w:r w:rsidRPr="003B5CF0">
        <w:rPr>
          <w:rFonts w:ascii="Times New Roman" w:hAnsi="Times New Roman" w:cs="Times New Roman"/>
          <w:sz w:val="30"/>
          <w:szCs w:val="30"/>
        </w:rPr>
        <w:t xml:space="preserve">0 руб. Время доставки заказа от поставщика составляет 12 рабочих дней (при 6-дневной рабочей неделе). По оценкам специалистов, издержки хранения в год </w:t>
      </w:r>
      <w:r w:rsidRPr="003B5CF0">
        <w:rPr>
          <w:rFonts w:ascii="Times New Roman" w:hAnsi="Times New Roman" w:cs="Times New Roman"/>
          <w:sz w:val="30"/>
          <w:szCs w:val="30"/>
        </w:rPr>
        <w:lastRenderedPageBreak/>
        <w:t xml:space="preserve">составляют 40 </w:t>
      </w:r>
      <w:r>
        <w:rPr>
          <w:rFonts w:ascii="Times New Roman" w:hAnsi="Times New Roman" w:cs="Times New Roman"/>
          <w:sz w:val="30"/>
          <w:szCs w:val="30"/>
        </w:rPr>
        <w:t>руб</w:t>
      </w:r>
      <w:r w:rsidRPr="003B5CF0">
        <w:rPr>
          <w:rFonts w:ascii="Times New Roman" w:hAnsi="Times New Roman" w:cs="Times New Roman"/>
          <w:sz w:val="30"/>
          <w:szCs w:val="30"/>
        </w:rPr>
        <w:t>. за один пакет. Необходимо определить: сколько пакетов должен заказывать владелец магазина для одной поставки; частоту заказов; точку заказа. Известно, что магазин работает 300 дней в году.</w:t>
      </w:r>
    </w:p>
    <w:p w:rsidR="006B74A7" w:rsidRPr="003B5CF0" w:rsidRDefault="006B74A7" w:rsidP="006B74A7">
      <w:pPr>
        <w:spacing w:before="120" w:after="120" w:line="360" w:lineRule="auto"/>
        <w:jc w:val="center"/>
        <w:rPr>
          <w:rFonts w:ascii="Times New Roman" w:hAnsi="Times New Roman" w:cs="Times New Roman"/>
          <w:b/>
          <w:bCs/>
          <w:i/>
          <w:iCs/>
          <w:sz w:val="30"/>
          <w:szCs w:val="30"/>
        </w:rPr>
      </w:pPr>
      <w:r w:rsidRPr="003B5CF0">
        <w:rPr>
          <w:rFonts w:ascii="Times New Roman" w:hAnsi="Times New Roman" w:cs="Times New Roman"/>
          <w:b/>
          <w:bCs/>
          <w:i/>
          <w:iCs/>
          <w:sz w:val="30"/>
          <w:szCs w:val="30"/>
        </w:rPr>
        <w:t>Решение</w:t>
      </w:r>
    </w:p>
    <w:p w:rsidR="006B74A7" w:rsidRPr="003B5CF0" w:rsidRDefault="006B74A7" w:rsidP="006B74A7">
      <w:pPr>
        <w:spacing w:line="360" w:lineRule="auto"/>
        <w:ind w:firstLine="720"/>
        <w:jc w:val="both"/>
        <w:rPr>
          <w:rFonts w:ascii="Times New Roman" w:hAnsi="Times New Roman" w:cs="Times New Roman"/>
          <w:sz w:val="30"/>
          <w:szCs w:val="30"/>
        </w:rPr>
      </w:pPr>
      <w:r w:rsidRPr="003B5CF0">
        <w:rPr>
          <w:rFonts w:ascii="Times New Roman" w:hAnsi="Times New Roman" w:cs="Times New Roman"/>
          <w:sz w:val="30"/>
          <w:szCs w:val="30"/>
        </w:rPr>
        <w:t xml:space="preserve">Примем за единицу времени год, тогда </w:t>
      </w:r>
      <w:r w:rsidRPr="003B5CF0">
        <w:rPr>
          <w:rFonts w:ascii="Times New Roman" w:hAnsi="Times New Roman" w:cs="Times New Roman"/>
          <w:position w:val="-6"/>
          <w:sz w:val="30"/>
          <w:szCs w:val="30"/>
        </w:rPr>
        <w:object w:dxaOrig="900" w:dyaOrig="300">
          <v:shape id="_x0000_i1069" type="#_x0000_t75" style="width:44.95pt;height:15pt" o:ole="">
            <v:imagedata r:id="rId92" o:title=""/>
          </v:shape>
          <o:OLEObject Type="Embed" ProgID="Equation.2" ShapeID="_x0000_i1069" DrawAspect="Content" ObjectID="_1650902036" r:id="rId93"/>
        </w:object>
      </w:r>
      <w:r w:rsidRPr="003B5CF0">
        <w:rPr>
          <w:rFonts w:ascii="Times New Roman" w:hAnsi="Times New Roman" w:cs="Times New Roman"/>
          <w:sz w:val="30"/>
          <w:szCs w:val="30"/>
        </w:rPr>
        <w:t xml:space="preserve"> шт. пакетов в год, </w:t>
      </w:r>
      <w:r w:rsidRPr="00964BB1">
        <w:rPr>
          <w:rFonts w:ascii="Times New Roman" w:hAnsi="Times New Roman" w:cs="Times New Roman"/>
          <w:position w:val="-6"/>
          <w:sz w:val="30"/>
          <w:szCs w:val="30"/>
        </w:rPr>
        <w:object w:dxaOrig="880" w:dyaOrig="279">
          <v:shape id="_x0000_i1070" type="#_x0000_t75" style="width:48.4pt;height:16.15pt" o:ole="">
            <v:imagedata r:id="rId94" o:title=""/>
          </v:shape>
          <o:OLEObject Type="Embed" ProgID="Equation.3" ShapeID="_x0000_i1070" DrawAspect="Content" ObjectID="_1650902037" r:id="rId95"/>
        </w:object>
      </w:r>
      <w:r w:rsidRPr="003B5CF0">
        <w:rPr>
          <w:rFonts w:ascii="Times New Roman" w:hAnsi="Times New Roman" w:cs="Times New Roman"/>
          <w:sz w:val="30"/>
          <w:szCs w:val="30"/>
        </w:rPr>
        <w:t xml:space="preserve"> руб., </w:t>
      </w:r>
      <w:r w:rsidRPr="00964BB1">
        <w:rPr>
          <w:rFonts w:ascii="Times New Roman" w:hAnsi="Times New Roman" w:cs="Times New Roman"/>
          <w:position w:val="-6"/>
          <w:sz w:val="30"/>
          <w:szCs w:val="30"/>
        </w:rPr>
        <w:object w:dxaOrig="680" w:dyaOrig="279">
          <v:shape id="_x0000_i1071" type="#_x0000_t75" style="width:43.8pt;height:17.85pt" o:ole="" fillcolor="window">
            <v:imagedata r:id="rId96" o:title=""/>
          </v:shape>
          <o:OLEObject Type="Embed" ProgID="Equation.3" ShapeID="_x0000_i1071" DrawAspect="Content" ObjectID="_1650902038" r:id="rId97"/>
        </w:object>
      </w:r>
      <w:r w:rsidRPr="003B5CF0">
        <w:rPr>
          <w:rFonts w:ascii="Times New Roman" w:hAnsi="Times New Roman" w:cs="Times New Roman"/>
          <w:sz w:val="30"/>
          <w:szCs w:val="30"/>
        </w:rPr>
        <w:t xml:space="preserve"> </w:t>
      </w:r>
      <w:r w:rsidRPr="003B5CF0">
        <w:rPr>
          <w:rFonts w:ascii="Times New Roman" w:hAnsi="Times New Roman" w:cs="Times New Roman"/>
          <w:position w:val="-12"/>
          <w:sz w:val="30"/>
          <w:szCs w:val="30"/>
        </w:rPr>
        <w:object w:dxaOrig="1620" w:dyaOrig="360">
          <v:shape id="_x0000_i1072" type="#_x0000_t75" style="width:81.2pt;height:17.85pt" o:ole="">
            <v:imagedata r:id="rId98" o:title=""/>
          </v:shape>
          <o:OLEObject Type="Embed" ProgID="Equation.3" ShapeID="_x0000_i1072" DrawAspect="Content" ObjectID="_1650902039" r:id="rId99"/>
        </w:object>
      </w:r>
      <w:r w:rsidRPr="003B5CF0">
        <w:rPr>
          <w:rFonts w:ascii="Times New Roman" w:hAnsi="Times New Roman" w:cs="Times New Roman"/>
          <w:sz w:val="30"/>
          <w:szCs w:val="30"/>
        </w:rPr>
        <w:t>. Поскольку пакеты супа заказываются со склада поставщика, а не производятся самостоятельно, то будем использовать модель Уилсона.</w:t>
      </w:r>
    </w:p>
    <w:p w:rsidR="006B74A7" w:rsidRPr="003B5CF0" w:rsidRDefault="006B74A7" w:rsidP="006B74A7">
      <w:pPr>
        <w:spacing w:before="120" w:after="120" w:line="360" w:lineRule="auto"/>
        <w:jc w:val="center"/>
        <w:rPr>
          <w:rFonts w:ascii="Times New Roman" w:hAnsi="Times New Roman" w:cs="Times New Roman"/>
          <w:sz w:val="30"/>
          <w:szCs w:val="30"/>
        </w:rPr>
      </w:pPr>
      <w:r w:rsidRPr="00964BB1">
        <w:rPr>
          <w:rFonts w:ascii="Times New Roman" w:hAnsi="Times New Roman" w:cs="Times New Roman"/>
          <w:position w:val="-26"/>
          <w:sz w:val="30"/>
          <w:szCs w:val="30"/>
        </w:rPr>
        <w:object w:dxaOrig="4120" w:dyaOrig="700">
          <v:shape id="_x0000_i1073" type="#_x0000_t75" style="width:241.35pt;height:40.3pt" o:ole="">
            <v:imagedata r:id="rId100" o:title=""/>
          </v:shape>
          <o:OLEObject Type="Embed" ProgID="Equation.3" ShapeID="_x0000_i1073" DrawAspect="Content" ObjectID="_1650902040" r:id="rId101"/>
        </w:object>
      </w:r>
      <w:r w:rsidRPr="003B5CF0">
        <w:rPr>
          <w:rFonts w:ascii="Times New Roman" w:hAnsi="Times New Roman" w:cs="Times New Roman"/>
          <w:sz w:val="30"/>
          <w:szCs w:val="30"/>
        </w:rPr>
        <w:t xml:space="preserve"> штук.</w:t>
      </w:r>
    </w:p>
    <w:p w:rsidR="006B74A7" w:rsidRPr="003B5CF0" w:rsidRDefault="006B74A7" w:rsidP="006B74A7">
      <w:pPr>
        <w:spacing w:line="360" w:lineRule="auto"/>
        <w:ind w:firstLine="709"/>
        <w:jc w:val="both"/>
        <w:rPr>
          <w:rFonts w:ascii="Times New Roman" w:hAnsi="Times New Roman" w:cs="Times New Roman"/>
          <w:sz w:val="30"/>
          <w:szCs w:val="30"/>
        </w:rPr>
      </w:pPr>
      <w:r w:rsidRPr="003B5CF0">
        <w:rPr>
          <w:rFonts w:ascii="Times New Roman" w:hAnsi="Times New Roman" w:cs="Times New Roman"/>
          <w:sz w:val="30"/>
          <w:szCs w:val="30"/>
        </w:rPr>
        <w:t xml:space="preserve">Поскольку число пакетов должно быть целым, то будем заказывать по 158 штук. При расчете других параметров задачи будем использовать не </w:t>
      </w:r>
      <w:r w:rsidRPr="003B5CF0">
        <w:rPr>
          <w:rFonts w:ascii="Times New Roman" w:hAnsi="Times New Roman" w:cs="Times New Roman"/>
          <w:position w:val="-10"/>
          <w:sz w:val="30"/>
          <w:szCs w:val="30"/>
        </w:rPr>
        <w:object w:dxaOrig="1359" w:dyaOrig="460">
          <v:shape id="_x0000_i1074" type="#_x0000_t75" style="width:67.95pt;height:23.6pt" o:ole="">
            <v:imagedata r:id="rId102" o:title=""/>
          </v:shape>
          <o:OLEObject Type="Embed" ProgID="Equation.3" ShapeID="_x0000_i1074" DrawAspect="Content" ObjectID="_1650902041" r:id="rId103"/>
        </w:object>
      </w:r>
      <w:r w:rsidRPr="003B5CF0">
        <w:rPr>
          <w:rFonts w:ascii="Times New Roman" w:hAnsi="Times New Roman" w:cs="Times New Roman"/>
          <w:sz w:val="30"/>
          <w:szCs w:val="30"/>
        </w:rPr>
        <w:t xml:space="preserve">, а </w:t>
      </w:r>
      <w:r w:rsidRPr="003B5CF0">
        <w:rPr>
          <w:rFonts w:ascii="Times New Roman" w:hAnsi="Times New Roman" w:cs="Times New Roman"/>
          <w:sz w:val="30"/>
          <w:szCs w:val="30"/>
          <w:lang w:val="en-US"/>
        </w:rPr>
        <w:t>Q</w:t>
      </w:r>
      <w:r w:rsidRPr="003B5CF0">
        <w:rPr>
          <w:rFonts w:ascii="Times New Roman" w:hAnsi="Times New Roman" w:cs="Times New Roman"/>
          <w:sz w:val="30"/>
          <w:szCs w:val="30"/>
        </w:rPr>
        <w:t xml:space="preserve">=158. Годовые затраты </w:t>
      </w:r>
      <w:proofErr w:type="gramStart"/>
      <w:r w:rsidRPr="003B5CF0">
        <w:rPr>
          <w:rFonts w:ascii="Times New Roman" w:hAnsi="Times New Roman" w:cs="Times New Roman"/>
          <w:sz w:val="30"/>
          <w:szCs w:val="30"/>
        </w:rPr>
        <w:t>на</w:t>
      </w:r>
      <w:proofErr w:type="gramEnd"/>
      <w:r w:rsidRPr="003B5CF0">
        <w:rPr>
          <w:rFonts w:ascii="Times New Roman" w:hAnsi="Times New Roman" w:cs="Times New Roman"/>
          <w:sz w:val="30"/>
          <w:szCs w:val="30"/>
        </w:rPr>
        <w:t xml:space="preserve"> УЗ равны</w:t>
      </w:r>
    </w:p>
    <w:p w:rsidR="006B74A7" w:rsidRPr="003B5CF0" w:rsidRDefault="006B74A7" w:rsidP="006B74A7">
      <w:pPr>
        <w:spacing w:before="120" w:after="120" w:line="360" w:lineRule="auto"/>
        <w:jc w:val="center"/>
        <w:rPr>
          <w:rFonts w:ascii="Times New Roman" w:hAnsi="Times New Roman" w:cs="Times New Roman"/>
          <w:sz w:val="30"/>
          <w:szCs w:val="30"/>
        </w:rPr>
      </w:pPr>
      <w:r w:rsidRPr="00964BB1">
        <w:rPr>
          <w:rFonts w:ascii="Times New Roman" w:hAnsi="Times New Roman" w:cs="Times New Roman"/>
          <w:position w:val="-30"/>
          <w:sz w:val="30"/>
          <w:szCs w:val="30"/>
        </w:rPr>
        <w:object w:dxaOrig="4700" w:dyaOrig="680">
          <v:shape id="_x0000_i1075" type="#_x0000_t75" style="width:4in;height:40.9pt" o:ole="">
            <v:imagedata r:id="rId104" o:title=""/>
          </v:shape>
          <o:OLEObject Type="Embed" ProgID="Equation.3" ShapeID="_x0000_i1075" DrawAspect="Content" ObjectID="_1650902042" r:id="rId105"/>
        </w:object>
      </w:r>
      <w:r w:rsidRPr="003B5CF0">
        <w:rPr>
          <w:rFonts w:ascii="Times New Roman" w:hAnsi="Times New Roman" w:cs="Times New Roman"/>
          <w:sz w:val="30"/>
          <w:szCs w:val="30"/>
        </w:rPr>
        <w:t xml:space="preserve"> рублей в год.</w:t>
      </w:r>
    </w:p>
    <w:p w:rsidR="006B74A7" w:rsidRPr="003B5CF0" w:rsidRDefault="006B74A7" w:rsidP="006B74A7">
      <w:pPr>
        <w:spacing w:line="360" w:lineRule="auto"/>
        <w:ind w:firstLine="720"/>
        <w:jc w:val="both"/>
        <w:rPr>
          <w:rFonts w:ascii="Times New Roman" w:hAnsi="Times New Roman" w:cs="Times New Roman"/>
          <w:sz w:val="30"/>
          <w:szCs w:val="30"/>
        </w:rPr>
      </w:pPr>
      <w:r w:rsidRPr="003B5CF0">
        <w:rPr>
          <w:rFonts w:ascii="Times New Roman" w:hAnsi="Times New Roman" w:cs="Times New Roman"/>
          <w:sz w:val="30"/>
          <w:szCs w:val="30"/>
        </w:rPr>
        <w:t xml:space="preserve">Подачу каждого нового заказа должна производиться </w:t>
      </w:r>
      <w:proofErr w:type="gramStart"/>
      <w:r w:rsidRPr="003B5CF0">
        <w:rPr>
          <w:rFonts w:ascii="Times New Roman" w:hAnsi="Times New Roman" w:cs="Times New Roman"/>
          <w:sz w:val="30"/>
          <w:szCs w:val="30"/>
        </w:rPr>
        <w:t>через</w:t>
      </w:r>
      <w:proofErr w:type="gramEnd"/>
    </w:p>
    <w:p w:rsidR="006B74A7" w:rsidRPr="003B5CF0" w:rsidRDefault="006B74A7" w:rsidP="006B74A7">
      <w:pPr>
        <w:spacing w:before="120" w:after="120" w:line="360" w:lineRule="auto"/>
        <w:ind w:firstLine="720"/>
        <w:jc w:val="center"/>
        <w:rPr>
          <w:rFonts w:ascii="Times New Roman" w:hAnsi="Times New Roman" w:cs="Times New Roman"/>
          <w:sz w:val="30"/>
          <w:szCs w:val="30"/>
        </w:rPr>
      </w:pPr>
      <w:r w:rsidRPr="00964BB1">
        <w:rPr>
          <w:rFonts w:ascii="Times New Roman" w:hAnsi="Times New Roman" w:cs="Times New Roman"/>
          <w:position w:val="-24"/>
          <w:sz w:val="30"/>
          <w:szCs w:val="30"/>
        </w:rPr>
        <w:object w:dxaOrig="2060" w:dyaOrig="620">
          <v:shape id="_x0000_i1076" type="#_x0000_t75" style="width:123.25pt;height:36.3pt" o:ole="">
            <v:imagedata r:id="rId106" o:title=""/>
          </v:shape>
          <o:OLEObject Type="Embed" ProgID="Equation.3" ShapeID="_x0000_i1076" DrawAspect="Content" ObjectID="_1650902043" r:id="rId107"/>
        </w:object>
      </w:r>
      <w:r w:rsidRPr="003B5CF0">
        <w:rPr>
          <w:rFonts w:ascii="Times New Roman" w:hAnsi="Times New Roman" w:cs="Times New Roman"/>
          <w:sz w:val="30"/>
          <w:szCs w:val="30"/>
        </w:rPr>
        <w:t xml:space="preserve"> года.</w:t>
      </w:r>
    </w:p>
    <w:p w:rsidR="006B74A7" w:rsidRPr="003B5CF0" w:rsidRDefault="006B74A7" w:rsidP="006B74A7">
      <w:pPr>
        <w:spacing w:line="360" w:lineRule="auto"/>
        <w:jc w:val="both"/>
        <w:rPr>
          <w:rFonts w:ascii="Times New Roman" w:hAnsi="Times New Roman" w:cs="Times New Roman"/>
          <w:sz w:val="30"/>
          <w:szCs w:val="30"/>
        </w:rPr>
      </w:pPr>
      <w:r w:rsidRPr="003B5CF0">
        <w:rPr>
          <w:rFonts w:ascii="Times New Roman" w:hAnsi="Times New Roman" w:cs="Times New Roman"/>
          <w:sz w:val="30"/>
          <w:szCs w:val="30"/>
        </w:rPr>
        <w:t>Поскольку известно, что в данном случае год равен 300 рабочим дням, то</w:t>
      </w:r>
    </w:p>
    <w:p w:rsidR="006B74A7" w:rsidRPr="003B5CF0" w:rsidRDefault="006B74A7" w:rsidP="006B74A7">
      <w:pPr>
        <w:spacing w:before="120" w:line="360" w:lineRule="auto"/>
        <w:jc w:val="center"/>
        <w:rPr>
          <w:rFonts w:ascii="Times New Roman" w:hAnsi="Times New Roman" w:cs="Times New Roman"/>
          <w:sz w:val="30"/>
          <w:szCs w:val="30"/>
        </w:rPr>
      </w:pPr>
      <w:r w:rsidRPr="00964BB1">
        <w:rPr>
          <w:rFonts w:ascii="Times New Roman" w:hAnsi="Times New Roman" w:cs="Times New Roman"/>
          <w:position w:val="-24"/>
          <w:sz w:val="30"/>
          <w:szCs w:val="30"/>
        </w:rPr>
        <w:object w:dxaOrig="4099" w:dyaOrig="620">
          <v:shape id="_x0000_i1077" type="#_x0000_t75" style="width:232.7pt;height:35.7pt" o:ole="">
            <v:imagedata r:id="rId108" o:title=""/>
          </v:shape>
          <o:OLEObject Type="Embed" ProgID="Equation.3" ShapeID="_x0000_i1077" DrawAspect="Content" ObjectID="_1650902044" r:id="rId109"/>
        </w:object>
      </w:r>
      <w:r w:rsidRPr="003B5CF0">
        <w:rPr>
          <w:rFonts w:ascii="Times New Roman" w:hAnsi="Times New Roman" w:cs="Times New Roman"/>
          <w:sz w:val="30"/>
          <w:szCs w:val="30"/>
        </w:rPr>
        <w:t xml:space="preserve"> рабочих дней.</w:t>
      </w:r>
    </w:p>
    <w:p w:rsidR="006B74A7" w:rsidRPr="003B5CF0" w:rsidRDefault="006B74A7" w:rsidP="006B74A7">
      <w:pPr>
        <w:spacing w:line="360" w:lineRule="auto"/>
        <w:jc w:val="both"/>
        <w:rPr>
          <w:rFonts w:ascii="Times New Roman" w:hAnsi="Times New Roman" w:cs="Times New Roman"/>
          <w:sz w:val="30"/>
          <w:szCs w:val="30"/>
        </w:rPr>
      </w:pPr>
      <w:r w:rsidRPr="003B5CF0">
        <w:rPr>
          <w:rFonts w:ascii="Times New Roman" w:hAnsi="Times New Roman" w:cs="Times New Roman"/>
          <w:sz w:val="30"/>
          <w:szCs w:val="30"/>
        </w:rPr>
        <w:t>Заказ следует подавать при уровне запаса, равном</w:t>
      </w:r>
    </w:p>
    <w:p w:rsidR="006B74A7" w:rsidRPr="003B5CF0" w:rsidRDefault="006B74A7" w:rsidP="006B74A7">
      <w:pPr>
        <w:spacing w:before="120" w:after="120" w:line="360" w:lineRule="auto"/>
        <w:jc w:val="center"/>
        <w:rPr>
          <w:rFonts w:ascii="Times New Roman" w:hAnsi="Times New Roman" w:cs="Times New Roman"/>
          <w:sz w:val="30"/>
          <w:szCs w:val="30"/>
        </w:rPr>
      </w:pPr>
      <w:r w:rsidRPr="003B5CF0">
        <w:rPr>
          <w:rFonts w:ascii="Times New Roman" w:hAnsi="Times New Roman" w:cs="Times New Roman"/>
          <w:position w:val="-26"/>
          <w:sz w:val="30"/>
          <w:szCs w:val="30"/>
        </w:rPr>
        <w:object w:dxaOrig="2780" w:dyaOrig="700">
          <v:shape id="_x0000_i1078" type="#_x0000_t75" style="width:138.25pt;height:35.7pt" o:ole="">
            <v:imagedata r:id="rId110" o:title=""/>
          </v:shape>
          <o:OLEObject Type="Embed" ProgID="Equation.2" ShapeID="_x0000_i1078" DrawAspect="Content" ObjectID="_1650902045" r:id="rId111"/>
        </w:object>
      </w:r>
      <w:r w:rsidRPr="003B5CF0">
        <w:rPr>
          <w:rFonts w:ascii="Times New Roman" w:hAnsi="Times New Roman" w:cs="Times New Roman"/>
          <w:sz w:val="30"/>
          <w:szCs w:val="30"/>
        </w:rPr>
        <w:t xml:space="preserve"> пакетам,</w:t>
      </w:r>
    </w:p>
    <w:p w:rsidR="006B74A7" w:rsidRPr="003B5CF0" w:rsidRDefault="006B74A7" w:rsidP="006B74A7">
      <w:pPr>
        <w:spacing w:line="360" w:lineRule="auto"/>
        <w:jc w:val="both"/>
        <w:rPr>
          <w:rFonts w:ascii="Times New Roman" w:hAnsi="Times New Roman" w:cs="Times New Roman"/>
          <w:sz w:val="30"/>
          <w:szCs w:val="30"/>
        </w:rPr>
      </w:pPr>
      <w:r w:rsidRPr="003B5CF0">
        <w:rPr>
          <w:rFonts w:ascii="Times New Roman" w:hAnsi="Times New Roman" w:cs="Times New Roman"/>
          <w:sz w:val="30"/>
          <w:szCs w:val="30"/>
        </w:rPr>
        <w:t>т.е. эти 20 пакетов будут проданы в течение 12 дней, пока будет доставляться заказ.</w:t>
      </w:r>
    </w:p>
    <w:p w:rsidR="006B74A7" w:rsidRPr="00B93D82" w:rsidRDefault="006B74A7" w:rsidP="006B74A7">
      <w:pPr>
        <w:suppressAutoHyphens/>
        <w:spacing w:after="0" w:line="240" w:lineRule="auto"/>
        <w:jc w:val="both"/>
        <w:rPr>
          <w:rFonts w:ascii="Times New Roman" w:hAnsi="Times New Roman" w:cs="Times New Roman"/>
          <w:b/>
          <w:i/>
          <w:sz w:val="30"/>
          <w:szCs w:val="30"/>
        </w:rPr>
      </w:pPr>
      <w:r w:rsidRPr="00B93D82">
        <w:rPr>
          <w:rFonts w:ascii="Times New Roman" w:hAnsi="Times New Roman" w:cs="Times New Roman"/>
          <w:b/>
          <w:i/>
          <w:sz w:val="30"/>
          <w:szCs w:val="30"/>
        </w:rPr>
        <w:t xml:space="preserve">Задание </w:t>
      </w:r>
      <w:r>
        <w:rPr>
          <w:rFonts w:ascii="Times New Roman" w:hAnsi="Times New Roman" w:cs="Times New Roman"/>
          <w:b/>
          <w:i/>
          <w:sz w:val="30"/>
          <w:szCs w:val="30"/>
        </w:rPr>
        <w:t>39</w:t>
      </w:r>
    </w:p>
    <w:p w:rsidR="006B74A7" w:rsidRPr="00EA1288" w:rsidRDefault="006B74A7" w:rsidP="006B74A7">
      <w:pPr>
        <w:spacing w:line="360" w:lineRule="auto"/>
        <w:ind w:firstLine="720"/>
        <w:jc w:val="both"/>
        <w:rPr>
          <w:rFonts w:ascii="Times New Roman" w:hAnsi="Times New Roman" w:cs="Times New Roman"/>
          <w:sz w:val="30"/>
          <w:szCs w:val="30"/>
        </w:rPr>
      </w:pPr>
      <w:r w:rsidRPr="00EA1288">
        <w:rPr>
          <w:rFonts w:ascii="Times New Roman" w:hAnsi="Times New Roman" w:cs="Times New Roman"/>
          <w:sz w:val="30"/>
          <w:szCs w:val="30"/>
        </w:rPr>
        <w:t>На некотором станке производятся детали в количестве 2000 штук в месяц. Эти детали используются для производства продукции на другом станке с интенсивностью 500 шт. в месяц. По оценкам специалистов компании, издержки хранения составляют 50 коп</w:t>
      </w:r>
      <w:proofErr w:type="gramStart"/>
      <w:r w:rsidRPr="00EA1288">
        <w:rPr>
          <w:rFonts w:ascii="Times New Roman" w:hAnsi="Times New Roman" w:cs="Times New Roman"/>
          <w:sz w:val="30"/>
          <w:szCs w:val="30"/>
        </w:rPr>
        <w:t>.</w:t>
      </w:r>
      <w:proofErr w:type="gramEnd"/>
      <w:r w:rsidRPr="00EA1288">
        <w:rPr>
          <w:rFonts w:ascii="Times New Roman" w:hAnsi="Times New Roman" w:cs="Times New Roman"/>
          <w:sz w:val="30"/>
          <w:szCs w:val="30"/>
        </w:rPr>
        <w:t xml:space="preserve"> </w:t>
      </w:r>
      <w:proofErr w:type="gramStart"/>
      <w:r w:rsidRPr="00EA1288">
        <w:rPr>
          <w:rFonts w:ascii="Times New Roman" w:hAnsi="Times New Roman" w:cs="Times New Roman"/>
          <w:sz w:val="30"/>
          <w:szCs w:val="30"/>
        </w:rPr>
        <w:t>в</w:t>
      </w:r>
      <w:proofErr w:type="gramEnd"/>
      <w:r w:rsidRPr="00EA1288">
        <w:rPr>
          <w:rFonts w:ascii="Times New Roman" w:hAnsi="Times New Roman" w:cs="Times New Roman"/>
          <w:sz w:val="30"/>
          <w:szCs w:val="30"/>
        </w:rPr>
        <w:t xml:space="preserve"> год за одну деталь. Стоимость производства одной детали равна 2,50 руб., а стоимость на подготовку производства составляет 1000 руб. Каким должен быть размер партии деталей, производимой на первом станке, с какой частотой следует запускать производство этих партий?</w:t>
      </w:r>
    </w:p>
    <w:p w:rsidR="006B74A7" w:rsidRPr="00EA1288" w:rsidRDefault="006B74A7" w:rsidP="006B74A7">
      <w:pPr>
        <w:spacing w:before="120" w:after="120" w:line="360" w:lineRule="auto"/>
        <w:jc w:val="center"/>
        <w:rPr>
          <w:rFonts w:ascii="Times New Roman" w:hAnsi="Times New Roman" w:cs="Times New Roman"/>
          <w:b/>
          <w:bCs/>
          <w:i/>
          <w:iCs/>
          <w:sz w:val="30"/>
          <w:szCs w:val="30"/>
        </w:rPr>
      </w:pPr>
      <w:r w:rsidRPr="00EA1288">
        <w:rPr>
          <w:rFonts w:ascii="Times New Roman" w:hAnsi="Times New Roman" w:cs="Times New Roman"/>
          <w:b/>
          <w:bCs/>
          <w:i/>
          <w:iCs/>
          <w:sz w:val="30"/>
          <w:szCs w:val="30"/>
        </w:rPr>
        <w:t>Решение</w:t>
      </w:r>
    </w:p>
    <w:p w:rsidR="006B74A7" w:rsidRPr="00EA1288" w:rsidRDefault="006B74A7" w:rsidP="006B74A7">
      <w:pPr>
        <w:spacing w:line="360" w:lineRule="auto"/>
        <w:ind w:firstLine="709"/>
        <w:jc w:val="both"/>
        <w:rPr>
          <w:rFonts w:ascii="Times New Roman" w:hAnsi="Times New Roman" w:cs="Times New Roman"/>
          <w:sz w:val="30"/>
          <w:szCs w:val="30"/>
        </w:rPr>
      </w:pPr>
      <w:r w:rsidRPr="00EA1288">
        <w:rPr>
          <w:rFonts w:ascii="Times New Roman" w:hAnsi="Times New Roman" w:cs="Times New Roman"/>
          <w:position w:val="-4"/>
          <w:sz w:val="30"/>
          <w:szCs w:val="30"/>
        </w:rPr>
        <w:object w:dxaOrig="1100" w:dyaOrig="279">
          <v:shape id="_x0000_i1079" type="#_x0000_t75" style="width:55.3pt;height:13.8pt" o:ole="">
            <v:imagedata r:id="rId112" o:title=""/>
          </v:shape>
          <o:OLEObject Type="Embed" ProgID="Equation.2" ShapeID="_x0000_i1079" DrawAspect="Content" ObjectID="_1650902046" r:id="rId113"/>
        </w:object>
      </w:r>
      <w:r w:rsidRPr="00EA1288">
        <w:rPr>
          <w:rFonts w:ascii="Times New Roman" w:hAnsi="Times New Roman" w:cs="Times New Roman"/>
          <w:sz w:val="30"/>
          <w:szCs w:val="30"/>
        </w:rPr>
        <w:t xml:space="preserve"> руб., </w:t>
      </w:r>
      <w:r w:rsidRPr="00EA1288">
        <w:rPr>
          <w:rFonts w:ascii="Times New Roman" w:hAnsi="Times New Roman" w:cs="Times New Roman"/>
          <w:position w:val="-6"/>
          <w:sz w:val="30"/>
          <w:szCs w:val="30"/>
        </w:rPr>
        <w:object w:dxaOrig="1060" w:dyaOrig="320">
          <v:shape id="_x0000_i1080" type="#_x0000_t75" style="width:53.55pt;height:16.15pt" o:ole="">
            <v:imagedata r:id="rId114" o:title=""/>
          </v:shape>
          <o:OLEObject Type="Embed" ProgID="Equation.2" ShapeID="_x0000_i1080" DrawAspect="Content" ObjectID="_1650902047" r:id="rId115"/>
        </w:object>
      </w:r>
      <w:r w:rsidRPr="00EA1288">
        <w:rPr>
          <w:rFonts w:ascii="Times New Roman" w:hAnsi="Times New Roman" w:cs="Times New Roman"/>
          <w:sz w:val="30"/>
          <w:szCs w:val="30"/>
        </w:rPr>
        <w:t xml:space="preserve"> шт. в месяц или 24000 шт. в год, </w:t>
      </w:r>
      <w:r w:rsidRPr="00EA1288">
        <w:rPr>
          <w:rFonts w:ascii="Times New Roman" w:hAnsi="Times New Roman" w:cs="Times New Roman"/>
          <w:position w:val="-6"/>
          <w:sz w:val="30"/>
          <w:szCs w:val="30"/>
        </w:rPr>
        <w:object w:dxaOrig="900" w:dyaOrig="300">
          <v:shape id="_x0000_i1081" type="#_x0000_t75" style="width:44.95pt;height:15pt" o:ole="">
            <v:imagedata r:id="rId116" o:title=""/>
          </v:shape>
          <o:OLEObject Type="Embed" ProgID="Equation.2" ShapeID="_x0000_i1081" DrawAspect="Content" ObjectID="_1650902048" r:id="rId117"/>
        </w:object>
      </w:r>
      <w:r w:rsidRPr="00EA1288">
        <w:rPr>
          <w:rFonts w:ascii="Times New Roman" w:hAnsi="Times New Roman" w:cs="Times New Roman"/>
          <w:sz w:val="30"/>
          <w:szCs w:val="30"/>
        </w:rPr>
        <w:t xml:space="preserve"> шт. в месяц или 6000 шт. в год, </w:t>
      </w:r>
      <w:r w:rsidRPr="00EA1288">
        <w:rPr>
          <w:rFonts w:ascii="Times New Roman" w:hAnsi="Times New Roman" w:cs="Times New Roman"/>
          <w:position w:val="-10"/>
          <w:sz w:val="30"/>
          <w:szCs w:val="30"/>
        </w:rPr>
        <w:object w:dxaOrig="960" w:dyaOrig="340">
          <v:shape id="_x0000_i1082" type="#_x0000_t75" style="width:47.8pt;height:16.7pt" o:ole="" fillcolor="window">
            <v:imagedata r:id="rId118" o:title=""/>
          </v:shape>
          <o:OLEObject Type="Embed" ProgID="Equation.3" ShapeID="_x0000_i1082" DrawAspect="Content" ObjectID="_1650902049" r:id="rId119"/>
        </w:object>
      </w:r>
      <w:r w:rsidRPr="00EA1288">
        <w:rPr>
          <w:rFonts w:ascii="Times New Roman" w:hAnsi="Times New Roman" w:cs="Times New Roman"/>
          <w:sz w:val="30"/>
          <w:szCs w:val="30"/>
        </w:rPr>
        <w:t xml:space="preserve"> руб. в год за деталь. В данной ситуации необходимо использовать модель планирования экономичного размера партии.</w:t>
      </w:r>
    </w:p>
    <w:p w:rsidR="006B74A7" w:rsidRPr="00EA1288" w:rsidRDefault="006B74A7" w:rsidP="006B74A7">
      <w:pPr>
        <w:spacing w:before="120" w:after="120" w:line="360" w:lineRule="auto"/>
        <w:jc w:val="center"/>
        <w:rPr>
          <w:rFonts w:ascii="Times New Roman" w:hAnsi="Times New Roman" w:cs="Times New Roman"/>
          <w:sz w:val="30"/>
          <w:szCs w:val="30"/>
        </w:rPr>
      </w:pPr>
      <w:r w:rsidRPr="00EA1288">
        <w:rPr>
          <w:rFonts w:ascii="Times New Roman" w:hAnsi="Times New Roman" w:cs="Times New Roman"/>
          <w:position w:val="-36"/>
          <w:sz w:val="30"/>
          <w:szCs w:val="30"/>
        </w:rPr>
        <w:object w:dxaOrig="6580" w:dyaOrig="859">
          <v:shape id="_x0000_i1083" type="#_x0000_t75" style="width:328.9pt;height:43.2pt" o:ole="">
            <v:imagedata r:id="rId120" o:title=""/>
          </v:shape>
          <o:OLEObject Type="Embed" ProgID="Equation.3" ShapeID="_x0000_i1083" DrawAspect="Content" ObjectID="_1650902050" r:id="rId121"/>
        </w:object>
      </w:r>
      <w:r w:rsidRPr="00EA1288">
        <w:rPr>
          <w:rFonts w:ascii="Times New Roman" w:hAnsi="Times New Roman" w:cs="Times New Roman"/>
          <w:sz w:val="30"/>
          <w:szCs w:val="30"/>
        </w:rPr>
        <w:t xml:space="preserve"> </w:t>
      </w:r>
      <w:proofErr w:type="gramStart"/>
      <w:r w:rsidRPr="00EA1288">
        <w:rPr>
          <w:rFonts w:ascii="Times New Roman" w:hAnsi="Times New Roman" w:cs="Times New Roman"/>
          <w:sz w:val="30"/>
          <w:szCs w:val="30"/>
        </w:rPr>
        <w:t>ш</w:t>
      </w:r>
      <w:proofErr w:type="gramEnd"/>
      <w:r w:rsidRPr="00EA1288">
        <w:rPr>
          <w:rFonts w:ascii="Times New Roman" w:hAnsi="Times New Roman" w:cs="Times New Roman"/>
          <w:sz w:val="30"/>
          <w:szCs w:val="30"/>
        </w:rPr>
        <w:t>т.</w:t>
      </w:r>
    </w:p>
    <w:p w:rsidR="006B74A7" w:rsidRPr="00EA1288" w:rsidRDefault="006B74A7" w:rsidP="006B74A7">
      <w:pPr>
        <w:spacing w:line="360" w:lineRule="auto"/>
        <w:ind w:firstLine="709"/>
        <w:jc w:val="both"/>
        <w:rPr>
          <w:rFonts w:ascii="Times New Roman" w:hAnsi="Times New Roman" w:cs="Times New Roman"/>
          <w:sz w:val="30"/>
          <w:szCs w:val="30"/>
        </w:rPr>
      </w:pPr>
      <w:r w:rsidRPr="00EA1288">
        <w:rPr>
          <w:rFonts w:ascii="Times New Roman" w:hAnsi="Times New Roman" w:cs="Times New Roman"/>
          <w:sz w:val="30"/>
          <w:szCs w:val="30"/>
        </w:rPr>
        <w:t>Частота запуска деталей в производство равна</w:t>
      </w:r>
    </w:p>
    <w:p w:rsidR="006B74A7" w:rsidRPr="00EA1288" w:rsidRDefault="006B74A7" w:rsidP="006B74A7">
      <w:pPr>
        <w:spacing w:before="120" w:after="120" w:line="360" w:lineRule="auto"/>
        <w:jc w:val="center"/>
        <w:rPr>
          <w:rFonts w:ascii="Times New Roman" w:hAnsi="Times New Roman" w:cs="Times New Roman"/>
          <w:sz w:val="30"/>
          <w:szCs w:val="30"/>
        </w:rPr>
      </w:pPr>
      <w:r w:rsidRPr="00EA1288">
        <w:rPr>
          <w:rFonts w:ascii="Times New Roman" w:hAnsi="Times New Roman" w:cs="Times New Roman"/>
          <w:position w:val="-28"/>
          <w:sz w:val="30"/>
          <w:szCs w:val="30"/>
        </w:rPr>
        <w:object w:dxaOrig="2420" w:dyaOrig="720">
          <v:shape id="_x0000_i1084" type="#_x0000_t75" style="width:120.4pt;height:36.3pt" o:ole="">
            <v:imagedata r:id="rId122" o:title=""/>
          </v:shape>
          <o:OLEObject Type="Embed" ProgID="Equation.2" ShapeID="_x0000_i1084" DrawAspect="Content" ObjectID="_1650902051" r:id="rId123"/>
        </w:object>
      </w:r>
      <w:r w:rsidRPr="00EA1288">
        <w:rPr>
          <w:rFonts w:ascii="Times New Roman" w:hAnsi="Times New Roman" w:cs="Times New Roman"/>
          <w:sz w:val="30"/>
          <w:szCs w:val="30"/>
        </w:rPr>
        <w:t xml:space="preserve"> года или 11,28 месяцев.</w:t>
      </w:r>
    </w:p>
    <w:p w:rsidR="006B74A7" w:rsidRPr="00EA1288" w:rsidRDefault="006B74A7" w:rsidP="006B74A7">
      <w:pPr>
        <w:spacing w:line="360" w:lineRule="auto"/>
        <w:ind w:firstLine="709"/>
        <w:jc w:val="both"/>
        <w:rPr>
          <w:rFonts w:ascii="Times New Roman" w:hAnsi="Times New Roman" w:cs="Times New Roman"/>
          <w:sz w:val="30"/>
          <w:szCs w:val="30"/>
        </w:rPr>
      </w:pPr>
      <w:r w:rsidRPr="00EA1288">
        <w:rPr>
          <w:rFonts w:ascii="Times New Roman" w:hAnsi="Times New Roman" w:cs="Times New Roman"/>
          <w:sz w:val="30"/>
          <w:szCs w:val="30"/>
        </w:rPr>
        <w:t xml:space="preserve">Общие затраты </w:t>
      </w:r>
      <w:proofErr w:type="gramStart"/>
      <w:r w:rsidRPr="00EA1288">
        <w:rPr>
          <w:rFonts w:ascii="Times New Roman" w:hAnsi="Times New Roman" w:cs="Times New Roman"/>
          <w:sz w:val="30"/>
          <w:szCs w:val="30"/>
        </w:rPr>
        <w:t>на</w:t>
      </w:r>
      <w:proofErr w:type="gramEnd"/>
      <w:r w:rsidRPr="00EA1288">
        <w:rPr>
          <w:rFonts w:ascii="Times New Roman" w:hAnsi="Times New Roman" w:cs="Times New Roman"/>
          <w:sz w:val="30"/>
          <w:szCs w:val="30"/>
        </w:rPr>
        <w:t xml:space="preserve"> УЗ составляют</w:t>
      </w:r>
    </w:p>
    <w:p w:rsidR="00E53BEF" w:rsidRDefault="006B74A7" w:rsidP="006B74A7">
      <w:pPr>
        <w:spacing w:before="120" w:after="120" w:line="360" w:lineRule="auto"/>
        <w:jc w:val="center"/>
      </w:pPr>
      <w:r w:rsidRPr="00EA1288">
        <w:rPr>
          <w:rFonts w:ascii="Times New Roman" w:hAnsi="Times New Roman" w:cs="Times New Roman"/>
          <w:position w:val="-32"/>
          <w:sz w:val="30"/>
          <w:szCs w:val="30"/>
        </w:rPr>
        <w:object w:dxaOrig="7580" w:dyaOrig="820">
          <v:shape id="_x0000_i1085" type="#_x0000_t75" style="width:378.45pt;height:40.9pt" o:ole="">
            <v:imagedata r:id="rId124" o:title=""/>
          </v:shape>
          <o:OLEObject Type="Embed" ProgID="Equation.2" ShapeID="_x0000_i1085" DrawAspect="Content" ObjectID="_1650902052" r:id="rId125"/>
        </w:object>
      </w:r>
      <w:r w:rsidRPr="00EA1288">
        <w:rPr>
          <w:rFonts w:ascii="Times New Roman" w:hAnsi="Times New Roman" w:cs="Times New Roman"/>
          <w:sz w:val="30"/>
          <w:szCs w:val="30"/>
        </w:rPr>
        <w:t xml:space="preserve"> руб. в год.</w:t>
      </w:r>
    </w:p>
    <w:sectPr w:rsidR="00E53BEF" w:rsidSect="00E53B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Bold">
    <w:altName w:val="Times New Roman"/>
    <w:panose1 w:val="00000000000000000000"/>
    <w:charset w:val="CC"/>
    <w:family w:val="auto"/>
    <w:notTrueType/>
    <w:pitch w:val="default"/>
    <w:sig w:usb0="000002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A5B89"/>
    <w:multiLevelType w:val="hybridMultilevel"/>
    <w:tmpl w:val="CAF4B0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53A6C49"/>
    <w:multiLevelType w:val="multilevel"/>
    <w:tmpl w:val="A10A8C9C"/>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1159" w:hanging="45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556" w:hanging="72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334" w:hanging="108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112" w:hanging="1440"/>
      </w:pPr>
      <w:rPr>
        <w:rFonts w:hint="default"/>
      </w:rPr>
    </w:lvl>
  </w:abstractNum>
  <w:abstractNum w:abstractNumId="2">
    <w:nsid w:val="7435749F"/>
    <w:multiLevelType w:val="singleLevel"/>
    <w:tmpl w:val="6F881248"/>
    <w:lvl w:ilvl="0">
      <w:start w:val="1"/>
      <w:numFmt w:val="decimal"/>
      <w:lvlText w:val="%1. "/>
      <w:legacy w:legacy="1" w:legacySpace="0" w:legacyIndent="283"/>
      <w:lvlJc w:val="left"/>
      <w:pPr>
        <w:ind w:left="673" w:hanging="283"/>
      </w:pPr>
      <w:rPr>
        <w:rFonts w:ascii="Times New Roman" w:hAnsi="Times New Roman" w:hint="default"/>
        <w:b w:val="0"/>
        <w:i w:val="0"/>
        <w:sz w:val="28"/>
        <w:u w:val="none"/>
      </w:rPr>
    </w:lvl>
  </w:abstractNum>
  <w:num w:numId="1">
    <w:abstractNumId w:val="1"/>
  </w:num>
  <w:num w:numId="2">
    <w:abstractNumId w:val="0"/>
  </w:num>
  <w:num w:numId="3">
    <w:abstractNumId w:val="2"/>
  </w:num>
  <w:num w:numId="4">
    <w:abstractNumId w:val="2"/>
    <w:lvlOverride w:ilvl="0">
      <w:lvl w:ilvl="0">
        <w:start w:val="3"/>
        <w:numFmt w:val="decimal"/>
        <w:lvlText w:val="%1. "/>
        <w:legacy w:legacy="1" w:legacySpace="0" w:legacyIndent="283"/>
        <w:lvlJc w:val="left"/>
        <w:pPr>
          <w:ind w:left="680" w:hanging="283"/>
        </w:pPr>
        <w:rPr>
          <w:rFonts w:ascii="Times New Roman" w:hAnsi="Times New Roman" w:hint="default"/>
          <w:b/>
          <w:i w:val="0"/>
          <w:sz w:val="28"/>
          <w:u w:val="none"/>
        </w:rPr>
      </w:lvl>
    </w:lvlOverride>
  </w:num>
  <w:num w:numId="5">
    <w:abstractNumId w:val="2"/>
    <w:lvlOverride w:ilvl="0">
      <w:lvl w:ilvl="0">
        <w:start w:val="4"/>
        <w:numFmt w:val="decimal"/>
        <w:lvlText w:val="%1. "/>
        <w:legacy w:legacy="1" w:legacySpace="0" w:legacyIndent="283"/>
        <w:lvlJc w:val="left"/>
        <w:pPr>
          <w:ind w:left="673" w:hanging="283"/>
        </w:pPr>
        <w:rPr>
          <w:rFonts w:ascii="Times New Roman" w:hAnsi="Times New Roman" w:hint="default"/>
          <w:b w:val="0"/>
          <w:i w:val="0"/>
          <w:sz w:val="28"/>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B74A7"/>
    <w:rsid w:val="00013228"/>
    <w:rsid w:val="00020EE4"/>
    <w:rsid w:val="00022E81"/>
    <w:rsid w:val="00024A6D"/>
    <w:rsid w:val="000358DD"/>
    <w:rsid w:val="0003638C"/>
    <w:rsid w:val="00040C64"/>
    <w:rsid w:val="0005186C"/>
    <w:rsid w:val="00077BC0"/>
    <w:rsid w:val="000952B6"/>
    <w:rsid w:val="000C10A9"/>
    <w:rsid w:val="000C784C"/>
    <w:rsid w:val="000D0FE5"/>
    <w:rsid w:val="000D1D05"/>
    <w:rsid w:val="000D41BB"/>
    <w:rsid w:val="000D5A87"/>
    <w:rsid w:val="000E71D8"/>
    <w:rsid w:val="000F2598"/>
    <w:rsid w:val="000F7843"/>
    <w:rsid w:val="00101430"/>
    <w:rsid w:val="00107D07"/>
    <w:rsid w:val="001204D6"/>
    <w:rsid w:val="001211C0"/>
    <w:rsid w:val="00122BE3"/>
    <w:rsid w:val="00124A3B"/>
    <w:rsid w:val="00134115"/>
    <w:rsid w:val="00134252"/>
    <w:rsid w:val="00135C46"/>
    <w:rsid w:val="0014104D"/>
    <w:rsid w:val="00152A6C"/>
    <w:rsid w:val="001578BB"/>
    <w:rsid w:val="0018350E"/>
    <w:rsid w:val="001A286D"/>
    <w:rsid w:val="001A2A1C"/>
    <w:rsid w:val="001A69D2"/>
    <w:rsid w:val="001D1EA7"/>
    <w:rsid w:val="001D655A"/>
    <w:rsid w:val="001E1B32"/>
    <w:rsid w:val="001E4628"/>
    <w:rsid w:val="00201554"/>
    <w:rsid w:val="00204382"/>
    <w:rsid w:val="00206C30"/>
    <w:rsid w:val="00212186"/>
    <w:rsid w:val="002139A2"/>
    <w:rsid w:val="00217717"/>
    <w:rsid w:val="00221EAC"/>
    <w:rsid w:val="002344C6"/>
    <w:rsid w:val="0024083F"/>
    <w:rsid w:val="00247725"/>
    <w:rsid w:val="00256504"/>
    <w:rsid w:val="00272DDD"/>
    <w:rsid w:val="00274208"/>
    <w:rsid w:val="00294180"/>
    <w:rsid w:val="00297A7F"/>
    <w:rsid w:val="002A4306"/>
    <w:rsid w:val="002C00A8"/>
    <w:rsid w:val="002D14FD"/>
    <w:rsid w:val="002F06DD"/>
    <w:rsid w:val="002F56AB"/>
    <w:rsid w:val="00323ED6"/>
    <w:rsid w:val="00336981"/>
    <w:rsid w:val="003604EB"/>
    <w:rsid w:val="00373C35"/>
    <w:rsid w:val="003865BF"/>
    <w:rsid w:val="003955E8"/>
    <w:rsid w:val="003A44D6"/>
    <w:rsid w:val="003A4BD5"/>
    <w:rsid w:val="003B08FD"/>
    <w:rsid w:val="003C00B7"/>
    <w:rsid w:val="003E4CB0"/>
    <w:rsid w:val="00401D29"/>
    <w:rsid w:val="00434066"/>
    <w:rsid w:val="00444ADC"/>
    <w:rsid w:val="004537EB"/>
    <w:rsid w:val="004971C3"/>
    <w:rsid w:val="00497BA4"/>
    <w:rsid w:val="004A1A98"/>
    <w:rsid w:val="004A459D"/>
    <w:rsid w:val="004B0528"/>
    <w:rsid w:val="004D63BB"/>
    <w:rsid w:val="004E07A1"/>
    <w:rsid w:val="004E14F8"/>
    <w:rsid w:val="00511267"/>
    <w:rsid w:val="00511FF5"/>
    <w:rsid w:val="0053634F"/>
    <w:rsid w:val="005372D9"/>
    <w:rsid w:val="005408E5"/>
    <w:rsid w:val="005523FA"/>
    <w:rsid w:val="00591E21"/>
    <w:rsid w:val="00593495"/>
    <w:rsid w:val="005B6DB1"/>
    <w:rsid w:val="005C1A27"/>
    <w:rsid w:val="005C3BF3"/>
    <w:rsid w:val="005C796F"/>
    <w:rsid w:val="005D6DC4"/>
    <w:rsid w:val="005D6F9C"/>
    <w:rsid w:val="00604993"/>
    <w:rsid w:val="0060789E"/>
    <w:rsid w:val="00607F87"/>
    <w:rsid w:val="00611B08"/>
    <w:rsid w:val="00614496"/>
    <w:rsid w:val="006226FF"/>
    <w:rsid w:val="0065517D"/>
    <w:rsid w:val="00661EF8"/>
    <w:rsid w:val="006721D0"/>
    <w:rsid w:val="006779B7"/>
    <w:rsid w:val="00694014"/>
    <w:rsid w:val="006A2861"/>
    <w:rsid w:val="006B6FD3"/>
    <w:rsid w:val="006B74A7"/>
    <w:rsid w:val="006B7A74"/>
    <w:rsid w:val="006C6DB2"/>
    <w:rsid w:val="006D45DC"/>
    <w:rsid w:val="006F41A9"/>
    <w:rsid w:val="00701921"/>
    <w:rsid w:val="00727237"/>
    <w:rsid w:val="007514E3"/>
    <w:rsid w:val="00761B4D"/>
    <w:rsid w:val="007676FC"/>
    <w:rsid w:val="0077021E"/>
    <w:rsid w:val="00773F0E"/>
    <w:rsid w:val="007818D8"/>
    <w:rsid w:val="00793AB6"/>
    <w:rsid w:val="00794639"/>
    <w:rsid w:val="007B44AD"/>
    <w:rsid w:val="007F4F7E"/>
    <w:rsid w:val="007F6FFC"/>
    <w:rsid w:val="008077CB"/>
    <w:rsid w:val="00811BA0"/>
    <w:rsid w:val="008120C4"/>
    <w:rsid w:val="00825A11"/>
    <w:rsid w:val="008330B9"/>
    <w:rsid w:val="00847BE6"/>
    <w:rsid w:val="00862340"/>
    <w:rsid w:val="00864993"/>
    <w:rsid w:val="00865D44"/>
    <w:rsid w:val="00866F87"/>
    <w:rsid w:val="00886E21"/>
    <w:rsid w:val="008A7C75"/>
    <w:rsid w:val="008B2870"/>
    <w:rsid w:val="008B2E29"/>
    <w:rsid w:val="008B557D"/>
    <w:rsid w:val="008C3A5C"/>
    <w:rsid w:val="008D0447"/>
    <w:rsid w:val="008D62C7"/>
    <w:rsid w:val="008E1F22"/>
    <w:rsid w:val="008E4FC3"/>
    <w:rsid w:val="008F2790"/>
    <w:rsid w:val="008F63C3"/>
    <w:rsid w:val="00914B76"/>
    <w:rsid w:val="00916309"/>
    <w:rsid w:val="00933125"/>
    <w:rsid w:val="00947647"/>
    <w:rsid w:val="009546E9"/>
    <w:rsid w:val="00972D8A"/>
    <w:rsid w:val="00974544"/>
    <w:rsid w:val="00996E7E"/>
    <w:rsid w:val="009A51A6"/>
    <w:rsid w:val="009B00AB"/>
    <w:rsid w:val="009C43F4"/>
    <w:rsid w:val="009C5CB5"/>
    <w:rsid w:val="009C6286"/>
    <w:rsid w:val="009D7E4E"/>
    <w:rsid w:val="009F6675"/>
    <w:rsid w:val="00A06FE4"/>
    <w:rsid w:val="00A125F0"/>
    <w:rsid w:val="00A136AA"/>
    <w:rsid w:val="00A208FC"/>
    <w:rsid w:val="00A22843"/>
    <w:rsid w:val="00A34CD0"/>
    <w:rsid w:val="00A34E98"/>
    <w:rsid w:val="00A35B74"/>
    <w:rsid w:val="00A4067D"/>
    <w:rsid w:val="00A44F02"/>
    <w:rsid w:val="00A64B5B"/>
    <w:rsid w:val="00A72066"/>
    <w:rsid w:val="00A732A7"/>
    <w:rsid w:val="00A73ACB"/>
    <w:rsid w:val="00A77C71"/>
    <w:rsid w:val="00AA49AF"/>
    <w:rsid w:val="00AB226C"/>
    <w:rsid w:val="00AC160F"/>
    <w:rsid w:val="00AD459B"/>
    <w:rsid w:val="00AF2011"/>
    <w:rsid w:val="00B071EB"/>
    <w:rsid w:val="00B11813"/>
    <w:rsid w:val="00B278B0"/>
    <w:rsid w:val="00B30A02"/>
    <w:rsid w:val="00B568BE"/>
    <w:rsid w:val="00B64AA7"/>
    <w:rsid w:val="00B67907"/>
    <w:rsid w:val="00B67BB1"/>
    <w:rsid w:val="00B778A8"/>
    <w:rsid w:val="00B83AFB"/>
    <w:rsid w:val="00B851C6"/>
    <w:rsid w:val="00B85C18"/>
    <w:rsid w:val="00B85EBF"/>
    <w:rsid w:val="00B93633"/>
    <w:rsid w:val="00B963B5"/>
    <w:rsid w:val="00B965EC"/>
    <w:rsid w:val="00BA0694"/>
    <w:rsid w:val="00BB5C53"/>
    <w:rsid w:val="00BC0939"/>
    <w:rsid w:val="00BC0E7A"/>
    <w:rsid w:val="00BD2462"/>
    <w:rsid w:val="00BD2D3C"/>
    <w:rsid w:val="00BD59C1"/>
    <w:rsid w:val="00BF1F1E"/>
    <w:rsid w:val="00C01EF9"/>
    <w:rsid w:val="00C06667"/>
    <w:rsid w:val="00C20A94"/>
    <w:rsid w:val="00C31CB8"/>
    <w:rsid w:val="00C35820"/>
    <w:rsid w:val="00C47D7F"/>
    <w:rsid w:val="00C53C6E"/>
    <w:rsid w:val="00C86737"/>
    <w:rsid w:val="00C93823"/>
    <w:rsid w:val="00CA471C"/>
    <w:rsid w:val="00CA57D2"/>
    <w:rsid w:val="00CA6FF1"/>
    <w:rsid w:val="00CB4E5B"/>
    <w:rsid w:val="00CE60D8"/>
    <w:rsid w:val="00CE6DA1"/>
    <w:rsid w:val="00CF3AAE"/>
    <w:rsid w:val="00CF54C1"/>
    <w:rsid w:val="00D0016B"/>
    <w:rsid w:val="00D00170"/>
    <w:rsid w:val="00D00DB1"/>
    <w:rsid w:val="00D02A07"/>
    <w:rsid w:val="00D05D82"/>
    <w:rsid w:val="00D06C91"/>
    <w:rsid w:val="00D25132"/>
    <w:rsid w:val="00D26D28"/>
    <w:rsid w:val="00D273D6"/>
    <w:rsid w:val="00D35F4F"/>
    <w:rsid w:val="00D37264"/>
    <w:rsid w:val="00D47459"/>
    <w:rsid w:val="00D475A6"/>
    <w:rsid w:val="00D50959"/>
    <w:rsid w:val="00D633D6"/>
    <w:rsid w:val="00D64A5F"/>
    <w:rsid w:val="00DA03F0"/>
    <w:rsid w:val="00DA6B3A"/>
    <w:rsid w:val="00DB6B13"/>
    <w:rsid w:val="00DC0AA4"/>
    <w:rsid w:val="00DD37A5"/>
    <w:rsid w:val="00DF2183"/>
    <w:rsid w:val="00E00BA4"/>
    <w:rsid w:val="00E0781D"/>
    <w:rsid w:val="00E13DB4"/>
    <w:rsid w:val="00E23375"/>
    <w:rsid w:val="00E37499"/>
    <w:rsid w:val="00E4578C"/>
    <w:rsid w:val="00E53BEF"/>
    <w:rsid w:val="00E70FF6"/>
    <w:rsid w:val="00E82FEC"/>
    <w:rsid w:val="00E93315"/>
    <w:rsid w:val="00EA1783"/>
    <w:rsid w:val="00EA7CB3"/>
    <w:rsid w:val="00EB1B53"/>
    <w:rsid w:val="00EE12A5"/>
    <w:rsid w:val="00EE4AED"/>
    <w:rsid w:val="00F126FE"/>
    <w:rsid w:val="00F21C4C"/>
    <w:rsid w:val="00F26BB4"/>
    <w:rsid w:val="00F43731"/>
    <w:rsid w:val="00F46004"/>
    <w:rsid w:val="00F73698"/>
    <w:rsid w:val="00F764A0"/>
    <w:rsid w:val="00F86E69"/>
    <w:rsid w:val="00F95502"/>
    <w:rsid w:val="00F959FA"/>
    <w:rsid w:val="00FB4948"/>
    <w:rsid w:val="00FB4AD7"/>
    <w:rsid w:val="00FC11B6"/>
    <w:rsid w:val="00FE1F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4A7"/>
  </w:style>
  <w:style w:type="paragraph" w:styleId="2">
    <w:name w:val="heading 2"/>
    <w:basedOn w:val="a"/>
    <w:next w:val="a"/>
    <w:link w:val="20"/>
    <w:qFormat/>
    <w:rsid w:val="006B74A7"/>
    <w:pPr>
      <w:keepNext/>
      <w:widowControl w:val="0"/>
      <w:autoSpaceDE w:val="0"/>
      <w:autoSpaceDN w:val="0"/>
      <w:spacing w:before="120" w:after="120" w:line="240" w:lineRule="auto"/>
      <w:ind w:firstLine="709"/>
      <w:jc w:val="center"/>
      <w:outlineLvl w:val="1"/>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6B74A7"/>
    <w:pPr>
      <w:widowControl w:val="0"/>
      <w:autoSpaceDE w:val="0"/>
      <w:autoSpaceDN w:val="0"/>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B74A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B74A7"/>
    <w:rPr>
      <w:rFonts w:ascii="Times New Roman" w:eastAsia="Times New Roman" w:hAnsi="Times New Roman" w:cs="Times New Roman"/>
      <w:b/>
      <w:bCs/>
      <w:i/>
      <w:iCs/>
      <w:sz w:val="26"/>
      <w:szCs w:val="26"/>
      <w:lang w:eastAsia="ru-RU"/>
    </w:rPr>
  </w:style>
  <w:style w:type="paragraph" w:styleId="a3">
    <w:name w:val="List Paragraph"/>
    <w:basedOn w:val="a"/>
    <w:uiPriority w:val="34"/>
    <w:qFormat/>
    <w:rsid w:val="006B74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oleObject" Target="embeddings/oleObject43.bin"/><Relationship Id="rId112" Type="http://schemas.openxmlformats.org/officeDocument/2006/relationships/image" Target="media/image54.wmf"/><Relationship Id="rId16" Type="http://schemas.openxmlformats.org/officeDocument/2006/relationships/image" Target="media/image7.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60.bin"/><Relationship Id="rId5" Type="http://schemas.openxmlformats.org/officeDocument/2006/relationships/image" Target="media/image1.emf"/><Relationship Id="rId90" Type="http://schemas.openxmlformats.org/officeDocument/2006/relationships/image" Target="media/image43.wmf"/><Relationship Id="rId95" Type="http://schemas.openxmlformats.org/officeDocument/2006/relationships/oleObject" Target="embeddings/oleObject46.bin"/><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51.bin"/><Relationship Id="rId113" Type="http://schemas.openxmlformats.org/officeDocument/2006/relationships/oleObject" Target="embeddings/oleObject55.bin"/><Relationship Id="rId118" Type="http://schemas.openxmlformats.org/officeDocument/2006/relationships/image" Target="media/image57.wmf"/><Relationship Id="rId126"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59.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image" Target="media/image32.wmf"/><Relationship Id="rId103" Type="http://schemas.openxmlformats.org/officeDocument/2006/relationships/oleObject" Target="embeddings/oleObject50.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0.wmf"/><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image" Target="media/image46.wmf"/><Relationship Id="rId111" Type="http://schemas.openxmlformats.org/officeDocument/2006/relationships/oleObject" Target="embeddings/oleObject54.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8.bin"/><Relationship Id="rId127"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1.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oleObject" Target="embeddings/oleObject56.bin"/><Relationship Id="rId61" Type="http://schemas.openxmlformats.org/officeDocument/2006/relationships/oleObject" Target="embeddings/oleObject28.bin"/><Relationship Id="rId82" Type="http://schemas.openxmlformats.org/officeDocument/2006/relationships/oleObject" Target="embeddings/oleObject3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1760</Words>
  <Characters>10036</Characters>
  <Application>Microsoft Office Word</Application>
  <DocSecurity>0</DocSecurity>
  <Lines>83</Lines>
  <Paragraphs>23</Paragraphs>
  <ScaleCrop>false</ScaleCrop>
  <Company/>
  <LinksUpToDate>false</LinksUpToDate>
  <CharactersWithSpaces>11773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nookat</dc:creator>
  <cp:lastModifiedBy>nookat</cp:lastModifiedBy>
  <cp:revision>1</cp:revision>
  <dcterms:created xsi:type="dcterms:W3CDTF">2020-05-13T16:00:00Z</dcterms:created>
  <dcterms:modified xsi:type="dcterms:W3CDTF">2020-05-13T16:00:00Z</dcterms:modified>
</cp:coreProperties>
</file>