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b/>
          <w:bCs/>
          <w:sz w:val="28"/>
          <w:szCs w:val="28"/>
        </w:rPr>
        <w:t xml:space="preserve">Пояснения к заданию. </w:t>
      </w:r>
      <w:r w:rsidRPr="00C02DA5">
        <w:rPr>
          <w:rFonts w:ascii="Times New Roman" w:hAnsi="Times New Roman" w:cs="Times New Roman"/>
          <w:sz w:val="28"/>
          <w:szCs w:val="28"/>
        </w:rPr>
        <w:t>Среди изученных в кормовом отношении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 xml:space="preserve">растений нередко встречаются ядовитые и вредные. Ядовитые (подозрительные на ядовитость) и вредные составляют свыше 750 видов (16 %) </w:t>
      </w:r>
      <w:proofErr w:type="spellStart"/>
      <w:r w:rsidRPr="00C02DA5">
        <w:rPr>
          <w:rFonts w:ascii="Times New Roman" w:hAnsi="Times New Roman" w:cs="Times New Roman"/>
          <w:sz w:val="28"/>
          <w:szCs w:val="28"/>
        </w:rPr>
        <w:t>отобщего</w:t>
      </w:r>
      <w:proofErr w:type="spellEnd"/>
      <w:r w:rsidRPr="00C02DA5">
        <w:rPr>
          <w:rFonts w:ascii="Times New Roman" w:hAnsi="Times New Roman" w:cs="Times New Roman"/>
          <w:sz w:val="28"/>
          <w:szCs w:val="28"/>
        </w:rPr>
        <w:t xml:space="preserve"> числа изученных растений, распространенных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Среди кормовых растений выявлено 378 видов заведомо ядовитых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329 видов подозрительных по ядовитости, то есть таких, при поедании которых возможно отравление животных. Те и другие составляют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15% изученных видов, что свидетельствует о значительном их распространении. Многие ядовитые растения из-за неприятных запаха и вкуса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скот не поедает или поедает плохо. Особенную опасность ядовитые растения представляют для молодняка, который хуже различает их и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чаще отравляется.</w:t>
      </w:r>
    </w:p>
    <w:p w:rsid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При поедании животными ядовитых трав у них происходит расстройство функций организма, в некоторых случаях заканчивающееся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отравлением, летальным исходом.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Ядовитость растений обусловлена их химическим составом. Основными ядовитыми веществами в таких растениях являются алкалоиды,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глюкозиды, эфирные масла, органические кислоты, солонины, смолы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другие вещества.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В разные периоды развития растений ядовитые вещества 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и накап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02DA5">
        <w:rPr>
          <w:rFonts w:ascii="Times New Roman" w:hAnsi="Times New Roman" w:cs="Times New Roman"/>
          <w:sz w:val="28"/>
          <w:szCs w:val="28"/>
        </w:rPr>
        <w:t>ваются в неодинаковых количествах. Так, у чемерицы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ядовиты молодые нераспустившиеся ростки; молодые части дурмана содержат больше алкалоидов, чем вызревшие; в млечном соке несозревших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головок мака отмечается наибольшее количество алкалоидов,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уменьшается по мере созревания головок.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Ядовитые вещества сосредоточиваются в определенных частях рас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DA5">
        <w:rPr>
          <w:rFonts w:ascii="Times New Roman" w:hAnsi="Times New Roman" w:cs="Times New Roman"/>
          <w:sz w:val="28"/>
          <w:szCs w:val="28"/>
        </w:rPr>
        <w:t>тений</w:t>
      </w:r>
      <w:proofErr w:type="spellEnd"/>
      <w:r w:rsidRPr="00C02DA5">
        <w:rPr>
          <w:rFonts w:ascii="Times New Roman" w:hAnsi="Times New Roman" w:cs="Times New Roman"/>
          <w:sz w:val="28"/>
          <w:szCs w:val="28"/>
        </w:rPr>
        <w:t>, иногда даже в отдельных участках этих частей. Например, у веха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ядовитого, аконита, чемерицы ядовитые вещества откладываются главным образом в корневище, у наперстянки — в листьях, у куколя — в семенах.</w:t>
      </w:r>
    </w:p>
    <w:p w:rsidR="00C02DA5" w:rsidRPr="00C02DA5" w:rsidRDefault="00C02DA5" w:rsidP="00C02D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Содержание ядовитых веществ зависит также от экологических,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климатических, почвенных и других условий. Ядовитые растения, выросшие в тени, более токсичны, чем растения, произрастающие на 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солнечных местах. У дурмана и белены ядовитые вещества образуются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более интенсивно ночью. В дождливую и холодную погоду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токсических соединений у некоторых алкалоидных растений ослабляется.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Токсичность растений изменяется от условий местообитания и времени использования. Установлено, например, увеличение алкалоидов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белене черной в утренние часы. Горчак ползучий менее токсичен на сухих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возвышенных частях рельефа. Почти все растения более токсичны в фазу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цветения и созревания.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 xml:space="preserve">Встречаются растения, обладающие токсичностью только в </w:t>
      </w:r>
      <w:proofErr w:type="spellStart"/>
      <w:r w:rsidRPr="00C02DA5">
        <w:rPr>
          <w:rFonts w:ascii="Times New Roman" w:hAnsi="Times New Roman" w:cs="Times New Roman"/>
          <w:sz w:val="28"/>
          <w:szCs w:val="28"/>
        </w:rPr>
        <w:t>свежезеленом</w:t>
      </w:r>
      <w:proofErr w:type="spellEnd"/>
      <w:r w:rsidRPr="00C02DA5">
        <w:rPr>
          <w:rFonts w:ascii="Times New Roman" w:hAnsi="Times New Roman" w:cs="Times New Roman"/>
          <w:sz w:val="28"/>
          <w:szCs w:val="28"/>
        </w:rPr>
        <w:t xml:space="preserve"> виде (чистотел большой, ветреница дубравная, частуха </w:t>
      </w:r>
      <w:proofErr w:type="spellStart"/>
      <w:r w:rsidRPr="00C02DA5">
        <w:rPr>
          <w:rFonts w:ascii="Times New Roman" w:hAnsi="Times New Roman" w:cs="Times New Roman"/>
          <w:sz w:val="28"/>
          <w:szCs w:val="28"/>
        </w:rPr>
        <w:t>подорожниколистная</w:t>
      </w:r>
      <w:proofErr w:type="spellEnd"/>
      <w:r w:rsidRPr="00C02DA5">
        <w:rPr>
          <w:rFonts w:ascii="Times New Roman" w:hAnsi="Times New Roman" w:cs="Times New Roman"/>
          <w:sz w:val="28"/>
          <w:szCs w:val="28"/>
        </w:rPr>
        <w:t xml:space="preserve">, калужница болотная, лютик жгучий, зверобой </w:t>
      </w:r>
      <w:proofErr w:type="spellStart"/>
      <w:r w:rsidRPr="00C02DA5">
        <w:rPr>
          <w:rFonts w:ascii="Times New Roman" w:hAnsi="Times New Roman" w:cs="Times New Roman"/>
          <w:sz w:val="28"/>
          <w:szCs w:val="28"/>
        </w:rPr>
        <w:t>продырявленый</w:t>
      </w:r>
      <w:proofErr w:type="spellEnd"/>
      <w:r w:rsidRPr="00C02DA5">
        <w:rPr>
          <w:rFonts w:ascii="Times New Roman" w:hAnsi="Times New Roman" w:cs="Times New Roman"/>
          <w:sz w:val="28"/>
          <w:szCs w:val="28"/>
        </w:rPr>
        <w:t>).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У многих ядовитых растений токсичность сохраняется при высушивании (вех ядовитый, белена черная, звездчатка злачная, болиголов пятнистый, ландыш майский, купена лекарственная, редька дикая).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lastRenderedPageBreak/>
        <w:t>Наиболее опасным является вех ядовитый, так как животные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охотно поедают. Вех ядовитый рано отрастает и часто является 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гибели молодняка при весеннем выпасе. Установлено, что животные, поедая в небольшом количестве ядовитые растения, постепенно привыкают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к ним и могут впоследствии безболезненно съедать их с кормом. К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травам относятся звездчатка злаковая, куколь и др.</w:t>
      </w:r>
    </w:p>
    <w:p w:rsidR="00C02DA5" w:rsidRPr="00C02DA5" w:rsidRDefault="00C02DA5" w:rsidP="00C02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Все это указывает на условный характер отнесения тех или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растений к ядовитым. Однако для предотвращения возможности отравления животных ядовитые и подозрительные по ядовитости растения необходимо искоренять из травостоев природных кормовых угодий.</w:t>
      </w:r>
    </w:p>
    <w:p w:rsidR="00314169" w:rsidRPr="00C02DA5" w:rsidRDefault="00C02DA5" w:rsidP="00881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DA5">
        <w:rPr>
          <w:rFonts w:ascii="Times New Roman" w:hAnsi="Times New Roman" w:cs="Times New Roman"/>
          <w:sz w:val="28"/>
          <w:szCs w:val="28"/>
        </w:rPr>
        <w:t>Ядовитые растения встречаются среди всех групп растений, но в неодинаковой степени. При изучении кормовых растений, произрастающих</w:t>
      </w:r>
      <w:r w:rsidR="0088116B"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на природных кормовых угодьях, выявлено, что большинство ядовитых</w:t>
      </w:r>
      <w:r w:rsidR="0088116B">
        <w:rPr>
          <w:rFonts w:ascii="Times New Roman" w:hAnsi="Times New Roman" w:cs="Times New Roman"/>
          <w:sz w:val="28"/>
          <w:szCs w:val="28"/>
        </w:rPr>
        <w:t xml:space="preserve"> </w:t>
      </w:r>
      <w:r w:rsidRPr="00C02DA5">
        <w:rPr>
          <w:rFonts w:ascii="Times New Roman" w:hAnsi="Times New Roman" w:cs="Times New Roman"/>
          <w:sz w:val="28"/>
          <w:szCs w:val="28"/>
        </w:rPr>
        <w:t>растений принадлежит к группе разнотравья</w:t>
      </w:r>
      <w:r w:rsidR="0088116B">
        <w:rPr>
          <w:rFonts w:ascii="Times New Roman" w:hAnsi="Times New Roman" w:cs="Times New Roman"/>
          <w:sz w:val="28"/>
          <w:szCs w:val="28"/>
        </w:rPr>
        <w:t>.</w:t>
      </w:r>
      <w:r w:rsidR="00994D8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C02DA5" w:rsidRPr="00C02DA5" w:rsidRDefault="00C02D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2DA5" w:rsidRPr="00C0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A5"/>
    <w:rsid w:val="00314169"/>
    <w:rsid w:val="0088116B"/>
    <w:rsid w:val="00994D87"/>
    <w:rsid w:val="00C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3B4B"/>
  <w15:chartTrackingRefBased/>
  <w15:docId w15:val="{98C96890-8D55-4DDC-9E6A-783D1313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2020-04-29T07:57:00Z</dcterms:created>
  <dcterms:modified xsi:type="dcterms:W3CDTF">2020-04-29T08:18:00Z</dcterms:modified>
</cp:coreProperties>
</file>