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486286" w14:textId="77777777" w:rsidR="00EF6030" w:rsidRDefault="00EF60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 подготовки: 07.03.01 – Архитектура</w:t>
      </w:r>
    </w:p>
    <w:p w14:paraId="6FF87064" w14:textId="77777777" w:rsidR="00EF6030" w:rsidRDefault="00EF6030" w:rsidP="00EF60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Преподаватель: Рыбникова В.Ю.</w:t>
      </w:r>
    </w:p>
    <w:p w14:paraId="28FC91A2" w14:textId="77777777" w:rsidR="00EF6030" w:rsidRPr="00EF6030" w:rsidRDefault="00EF6030" w:rsidP="00EF603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C6BBD81" w14:textId="77777777" w:rsidR="006F0802" w:rsidRPr="00EF6030" w:rsidRDefault="00EF6030" w:rsidP="00B21CFB">
      <w:pPr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030">
        <w:rPr>
          <w:rFonts w:ascii="Times New Roman" w:hAnsi="Times New Roman" w:cs="Times New Roman"/>
          <w:sz w:val="28"/>
          <w:szCs w:val="28"/>
        </w:rPr>
        <w:t xml:space="preserve">Дисциплина: </w:t>
      </w:r>
      <w:r w:rsidRPr="00EF6030">
        <w:rPr>
          <w:rFonts w:ascii="Times New Roman" w:hAnsi="Times New Roman" w:cs="Times New Roman"/>
          <w:b/>
          <w:sz w:val="28"/>
          <w:szCs w:val="28"/>
        </w:rPr>
        <w:t>ПРОЕКТИРОВАНИЕ ИНТЕРЬЕРОВ</w:t>
      </w:r>
    </w:p>
    <w:p w14:paraId="4C51ECE8" w14:textId="77777777" w:rsidR="00EF6030" w:rsidRPr="00EF6030" w:rsidRDefault="00EF6030" w:rsidP="00B21CFB">
      <w:pPr>
        <w:spacing w:before="120" w:after="120"/>
        <w:jc w:val="center"/>
        <w:rPr>
          <w:rFonts w:ascii="Times New Roman" w:hAnsi="Times New Roman" w:cs="Times New Roman"/>
          <w:sz w:val="28"/>
          <w:szCs w:val="28"/>
        </w:rPr>
      </w:pPr>
      <w:r w:rsidRPr="00EF6030">
        <w:rPr>
          <w:rFonts w:ascii="Times New Roman" w:hAnsi="Times New Roman" w:cs="Times New Roman"/>
          <w:b/>
          <w:sz w:val="28"/>
          <w:szCs w:val="28"/>
        </w:rPr>
        <w:t xml:space="preserve">Обзорная лекция </w:t>
      </w:r>
      <w:r w:rsidRPr="00EF6030">
        <w:rPr>
          <w:rFonts w:ascii="Times New Roman" w:hAnsi="Times New Roman" w:cs="Times New Roman"/>
          <w:sz w:val="28"/>
          <w:szCs w:val="28"/>
        </w:rPr>
        <w:t>(план-конспект)</w:t>
      </w:r>
    </w:p>
    <w:p w14:paraId="7DFA619C" w14:textId="77777777" w:rsidR="00EF6030" w:rsidRDefault="00EF6030" w:rsidP="00B21CFB">
      <w:pPr>
        <w:spacing w:before="120" w:after="120"/>
        <w:jc w:val="center"/>
        <w:rPr>
          <w:rFonts w:ascii="Times New Roman" w:hAnsi="Times New Roman" w:cs="Times New Roman"/>
          <w:sz w:val="28"/>
          <w:szCs w:val="28"/>
        </w:rPr>
      </w:pPr>
      <w:r w:rsidRPr="00EF6030">
        <w:rPr>
          <w:rFonts w:ascii="Times New Roman" w:hAnsi="Times New Roman" w:cs="Times New Roman"/>
          <w:sz w:val="28"/>
          <w:szCs w:val="28"/>
        </w:rPr>
        <w:t xml:space="preserve">(для </w:t>
      </w:r>
      <w:r>
        <w:rPr>
          <w:rFonts w:ascii="Times New Roman" w:hAnsi="Times New Roman" w:cs="Times New Roman"/>
          <w:sz w:val="28"/>
          <w:szCs w:val="28"/>
        </w:rPr>
        <w:t xml:space="preserve">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Госэкзамена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2019-20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F6030">
        <w:rPr>
          <w:rFonts w:ascii="Times New Roman" w:hAnsi="Times New Roman" w:cs="Times New Roman"/>
          <w:sz w:val="28"/>
          <w:szCs w:val="28"/>
        </w:rPr>
        <w:t>в дистанционном режиме)</w:t>
      </w:r>
    </w:p>
    <w:p w14:paraId="097F9C01" w14:textId="77777777" w:rsidR="00C319AD" w:rsidRDefault="00C319AD" w:rsidP="00EF60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F908F6D" w14:textId="77777777" w:rsidR="00C319AD" w:rsidRDefault="00C319AD" w:rsidP="00C319AD">
      <w:pPr>
        <w:tabs>
          <w:tab w:val="left" w:pos="536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7DB4A39" w14:textId="77777777" w:rsidR="00C319AD" w:rsidRDefault="00C319AD" w:rsidP="00C319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319AD">
        <w:rPr>
          <w:rFonts w:ascii="Times New Roman" w:hAnsi="Times New Roman" w:cs="Times New Roman"/>
          <w:sz w:val="28"/>
          <w:szCs w:val="28"/>
        </w:rPr>
        <w:t>Назначение обзорной лекции</w:t>
      </w:r>
      <w:r>
        <w:rPr>
          <w:rFonts w:ascii="Times New Roman" w:hAnsi="Times New Roman" w:cs="Times New Roman"/>
          <w:sz w:val="28"/>
          <w:szCs w:val="28"/>
        </w:rPr>
        <w:t xml:space="preserve"> – помочь студентам вспомнить ранее пройденный и освоенный материал по данной дисциплине и успешно показать свои знания </w:t>
      </w:r>
      <w:r w:rsidR="00147BC8">
        <w:rPr>
          <w:rFonts w:ascii="Times New Roman" w:hAnsi="Times New Roman" w:cs="Times New Roman"/>
          <w:sz w:val="28"/>
          <w:szCs w:val="28"/>
        </w:rPr>
        <w:t>в ходе экзамена, который в этом году будет проведет в форме тестового контроля в дистанционном режиме.</w:t>
      </w:r>
    </w:p>
    <w:p w14:paraId="62BB4FD6" w14:textId="77777777" w:rsidR="00C319AD" w:rsidRDefault="00C319AD" w:rsidP="00C319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47BC8">
        <w:rPr>
          <w:rFonts w:ascii="Times New Roman" w:hAnsi="Times New Roman" w:cs="Times New Roman"/>
          <w:sz w:val="28"/>
          <w:szCs w:val="28"/>
        </w:rPr>
        <w:t xml:space="preserve">Для достижения </w:t>
      </w:r>
      <w:r>
        <w:rPr>
          <w:rFonts w:ascii="Times New Roman" w:hAnsi="Times New Roman" w:cs="Times New Roman"/>
          <w:sz w:val="28"/>
          <w:szCs w:val="28"/>
        </w:rPr>
        <w:t xml:space="preserve">цели </w:t>
      </w:r>
      <w:r w:rsidR="00147BC8">
        <w:rPr>
          <w:rFonts w:ascii="Times New Roman" w:hAnsi="Times New Roman" w:cs="Times New Roman"/>
          <w:sz w:val="28"/>
          <w:szCs w:val="28"/>
        </w:rPr>
        <w:t xml:space="preserve">обзорной лекции </w:t>
      </w:r>
      <w:r>
        <w:rPr>
          <w:rFonts w:ascii="Times New Roman" w:hAnsi="Times New Roman" w:cs="Times New Roman"/>
          <w:sz w:val="28"/>
          <w:szCs w:val="28"/>
        </w:rPr>
        <w:t xml:space="preserve">прежде всего полезно вспомнить структуру курса. Ниже – выдержка из </w:t>
      </w:r>
      <w:r w:rsidR="00527A1F">
        <w:rPr>
          <w:rFonts w:ascii="Times New Roman" w:hAnsi="Times New Roman" w:cs="Times New Roman"/>
          <w:sz w:val="28"/>
          <w:szCs w:val="28"/>
        </w:rPr>
        <w:t xml:space="preserve">Методических указаний по «Проектированию интерьеров», в том числе – последовательность </w:t>
      </w:r>
      <w:r w:rsidR="00147BC8">
        <w:rPr>
          <w:rFonts w:ascii="Times New Roman" w:hAnsi="Times New Roman" w:cs="Times New Roman"/>
          <w:sz w:val="28"/>
          <w:szCs w:val="28"/>
        </w:rPr>
        <w:t>лекционных занятий (</w:t>
      </w:r>
      <w:r w:rsidR="00527A1F">
        <w:rPr>
          <w:rFonts w:ascii="Times New Roman" w:hAnsi="Times New Roman" w:cs="Times New Roman"/>
          <w:sz w:val="28"/>
          <w:szCs w:val="28"/>
        </w:rPr>
        <w:t xml:space="preserve">из </w:t>
      </w:r>
      <w:proofErr w:type="gramStart"/>
      <w:r w:rsidR="00527A1F">
        <w:rPr>
          <w:rFonts w:ascii="Times New Roman" w:hAnsi="Times New Roman" w:cs="Times New Roman"/>
          <w:sz w:val="28"/>
          <w:szCs w:val="28"/>
        </w:rPr>
        <w:t xml:space="preserve">Рабочей </w:t>
      </w:r>
      <w:r>
        <w:rPr>
          <w:rFonts w:ascii="Times New Roman" w:hAnsi="Times New Roman" w:cs="Times New Roman"/>
          <w:sz w:val="28"/>
          <w:szCs w:val="28"/>
        </w:rPr>
        <w:t xml:space="preserve"> 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дисциплины (РПД).</w:t>
      </w:r>
    </w:p>
    <w:p w14:paraId="46F2AA7F" w14:textId="77777777" w:rsidR="00147BC8" w:rsidRDefault="00147BC8" w:rsidP="00147B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123B8">
        <w:rPr>
          <w:rFonts w:ascii="Times New Roman" w:hAnsi="Times New Roman" w:cs="Times New Roman"/>
          <w:sz w:val="28"/>
          <w:szCs w:val="28"/>
        </w:rPr>
        <w:t xml:space="preserve">Алгоритм проектирования интерьеров в значительной части схож с алгоритмом проектирования архитектурных объектов, поэтому успешное освоение дисциплины «Проектирование интерьеров» возможно только с опорой на знания и умения, приобретенные при изучении ряда предшествующих дисциплин, таких как </w:t>
      </w:r>
      <w:proofErr w:type="spellStart"/>
      <w:r w:rsidRPr="009123B8">
        <w:rPr>
          <w:rFonts w:ascii="Times New Roman" w:hAnsi="Times New Roman" w:cs="Times New Roman"/>
          <w:sz w:val="28"/>
          <w:szCs w:val="28"/>
        </w:rPr>
        <w:t>Колористика</w:t>
      </w:r>
      <w:proofErr w:type="spellEnd"/>
      <w:r w:rsidRPr="009123B8">
        <w:rPr>
          <w:rFonts w:ascii="Times New Roman" w:hAnsi="Times New Roman" w:cs="Times New Roman"/>
          <w:sz w:val="28"/>
          <w:szCs w:val="28"/>
        </w:rPr>
        <w:t xml:space="preserve"> архитектурной среды, Основы научных исследований, Архитектурное материаловедение, Философия, Социология и </w:t>
      </w:r>
      <w:r w:rsidRPr="004C3F4E">
        <w:rPr>
          <w:rFonts w:ascii="Times New Roman" w:hAnsi="Times New Roman" w:cs="Times New Roman"/>
          <w:i/>
          <w:sz w:val="28"/>
          <w:szCs w:val="28"/>
        </w:rPr>
        <w:t>особенно – Архитектурное проектирование</w:t>
      </w:r>
      <w:r w:rsidRPr="009123B8">
        <w:rPr>
          <w:rFonts w:ascii="Times New Roman" w:hAnsi="Times New Roman" w:cs="Times New Roman"/>
          <w:sz w:val="28"/>
          <w:szCs w:val="28"/>
        </w:rPr>
        <w:t>.</w:t>
      </w:r>
    </w:p>
    <w:p w14:paraId="6683973C" w14:textId="77777777" w:rsidR="007F04F4" w:rsidRPr="007F04F4" w:rsidRDefault="00147BC8" w:rsidP="00527A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47BC8">
        <w:rPr>
          <w:rFonts w:ascii="Times New Roman" w:hAnsi="Times New Roman" w:cs="Times New Roman"/>
          <w:b/>
          <w:sz w:val="28"/>
          <w:szCs w:val="28"/>
        </w:rPr>
        <w:t xml:space="preserve">Вводное занятие </w:t>
      </w:r>
      <w:r>
        <w:rPr>
          <w:rFonts w:ascii="Times New Roman" w:hAnsi="Times New Roman" w:cs="Times New Roman"/>
          <w:sz w:val="28"/>
          <w:szCs w:val="28"/>
        </w:rPr>
        <w:t xml:space="preserve">позволило рассмотреть связи нового для студентов курса с предшествующими дисциплинами и </w:t>
      </w:r>
      <w:r w:rsidR="004C3F4E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ранее освоенными знаниями и умениями. </w:t>
      </w:r>
      <w:r w:rsidR="00001F4A">
        <w:rPr>
          <w:rFonts w:ascii="Times New Roman" w:hAnsi="Times New Roman" w:cs="Times New Roman"/>
          <w:sz w:val="28"/>
          <w:szCs w:val="28"/>
        </w:rPr>
        <w:t xml:space="preserve">В частности – возможность опоры на ранее изученные архитектурные стили с применением этих знаний к современным интерьерным пространствам. </w:t>
      </w:r>
      <w:r w:rsidR="007F04F4">
        <w:rPr>
          <w:rFonts w:ascii="Times New Roman" w:hAnsi="Times New Roman" w:cs="Times New Roman"/>
          <w:sz w:val="28"/>
          <w:szCs w:val="28"/>
        </w:rPr>
        <w:t xml:space="preserve">Вклад архитекторов в проектирование интерьеров. Персоналии: </w:t>
      </w:r>
      <w:r w:rsidR="007F04F4" w:rsidRPr="002A3BB3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Уильям Моррис, Луис </w:t>
      </w:r>
      <w:proofErr w:type="spellStart"/>
      <w:r w:rsidR="007F04F4" w:rsidRPr="002A3BB3">
        <w:rPr>
          <w:rFonts w:ascii="Times New Roman" w:hAnsi="Times New Roman" w:cs="Times New Roman"/>
          <w:b/>
          <w:sz w:val="28"/>
          <w:szCs w:val="28"/>
          <w:highlight w:val="yellow"/>
        </w:rPr>
        <w:t>Салливан</w:t>
      </w:r>
      <w:proofErr w:type="spellEnd"/>
      <w:r w:rsidR="007F04F4" w:rsidRPr="002A3BB3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, </w:t>
      </w:r>
      <w:proofErr w:type="spellStart"/>
      <w:r w:rsidR="007F04F4" w:rsidRPr="002A3BB3">
        <w:rPr>
          <w:rFonts w:ascii="Times New Roman" w:hAnsi="Times New Roman" w:cs="Times New Roman"/>
          <w:b/>
          <w:sz w:val="28"/>
          <w:szCs w:val="28"/>
          <w:highlight w:val="yellow"/>
        </w:rPr>
        <w:t>Ле</w:t>
      </w:r>
      <w:proofErr w:type="spellEnd"/>
      <w:r w:rsidR="007F04F4" w:rsidRPr="002A3BB3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  <w:proofErr w:type="spellStart"/>
      <w:r w:rsidR="007F04F4" w:rsidRPr="002A3BB3">
        <w:rPr>
          <w:rFonts w:ascii="Times New Roman" w:hAnsi="Times New Roman" w:cs="Times New Roman"/>
          <w:b/>
          <w:sz w:val="28"/>
          <w:szCs w:val="28"/>
          <w:highlight w:val="yellow"/>
        </w:rPr>
        <w:t>Корбьзье</w:t>
      </w:r>
      <w:proofErr w:type="spellEnd"/>
      <w:r w:rsidR="007F04F4" w:rsidRPr="002A3BB3">
        <w:rPr>
          <w:rFonts w:ascii="Times New Roman" w:hAnsi="Times New Roman" w:cs="Times New Roman"/>
          <w:b/>
          <w:sz w:val="28"/>
          <w:szCs w:val="28"/>
          <w:highlight w:val="yellow"/>
        </w:rPr>
        <w:t>.</w:t>
      </w:r>
    </w:p>
    <w:p w14:paraId="614DD57A" w14:textId="77777777" w:rsidR="00527A1F" w:rsidRPr="00527A1F" w:rsidRDefault="007F04F4" w:rsidP="00527A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 следующем </w:t>
      </w:r>
      <w:r w:rsidRPr="007F04F4">
        <w:rPr>
          <w:rFonts w:ascii="Times New Roman" w:hAnsi="Times New Roman" w:cs="Times New Roman"/>
          <w:b/>
          <w:sz w:val="28"/>
          <w:szCs w:val="28"/>
        </w:rPr>
        <w:t>практическом занятии</w:t>
      </w:r>
      <w:r w:rsidR="00147BC8">
        <w:rPr>
          <w:rFonts w:ascii="Times New Roman" w:hAnsi="Times New Roman" w:cs="Times New Roman"/>
          <w:sz w:val="28"/>
          <w:szCs w:val="28"/>
        </w:rPr>
        <w:t xml:space="preserve"> были распределены темы заданий для выполнения ИДЗ – индивидуальных домашних заданий. Выданы методические материалы в электронной форме, которые могут быть использованы и для подготовки к </w:t>
      </w:r>
      <w:proofErr w:type="spellStart"/>
      <w:r w:rsidR="00147BC8">
        <w:rPr>
          <w:rFonts w:ascii="Times New Roman" w:hAnsi="Times New Roman" w:cs="Times New Roman"/>
          <w:sz w:val="28"/>
          <w:szCs w:val="28"/>
        </w:rPr>
        <w:t>Госэкзамену</w:t>
      </w:r>
      <w:proofErr w:type="spellEnd"/>
      <w:r w:rsidR="00147BC8">
        <w:rPr>
          <w:rFonts w:ascii="Times New Roman" w:hAnsi="Times New Roman" w:cs="Times New Roman"/>
          <w:sz w:val="28"/>
          <w:szCs w:val="28"/>
        </w:rPr>
        <w:t>.</w:t>
      </w:r>
    </w:p>
    <w:p w14:paraId="02038CC1" w14:textId="77777777" w:rsidR="00AC4AB0" w:rsidRDefault="004C3F4E" w:rsidP="00527A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47BC8">
        <w:rPr>
          <w:rFonts w:ascii="Times New Roman" w:hAnsi="Times New Roman" w:cs="Times New Roman"/>
          <w:sz w:val="28"/>
          <w:szCs w:val="28"/>
        </w:rPr>
        <w:t xml:space="preserve">Тема лекции №2: </w:t>
      </w:r>
      <w:r w:rsidR="00527A1F" w:rsidRPr="00147BC8">
        <w:rPr>
          <w:rFonts w:ascii="Times New Roman" w:hAnsi="Times New Roman" w:cs="Times New Roman"/>
          <w:b/>
          <w:sz w:val="28"/>
          <w:szCs w:val="28"/>
        </w:rPr>
        <w:t>Эргономические и функциональные о</w:t>
      </w:r>
      <w:r w:rsidR="00147BC8">
        <w:rPr>
          <w:rFonts w:ascii="Times New Roman" w:hAnsi="Times New Roman" w:cs="Times New Roman"/>
          <w:b/>
          <w:sz w:val="28"/>
          <w:szCs w:val="28"/>
        </w:rPr>
        <w:t xml:space="preserve">сновы проектирования интерьеров. </w:t>
      </w:r>
      <w:r w:rsidR="00147BC8" w:rsidRPr="00147BC8">
        <w:rPr>
          <w:rFonts w:ascii="Times New Roman" w:hAnsi="Times New Roman" w:cs="Times New Roman"/>
          <w:sz w:val="28"/>
          <w:szCs w:val="28"/>
        </w:rPr>
        <w:t xml:space="preserve">В ходе её </w:t>
      </w:r>
      <w:r>
        <w:rPr>
          <w:rFonts w:ascii="Times New Roman" w:hAnsi="Times New Roman" w:cs="Times New Roman"/>
          <w:sz w:val="28"/>
          <w:szCs w:val="28"/>
        </w:rPr>
        <w:t>были рассмотрены типичные характеристики размерностей интерьерных пространств, необходимых для осуществления человеком различных процессов – в жилье, в производственных и в общественных объектах.</w:t>
      </w:r>
      <w:r w:rsidR="007C754D">
        <w:rPr>
          <w:rFonts w:ascii="Times New Roman" w:hAnsi="Times New Roman" w:cs="Times New Roman"/>
          <w:sz w:val="28"/>
          <w:szCs w:val="28"/>
        </w:rPr>
        <w:t xml:space="preserve"> Точка отсчета – размерности человеческого тела</w:t>
      </w:r>
      <w:r w:rsidR="007C754D" w:rsidRPr="00AC4AB0">
        <w:rPr>
          <w:rFonts w:ascii="Times New Roman" w:hAnsi="Times New Roman" w:cs="Times New Roman"/>
          <w:sz w:val="28"/>
          <w:szCs w:val="28"/>
        </w:rPr>
        <w:t>.</w:t>
      </w:r>
      <w:r w:rsidR="00AC4AB0" w:rsidRPr="00AC4AB0">
        <w:rPr>
          <w:rFonts w:ascii="Times New Roman" w:hAnsi="Times New Roman" w:cs="Times New Roman"/>
          <w:sz w:val="28"/>
          <w:szCs w:val="28"/>
        </w:rPr>
        <w:t xml:space="preserve"> (</w:t>
      </w:r>
      <w:r w:rsidR="007C754D" w:rsidRPr="00AC4AB0">
        <w:rPr>
          <w:rFonts w:ascii="Times New Roman" w:hAnsi="Times New Roman" w:cs="Times New Roman"/>
          <w:sz w:val="28"/>
          <w:szCs w:val="28"/>
        </w:rPr>
        <w:t>см. фото</w:t>
      </w:r>
      <w:r w:rsidR="00AC4AB0" w:rsidRPr="00AC4AB0">
        <w:rPr>
          <w:rFonts w:ascii="Times New Roman" w:hAnsi="Times New Roman" w:cs="Times New Roman"/>
          <w:sz w:val="28"/>
          <w:szCs w:val="28"/>
        </w:rPr>
        <w:t xml:space="preserve"> </w:t>
      </w:r>
      <w:r w:rsidR="00AC4AB0">
        <w:rPr>
          <w:rFonts w:ascii="Times New Roman" w:hAnsi="Times New Roman" w:cs="Times New Roman"/>
          <w:sz w:val="28"/>
          <w:szCs w:val="28"/>
        </w:rPr>
        <w:t xml:space="preserve">из </w:t>
      </w:r>
      <w:proofErr w:type="gramStart"/>
      <w:r w:rsidR="00AC4AB0">
        <w:rPr>
          <w:rFonts w:ascii="Times New Roman" w:hAnsi="Times New Roman" w:cs="Times New Roman"/>
          <w:sz w:val="28"/>
          <w:szCs w:val="28"/>
        </w:rPr>
        <w:t xml:space="preserve">книги </w:t>
      </w:r>
      <w:r w:rsidR="00AC4AB0" w:rsidRPr="00AC4AB0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AC4AB0" w:rsidRPr="00AC4AB0">
        <w:rPr>
          <w:rFonts w:ascii="Times New Roman" w:hAnsi="Times New Roman" w:cs="Times New Roman"/>
          <w:sz w:val="28"/>
          <w:szCs w:val="28"/>
        </w:rPr>
        <w:t>Проектирование и строительство»</w:t>
      </w:r>
      <w:r w:rsidR="00AC4AB0">
        <w:rPr>
          <w:rFonts w:ascii="Times New Roman" w:hAnsi="Times New Roman" w:cs="Times New Roman"/>
          <w:sz w:val="28"/>
          <w:szCs w:val="28"/>
        </w:rPr>
        <w:t>.</w:t>
      </w:r>
    </w:p>
    <w:p w14:paraId="4E37BF12" w14:textId="6732CDCF" w:rsidR="00AC4AB0" w:rsidRDefault="00AC4AB0" w:rsidP="00527A1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C4AB0">
        <w:rPr>
          <w:rFonts w:ascii="Times New Roman" w:hAnsi="Times New Roman" w:cs="Times New Roman"/>
          <w:sz w:val="28"/>
          <w:szCs w:val="28"/>
        </w:rPr>
        <w:t>П.Нойферт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r w:rsidRPr="00AC4AB0">
        <w:rPr>
          <w:rFonts w:ascii="Times New Roman" w:hAnsi="Times New Roman" w:cs="Times New Roman"/>
          <w:sz w:val="28"/>
          <w:szCs w:val="28"/>
        </w:rPr>
        <w:t>.Нефф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списка рекомендуемой литературы</w:t>
      </w:r>
      <w:r w:rsidRPr="00AC4AB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BAA045C" w14:textId="77777777" w:rsidR="00AC4AB0" w:rsidRDefault="00AC4AB0" w:rsidP="00527A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4AB0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55540407" wp14:editId="132B6FD1">
            <wp:extent cx="1959366" cy="2698496"/>
            <wp:effectExtent l="0" t="0" r="3175" b="6985"/>
            <wp:docPr id="5" name="Рисунок 5" descr="G:\1 -     КГСХА\1 -  УЧЕБНЫЕ КУРСЫ и ПРАКТИКИ\1 - ПРОЕКТИР. ИНТЕР\0 1 - ПР.ИНТ. - ЛЕКЦИИ и ПР.ЗАНЯТИЯ - 2016-17-18-19\Л.2 - Эргоном.- Функц\Нойферт - выдержки для 2 Л\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 -     КГСХА\1 -  УЧЕБНЫЕ КУРСЫ и ПРАКТИКИ\1 - ПРОЕКТИР. ИНТЕР\0 1 - ПР.ИНТ. - ЛЕКЦИИ и ПР.ЗАНЯТИЯ - 2016-17-18-19\Л.2 - Эргоном.- Функц\Нойферт - выдержки для 2 Л\0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085" cy="270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547609B3" w14:textId="77777777" w:rsidR="00AC4AB0" w:rsidRPr="00AC4AB0" w:rsidRDefault="00AC4AB0" w:rsidP="00527A1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F5EEE6B" w14:textId="77777777" w:rsidR="00AC4AB0" w:rsidRDefault="00AC4AB0" w:rsidP="00527A1F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AC4AB0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046D4E4A" wp14:editId="70612A8C">
            <wp:extent cx="4434840" cy="6133386"/>
            <wp:effectExtent l="0" t="0" r="3810" b="1270"/>
            <wp:docPr id="6" name="Рисунок 6" descr="G:\1 -     КГСХА\1 -  УЧЕБНЫЕ КУРСЫ и ПРАКТИКИ\1 - ПРОЕКТИР. ИНТЕР\0 1 - ПР.ИНТ. - ЛЕКЦИИ и ПР.ЗАНЯТИЯ - 2016-17-18-19\Л.2 - Эргоном.- Функц\Нойферт - выдержки для 2 Л\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 -     КГСХА\1 -  УЧЕБНЫЕ КУРСЫ и ПРАКТИКИ\1 - ПРОЕКТИР. ИНТЕР\0 1 - ПР.ИНТ. - ЛЕКЦИИ и ПР.ЗАНЯТИЯ - 2016-17-18-19\Л.2 - Эргоном.- Функц\Нойферт - выдержки для 2 Л\0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921" cy="61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D6946" w14:textId="77777777" w:rsidR="00AC4AB0" w:rsidRDefault="00AC4AB0" w:rsidP="00527A1F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14:paraId="39EC5335" w14:textId="77777777" w:rsidR="00AC4AB0" w:rsidRDefault="00AC4AB0" w:rsidP="00527A1F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AC4AB0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AAA2981" wp14:editId="4D072263">
            <wp:extent cx="6150294" cy="8481060"/>
            <wp:effectExtent l="0" t="0" r="3175" b="0"/>
            <wp:docPr id="7" name="Рисунок 7" descr="G:\1 -     КГСХА\1 -  УЧЕБНЫЕ КУРСЫ и ПРАКТИКИ\1 - ПРОЕКТИР. ИНТЕР\0 1 - ПР.ИНТ. - ЛЕКЦИИ и ПР.ЗАНЯТИЯ - 2016-17-18-19\Л.2 - Эргоном.- Функц\Нойферт - выдержки для 2 Л\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 -     КГСХА\1 -  УЧЕБНЫЕ КУРСЫ и ПРАКТИКИ\1 - ПРОЕКТИР. ИНТЕР\0 1 - ПР.ИНТ. - ЛЕКЦИИ и ПР.ЗАНЯТИЯ - 2016-17-18-19\Л.2 - Эргоном.- Функц\Нойферт - выдержки для 2 Л\0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71" cy="84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0FB9C" w14:textId="77777777" w:rsidR="00AC4AB0" w:rsidRDefault="00AC4AB0" w:rsidP="00527A1F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14:paraId="6A0163F7" w14:textId="77777777" w:rsidR="007F04F4" w:rsidRDefault="007F04F4" w:rsidP="00527A1F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14:paraId="5264E1D5" w14:textId="77777777" w:rsidR="00AC4AB0" w:rsidRDefault="00AC4AB0" w:rsidP="00527A1F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14:paraId="03387FD3" w14:textId="77777777" w:rsidR="007F04F4" w:rsidRPr="007F04F4" w:rsidRDefault="007F04F4" w:rsidP="00527A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04F4">
        <w:rPr>
          <w:rFonts w:ascii="Times New Roman" w:hAnsi="Times New Roman" w:cs="Times New Roman"/>
          <w:sz w:val="28"/>
          <w:szCs w:val="28"/>
        </w:rPr>
        <w:t xml:space="preserve">            С лекционными занятиями чередовались консультации (индивидуальные и для группы) по ходу выполнения ИДЗ, доклады по выполненным проектам интерьеров и их обсуждение позволили закрепить на практике теоретический материал курса. </w:t>
      </w:r>
    </w:p>
    <w:p w14:paraId="298C7428" w14:textId="77777777" w:rsidR="004C3F4E" w:rsidRDefault="004C3F4E" w:rsidP="00527A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Темы лекций № 3, № 4, № 5 сгруппированы по типологическим характеристикам</w:t>
      </w:r>
      <w:r w:rsidR="006E659D">
        <w:rPr>
          <w:rFonts w:ascii="Times New Roman" w:hAnsi="Times New Roman" w:cs="Times New Roman"/>
          <w:sz w:val="28"/>
          <w:szCs w:val="28"/>
        </w:rPr>
        <w:t xml:space="preserve"> интерьеров и основных процессов в них происходящих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C50E659" w14:textId="77777777" w:rsidR="00527A1F" w:rsidRPr="004C3F4E" w:rsidRDefault="00527A1F" w:rsidP="00B23CA6">
      <w:pPr>
        <w:spacing w:before="120" w:after="120"/>
        <w:rPr>
          <w:rFonts w:ascii="Times New Roman" w:hAnsi="Times New Roman" w:cs="Times New Roman"/>
          <w:b/>
          <w:sz w:val="28"/>
          <w:szCs w:val="28"/>
        </w:rPr>
      </w:pPr>
      <w:r w:rsidRPr="004C3F4E">
        <w:rPr>
          <w:rFonts w:ascii="Times New Roman" w:hAnsi="Times New Roman" w:cs="Times New Roman"/>
          <w:b/>
          <w:sz w:val="28"/>
          <w:szCs w:val="28"/>
        </w:rPr>
        <w:t>Проекти</w:t>
      </w:r>
      <w:r w:rsidR="004C3F4E" w:rsidRPr="004C3F4E">
        <w:rPr>
          <w:rFonts w:ascii="Times New Roman" w:hAnsi="Times New Roman" w:cs="Times New Roman"/>
          <w:b/>
          <w:sz w:val="28"/>
          <w:szCs w:val="28"/>
        </w:rPr>
        <w:t xml:space="preserve">рование интерьеров </w:t>
      </w:r>
      <w:r w:rsidR="004C3F4E" w:rsidRPr="007B1403">
        <w:rPr>
          <w:rFonts w:ascii="Times New Roman" w:hAnsi="Times New Roman" w:cs="Times New Roman"/>
          <w:b/>
          <w:i/>
          <w:sz w:val="28"/>
          <w:szCs w:val="28"/>
        </w:rPr>
        <w:t>жилых зданий</w:t>
      </w:r>
      <w:r w:rsidR="004C3F4E" w:rsidRPr="004C3F4E">
        <w:rPr>
          <w:rFonts w:ascii="Times New Roman" w:hAnsi="Times New Roman" w:cs="Times New Roman"/>
          <w:b/>
          <w:sz w:val="28"/>
          <w:szCs w:val="28"/>
        </w:rPr>
        <w:t>;</w:t>
      </w:r>
    </w:p>
    <w:p w14:paraId="16A19736" w14:textId="77777777" w:rsidR="00527A1F" w:rsidRPr="004C3F4E" w:rsidRDefault="00527A1F" w:rsidP="00B23CA6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4C3F4E">
        <w:rPr>
          <w:rFonts w:ascii="Times New Roman" w:hAnsi="Times New Roman" w:cs="Times New Roman"/>
          <w:b/>
          <w:sz w:val="28"/>
          <w:szCs w:val="28"/>
        </w:rPr>
        <w:t xml:space="preserve">Проектирование интерьеров </w:t>
      </w:r>
      <w:r w:rsidR="004C3F4E" w:rsidRPr="007B1403">
        <w:rPr>
          <w:rFonts w:ascii="Times New Roman" w:hAnsi="Times New Roman" w:cs="Times New Roman"/>
          <w:b/>
          <w:sz w:val="28"/>
          <w:szCs w:val="28"/>
        </w:rPr>
        <w:t xml:space="preserve">зданий </w:t>
      </w:r>
      <w:r w:rsidR="004C3F4E" w:rsidRPr="006E659D">
        <w:rPr>
          <w:rFonts w:ascii="Times New Roman" w:hAnsi="Times New Roman" w:cs="Times New Roman"/>
          <w:b/>
          <w:i/>
          <w:sz w:val="28"/>
          <w:szCs w:val="28"/>
        </w:rPr>
        <w:t>общественного назначения</w:t>
      </w:r>
      <w:r w:rsidR="004C3F4E" w:rsidRPr="007B1403">
        <w:rPr>
          <w:rFonts w:ascii="Times New Roman" w:hAnsi="Times New Roman" w:cs="Times New Roman"/>
          <w:b/>
          <w:sz w:val="28"/>
          <w:szCs w:val="28"/>
        </w:rPr>
        <w:t>;</w:t>
      </w:r>
    </w:p>
    <w:p w14:paraId="5032B2E8" w14:textId="77777777" w:rsidR="00527A1F" w:rsidRPr="004C3F4E" w:rsidRDefault="00527A1F" w:rsidP="00B23CA6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4C3F4E">
        <w:rPr>
          <w:rFonts w:ascii="Times New Roman" w:hAnsi="Times New Roman" w:cs="Times New Roman"/>
          <w:b/>
          <w:sz w:val="28"/>
          <w:szCs w:val="28"/>
        </w:rPr>
        <w:t xml:space="preserve">Проектирование интерьеров в </w:t>
      </w:r>
      <w:r w:rsidRPr="007B1403">
        <w:rPr>
          <w:rFonts w:ascii="Times New Roman" w:hAnsi="Times New Roman" w:cs="Times New Roman"/>
          <w:b/>
          <w:i/>
          <w:sz w:val="28"/>
          <w:szCs w:val="28"/>
        </w:rPr>
        <w:t>зданиях производственного назначения</w:t>
      </w:r>
      <w:r w:rsidRPr="004C3F4E">
        <w:rPr>
          <w:rFonts w:ascii="Times New Roman" w:hAnsi="Times New Roman" w:cs="Times New Roman"/>
          <w:b/>
          <w:sz w:val="28"/>
          <w:szCs w:val="28"/>
        </w:rPr>
        <w:t>.</w:t>
      </w:r>
    </w:p>
    <w:p w14:paraId="7B40EF60" w14:textId="77777777" w:rsidR="00470A22" w:rsidRDefault="004C3F4E" w:rsidP="00527A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14:paraId="44064247" w14:textId="0DD85B5C" w:rsidR="00527A1F" w:rsidRDefault="00470A22" w:rsidP="00527A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C3F4E">
        <w:rPr>
          <w:rFonts w:ascii="Times New Roman" w:hAnsi="Times New Roman" w:cs="Times New Roman"/>
          <w:sz w:val="28"/>
          <w:szCs w:val="28"/>
        </w:rPr>
        <w:t>Особенности интерьеров</w:t>
      </w:r>
      <w:r w:rsidR="007C754D">
        <w:rPr>
          <w:rFonts w:ascii="Times New Roman" w:hAnsi="Times New Roman" w:cs="Times New Roman"/>
          <w:sz w:val="28"/>
          <w:szCs w:val="28"/>
        </w:rPr>
        <w:t xml:space="preserve">: отделка внутренних поверхностей </w:t>
      </w:r>
      <w:proofErr w:type="gramStart"/>
      <w:r w:rsidR="007C754D">
        <w:rPr>
          <w:rFonts w:ascii="Times New Roman" w:hAnsi="Times New Roman" w:cs="Times New Roman"/>
          <w:sz w:val="28"/>
          <w:szCs w:val="28"/>
        </w:rPr>
        <w:t xml:space="preserve">помещений </w:t>
      </w:r>
      <w:r w:rsidR="004C3F4E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4C3F4E">
        <w:rPr>
          <w:rFonts w:ascii="Times New Roman" w:hAnsi="Times New Roman" w:cs="Times New Roman"/>
          <w:sz w:val="28"/>
          <w:szCs w:val="28"/>
        </w:rPr>
        <w:t xml:space="preserve"> их предметного наполнения (мебели, </w:t>
      </w:r>
      <w:r w:rsidR="007C754D">
        <w:rPr>
          <w:rFonts w:ascii="Times New Roman" w:hAnsi="Times New Roman" w:cs="Times New Roman"/>
          <w:sz w:val="28"/>
          <w:szCs w:val="28"/>
        </w:rPr>
        <w:t xml:space="preserve">санитарно-технического оборудования, </w:t>
      </w:r>
      <w:r w:rsidR="007B1403">
        <w:rPr>
          <w:rFonts w:ascii="Times New Roman" w:hAnsi="Times New Roman" w:cs="Times New Roman"/>
          <w:sz w:val="28"/>
          <w:szCs w:val="28"/>
        </w:rPr>
        <w:t xml:space="preserve">приборов </w:t>
      </w:r>
      <w:r w:rsidR="007C754D">
        <w:rPr>
          <w:rFonts w:ascii="Times New Roman" w:hAnsi="Times New Roman" w:cs="Times New Roman"/>
          <w:sz w:val="28"/>
          <w:szCs w:val="28"/>
        </w:rPr>
        <w:t>освещения</w:t>
      </w:r>
      <w:r w:rsidR="007B1403">
        <w:rPr>
          <w:rFonts w:ascii="Times New Roman" w:hAnsi="Times New Roman" w:cs="Times New Roman"/>
          <w:sz w:val="28"/>
          <w:szCs w:val="28"/>
        </w:rPr>
        <w:t>)</w:t>
      </w:r>
      <w:r w:rsidR="007C754D">
        <w:rPr>
          <w:rFonts w:ascii="Times New Roman" w:hAnsi="Times New Roman" w:cs="Times New Roman"/>
          <w:sz w:val="28"/>
          <w:szCs w:val="28"/>
        </w:rPr>
        <w:t xml:space="preserve">, микроклимата и пр. </w:t>
      </w:r>
      <w:r w:rsidR="004C3F4E">
        <w:rPr>
          <w:rFonts w:ascii="Times New Roman" w:hAnsi="Times New Roman" w:cs="Times New Roman"/>
          <w:sz w:val="28"/>
          <w:szCs w:val="28"/>
        </w:rPr>
        <w:t xml:space="preserve">по этим трём основным группам интерьеров были рассмотрены на </w:t>
      </w:r>
      <w:r w:rsidR="00001F4A">
        <w:rPr>
          <w:rFonts w:ascii="Times New Roman" w:hAnsi="Times New Roman" w:cs="Times New Roman"/>
          <w:sz w:val="28"/>
          <w:szCs w:val="28"/>
        </w:rPr>
        <w:t xml:space="preserve">трех </w:t>
      </w:r>
      <w:r w:rsidR="004C3F4E">
        <w:rPr>
          <w:rFonts w:ascii="Times New Roman" w:hAnsi="Times New Roman" w:cs="Times New Roman"/>
          <w:sz w:val="28"/>
          <w:szCs w:val="28"/>
        </w:rPr>
        <w:t>выездных занятиях</w:t>
      </w:r>
      <w:r w:rsidR="00527A1F" w:rsidRPr="00527A1F">
        <w:rPr>
          <w:rFonts w:ascii="Times New Roman" w:hAnsi="Times New Roman" w:cs="Times New Roman"/>
          <w:sz w:val="28"/>
          <w:szCs w:val="28"/>
        </w:rPr>
        <w:t xml:space="preserve"> (экскурс</w:t>
      </w:r>
      <w:r w:rsidR="004C3F4E">
        <w:rPr>
          <w:rFonts w:ascii="Times New Roman" w:hAnsi="Times New Roman" w:cs="Times New Roman"/>
          <w:sz w:val="28"/>
          <w:szCs w:val="28"/>
        </w:rPr>
        <w:t>иях</w:t>
      </w:r>
      <w:r w:rsidR="00527A1F" w:rsidRPr="00527A1F">
        <w:rPr>
          <w:rFonts w:ascii="Times New Roman" w:hAnsi="Times New Roman" w:cs="Times New Roman"/>
          <w:sz w:val="28"/>
          <w:szCs w:val="28"/>
        </w:rPr>
        <w:t xml:space="preserve">) - интерьеры в зданиях </w:t>
      </w:r>
      <w:r w:rsidR="007C754D">
        <w:rPr>
          <w:rFonts w:ascii="Times New Roman" w:hAnsi="Times New Roman" w:cs="Times New Roman"/>
          <w:sz w:val="28"/>
          <w:szCs w:val="28"/>
        </w:rPr>
        <w:t xml:space="preserve">жилого, </w:t>
      </w:r>
      <w:r w:rsidR="00527A1F" w:rsidRPr="00527A1F">
        <w:rPr>
          <w:rFonts w:ascii="Times New Roman" w:hAnsi="Times New Roman" w:cs="Times New Roman"/>
          <w:sz w:val="28"/>
          <w:szCs w:val="28"/>
        </w:rPr>
        <w:t>общественного и производственного назначения</w:t>
      </w:r>
      <w:r w:rsidR="00030057">
        <w:rPr>
          <w:rFonts w:ascii="Times New Roman" w:hAnsi="Times New Roman" w:cs="Times New Roman"/>
          <w:sz w:val="28"/>
          <w:szCs w:val="28"/>
        </w:rPr>
        <w:t xml:space="preserve"> </w:t>
      </w:r>
      <w:r w:rsidR="00030057" w:rsidRPr="00030057">
        <w:rPr>
          <w:rFonts w:ascii="Times New Roman" w:hAnsi="Times New Roman" w:cs="Times New Roman"/>
          <w:sz w:val="28"/>
          <w:szCs w:val="28"/>
        </w:rPr>
        <w:t>(</w:t>
      </w:r>
      <w:r w:rsidR="007C754D" w:rsidRPr="00030057">
        <w:rPr>
          <w:rFonts w:ascii="Times New Roman" w:hAnsi="Times New Roman" w:cs="Times New Roman"/>
          <w:sz w:val="28"/>
          <w:szCs w:val="28"/>
        </w:rPr>
        <w:t>см. фото</w:t>
      </w:r>
      <w:r w:rsidR="00030057" w:rsidRPr="00030057">
        <w:rPr>
          <w:rFonts w:ascii="Times New Roman" w:hAnsi="Times New Roman" w:cs="Times New Roman"/>
          <w:sz w:val="28"/>
          <w:szCs w:val="28"/>
        </w:rPr>
        <w:t>)</w:t>
      </w:r>
      <w:r w:rsidR="00030057">
        <w:rPr>
          <w:rFonts w:ascii="Times New Roman" w:hAnsi="Times New Roman" w:cs="Times New Roman"/>
          <w:sz w:val="28"/>
          <w:szCs w:val="28"/>
        </w:rPr>
        <w:t>.</w:t>
      </w:r>
    </w:p>
    <w:p w14:paraId="6B5371C8" w14:textId="77777777" w:rsidR="00470A22" w:rsidRDefault="00470A22" w:rsidP="00527A1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F296905" w14:textId="77777777" w:rsidR="006E659D" w:rsidRDefault="006E659D" w:rsidP="00527A1F">
      <w:pPr>
        <w:spacing w:after="0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14:paraId="32AECCBE" w14:textId="77777777" w:rsidR="00030057" w:rsidRDefault="00030057" w:rsidP="00527A1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30057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5BF18B7" wp14:editId="2F23FBC6">
            <wp:extent cx="1800224" cy="2400300"/>
            <wp:effectExtent l="0" t="0" r="0" b="0"/>
            <wp:docPr id="1" name="Рисунок 1" descr="G:\1 -     КГСХА\1 -  УЧЕБНЫЕ КУРСЫ и ПРАКТИКИ\1 - ПРОЕКТИР. ИНТЕР\ф - Экскурсия -Дом гор.головы -13.02.17\SDC17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 -     КГСХА\1 -  УЧЕБНЫЕ КУРСЫ и ПРАКТИКИ\1 - ПРОЕКТИР. ИНТЕР\ф - Экскурсия -Дом гор.головы -13.02.17\SDC17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715" cy="240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0300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7EA5DC" wp14:editId="1FADB4FA">
            <wp:extent cx="1792605" cy="2390140"/>
            <wp:effectExtent l="0" t="0" r="0" b="0"/>
            <wp:docPr id="2" name="Рисунок 2" descr="G:\1 -     КГСХА\1 -  УЧЕБНЫЕ КУРСЫ и ПРАКТИКИ\1 - ПРОЕКТИР. ИНТЕР\ф - Экскурсия -Дом гор.головы -13.02.17\SDC17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 -     КГСХА\1 -  УЧЕБНЫЕ КУРСЫ и ПРАКТИКИ\1 - ПРОЕКТИР. ИНТЕР\ф - Экскурсия -Дом гор.головы -13.02.17\SDC171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516" cy="23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0300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049C4E" wp14:editId="59ED5319">
            <wp:extent cx="1775460" cy="2367280"/>
            <wp:effectExtent l="0" t="0" r="0" b="0"/>
            <wp:docPr id="4" name="Рисунок 4" descr="G:\1 -     КГСХА\1 -  УЧЕБНЫЕ КУРСЫ и ПРАКТИКИ\1 - ПРОЕКТИР. ИНТЕР\ф - Экскурсия -Дом гор.головы -13.02.17\SDC17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 -     КГСХА\1 -  УЧЕБНЫЕ КУРСЫ и ПРАКТИКИ\1 - ПРОЕКТИР. ИНТЕР\ф - Экскурсия -Дом гор.головы -13.02.17\SDC171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674" cy="237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16C63" w14:textId="77777777" w:rsidR="006E659D" w:rsidRDefault="006E659D" w:rsidP="00527A1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6D80A3A" w14:textId="1F68F4B2" w:rsidR="00030057" w:rsidRDefault="006E659D" w:rsidP="00527A1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Выездное занятие (э</w:t>
      </w:r>
      <w:r w:rsidR="00030057">
        <w:rPr>
          <w:rFonts w:ascii="Times New Roman" w:hAnsi="Times New Roman" w:cs="Times New Roman"/>
          <w:noProof/>
          <w:sz w:val="28"/>
          <w:szCs w:val="28"/>
          <w:lang w:eastAsia="ru-RU"/>
        </w:rPr>
        <w:t>кскурсия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0300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A41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теме: </w:t>
      </w:r>
      <w:r w:rsidR="00AA4101" w:rsidRPr="003344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«Жилые интерьеры»</w:t>
      </w:r>
      <w:r w:rsidR="00AA41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300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</w:t>
      </w:r>
      <w:r w:rsidR="00AA41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музей </w:t>
      </w:r>
      <w:r w:rsidR="00030057">
        <w:rPr>
          <w:rFonts w:ascii="Times New Roman" w:hAnsi="Times New Roman" w:cs="Times New Roman"/>
          <w:noProof/>
          <w:sz w:val="28"/>
          <w:szCs w:val="28"/>
          <w:lang w:eastAsia="ru-RU"/>
        </w:rPr>
        <w:t>«Дом городского головы»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490D1B14" w14:textId="7E13741C" w:rsidR="00AA1AB7" w:rsidRDefault="00AA1AB7" w:rsidP="00527A1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6D49719" w14:textId="77777777" w:rsidR="007E1ACC" w:rsidRDefault="007E1ACC" w:rsidP="00527A1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4B562D6" w14:textId="77777777" w:rsidR="007E1ACC" w:rsidRDefault="007E1ACC" w:rsidP="00527A1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D9D93E4" w14:textId="77777777" w:rsidR="007E1ACC" w:rsidRDefault="007E1ACC" w:rsidP="00527A1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13F7E40" w14:textId="77777777" w:rsidR="007E1ACC" w:rsidRDefault="007E1ACC" w:rsidP="00527A1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B69F618" w14:textId="77777777" w:rsidR="007E1ACC" w:rsidRDefault="007E1ACC" w:rsidP="00527A1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B12BE59" w14:textId="77777777" w:rsidR="007E1ACC" w:rsidRDefault="007E1ACC" w:rsidP="00527A1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42F71C0" w14:textId="7C6750E8" w:rsidR="007E1ACC" w:rsidRDefault="007E1ACC" w:rsidP="00527A1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1A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99BC1B" wp14:editId="14966672">
            <wp:extent cx="2656840" cy="3542452"/>
            <wp:effectExtent l="0" t="0" r="0" b="1270"/>
            <wp:docPr id="8" name="Рисунок 8" descr="G:\1 -     КГСХА\1 -  УЧЕБНЫЕ КУРСЫ и ПРАКТИКИ\1 - ПРОЕКТИР. ИНТЕР\1 - ПР.ИНТ. -------------------------------------- ЭКСКУРСИИ\ПОЛИГРАФкомб.- 2012 - 2014 -2017\ф - Полиграфкомбинат- 29.05.17\IMG_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 -     КГСХА\1 -  УЧЕБНЫЕ КУРСЫ и ПРАКТИКИ\1 - ПРОЕКТИР. ИНТЕР\1 - ПР.ИНТ. -------------------------------------- ЭКСКУРСИИ\ПОЛИГРАФкомб.- 2012 - 2014 -2017\ф - Полиграфкомбинат- 29.05.17\IMG_19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8" cy="354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E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AA41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D6E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D6E4C" w:rsidRPr="007E1A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4A60C0" wp14:editId="720BA708">
            <wp:extent cx="2655570" cy="3540760"/>
            <wp:effectExtent l="0" t="0" r="0" b="2540"/>
            <wp:docPr id="10" name="Рисунок 10" descr="G:\1 -     КГСХА\1 -  УЧЕБНЫЕ КУРСЫ и ПРАКТИКИ\1 - ПРОЕКТИР. ИНТЕР\1 - ПР.ИНТ. -------------------------------------- ЭКСКУРСИИ\ПОЛИГРАФкомб.- 2012 - 2014 -2017\ф - Полиграфкомбинат- 29.05.17\IMG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 -     КГСХА\1 -  УЧЕБНЫЕ КУРСЫ и ПРАКТИКИ\1 - ПРОЕКТИР. ИНТЕР\1 - ПР.ИНТ. -------------------------------------- ЭКСКУРСИИ\ПОЛИГРАФкомб.- 2012 - 2014 -2017\ф - Полиграфкомбинат- 29.05.17\IMG_2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524" cy="35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E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3B2BB62E" w14:textId="77777777" w:rsidR="007E1ACC" w:rsidRDefault="007E1ACC" w:rsidP="00527A1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03585D4" w14:textId="77777777" w:rsidR="00470A22" w:rsidRDefault="00470A22" w:rsidP="00527A1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6F8DDFA" w14:textId="2297D9F5" w:rsidR="007E1ACC" w:rsidRDefault="00AA1AB7" w:rsidP="00527A1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A1A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4046B3" wp14:editId="0D877093">
            <wp:extent cx="2656840" cy="3542454"/>
            <wp:effectExtent l="0" t="0" r="0" b="1270"/>
            <wp:docPr id="3" name="Рисунок 3" descr="G:\1 -     КГСХА\1 -  УЧЕБНЫЕ КУРСЫ и ПРАКТИКИ\1 - ПРОЕКТИР. ИНТЕР\1 - ПР.ИНТ. -------------------------------------- ЭКСКУРСИИ\ПОЛИГРАФкомб.- 2012 - 2014 -2017\ф - Полиграфкомбинат- 29.05.17\IMG_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 -     КГСХА\1 -  УЧЕБНЫЕ КУРСЫ и ПРАКТИКИ\1 - ПРОЕКТИР. ИНТЕР\1 - ПР.ИНТ. -------------------------------------- ЭКСКУРСИИ\ПОЛИГРАФкомб.- 2012 - 2014 -2017\ф - Полиграфкомбинат- 29.05.17\IMG_19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63" cy="354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A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A41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E1A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E1ACC" w:rsidRPr="007E1A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825594" wp14:editId="1CE436D8">
            <wp:extent cx="2655570" cy="3540760"/>
            <wp:effectExtent l="0" t="0" r="0" b="2540"/>
            <wp:docPr id="9" name="Рисунок 9" descr="G:\1 -     КГСХА\1 -  УЧЕБНЫЕ КУРСЫ и ПРАКТИКИ\1 - ПРОЕКТИР. ИНТЕР\1 - ПР.ИНТ. -------------------------------------- ЭКСКУРСИИ\ПОЛИГРАФкомб.- 2012 - 2014 -2017\ф - Полиграфкомбинат- 29.05.17\IMG_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 -     КГСХА\1 -  УЧЕБНЫЕ КУРСЫ и ПРАКТИКИ\1 - ПРОЕКТИР. ИНТЕР\1 - ПР.ИНТ. -------------------------------------- ЭКСКУРСИИ\ПОЛИГРАФкомб.- 2012 - 2014 -2017\ф - Полиграфкомбинат- 29.05.17\IMG_19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564" cy="35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87C6F" w14:textId="77777777" w:rsidR="00AA1AB7" w:rsidRDefault="00AA1AB7" w:rsidP="00527A1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77AAC82" w14:textId="605BF2B3" w:rsidR="00AA1AB7" w:rsidRDefault="00AA1AB7" w:rsidP="00527A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Style w:val="a3"/>
        </w:rPr>
        <w:commentReference w:id="0"/>
      </w:r>
      <w:r w:rsidR="00AA4101">
        <w:rPr>
          <w:rFonts w:ascii="Times New Roman" w:hAnsi="Times New Roman" w:cs="Times New Roman"/>
          <w:noProof/>
          <w:sz w:val="28"/>
          <w:szCs w:val="28"/>
          <w:lang w:eastAsia="ru-RU"/>
        </w:rPr>
        <w:t>Выездное занятие (экскурсия)</w:t>
      </w:r>
      <w:r w:rsidR="00AA41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теме</w:t>
      </w:r>
      <w:r w:rsidR="00AA4101" w:rsidRPr="003344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 «Производственные интерьеры»</w:t>
      </w:r>
      <w:r w:rsidR="00AA41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– </w:t>
      </w:r>
      <w:r w:rsidR="00470A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</w:t>
      </w:r>
      <w:bookmarkStart w:id="1" w:name="_GoBack"/>
      <w:bookmarkEnd w:id="1"/>
      <w:r w:rsidR="00AA4101">
        <w:rPr>
          <w:rFonts w:ascii="Times New Roman" w:hAnsi="Times New Roman" w:cs="Times New Roman"/>
          <w:noProof/>
          <w:sz w:val="28"/>
          <w:szCs w:val="28"/>
          <w:lang w:eastAsia="ru-RU"/>
        </w:rPr>
        <w:t>Полиграфкомбинат, г.Кострома.</w:t>
      </w:r>
      <w:r w:rsidR="000D6B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(фото 2017 г.)</w:t>
      </w:r>
    </w:p>
    <w:p w14:paraId="5838A635" w14:textId="77777777" w:rsidR="004C3F4E" w:rsidRDefault="004C3F4E" w:rsidP="00527A1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04D14D3" w14:textId="77777777" w:rsidR="004C3F4E" w:rsidRDefault="004C3F4E" w:rsidP="00527A1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86832A9" w14:textId="77777777" w:rsidR="00B23CA6" w:rsidRPr="00527A1F" w:rsidRDefault="00B23CA6" w:rsidP="00527A1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824A6C2" w14:textId="77777777" w:rsidR="00001F4A" w:rsidRDefault="007C754D" w:rsidP="00527A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Тема лекции № 9: </w:t>
      </w:r>
      <w:r w:rsidR="00527A1F" w:rsidRPr="007C754D">
        <w:rPr>
          <w:rFonts w:ascii="Times New Roman" w:hAnsi="Times New Roman" w:cs="Times New Roman"/>
          <w:b/>
          <w:sz w:val="28"/>
          <w:szCs w:val="28"/>
        </w:rPr>
        <w:t>Современные тенденции в проектировании интерьеров.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1F4A" w:rsidRPr="00001F4A">
        <w:rPr>
          <w:rFonts w:ascii="Times New Roman" w:hAnsi="Times New Roman" w:cs="Times New Roman"/>
          <w:sz w:val="28"/>
          <w:szCs w:val="28"/>
        </w:rPr>
        <w:t xml:space="preserve">На </w:t>
      </w:r>
      <w:r w:rsidR="00001F4A">
        <w:rPr>
          <w:rFonts w:ascii="Times New Roman" w:hAnsi="Times New Roman" w:cs="Times New Roman"/>
          <w:sz w:val="28"/>
          <w:szCs w:val="28"/>
        </w:rPr>
        <w:t>примерах осуществленных интерьеров из мирово</w:t>
      </w:r>
      <w:r w:rsidR="005820E3">
        <w:rPr>
          <w:rFonts w:ascii="Times New Roman" w:hAnsi="Times New Roman" w:cs="Times New Roman"/>
          <w:sz w:val="28"/>
          <w:szCs w:val="28"/>
        </w:rPr>
        <w:t>й, региональной и индивидуальных</w:t>
      </w:r>
      <w:r w:rsidR="00001F4A">
        <w:rPr>
          <w:rFonts w:ascii="Times New Roman" w:hAnsi="Times New Roman" w:cs="Times New Roman"/>
          <w:sz w:val="28"/>
          <w:szCs w:val="28"/>
        </w:rPr>
        <w:t xml:space="preserve"> практик р</w:t>
      </w:r>
      <w:r w:rsidRPr="00001F4A">
        <w:rPr>
          <w:rFonts w:ascii="Times New Roman" w:hAnsi="Times New Roman" w:cs="Times New Roman"/>
          <w:sz w:val="28"/>
          <w:szCs w:val="28"/>
        </w:rPr>
        <w:t>а</w:t>
      </w:r>
      <w:r w:rsidRPr="007C754D">
        <w:rPr>
          <w:rFonts w:ascii="Times New Roman" w:hAnsi="Times New Roman" w:cs="Times New Roman"/>
          <w:sz w:val="28"/>
          <w:szCs w:val="28"/>
        </w:rPr>
        <w:t xml:space="preserve">ссматривали </w:t>
      </w:r>
      <w:r w:rsidR="00001F4A">
        <w:rPr>
          <w:rFonts w:ascii="Times New Roman" w:hAnsi="Times New Roman" w:cs="Times New Roman"/>
          <w:sz w:val="28"/>
          <w:szCs w:val="28"/>
        </w:rPr>
        <w:t>особенности современных стилей</w:t>
      </w:r>
      <w:r w:rsidR="009256AA">
        <w:rPr>
          <w:rFonts w:ascii="Times New Roman" w:hAnsi="Times New Roman" w:cs="Times New Roman"/>
          <w:sz w:val="28"/>
          <w:szCs w:val="28"/>
        </w:rPr>
        <w:t xml:space="preserve"> (в частности – авторский стиль английского дизайнера интерьеров – </w:t>
      </w:r>
      <w:r w:rsidR="009256AA" w:rsidRPr="002A3BB3">
        <w:rPr>
          <w:rFonts w:ascii="Times New Roman" w:hAnsi="Times New Roman" w:cs="Times New Roman"/>
          <w:b/>
          <w:sz w:val="28"/>
          <w:szCs w:val="28"/>
          <w:highlight w:val="yellow"/>
        </w:rPr>
        <w:t>Лоры Эшли</w:t>
      </w:r>
      <w:r w:rsidR="009256AA" w:rsidRPr="002A3BB3">
        <w:rPr>
          <w:rFonts w:ascii="Times New Roman" w:hAnsi="Times New Roman" w:cs="Times New Roman"/>
          <w:sz w:val="28"/>
          <w:szCs w:val="28"/>
          <w:highlight w:val="yellow"/>
        </w:rPr>
        <w:t>).</w:t>
      </w:r>
      <w:r w:rsidR="009256AA">
        <w:rPr>
          <w:rFonts w:ascii="Times New Roman" w:hAnsi="Times New Roman" w:cs="Times New Roman"/>
          <w:sz w:val="28"/>
          <w:szCs w:val="28"/>
        </w:rPr>
        <w:t xml:space="preserve"> Эстетические и функциональные</w:t>
      </w:r>
      <w:r w:rsidR="00001F4A">
        <w:rPr>
          <w:rFonts w:ascii="Times New Roman" w:hAnsi="Times New Roman" w:cs="Times New Roman"/>
          <w:sz w:val="28"/>
          <w:szCs w:val="28"/>
        </w:rPr>
        <w:t xml:space="preserve"> </w:t>
      </w:r>
      <w:r w:rsidR="009256AA">
        <w:rPr>
          <w:rFonts w:ascii="Times New Roman" w:hAnsi="Times New Roman" w:cs="Times New Roman"/>
          <w:sz w:val="28"/>
          <w:szCs w:val="28"/>
        </w:rPr>
        <w:t>ориентиры в применении</w:t>
      </w:r>
      <w:r w:rsidR="00001F4A">
        <w:rPr>
          <w:rFonts w:ascii="Times New Roman" w:hAnsi="Times New Roman" w:cs="Times New Roman"/>
          <w:sz w:val="28"/>
          <w:szCs w:val="28"/>
        </w:rPr>
        <w:t xml:space="preserve"> со</w:t>
      </w:r>
      <w:r w:rsidR="009256AA">
        <w:rPr>
          <w:rFonts w:ascii="Times New Roman" w:hAnsi="Times New Roman" w:cs="Times New Roman"/>
          <w:sz w:val="28"/>
          <w:szCs w:val="28"/>
        </w:rPr>
        <w:t>временных отделочных материалов. В</w:t>
      </w:r>
      <w:r w:rsidR="00001F4A">
        <w:rPr>
          <w:rFonts w:ascii="Times New Roman" w:hAnsi="Times New Roman" w:cs="Times New Roman"/>
          <w:sz w:val="28"/>
          <w:szCs w:val="28"/>
        </w:rPr>
        <w:t>озможности и ограничения при перепланировках</w:t>
      </w:r>
      <w:r w:rsidR="009256AA">
        <w:rPr>
          <w:rFonts w:ascii="Times New Roman" w:hAnsi="Times New Roman" w:cs="Times New Roman"/>
          <w:sz w:val="28"/>
          <w:szCs w:val="28"/>
        </w:rPr>
        <w:t xml:space="preserve"> помещений различного назначения.</w:t>
      </w:r>
    </w:p>
    <w:p w14:paraId="311E64F3" w14:textId="77777777" w:rsidR="007B1403" w:rsidRDefault="007B1403" w:rsidP="00527A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6139D82" w14:textId="77777777" w:rsidR="00527A1F" w:rsidRDefault="000A4C74" w:rsidP="00527A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001F4A" w:rsidRPr="007B1403">
        <w:rPr>
          <w:rFonts w:ascii="Times New Roman" w:hAnsi="Times New Roman" w:cs="Times New Roman"/>
          <w:b/>
          <w:sz w:val="28"/>
          <w:szCs w:val="28"/>
        </w:rPr>
        <w:t>Мастер-класс</w:t>
      </w:r>
      <w:r w:rsidR="007B1403">
        <w:rPr>
          <w:rFonts w:ascii="Times New Roman" w:hAnsi="Times New Roman" w:cs="Times New Roman"/>
          <w:sz w:val="28"/>
          <w:szCs w:val="28"/>
        </w:rPr>
        <w:t xml:space="preserve"> (встреча с выпускниками АСФ – архитекторами, работающими в Костромской области по проектированию интерьеров) содержательно продолжал тему предшествующей лекции.</w:t>
      </w:r>
    </w:p>
    <w:p w14:paraId="698E7F42" w14:textId="77777777" w:rsidR="007B1403" w:rsidRPr="007B1403" w:rsidRDefault="007B1403" w:rsidP="00527A1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AB4EAB5" w14:textId="77777777" w:rsidR="00527A1F" w:rsidRDefault="000A4C74" w:rsidP="00527A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B1403">
        <w:rPr>
          <w:rFonts w:ascii="Times New Roman" w:hAnsi="Times New Roman" w:cs="Times New Roman"/>
          <w:sz w:val="28"/>
          <w:szCs w:val="28"/>
        </w:rPr>
        <w:t xml:space="preserve">Заключительное занятие: </w:t>
      </w:r>
      <w:r w:rsidR="007B1403" w:rsidRPr="007B1403">
        <w:rPr>
          <w:rFonts w:ascii="Times New Roman" w:hAnsi="Times New Roman" w:cs="Times New Roman"/>
          <w:b/>
          <w:sz w:val="28"/>
          <w:szCs w:val="28"/>
        </w:rPr>
        <w:t>Мастерство архитекторов в области проектирования интерьеров.</w:t>
      </w:r>
      <w:r w:rsidR="007B14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1403" w:rsidRPr="007B1403">
        <w:rPr>
          <w:rFonts w:ascii="Times New Roman" w:hAnsi="Times New Roman" w:cs="Times New Roman"/>
          <w:sz w:val="28"/>
          <w:szCs w:val="28"/>
        </w:rPr>
        <w:t xml:space="preserve">Рассматривали </w:t>
      </w:r>
      <w:r w:rsidR="005820E3">
        <w:rPr>
          <w:rFonts w:ascii="Times New Roman" w:hAnsi="Times New Roman" w:cs="Times New Roman"/>
          <w:sz w:val="28"/>
          <w:szCs w:val="28"/>
        </w:rPr>
        <w:t xml:space="preserve">и обсуждали примеры интерьерных решений, которые выполнили выдающиеся архитекторы: </w:t>
      </w:r>
    </w:p>
    <w:p w14:paraId="299CF287" w14:textId="7485ABF0" w:rsidR="005820E3" w:rsidRDefault="005820E3" w:rsidP="00527A1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4560FF">
        <w:rPr>
          <w:rFonts w:ascii="Times New Roman" w:hAnsi="Times New Roman" w:cs="Times New Roman"/>
          <w:b/>
          <w:sz w:val="28"/>
          <w:szCs w:val="28"/>
          <w:highlight w:val="yellow"/>
        </w:rPr>
        <w:t>Ф.О.Шехтель</w:t>
      </w:r>
      <w:proofErr w:type="spellEnd"/>
      <w:r w:rsidRPr="004560FF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, </w:t>
      </w:r>
      <w:proofErr w:type="spellStart"/>
      <w:r w:rsidRPr="004560FF">
        <w:rPr>
          <w:rFonts w:ascii="Times New Roman" w:hAnsi="Times New Roman" w:cs="Times New Roman"/>
          <w:b/>
          <w:sz w:val="28"/>
          <w:szCs w:val="28"/>
          <w:highlight w:val="yellow"/>
        </w:rPr>
        <w:t>К.С.Мельников</w:t>
      </w:r>
      <w:proofErr w:type="spellEnd"/>
      <w:r w:rsidR="004560FF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, </w:t>
      </w:r>
      <w:proofErr w:type="spellStart"/>
      <w:r w:rsidR="004560FF">
        <w:rPr>
          <w:rFonts w:ascii="Times New Roman" w:hAnsi="Times New Roman" w:cs="Times New Roman"/>
          <w:b/>
          <w:sz w:val="28"/>
          <w:szCs w:val="28"/>
          <w:highlight w:val="yellow"/>
        </w:rPr>
        <w:t>Ренцо</w:t>
      </w:r>
      <w:proofErr w:type="spellEnd"/>
      <w:r w:rsidR="004560FF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Пиано, </w:t>
      </w:r>
      <w:r w:rsidR="004560FF" w:rsidRPr="004560FF">
        <w:rPr>
          <w:rFonts w:ascii="Times New Roman" w:hAnsi="Times New Roman" w:cs="Times New Roman"/>
          <w:sz w:val="28"/>
          <w:szCs w:val="28"/>
          <w:highlight w:val="yellow"/>
        </w:rPr>
        <w:t xml:space="preserve">отмечали особенности их </w:t>
      </w:r>
      <w:r w:rsidR="0071674C">
        <w:rPr>
          <w:rFonts w:ascii="Times New Roman" w:hAnsi="Times New Roman" w:cs="Times New Roman"/>
          <w:sz w:val="28"/>
          <w:szCs w:val="28"/>
          <w:highlight w:val="yellow"/>
        </w:rPr>
        <w:t>жизни</w:t>
      </w:r>
      <w:r w:rsidR="000A4C74">
        <w:rPr>
          <w:rFonts w:ascii="Times New Roman" w:hAnsi="Times New Roman" w:cs="Times New Roman"/>
          <w:sz w:val="28"/>
          <w:szCs w:val="28"/>
          <w:highlight w:val="yellow"/>
        </w:rPr>
        <w:t xml:space="preserve"> и </w:t>
      </w:r>
      <w:r w:rsidR="004560FF" w:rsidRPr="004560FF">
        <w:rPr>
          <w:rFonts w:ascii="Times New Roman" w:hAnsi="Times New Roman" w:cs="Times New Roman"/>
          <w:sz w:val="28"/>
          <w:szCs w:val="28"/>
          <w:highlight w:val="yellow"/>
        </w:rPr>
        <w:t>творчес</w:t>
      </w:r>
      <w:r w:rsidR="00B9575C">
        <w:rPr>
          <w:rFonts w:ascii="Times New Roman" w:hAnsi="Times New Roman" w:cs="Times New Roman"/>
          <w:sz w:val="28"/>
          <w:szCs w:val="28"/>
          <w:highlight w:val="yellow"/>
        </w:rPr>
        <w:t>тва</w:t>
      </w:r>
      <w:r w:rsidR="004560FF" w:rsidRPr="004560FF">
        <w:rPr>
          <w:rFonts w:ascii="Times New Roman" w:hAnsi="Times New Roman" w:cs="Times New Roman"/>
          <w:sz w:val="28"/>
          <w:szCs w:val="28"/>
          <w:highlight w:val="yellow"/>
        </w:rPr>
        <w:t>.</w:t>
      </w:r>
      <w:r w:rsidR="009256AA">
        <w:rPr>
          <w:rFonts w:ascii="Times New Roman" w:hAnsi="Times New Roman" w:cs="Times New Roman"/>
          <w:sz w:val="28"/>
          <w:szCs w:val="28"/>
        </w:rPr>
        <w:t xml:space="preserve"> Осваивая экспресс-анализ формулировали критерии мастерства в проектировании интерьеров.</w:t>
      </w:r>
    </w:p>
    <w:p w14:paraId="0510F78B" w14:textId="77777777" w:rsidR="009256AA" w:rsidRDefault="009256AA" w:rsidP="00527A1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6F54272" w14:textId="77777777" w:rsidR="009256AA" w:rsidRDefault="00154A54" w:rsidP="00012522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256AA">
        <w:rPr>
          <w:rFonts w:ascii="Times New Roman" w:hAnsi="Times New Roman" w:cs="Times New Roman"/>
          <w:sz w:val="28"/>
          <w:szCs w:val="28"/>
        </w:rPr>
        <w:t xml:space="preserve">Оценка степени успешности освоения </w:t>
      </w:r>
      <w:r>
        <w:rPr>
          <w:rFonts w:ascii="Times New Roman" w:hAnsi="Times New Roman" w:cs="Times New Roman"/>
          <w:sz w:val="28"/>
          <w:szCs w:val="28"/>
        </w:rPr>
        <w:t xml:space="preserve">студентами </w:t>
      </w:r>
      <w:r w:rsidR="009256AA">
        <w:rPr>
          <w:rFonts w:ascii="Times New Roman" w:hAnsi="Times New Roman" w:cs="Times New Roman"/>
          <w:sz w:val="28"/>
          <w:szCs w:val="28"/>
        </w:rPr>
        <w:t xml:space="preserve">материалов курса «Проектирование интерьеров» была </w:t>
      </w:r>
      <w:r>
        <w:rPr>
          <w:rFonts w:ascii="Times New Roman" w:hAnsi="Times New Roman" w:cs="Times New Roman"/>
          <w:sz w:val="28"/>
          <w:szCs w:val="28"/>
        </w:rPr>
        <w:t xml:space="preserve">в существенной части </w:t>
      </w:r>
      <w:r w:rsidR="009256AA">
        <w:rPr>
          <w:rFonts w:ascii="Times New Roman" w:hAnsi="Times New Roman" w:cs="Times New Roman"/>
          <w:sz w:val="28"/>
          <w:szCs w:val="28"/>
        </w:rPr>
        <w:t xml:space="preserve">определена как сумма баллов за ИДЗ и </w:t>
      </w: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9256AA">
        <w:rPr>
          <w:rFonts w:ascii="Times New Roman" w:hAnsi="Times New Roman" w:cs="Times New Roman"/>
          <w:sz w:val="28"/>
          <w:szCs w:val="28"/>
        </w:rPr>
        <w:t>контрольное тестирование. Для тестов были разработаны 150 вопрос</w:t>
      </w:r>
      <w:r>
        <w:rPr>
          <w:rFonts w:ascii="Times New Roman" w:hAnsi="Times New Roman" w:cs="Times New Roman"/>
          <w:sz w:val="28"/>
          <w:szCs w:val="28"/>
        </w:rPr>
        <w:t>ов, по которым студенты успешно смогли самостоятельно подготовиться к тестированию.</w:t>
      </w:r>
    </w:p>
    <w:p w14:paraId="49C5E669" w14:textId="77777777" w:rsidR="003F69CE" w:rsidRDefault="003F69CE" w:rsidP="00012522">
      <w:pPr>
        <w:spacing w:before="120" w:after="120"/>
        <w:rPr>
          <w:rFonts w:ascii="Times New Roman" w:hAnsi="Times New Roman" w:cs="Times New Roman"/>
          <w:sz w:val="28"/>
          <w:szCs w:val="28"/>
        </w:rPr>
      </w:pPr>
    </w:p>
    <w:p w14:paraId="3A02FD09" w14:textId="77777777" w:rsidR="00154A54" w:rsidRDefault="00154A54" w:rsidP="00154A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условиях режима дистанционного образования </w:t>
      </w:r>
      <w:proofErr w:type="spellStart"/>
      <w:r w:rsidRPr="00012522">
        <w:rPr>
          <w:rFonts w:ascii="Times New Roman" w:hAnsi="Times New Roman" w:cs="Times New Roman"/>
          <w:b/>
          <w:sz w:val="28"/>
          <w:szCs w:val="28"/>
        </w:rPr>
        <w:t>Госэкзамен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будет проходить в форме </w:t>
      </w:r>
      <w:r w:rsidR="00B9575C">
        <w:rPr>
          <w:rFonts w:ascii="Times New Roman" w:hAnsi="Times New Roman" w:cs="Times New Roman"/>
          <w:sz w:val="28"/>
          <w:szCs w:val="28"/>
        </w:rPr>
        <w:t>электронного</w:t>
      </w:r>
      <w:r>
        <w:rPr>
          <w:rFonts w:ascii="Times New Roman" w:hAnsi="Times New Roman" w:cs="Times New Roman"/>
          <w:sz w:val="28"/>
          <w:szCs w:val="28"/>
        </w:rPr>
        <w:t xml:space="preserve"> тестирования. В тестовые билеты будут включены в произвольном порядке во</w:t>
      </w:r>
      <w:r w:rsidR="009A15BE">
        <w:rPr>
          <w:rFonts w:ascii="Times New Roman" w:hAnsi="Times New Roman" w:cs="Times New Roman"/>
          <w:sz w:val="28"/>
          <w:szCs w:val="28"/>
        </w:rPr>
        <w:t>просы из семи основных дисциплин, которые студенты освоили в ходе обучения.</w:t>
      </w:r>
    </w:p>
    <w:p w14:paraId="1FB21238" w14:textId="7993C85D" w:rsidR="009256AA" w:rsidRPr="004560FF" w:rsidRDefault="009A15BE" w:rsidP="00527A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Из </w:t>
      </w:r>
      <w:r w:rsidR="00154A54">
        <w:rPr>
          <w:rFonts w:ascii="Times New Roman" w:hAnsi="Times New Roman" w:cs="Times New Roman"/>
          <w:sz w:val="28"/>
          <w:szCs w:val="28"/>
        </w:rPr>
        <w:t xml:space="preserve">150 </w:t>
      </w:r>
      <w:r>
        <w:rPr>
          <w:rFonts w:ascii="Times New Roman" w:hAnsi="Times New Roman" w:cs="Times New Roman"/>
          <w:sz w:val="28"/>
          <w:szCs w:val="28"/>
        </w:rPr>
        <w:t xml:space="preserve">тестовых </w:t>
      </w:r>
      <w:r w:rsidR="00154A54">
        <w:rPr>
          <w:rFonts w:ascii="Times New Roman" w:hAnsi="Times New Roman" w:cs="Times New Roman"/>
          <w:sz w:val="28"/>
          <w:szCs w:val="28"/>
        </w:rPr>
        <w:t>вопросов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Pr="006F6FA6">
        <w:rPr>
          <w:rFonts w:ascii="Times New Roman" w:hAnsi="Times New Roman" w:cs="Times New Roman"/>
          <w:b/>
          <w:sz w:val="28"/>
          <w:szCs w:val="28"/>
        </w:rPr>
        <w:t>«Проектированию интерьеров»</w:t>
      </w:r>
      <w:r w:rsidR="00154A54" w:rsidRPr="006F6FA6">
        <w:rPr>
          <w:rFonts w:ascii="Times New Roman" w:hAnsi="Times New Roman" w:cs="Times New Roman"/>
          <w:b/>
          <w:sz w:val="28"/>
          <w:szCs w:val="28"/>
        </w:rPr>
        <w:t xml:space="preserve"> были</w:t>
      </w:r>
      <w:r w:rsidR="00154A54">
        <w:rPr>
          <w:rFonts w:ascii="Times New Roman" w:hAnsi="Times New Roman" w:cs="Times New Roman"/>
          <w:sz w:val="28"/>
          <w:szCs w:val="28"/>
        </w:rPr>
        <w:t xml:space="preserve"> </w:t>
      </w:r>
      <w:r w:rsidR="00154A54" w:rsidRPr="00012522">
        <w:rPr>
          <w:rFonts w:ascii="Times New Roman" w:hAnsi="Times New Roman" w:cs="Times New Roman"/>
          <w:b/>
          <w:sz w:val="28"/>
          <w:szCs w:val="28"/>
        </w:rPr>
        <w:t>выбраны</w:t>
      </w:r>
      <w:r w:rsidRPr="000125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4A54" w:rsidRPr="00012522">
        <w:rPr>
          <w:rFonts w:ascii="Times New Roman" w:hAnsi="Times New Roman" w:cs="Times New Roman"/>
          <w:b/>
          <w:sz w:val="28"/>
          <w:szCs w:val="28"/>
        </w:rPr>
        <w:t>50 тестовых вопросов</w:t>
      </w:r>
      <w:r w:rsidR="00154A54">
        <w:rPr>
          <w:rFonts w:ascii="Times New Roman" w:hAnsi="Times New Roman" w:cs="Times New Roman"/>
          <w:sz w:val="28"/>
          <w:szCs w:val="28"/>
        </w:rPr>
        <w:t xml:space="preserve">, которые войдут как составная часть в тестовые билеты. </w:t>
      </w:r>
      <w:r>
        <w:rPr>
          <w:rFonts w:ascii="Times New Roman" w:hAnsi="Times New Roman" w:cs="Times New Roman"/>
          <w:sz w:val="28"/>
          <w:szCs w:val="28"/>
        </w:rPr>
        <w:t xml:space="preserve">Поэтому </w:t>
      </w:r>
      <w:r w:rsidRPr="009A15BE">
        <w:rPr>
          <w:rFonts w:ascii="Times New Roman" w:hAnsi="Times New Roman" w:cs="Times New Roman"/>
          <w:b/>
          <w:sz w:val="28"/>
          <w:szCs w:val="28"/>
        </w:rPr>
        <w:t>заключит</w:t>
      </w:r>
      <w:r w:rsidR="006F6FA6">
        <w:rPr>
          <w:rFonts w:ascii="Times New Roman" w:hAnsi="Times New Roman" w:cs="Times New Roman"/>
          <w:b/>
          <w:sz w:val="28"/>
          <w:szCs w:val="28"/>
        </w:rPr>
        <w:t xml:space="preserve">ельная рекомендация </w:t>
      </w:r>
      <w:r w:rsidRPr="003F69CE">
        <w:rPr>
          <w:rFonts w:ascii="Times New Roman" w:hAnsi="Times New Roman" w:cs="Times New Roman"/>
          <w:b/>
          <w:sz w:val="28"/>
          <w:szCs w:val="28"/>
        </w:rPr>
        <w:t xml:space="preserve">для подготовки к </w:t>
      </w:r>
      <w:proofErr w:type="spellStart"/>
      <w:r w:rsidRPr="003F69CE">
        <w:rPr>
          <w:rFonts w:ascii="Times New Roman" w:hAnsi="Times New Roman" w:cs="Times New Roman"/>
          <w:b/>
          <w:sz w:val="28"/>
          <w:szCs w:val="28"/>
        </w:rPr>
        <w:t>Госэкзамену</w:t>
      </w:r>
      <w:proofErr w:type="spellEnd"/>
      <w:r w:rsidR="006F6FA6" w:rsidRPr="003F69C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575C">
        <w:rPr>
          <w:rFonts w:ascii="Times New Roman" w:hAnsi="Times New Roman" w:cs="Times New Roman"/>
          <w:sz w:val="28"/>
          <w:szCs w:val="28"/>
        </w:rPr>
        <w:t xml:space="preserve">студентам следует </w:t>
      </w:r>
      <w:r>
        <w:rPr>
          <w:rFonts w:ascii="Times New Roman" w:hAnsi="Times New Roman" w:cs="Times New Roman"/>
          <w:sz w:val="28"/>
          <w:szCs w:val="28"/>
        </w:rPr>
        <w:t>освежить в памяти пройденный и успешно освоенный материал</w:t>
      </w:r>
      <w:r w:rsidR="00B9575C">
        <w:rPr>
          <w:rFonts w:ascii="Times New Roman" w:hAnsi="Times New Roman" w:cs="Times New Roman"/>
          <w:sz w:val="28"/>
          <w:szCs w:val="28"/>
        </w:rPr>
        <w:t>, затронутый</w:t>
      </w:r>
      <w:r>
        <w:rPr>
          <w:rFonts w:ascii="Times New Roman" w:hAnsi="Times New Roman" w:cs="Times New Roman"/>
          <w:sz w:val="28"/>
          <w:szCs w:val="28"/>
        </w:rPr>
        <w:t xml:space="preserve"> в ранее выданных 150 тестовых вопросах</w:t>
      </w:r>
      <w:r w:rsidR="002A3BB3">
        <w:rPr>
          <w:rFonts w:ascii="Times New Roman" w:hAnsi="Times New Roman" w:cs="Times New Roman"/>
          <w:sz w:val="28"/>
          <w:szCs w:val="28"/>
        </w:rPr>
        <w:t>, размещенных на платформе ДО КГСХА.</w:t>
      </w:r>
    </w:p>
    <w:p w14:paraId="0D71C0EB" w14:textId="77777777" w:rsidR="009123B8" w:rsidRPr="004560FF" w:rsidRDefault="009123B8" w:rsidP="00C319A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002B14A" w14:textId="77777777" w:rsidR="009123B8" w:rsidRDefault="009123B8" w:rsidP="00C319A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2584D61" w14:textId="77777777" w:rsidR="009123B8" w:rsidRDefault="009123B8" w:rsidP="00C319A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09D78D9" w14:textId="77777777" w:rsidR="009123B8" w:rsidRDefault="009123B8" w:rsidP="00C319A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8439FBD" w14:textId="77777777" w:rsidR="00C319AD" w:rsidRPr="009123B8" w:rsidRDefault="00C319AD" w:rsidP="003F69CE">
      <w:pPr>
        <w:rPr>
          <w:rFonts w:ascii="Times New Roman" w:hAnsi="Times New Roman" w:cs="Times New Roman"/>
          <w:sz w:val="28"/>
          <w:szCs w:val="28"/>
        </w:rPr>
      </w:pPr>
    </w:p>
    <w:sectPr w:rsidR="00C319AD" w:rsidRPr="00912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Len" w:date="2020-04-19T15:42:00Z" w:initials="L">
    <w:p w14:paraId="2AA36005" w14:textId="77777777" w:rsidR="00AA1AB7" w:rsidRDefault="00AA1AB7">
      <w:pPr>
        <w:pStyle w:val="a4"/>
      </w:pPr>
      <w:r>
        <w:rPr>
          <w:rStyle w:val="a3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AA36005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en">
    <w15:presenceInfo w15:providerId="None" w15:userId="Le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5EE"/>
    <w:rsid w:val="00001F4A"/>
    <w:rsid w:val="00012522"/>
    <w:rsid w:val="00030057"/>
    <w:rsid w:val="000A4C74"/>
    <w:rsid w:val="000D6B7E"/>
    <w:rsid w:val="00147BC8"/>
    <w:rsid w:val="00154A54"/>
    <w:rsid w:val="002A3BB3"/>
    <w:rsid w:val="003344C6"/>
    <w:rsid w:val="003F69CE"/>
    <w:rsid w:val="004560FF"/>
    <w:rsid w:val="00470A22"/>
    <w:rsid w:val="004C3F4E"/>
    <w:rsid w:val="00527A1F"/>
    <w:rsid w:val="005820E3"/>
    <w:rsid w:val="006D6E4C"/>
    <w:rsid w:val="006E659D"/>
    <w:rsid w:val="006F0802"/>
    <w:rsid w:val="006F6FA6"/>
    <w:rsid w:val="0071674C"/>
    <w:rsid w:val="007B1403"/>
    <w:rsid w:val="007C754D"/>
    <w:rsid w:val="007E1ACC"/>
    <w:rsid w:val="007F04F4"/>
    <w:rsid w:val="009123B8"/>
    <w:rsid w:val="009256AA"/>
    <w:rsid w:val="009A15BE"/>
    <w:rsid w:val="00AA1AB7"/>
    <w:rsid w:val="00AA4101"/>
    <w:rsid w:val="00AC4AB0"/>
    <w:rsid w:val="00B21CFB"/>
    <w:rsid w:val="00B23CA6"/>
    <w:rsid w:val="00B9575C"/>
    <w:rsid w:val="00C319AD"/>
    <w:rsid w:val="00C815EE"/>
    <w:rsid w:val="00EF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2AFF1"/>
  <w15:chartTrackingRefBased/>
  <w15:docId w15:val="{5A5B8783-41A3-4CCD-B7E6-1EDA6BDC5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A1AB7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AA1AB7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AA1AB7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AA1AB7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AA1AB7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A1A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A1A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11/relationships/commentsExtended" Target="commentsExtended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omments" Target="commen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810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</dc:creator>
  <cp:keywords/>
  <dc:description/>
  <cp:lastModifiedBy>Len</cp:lastModifiedBy>
  <cp:revision>7</cp:revision>
  <dcterms:created xsi:type="dcterms:W3CDTF">2020-04-19T13:25:00Z</dcterms:created>
  <dcterms:modified xsi:type="dcterms:W3CDTF">2020-04-19T13:30:00Z</dcterms:modified>
</cp:coreProperties>
</file>