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FE" w:rsidRPr="00410B1B" w:rsidRDefault="00071FFE" w:rsidP="00071FFE">
      <w:pPr>
        <w:pStyle w:val="1"/>
        <w:rPr>
          <w:rFonts w:ascii="Times New Roman" w:hAnsi="Times New Roman" w:cs="Times New Roman"/>
          <w:color w:val="000000"/>
          <w:sz w:val="24"/>
          <w:szCs w:val="24"/>
        </w:rPr>
      </w:pPr>
      <w:bookmarkStart w:id="0" w:name="_Toc517953771"/>
      <w:r w:rsidRPr="00410B1B">
        <w:rPr>
          <w:rFonts w:ascii="Times New Roman" w:hAnsi="Times New Roman" w:cs="Times New Roman"/>
          <w:color w:val="000000"/>
          <w:sz w:val="24"/>
          <w:szCs w:val="24"/>
        </w:rPr>
        <w:t xml:space="preserve">Глава 4. Основные вопросы </w:t>
      </w:r>
      <w:proofErr w:type="gramStart"/>
      <w:r w:rsidRPr="00410B1B">
        <w:rPr>
          <w:rFonts w:ascii="Times New Roman" w:hAnsi="Times New Roman" w:cs="Times New Roman"/>
          <w:color w:val="000000"/>
          <w:sz w:val="24"/>
          <w:szCs w:val="24"/>
        </w:rPr>
        <w:t>конституционного</w:t>
      </w:r>
      <w:proofErr w:type="gramEnd"/>
      <w:r w:rsidRPr="00410B1B">
        <w:rPr>
          <w:rFonts w:ascii="Times New Roman" w:hAnsi="Times New Roman" w:cs="Times New Roman"/>
          <w:color w:val="000000"/>
          <w:sz w:val="24"/>
          <w:szCs w:val="24"/>
        </w:rPr>
        <w:t xml:space="preserve"> (государственного)</w:t>
      </w:r>
      <w:bookmarkEnd w:id="0"/>
    </w:p>
    <w:p w:rsidR="00071FFE" w:rsidRPr="00410B1B" w:rsidRDefault="00071FFE" w:rsidP="00071FFE">
      <w:pPr>
        <w:pStyle w:val="1"/>
        <w:rPr>
          <w:rFonts w:ascii="Times New Roman" w:hAnsi="Times New Roman" w:cs="Times New Roman"/>
          <w:color w:val="000000"/>
          <w:sz w:val="24"/>
          <w:szCs w:val="24"/>
        </w:rPr>
      </w:pPr>
      <w:bookmarkStart w:id="1" w:name="_Toc517953772"/>
      <w:r w:rsidRPr="00410B1B">
        <w:rPr>
          <w:rFonts w:ascii="Times New Roman" w:hAnsi="Times New Roman" w:cs="Times New Roman"/>
          <w:color w:val="000000"/>
          <w:sz w:val="24"/>
          <w:szCs w:val="24"/>
        </w:rPr>
        <w:t>права Российской Федерации</w:t>
      </w:r>
      <w:bookmarkEnd w:id="1"/>
    </w:p>
    <w:p w:rsidR="00071FFE" w:rsidRDefault="00071FFE" w:rsidP="00071FFE">
      <w:pPr>
        <w:jc w:val="center"/>
        <w:rPr>
          <w:b/>
          <w:bCs/>
          <w:sz w:val="24"/>
          <w:szCs w:val="24"/>
        </w:rPr>
      </w:pPr>
    </w:p>
    <w:p w:rsidR="00071FFE" w:rsidRPr="0010041F" w:rsidRDefault="00071FFE" w:rsidP="00071FFE">
      <w:pPr>
        <w:ind w:firstLine="720"/>
        <w:rPr>
          <w:b/>
          <w:bCs/>
          <w:sz w:val="24"/>
          <w:szCs w:val="24"/>
        </w:rPr>
      </w:pPr>
      <w:r w:rsidRPr="008F4040">
        <w:rPr>
          <w:b/>
          <w:bCs/>
          <w:sz w:val="24"/>
          <w:szCs w:val="24"/>
        </w:rPr>
        <w:t>4.</w:t>
      </w:r>
      <w:r>
        <w:rPr>
          <w:b/>
          <w:bCs/>
          <w:sz w:val="24"/>
          <w:szCs w:val="24"/>
        </w:rPr>
        <w:t>1. Конституция РФ – основной закон государства</w:t>
      </w:r>
    </w:p>
    <w:p w:rsidR="00071FFE" w:rsidRPr="0010041F" w:rsidRDefault="00071FFE" w:rsidP="00071FFE">
      <w:pPr>
        <w:jc w:val="both"/>
        <w:rPr>
          <w:sz w:val="24"/>
          <w:szCs w:val="24"/>
        </w:rPr>
      </w:pPr>
      <w:r w:rsidRPr="0010041F">
        <w:rPr>
          <w:sz w:val="24"/>
          <w:szCs w:val="24"/>
        </w:rPr>
        <w:tab/>
        <w:t>Ведущей отраслью российского права является конституционное, или как ранее было принято называть государственное право, поскольку его нормы определяют устройство государства, основные права и свободы человека и гражданина.</w:t>
      </w:r>
    </w:p>
    <w:p w:rsidR="00071FFE" w:rsidRPr="0010041F" w:rsidRDefault="00071FFE" w:rsidP="00071FFE">
      <w:pPr>
        <w:jc w:val="both"/>
        <w:rPr>
          <w:sz w:val="24"/>
          <w:szCs w:val="24"/>
        </w:rPr>
      </w:pPr>
      <w:r w:rsidRPr="0010041F">
        <w:rPr>
          <w:sz w:val="24"/>
          <w:szCs w:val="24"/>
        </w:rPr>
        <w:tab/>
        <w:t xml:space="preserve">К </w:t>
      </w:r>
      <w:r w:rsidRPr="001D36B7">
        <w:rPr>
          <w:b/>
          <w:bCs/>
          <w:sz w:val="24"/>
          <w:szCs w:val="24"/>
        </w:rPr>
        <w:t>предмету</w:t>
      </w:r>
      <w:r w:rsidRPr="0010041F">
        <w:rPr>
          <w:sz w:val="24"/>
          <w:szCs w:val="24"/>
        </w:rPr>
        <w:t xml:space="preserve"> этой отрасли права относятся:</w:t>
      </w:r>
    </w:p>
    <w:p w:rsidR="00071FFE" w:rsidRPr="0010041F" w:rsidRDefault="00071FFE" w:rsidP="00071FFE">
      <w:pPr>
        <w:numPr>
          <w:ilvl w:val="0"/>
          <w:numId w:val="1"/>
        </w:numPr>
        <w:overflowPunct w:val="0"/>
        <w:autoSpaceDE w:val="0"/>
        <w:autoSpaceDN w:val="0"/>
        <w:adjustRightInd w:val="0"/>
        <w:spacing w:after="0" w:line="240" w:lineRule="auto"/>
        <w:ind w:left="0" w:firstLine="566"/>
        <w:jc w:val="both"/>
        <w:textAlignment w:val="baseline"/>
        <w:rPr>
          <w:sz w:val="24"/>
          <w:szCs w:val="24"/>
        </w:rPr>
      </w:pPr>
      <w:r w:rsidRPr="0010041F">
        <w:rPr>
          <w:sz w:val="24"/>
          <w:szCs w:val="24"/>
        </w:rPr>
        <w:t>Принципы или основы государственного устройства. Они могут касаться как отношений в области экономики, так и  организации и осуществления власти. В них выражаются характеристики государства - суверенитет, форма правления, форма государственного устройства, принадлежность власти, субъект государственной власти и способы ее реализации, общие основы функционирования всей политической системы.</w:t>
      </w:r>
    </w:p>
    <w:p w:rsidR="00071FFE" w:rsidRPr="0010041F" w:rsidRDefault="00071FFE" w:rsidP="00071FFE">
      <w:pPr>
        <w:numPr>
          <w:ilvl w:val="0"/>
          <w:numId w:val="1"/>
        </w:numPr>
        <w:overflowPunct w:val="0"/>
        <w:autoSpaceDE w:val="0"/>
        <w:autoSpaceDN w:val="0"/>
        <w:adjustRightInd w:val="0"/>
        <w:spacing w:after="0" w:line="240" w:lineRule="auto"/>
        <w:ind w:left="0" w:firstLine="566"/>
        <w:jc w:val="both"/>
        <w:textAlignment w:val="baseline"/>
        <w:rPr>
          <w:b/>
          <w:bCs/>
          <w:sz w:val="24"/>
          <w:szCs w:val="24"/>
        </w:rPr>
      </w:pPr>
      <w:r w:rsidRPr="0010041F">
        <w:rPr>
          <w:sz w:val="24"/>
          <w:szCs w:val="24"/>
        </w:rPr>
        <w:t>Основы правового статуса личности, принципы взаимодействия государства и гражданина.</w:t>
      </w:r>
    </w:p>
    <w:p w:rsidR="00071FFE" w:rsidRPr="0010041F" w:rsidRDefault="00071FFE" w:rsidP="00071FFE">
      <w:pPr>
        <w:numPr>
          <w:ilvl w:val="0"/>
          <w:numId w:val="1"/>
        </w:numPr>
        <w:overflowPunct w:val="0"/>
        <w:autoSpaceDE w:val="0"/>
        <w:autoSpaceDN w:val="0"/>
        <w:adjustRightInd w:val="0"/>
        <w:spacing w:after="0" w:line="240" w:lineRule="auto"/>
        <w:ind w:left="0" w:firstLine="566"/>
        <w:jc w:val="both"/>
        <w:textAlignment w:val="baseline"/>
        <w:rPr>
          <w:b/>
          <w:bCs/>
          <w:sz w:val="24"/>
          <w:szCs w:val="24"/>
        </w:rPr>
      </w:pPr>
      <w:r w:rsidRPr="0010041F">
        <w:rPr>
          <w:sz w:val="24"/>
          <w:szCs w:val="24"/>
        </w:rPr>
        <w:t>Основы федерализма, т. е. взаимоотношения между федерацией в целом и ее субъектами.</w:t>
      </w:r>
    </w:p>
    <w:p w:rsidR="00071FFE" w:rsidRPr="0010041F" w:rsidRDefault="00071FFE" w:rsidP="00071FFE">
      <w:pPr>
        <w:numPr>
          <w:ilvl w:val="0"/>
          <w:numId w:val="1"/>
        </w:numPr>
        <w:overflowPunct w:val="0"/>
        <w:autoSpaceDE w:val="0"/>
        <w:autoSpaceDN w:val="0"/>
        <w:adjustRightInd w:val="0"/>
        <w:spacing w:after="0" w:line="240" w:lineRule="auto"/>
        <w:ind w:left="0" w:firstLine="566"/>
        <w:jc w:val="both"/>
        <w:textAlignment w:val="baseline"/>
        <w:rPr>
          <w:b/>
          <w:bCs/>
          <w:sz w:val="24"/>
          <w:szCs w:val="24"/>
        </w:rPr>
      </w:pPr>
      <w:r w:rsidRPr="0010041F">
        <w:rPr>
          <w:sz w:val="24"/>
          <w:szCs w:val="24"/>
        </w:rPr>
        <w:t>Основы построения государственного аппарата. Конституционные нормы закрепляют основные принципы системы органов государственной власти и органов местного самоуправления, виды органов, правовой статус органов законодательной, исполнительной и судебной власти, порядок их образования, компетенцию, формы деятельности.</w:t>
      </w:r>
    </w:p>
    <w:p w:rsidR="00071FFE" w:rsidRPr="0010041F" w:rsidRDefault="00071FFE" w:rsidP="00071FFE">
      <w:pPr>
        <w:numPr>
          <w:ilvl w:val="0"/>
          <w:numId w:val="1"/>
        </w:numPr>
        <w:overflowPunct w:val="0"/>
        <w:autoSpaceDE w:val="0"/>
        <w:autoSpaceDN w:val="0"/>
        <w:adjustRightInd w:val="0"/>
        <w:spacing w:after="0" w:line="240" w:lineRule="auto"/>
        <w:ind w:left="0" w:firstLine="566"/>
        <w:jc w:val="both"/>
        <w:textAlignment w:val="baseline"/>
        <w:rPr>
          <w:b/>
          <w:bCs/>
          <w:sz w:val="24"/>
          <w:szCs w:val="24"/>
        </w:rPr>
      </w:pPr>
      <w:r w:rsidRPr="0010041F">
        <w:rPr>
          <w:sz w:val="24"/>
          <w:szCs w:val="24"/>
        </w:rPr>
        <w:t>Основы политического режима. Посредством такой правовой регламентации закрепляется народовластие, т. е. отношения, связанные с участием граждан в управлении государством, с формированием системы представительных органов государственной власти и органов местного самоуправления.</w:t>
      </w:r>
    </w:p>
    <w:p w:rsidR="00071FFE" w:rsidRPr="0010041F" w:rsidRDefault="00071FFE" w:rsidP="00071FFE">
      <w:pPr>
        <w:ind w:firstLine="720"/>
        <w:jc w:val="both"/>
        <w:rPr>
          <w:sz w:val="24"/>
          <w:szCs w:val="24"/>
        </w:rPr>
      </w:pPr>
      <w:r w:rsidRPr="0010041F">
        <w:rPr>
          <w:sz w:val="24"/>
          <w:szCs w:val="24"/>
        </w:rPr>
        <w:t>Таким образом, конституционное право - отрасль права, регулирующая общественные отношения, через которые обеспечиваются единство и стабильность общества как целостной системы, т. е. устройство, система и порядок образования органов власти.</w:t>
      </w:r>
    </w:p>
    <w:p w:rsidR="00071FFE" w:rsidRPr="0010041F" w:rsidRDefault="00071FFE" w:rsidP="00071FFE">
      <w:pPr>
        <w:ind w:firstLine="720"/>
        <w:jc w:val="both"/>
        <w:rPr>
          <w:sz w:val="24"/>
          <w:szCs w:val="24"/>
        </w:rPr>
      </w:pPr>
      <w:r w:rsidRPr="0010041F">
        <w:rPr>
          <w:sz w:val="24"/>
          <w:szCs w:val="24"/>
        </w:rPr>
        <w:t>Основным источником, т. е. нормативным актом, в котором содержатся нормы права, является Конституция Российской Федерации.</w:t>
      </w:r>
    </w:p>
    <w:p w:rsidR="00071FFE" w:rsidRPr="0010041F" w:rsidRDefault="00071FFE" w:rsidP="00071FFE">
      <w:pPr>
        <w:ind w:firstLine="720"/>
        <w:jc w:val="both"/>
        <w:rPr>
          <w:sz w:val="24"/>
          <w:szCs w:val="24"/>
        </w:rPr>
      </w:pPr>
      <w:r w:rsidRPr="0010041F">
        <w:rPr>
          <w:sz w:val="24"/>
          <w:szCs w:val="24"/>
        </w:rPr>
        <w:t xml:space="preserve">В истории Российской Федерации насчитывается пять конституций - соответственно 1918г., 1925, 1937, 1978 и 1937, 1978 и 1993г. Срок их действия небольшой -7, 12, 40 и 15 лет. Первые четыре конституции были по своей сущности советскими, т. е. фиктивными. Они провозглашали принципы, которые фактически не осуществлялись в жизни: принадлежность власти трудящимся, полновластие Советов, федеративное устройство государства, возможность граждан пользоваться широкими правами и свободами, закрепленными в конституциях. Ныне действующая Конституция существенно отличается от </w:t>
      </w:r>
      <w:proofErr w:type="gramStart"/>
      <w:r w:rsidRPr="0010041F">
        <w:rPr>
          <w:sz w:val="24"/>
          <w:szCs w:val="24"/>
        </w:rPr>
        <w:t>предыдущих</w:t>
      </w:r>
      <w:proofErr w:type="gramEnd"/>
      <w:r w:rsidRPr="0010041F">
        <w:rPr>
          <w:sz w:val="24"/>
          <w:szCs w:val="24"/>
        </w:rPr>
        <w:t>. Она была принята всенародным голосованием 12 декабря 1993 г. и вступила в действие 25 декабря 1993 г. Ей присущи следующие особенности:</w:t>
      </w:r>
    </w:p>
    <w:p w:rsidR="00071FFE" w:rsidRPr="0010041F" w:rsidRDefault="00071FFE" w:rsidP="00071FFE">
      <w:pPr>
        <w:numPr>
          <w:ilvl w:val="0"/>
          <w:numId w:val="2"/>
        </w:numPr>
        <w:overflowPunct w:val="0"/>
        <w:autoSpaceDE w:val="0"/>
        <w:autoSpaceDN w:val="0"/>
        <w:adjustRightInd w:val="0"/>
        <w:spacing w:after="0" w:line="240" w:lineRule="auto"/>
        <w:ind w:left="142" w:firstLine="578"/>
        <w:jc w:val="both"/>
        <w:textAlignment w:val="baseline"/>
        <w:rPr>
          <w:sz w:val="24"/>
          <w:szCs w:val="24"/>
        </w:rPr>
      </w:pPr>
      <w:r>
        <w:rPr>
          <w:sz w:val="24"/>
          <w:szCs w:val="24"/>
        </w:rPr>
        <w:lastRenderedPageBreak/>
        <w:t xml:space="preserve">Это в основном </w:t>
      </w:r>
      <w:proofErr w:type="spellStart"/>
      <w:r>
        <w:rPr>
          <w:sz w:val="24"/>
          <w:szCs w:val="24"/>
        </w:rPr>
        <w:t>деид</w:t>
      </w:r>
      <w:r w:rsidRPr="0010041F">
        <w:rPr>
          <w:sz w:val="24"/>
          <w:szCs w:val="24"/>
        </w:rPr>
        <w:t>еологизированный</w:t>
      </w:r>
      <w:proofErr w:type="spellEnd"/>
      <w:r w:rsidRPr="0010041F">
        <w:rPr>
          <w:sz w:val="24"/>
          <w:szCs w:val="24"/>
        </w:rPr>
        <w:t xml:space="preserve"> правовой документ, в котором высшей ценностью объявляются не интересы государства, а права и свободы человека. Права и свободы личности гарантируются установленным в Конституции приоритетом норм международного права. Из нее исключены положения, касающиеся классового подхода к решению проблем общества, нормы, закрепляющие право частной собственности, предпринимательской деятельности, развитие рыночных отношений.</w:t>
      </w:r>
    </w:p>
    <w:p w:rsidR="00071FFE" w:rsidRPr="0010041F" w:rsidRDefault="00071FFE" w:rsidP="00071FFE">
      <w:pPr>
        <w:numPr>
          <w:ilvl w:val="0"/>
          <w:numId w:val="2"/>
        </w:numPr>
        <w:overflowPunct w:val="0"/>
        <w:autoSpaceDE w:val="0"/>
        <w:autoSpaceDN w:val="0"/>
        <w:adjustRightInd w:val="0"/>
        <w:spacing w:after="0" w:line="240" w:lineRule="auto"/>
        <w:ind w:left="0" w:firstLine="720"/>
        <w:jc w:val="both"/>
        <w:textAlignment w:val="baseline"/>
        <w:rPr>
          <w:b/>
          <w:bCs/>
          <w:sz w:val="24"/>
          <w:szCs w:val="24"/>
        </w:rPr>
      </w:pPr>
      <w:r w:rsidRPr="0010041F">
        <w:rPr>
          <w:sz w:val="24"/>
          <w:szCs w:val="24"/>
        </w:rPr>
        <w:t>Конституция имеет классическую структуру, т. е. такую, которая используется при построении конституций во многих ст</w:t>
      </w:r>
      <w:r>
        <w:rPr>
          <w:sz w:val="24"/>
          <w:szCs w:val="24"/>
        </w:rPr>
        <w:t>ранах. Она состоит из 9 глав: «</w:t>
      </w:r>
      <w:r w:rsidRPr="0010041F">
        <w:rPr>
          <w:sz w:val="24"/>
          <w:szCs w:val="24"/>
        </w:rPr>
        <w:t>Основы конституционного строя», «Права и свободы человека и гражданина», «Федеративное устройство», «Президент», «Федеральное собрание», «Правительство», «Судебная власть», «Местное самоуправление» и «Конституционные поправки и пересмотр Конституции».</w:t>
      </w:r>
    </w:p>
    <w:p w:rsidR="00071FFE" w:rsidRPr="0010041F" w:rsidRDefault="00071FFE" w:rsidP="00071FFE">
      <w:pPr>
        <w:numPr>
          <w:ilvl w:val="0"/>
          <w:numId w:val="2"/>
        </w:numPr>
        <w:overflowPunct w:val="0"/>
        <w:autoSpaceDE w:val="0"/>
        <w:autoSpaceDN w:val="0"/>
        <w:adjustRightInd w:val="0"/>
        <w:spacing w:after="0" w:line="240" w:lineRule="auto"/>
        <w:ind w:left="0" w:firstLine="720"/>
        <w:jc w:val="both"/>
        <w:textAlignment w:val="baseline"/>
        <w:rPr>
          <w:b/>
          <w:bCs/>
          <w:sz w:val="24"/>
          <w:szCs w:val="24"/>
        </w:rPr>
      </w:pPr>
      <w:r w:rsidRPr="0010041F">
        <w:rPr>
          <w:sz w:val="24"/>
          <w:szCs w:val="24"/>
        </w:rPr>
        <w:t xml:space="preserve">В Конституции провозглашается принцип разделения властей, но вместе с тем устанавливается сильная роль Президента. </w:t>
      </w:r>
    </w:p>
    <w:p w:rsidR="00071FFE" w:rsidRPr="0010041F" w:rsidRDefault="00071FFE" w:rsidP="00071FFE">
      <w:pPr>
        <w:numPr>
          <w:ilvl w:val="0"/>
          <w:numId w:val="2"/>
        </w:numPr>
        <w:overflowPunct w:val="0"/>
        <w:autoSpaceDE w:val="0"/>
        <w:autoSpaceDN w:val="0"/>
        <w:adjustRightInd w:val="0"/>
        <w:spacing w:after="0" w:line="240" w:lineRule="auto"/>
        <w:ind w:left="0" w:firstLine="720"/>
        <w:jc w:val="both"/>
        <w:textAlignment w:val="baseline"/>
        <w:rPr>
          <w:b/>
          <w:bCs/>
          <w:sz w:val="24"/>
          <w:szCs w:val="24"/>
        </w:rPr>
      </w:pPr>
      <w:r w:rsidRPr="0010041F">
        <w:rPr>
          <w:sz w:val="24"/>
          <w:szCs w:val="24"/>
        </w:rPr>
        <w:t xml:space="preserve">Конституция РФ устанавливает юридическое </w:t>
      </w:r>
      <w:r>
        <w:rPr>
          <w:sz w:val="24"/>
          <w:szCs w:val="24"/>
        </w:rPr>
        <w:t>равенство субъектов федерации (</w:t>
      </w:r>
      <w:r w:rsidRPr="0010041F">
        <w:rPr>
          <w:sz w:val="24"/>
          <w:szCs w:val="24"/>
        </w:rPr>
        <w:t xml:space="preserve">всего их 89). </w:t>
      </w:r>
    </w:p>
    <w:p w:rsidR="00071FFE" w:rsidRPr="0010041F" w:rsidRDefault="00071FFE" w:rsidP="00071FFE">
      <w:pPr>
        <w:numPr>
          <w:ilvl w:val="0"/>
          <w:numId w:val="2"/>
        </w:numPr>
        <w:overflowPunct w:val="0"/>
        <w:autoSpaceDE w:val="0"/>
        <w:autoSpaceDN w:val="0"/>
        <w:adjustRightInd w:val="0"/>
        <w:spacing w:after="0" w:line="240" w:lineRule="auto"/>
        <w:ind w:left="0" w:firstLine="720"/>
        <w:jc w:val="both"/>
        <w:textAlignment w:val="baseline"/>
        <w:rPr>
          <w:b/>
          <w:bCs/>
          <w:sz w:val="24"/>
          <w:szCs w:val="24"/>
        </w:rPr>
      </w:pPr>
      <w:r w:rsidRPr="0010041F">
        <w:rPr>
          <w:sz w:val="24"/>
          <w:szCs w:val="24"/>
        </w:rPr>
        <w:t>В Конституции устанавливается довольно сложный порядок изменения и пересмотра ее положений. Нормы, касающиеся конституционного строя, прав и свобод граждан, не могут быть пересмотрены иначе как всенародным голосованием при поддержке не менее 50% избирателей, принявших участие в голосовании. Другие же нормы Конституции могут быть изменены в порядке, используемом для принятия федеральных конституционных законов, при условии. Сложный порядок изменения Конституции РФ установлен сознательно: главная цель любой конституции - стабилизировать общество, ну а прежде всего сама конституция должна быть относительно стабильным правовым документом.</w:t>
      </w:r>
    </w:p>
    <w:p w:rsidR="00071FFE" w:rsidRPr="0010041F" w:rsidRDefault="00071FFE" w:rsidP="00071FFE">
      <w:pPr>
        <w:numPr>
          <w:ilvl w:val="0"/>
          <w:numId w:val="2"/>
        </w:numPr>
        <w:overflowPunct w:val="0"/>
        <w:autoSpaceDE w:val="0"/>
        <w:autoSpaceDN w:val="0"/>
        <w:adjustRightInd w:val="0"/>
        <w:spacing w:after="0" w:line="240" w:lineRule="auto"/>
        <w:ind w:left="0" w:firstLine="720"/>
        <w:jc w:val="both"/>
        <w:textAlignment w:val="baseline"/>
        <w:rPr>
          <w:b/>
          <w:bCs/>
          <w:sz w:val="24"/>
          <w:szCs w:val="24"/>
        </w:rPr>
      </w:pPr>
      <w:r w:rsidRPr="0010041F">
        <w:rPr>
          <w:sz w:val="24"/>
          <w:szCs w:val="24"/>
        </w:rPr>
        <w:t>Конституция РФ - это документ, рассчитанный на перспективу. В ней находят отражение положения, которые пока, к с</w:t>
      </w:r>
      <w:r>
        <w:rPr>
          <w:sz w:val="24"/>
          <w:szCs w:val="24"/>
        </w:rPr>
        <w:t>ожалению</w:t>
      </w:r>
      <w:r w:rsidRPr="0010041F">
        <w:rPr>
          <w:sz w:val="24"/>
          <w:szCs w:val="24"/>
        </w:rPr>
        <w:t>, не претворены в жизнь, например, положение о том, что Россия - правовое государство и др.</w:t>
      </w:r>
    </w:p>
    <w:p w:rsidR="00071FFE" w:rsidRPr="0010041F" w:rsidRDefault="00071FFE" w:rsidP="00071FFE">
      <w:pPr>
        <w:ind w:firstLine="720"/>
        <w:jc w:val="both"/>
        <w:rPr>
          <w:sz w:val="24"/>
          <w:szCs w:val="24"/>
        </w:rPr>
      </w:pPr>
      <w:r w:rsidRPr="0010041F">
        <w:rPr>
          <w:sz w:val="24"/>
          <w:szCs w:val="24"/>
        </w:rPr>
        <w:t>Рассмотрим вопрос о</w:t>
      </w:r>
      <w:r w:rsidRPr="001D36B7">
        <w:rPr>
          <w:b/>
          <w:bCs/>
          <w:sz w:val="24"/>
          <w:szCs w:val="24"/>
        </w:rPr>
        <w:t xml:space="preserve"> сущности</w:t>
      </w:r>
      <w:r w:rsidRPr="0010041F">
        <w:rPr>
          <w:sz w:val="24"/>
          <w:szCs w:val="24"/>
        </w:rPr>
        <w:t xml:space="preserve"> Конституции России.</w:t>
      </w:r>
    </w:p>
    <w:p w:rsidR="00071FFE" w:rsidRPr="0010041F" w:rsidRDefault="00071FFE" w:rsidP="00071FFE">
      <w:pPr>
        <w:ind w:firstLine="720"/>
        <w:jc w:val="both"/>
        <w:rPr>
          <w:sz w:val="24"/>
          <w:szCs w:val="24"/>
        </w:rPr>
      </w:pPr>
      <w:r w:rsidRPr="0010041F">
        <w:rPr>
          <w:sz w:val="24"/>
          <w:szCs w:val="24"/>
        </w:rPr>
        <w:t xml:space="preserve">В настоящее время наиболее распространенным является взгляд на Конституцию как на </w:t>
      </w:r>
      <w:proofErr w:type="spellStart"/>
      <w:r w:rsidRPr="0010041F">
        <w:rPr>
          <w:sz w:val="24"/>
          <w:szCs w:val="24"/>
        </w:rPr>
        <w:t>общесоциальный</w:t>
      </w:r>
      <w:proofErr w:type="spellEnd"/>
      <w:r w:rsidRPr="0010041F">
        <w:rPr>
          <w:sz w:val="24"/>
          <w:szCs w:val="24"/>
        </w:rPr>
        <w:t xml:space="preserve"> регулятор общественных отношений. Ее сущность состоит в том, чтобы сбалансировать интересы различных социальных групп, слоев общества. Конституция фиксирует скорее не результат борьбы классовых сил, а компромисс различных слоев населения, поскольку всякая борьба - это нестабильность государства, ведущая его не по пути прогресса, а по пути регресса.</w:t>
      </w:r>
    </w:p>
    <w:p w:rsidR="00071FFE" w:rsidRPr="0010041F" w:rsidRDefault="00071FFE" w:rsidP="00071FFE">
      <w:pPr>
        <w:ind w:firstLine="720"/>
        <w:jc w:val="both"/>
        <w:rPr>
          <w:sz w:val="24"/>
          <w:szCs w:val="24"/>
        </w:rPr>
      </w:pPr>
      <w:r w:rsidRPr="0010041F">
        <w:rPr>
          <w:sz w:val="24"/>
          <w:szCs w:val="24"/>
        </w:rPr>
        <w:t>Итак, сущность Конституции состоит не в том, чтобы выражать соотношение антагонистических сил, а в том</w:t>
      </w:r>
      <w:r>
        <w:rPr>
          <w:sz w:val="24"/>
          <w:szCs w:val="24"/>
        </w:rPr>
        <w:t>,</w:t>
      </w:r>
      <w:r w:rsidRPr="0010041F">
        <w:rPr>
          <w:sz w:val="24"/>
          <w:szCs w:val="24"/>
        </w:rPr>
        <w:t xml:space="preserve"> чтобы закреплять баланс основных интересов и ценностей различных слоев общества. </w:t>
      </w:r>
    </w:p>
    <w:p w:rsidR="00071FFE" w:rsidRPr="0010041F" w:rsidRDefault="00071FFE" w:rsidP="00071FFE">
      <w:pPr>
        <w:ind w:firstLine="720"/>
        <w:jc w:val="both"/>
        <w:rPr>
          <w:sz w:val="24"/>
          <w:szCs w:val="24"/>
        </w:rPr>
      </w:pPr>
      <w:r>
        <w:rPr>
          <w:b/>
          <w:bCs/>
          <w:sz w:val="24"/>
          <w:szCs w:val="24"/>
        </w:rPr>
        <w:t>Особые ю</w:t>
      </w:r>
      <w:r w:rsidRPr="0010041F">
        <w:rPr>
          <w:b/>
          <w:bCs/>
          <w:sz w:val="24"/>
          <w:szCs w:val="24"/>
        </w:rPr>
        <w:t>ридические свойства Конституции.</w:t>
      </w:r>
      <w:r w:rsidRPr="0010041F">
        <w:rPr>
          <w:sz w:val="24"/>
          <w:szCs w:val="24"/>
        </w:rPr>
        <w:t xml:space="preserve"> Юридические свойства Конституции позволяют раскрыть ее природу, особенности ее статуса в правовой системе. К числу юридических свойств Конституции относятся:</w:t>
      </w:r>
    </w:p>
    <w:p w:rsidR="00071FFE" w:rsidRPr="0010041F" w:rsidRDefault="00071FFE" w:rsidP="00071FFE">
      <w:pPr>
        <w:numPr>
          <w:ilvl w:val="0"/>
          <w:numId w:val="3"/>
        </w:numPr>
        <w:overflowPunct w:val="0"/>
        <w:autoSpaceDE w:val="0"/>
        <w:autoSpaceDN w:val="0"/>
        <w:adjustRightInd w:val="0"/>
        <w:spacing w:after="0" w:line="240" w:lineRule="auto"/>
        <w:ind w:left="0" w:firstLine="720"/>
        <w:jc w:val="both"/>
        <w:textAlignment w:val="baseline"/>
        <w:rPr>
          <w:sz w:val="24"/>
          <w:szCs w:val="24"/>
        </w:rPr>
      </w:pPr>
      <w:r w:rsidRPr="0010041F">
        <w:rPr>
          <w:sz w:val="24"/>
          <w:szCs w:val="24"/>
        </w:rPr>
        <w:t xml:space="preserve">Верховенство Конституции. Это означает, что Конституция занимает первое место или верхнюю ступень в иерархии нормативных актов России. Во-первых, такой  статус  Конституции связан с тем, что она является первичным актом народного волеизъявления или актом народного суверенитета. Во-вторых, Конституция - это не </w:t>
      </w:r>
      <w:r w:rsidRPr="0010041F">
        <w:rPr>
          <w:sz w:val="24"/>
          <w:szCs w:val="24"/>
        </w:rPr>
        <w:lastRenderedPageBreak/>
        <w:t>только источник права, но и правовая  база существования всех ветвей власти. Она конституирует ветви власти, регулирует основные параметры их деятельности. С нормами, ею установленными, должны сообразовывать свою работу все государственные, политические и общественные структуры.</w:t>
      </w:r>
    </w:p>
    <w:p w:rsidR="00071FFE" w:rsidRPr="0010041F" w:rsidRDefault="00071FFE" w:rsidP="00071FFE">
      <w:pPr>
        <w:numPr>
          <w:ilvl w:val="0"/>
          <w:numId w:val="3"/>
        </w:numPr>
        <w:overflowPunct w:val="0"/>
        <w:autoSpaceDE w:val="0"/>
        <w:autoSpaceDN w:val="0"/>
        <w:adjustRightInd w:val="0"/>
        <w:spacing w:after="0" w:line="240" w:lineRule="auto"/>
        <w:ind w:left="0" w:firstLine="720"/>
        <w:jc w:val="both"/>
        <w:textAlignment w:val="baseline"/>
        <w:rPr>
          <w:sz w:val="24"/>
          <w:szCs w:val="24"/>
        </w:rPr>
      </w:pPr>
      <w:r w:rsidRPr="0010041F">
        <w:rPr>
          <w:sz w:val="24"/>
          <w:szCs w:val="24"/>
        </w:rPr>
        <w:t>Высшая юридическая сила Конституции. Юридическая сила нормативного акта - это степень его обязательности, которая зависит от местоположения государственного органа, принявшего акт в иерархии органов государства. Конституция обязательна для всех граждан, организаций и государственных органов, потому что она есть акт народного волеизъявления в отличие, допустим, от инструкции министерства или законодательного акта субъекта федерации. Все другие нормативные акты не должны противоречить Конституции, иначе они считаются недействительными. Деятельность всех правоохранительных органов должна соответствовать Конституции. Верховенство и юридическая сила Конституции позволяют установить режим конституционной законности на территори</w:t>
      </w:r>
      <w:r>
        <w:rPr>
          <w:sz w:val="24"/>
          <w:szCs w:val="24"/>
        </w:rPr>
        <w:t>и</w:t>
      </w:r>
      <w:r w:rsidRPr="0010041F">
        <w:rPr>
          <w:sz w:val="24"/>
          <w:szCs w:val="24"/>
        </w:rPr>
        <w:t xml:space="preserve"> страны.</w:t>
      </w:r>
    </w:p>
    <w:p w:rsidR="00071FFE" w:rsidRPr="0010041F" w:rsidRDefault="00071FFE" w:rsidP="00071FFE">
      <w:pPr>
        <w:numPr>
          <w:ilvl w:val="0"/>
          <w:numId w:val="3"/>
        </w:numPr>
        <w:overflowPunct w:val="0"/>
        <w:autoSpaceDE w:val="0"/>
        <w:autoSpaceDN w:val="0"/>
        <w:adjustRightInd w:val="0"/>
        <w:spacing w:after="0" w:line="240" w:lineRule="auto"/>
        <w:ind w:left="0" w:firstLine="720"/>
        <w:jc w:val="both"/>
        <w:textAlignment w:val="baseline"/>
        <w:rPr>
          <w:sz w:val="24"/>
          <w:szCs w:val="24"/>
        </w:rPr>
      </w:pPr>
      <w:r w:rsidRPr="0010041F">
        <w:rPr>
          <w:sz w:val="24"/>
          <w:szCs w:val="24"/>
        </w:rPr>
        <w:t>Прямое действие Конституции. В принципе большинство конституционных положений находят дальнейшую конкретизацию в других нормативных актах, так как ими регулируются многие стороны жизни людей, не урегулированные в Конституции. Но тогда, когда для упорядочения какой-либо ситуации не находится конкретной нормы права, либо если имеется коллизия между нормами закона, нормы Конституции могут применяться прямо и непосредственно.</w:t>
      </w:r>
    </w:p>
    <w:p w:rsidR="00071FFE" w:rsidRPr="0010041F" w:rsidRDefault="00071FFE" w:rsidP="00071FFE">
      <w:pPr>
        <w:numPr>
          <w:ilvl w:val="0"/>
          <w:numId w:val="3"/>
        </w:numPr>
        <w:overflowPunct w:val="0"/>
        <w:autoSpaceDE w:val="0"/>
        <w:autoSpaceDN w:val="0"/>
        <w:adjustRightInd w:val="0"/>
        <w:spacing w:after="0" w:line="240" w:lineRule="auto"/>
        <w:ind w:left="0" w:firstLine="720"/>
        <w:jc w:val="both"/>
        <w:textAlignment w:val="baseline"/>
        <w:rPr>
          <w:sz w:val="24"/>
          <w:szCs w:val="24"/>
        </w:rPr>
      </w:pPr>
      <w:r w:rsidRPr="0010041F">
        <w:rPr>
          <w:sz w:val="24"/>
          <w:szCs w:val="24"/>
        </w:rPr>
        <w:t>Конституция - ядро правовой системы. Ее принципы и положения играют направляющую роль для всей системы текущего законодательства. Принятие новой Конституции обычно стимулирует значительное изменение и обновление всего законодательства. Помимо этого Конституция как бы координирует текущее законодательство, т. е. обеспечивает его единство.</w:t>
      </w:r>
    </w:p>
    <w:p w:rsidR="00071FFE" w:rsidRPr="0010041F" w:rsidRDefault="00071FFE" w:rsidP="00071FFE">
      <w:pPr>
        <w:numPr>
          <w:ilvl w:val="0"/>
          <w:numId w:val="3"/>
        </w:numPr>
        <w:overflowPunct w:val="0"/>
        <w:autoSpaceDE w:val="0"/>
        <w:autoSpaceDN w:val="0"/>
        <w:adjustRightInd w:val="0"/>
        <w:spacing w:after="0" w:line="240" w:lineRule="auto"/>
        <w:ind w:left="0" w:firstLine="720"/>
        <w:jc w:val="both"/>
        <w:textAlignment w:val="baseline"/>
        <w:rPr>
          <w:sz w:val="24"/>
          <w:szCs w:val="24"/>
        </w:rPr>
      </w:pPr>
      <w:r w:rsidRPr="0010041F">
        <w:rPr>
          <w:sz w:val="24"/>
          <w:szCs w:val="24"/>
        </w:rPr>
        <w:t>Учредительный характер Конституции. Это есть результат учредительной власти народа, который сам вправе выбирать для себя оптимальную форму правления, государственного устройства, голосуя на референдуме за тот или иной вариант Конституции. Учредительная природа Конституции проявляется и в том, что ее предписания выступают в качестве первоосновы, т. е. являются первичными. Это означает, что для установления положений Конституции не существует никаких правовых ограничений. Ни одно из ее положений не может быть признано недействительным по причине несоответствия какому-либо правовому акту данного государства. Однако все же любая конституция должна соответствовать историческим, социальным, международным условиям, учитывать существующие традиции, преемственность конституционного развития страны и др.</w:t>
      </w:r>
    </w:p>
    <w:p w:rsidR="00071FFE" w:rsidRPr="0010041F" w:rsidRDefault="00071FFE" w:rsidP="00071FFE">
      <w:pPr>
        <w:numPr>
          <w:ilvl w:val="0"/>
          <w:numId w:val="3"/>
        </w:numPr>
        <w:overflowPunct w:val="0"/>
        <w:autoSpaceDE w:val="0"/>
        <w:autoSpaceDN w:val="0"/>
        <w:adjustRightInd w:val="0"/>
        <w:spacing w:after="0" w:line="240" w:lineRule="auto"/>
        <w:ind w:left="0" w:firstLine="720"/>
        <w:jc w:val="both"/>
        <w:textAlignment w:val="baseline"/>
        <w:rPr>
          <w:sz w:val="24"/>
          <w:szCs w:val="24"/>
        </w:rPr>
      </w:pPr>
      <w:r w:rsidRPr="0010041F">
        <w:rPr>
          <w:sz w:val="24"/>
          <w:szCs w:val="24"/>
        </w:rPr>
        <w:t>Стабильность Конституции. В принципе стабильность Конституции напрямую связана и зависит от стабильности регулируемых ею общественных отношений. Однако она и сама может противостоять дестабилизации страны. Для этой цели устанавливается особо сложный порядок ее принятия и изменения. Наиболее важные главы (гл.1, 2) объявляются неприкосновенными, их изменение равносильно принятию новой Конституции.</w:t>
      </w:r>
    </w:p>
    <w:p w:rsidR="00071FFE" w:rsidRPr="0010041F" w:rsidRDefault="00071FFE" w:rsidP="00071FFE">
      <w:pPr>
        <w:jc w:val="both"/>
        <w:rPr>
          <w:sz w:val="24"/>
          <w:szCs w:val="24"/>
        </w:rPr>
      </w:pPr>
      <w:r w:rsidRPr="0010041F">
        <w:rPr>
          <w:sz w:val="24"/>
          <w:szCs w:val="24"/>
        </w:rPr>
        <w:tab/>
        <w:t>Обобщив рассмотренные выше черты Конституции, можно дать ее определение.</w:t>
      </w:r>
    </w:p>
    <w:p w:rsidR="00071FFE" w:rsidRDefault="00071FFE" w:rsidP="00071FFE">
      <w:pPr>
        <w:jc w:val="both"/>
        <w:rPr>
          <w:sz w:val="24"/>
          <w:szCs w:val="24"/>
        </w:rPr>
      </w:pPr>
      <w:r w:rsidRPr="0010041F">
        <w:rPr>
          <w:b/>
          <w:bCs/>
          <w:sz w:val="24"/>
          <w:szCs w:val="24"/>
        </w:rPr>
        <w:tab/>
        <w:t>Конституция - это нормативный документ, обладающий особыми юридическими свойствами, определяющий основные принципы устройства общества и государства, закрепляющий основные права и свободы человека и гражданина</w:t>
      </w:r>
      <w:r w:rsidRPr="0010041F">
        <w:rPr>
          <w:sz w:val="24"/>
          <w:szCs w:val="24"/>
        </w:rPr>
        <w:t xml:space="preserve">. </w:t>
      </w:r>
    </w:p>
    <w:p w:rsidR="00071FFE" w:rsidRDefault="00071FFE" w:rsidP="00071FFE">
      <w:pPr>
        <w:jc w:val="both"/>
        <w:rPr>
          <w:sz w:val="24"/>
          <w:szCs w:val="24"/>
        </w:rPr>
      </w:pPr>
    </w:p>
    <w:p w:rsidR="00071FFE" w:rsidRPr="00584CD4" w:rsidRDefault="00071FFE" w:rsidP="00071FFE">
      <w:pPr>
        <w:ind w:firstLine="720"/>
        <w:jc w:val="both"/>
        <w:rPr>
          <w:b/>
          <w:bCs/>
          <w:sz w:val="24"/>
          <w:szCs w:val="24"/>
        </w:rPr>
      </w:pPr>
      <w:r w:rsidRPr="008F4040">
        <w:rPr>
          <w:b/>
          <w:bCs/>
          <w:sz w:val="24"/>
          <w:szCs w:val="24"/>
        </w:rPr>
        <w:lastRenderedPageBreak/>
        <w:t>4.</w:t>
      </w:r>
      <w:r w:rsidRPr="00584CD4">
        <w:rPr>
          <w:b/>
          <w:bCs/>
          <w:sz w:val="24"/>
          <w:szCs w:val="24"/>
        </w:rPr>
        <w:t>2</w:t>
      </w:r>
      <w:r w:rsidRPr="008F4040">
        <w:rPr>
          <w:b/>
          <w:bCs/>
          <w:sz w:val="24"/>
          <w:szCs w:val="24"/>
        </w:rPr>
        <w:t>.</w:t>
      </w:r>
      <w:r w:rsidRPr="00584CD4">
        <w:rPr>
          <w:b/>
          <w:bCs/>
          <w:sz w:val="24"/>
          <w:szCs w:val="24"/>
        </w:rPr>
        <w:t xml:space="preserve"> Особенности федеративного устройства России</w:t>
      </w:r>
    </w:p>
    <w:p w:rsidR="00071FFE" w:rsidRPr="0010041F" w:rsidRDefault="00071FFE" w:rsidP="00071FFE">
      <w:pPr>
        <w:ind w:firstLine="720"/>
        <w:jc w:val="both"/>
        <w:rPr>
          <w:sz w:val="24"/>
          <w:szCs w:val="24"/>
        </w:rPr>
      </w:pPr>
      <w:r w:rsidRPr="0010041F">
        <w:rPr>
          <w:sz w:val="24"/>
          <w:szCs w:val="24"/>
        </w:rPr>
        <w:t>Рассмотрим вопрос об особенностях федеративного устройства России. Следует иметь в виду, что федеративным признается государство, состоящее из частей, имеющих статус субъектов государства (республики, края, области, округа, города федерального значения).</w:t>
      </w:r>
    </w:p>
    <w:p w:rsidR="00071FFE" w:rsidRDefault="00071FFE" w:rsidP="00071FFE">
      <w:pPr>
        <w:ind w:firstLine="720"/>
        <w:jc w:val="both"/>
        <w:rPr>
          <w:sz w:val="24"/>
          <w:szCs w:val="24"/>
        </w:rPr>
      </w:pPr>
      <w:r w:rsidRPr="0010041F">
        <w:rPr>
          <w:sz w:val="24"/>
          <w:szCs w:val="24"/>
        </w:rPr>
        <w:t>Согласно ст. 65 Конституции Российской Федерации в составе России находятся в настоящее время 8</w:t>
      </w:r>
      <w:r>
        <w:rPr>
          <w:sz w:val="24"/>
          <w:szCs w:val="24"/>
        </w:rPr>
        <w:t>5</w:t>
      </w:r>
      <w:r w:rsidRPr="0010041F">
        <w:rPr>
          <w:sz w:val="24"/>
          <w:szCs w:val="24"/>
        </w:rPr>
        <w:t xml:space="preserve"> субъектов. </w:t>
      </w:r>
    </w:p>
    <w:p w:rsidR="00071FFE" w:rsidRPr="0010041F" w:rsidRDefault="00071FFE" w:rsidP="00071FFE">
      <w:pPr>
        <w:ind w:firstLine="720"/>
        <w:jc w:val="both"/>
        <w:rPr>
          <w:sz w:val="24"/>
          <w:szCs w:val="24"/>
        </w:rPr>
      </w:pPr>
      <w:r w:rsidRPr="0010041F">
        <w:rPr>
          <w:sz w:val="24"/>
          <w:szCs w:val="24"/>
        </w:rPr>
        <w:t>Не следует забывать, что до 1991 года РСФСР формально тоже была федерацией.</w:t>
      </w:r>
    </w:p>
    <w:p w:rsidR="00071FFE" w:rsidRPr="0010041F" w:rsidRDefault="00071FFE" w:rsidP="00071FFE">
      <w:pPr>
        <w:ind w:firstLine="720"/>
        <w:jc w:val="both"/>
        <w:rPr>
          <w:sz w:val="24"/>
          <w:szCs w:val="24"/>
        </w:rPr>
      </w:pPr>
      <w:r w:rsidRPr="0010041F">
        <w:rPr>
          <w:sz w:val="24"/>
          <w:szCs w:val="24"/>
        </w:rPr>
        <w:t>Федеративный характер Российского государства проявляется еще не в полной мере, так, например, не сформирована субъектами федерации в нужном объеме своя правовая система. Федеральное законодательство по-прежнему имеет доминирующее значение и касается всех сколько-нибудь значимых вопросов. Законодательство субъектов федерации имее</w:t>
      </w:r>
      <w:r>
        <w:rPr>
          <w:sz w:val="24"/>
          <w:szCs w:val="24"/>
        </w:rPr>
        <w:t>т, в основном, конкретизирующий</w:t>
      </w:r>
      <w:r w:rsidRPr="0010041F">
        <w:rPr>
          <w:sz w:val="24"/>
          <w:szCs w:val="24"/>
        </w:rPr>
        <w:t>, вспомогательный характер.</w:t>
      </w:r>
    </w:p>
    <w:p w:rsidR="00071FFE" w:rsidRPr="0010041F" w:rsidRDefault="00071FFE" w:rsidP="00071FFE">
      <w:pPr>
        <w:ind w:firstLine="720"/>
        <w:jc w:val="both"/>
        <w:rPr>
          <w:sz w:val="24"/>
          <w:szCs w:val="24"/>
        </w:rPr>
      </w:pPr>
      <w:r w:rsidRPr="0010041F">
        <w:rPr>
          <w:sz w:val="24"/>
          <w:szCs w:val="24"/>
        </w:rPr>
        <w:t>В России во взаимоотношениях центра с субъектами федерации применяется двухканальная система налогов, но использу</w:t>
      </w:r>
      <w:r>
        <w:rPr>
          <w:sz w:val="24"/>
          <w:szCs w:val="24"/>
        </w:rPr>
        <w:t>ется самый жесткий ее вариант (</w:t>
      </w:r>
      <w:r w:rsidRPr="0010041F">
        <w:rPr>
          <w:sz w:val="24"/>
          <w:szCs w:val="24"/>
        </w:rPr>
        <w:t>предприятия сами, а не субъект федерации в целом уплачивают налоги в федеральный бюджет субъектов федерации). Кроме того, процентное соотношение федеральных  и республиканских (областных, краевых) налогов дает крен в сторону федеральных.</w:t>
      </w:r>
    </w:p>
    <w:p w:rsidR="00071FFE" w:rsidRPr="0010041F" w:rsidRDefault="00071FFE" w:rsidP="00071FFE">
      <w:pPr>
        <w:ind w:firstLine="720"/>
        <w:jc w:val="both"/>
        <w:rPr>
          <w:sz w:val="24"/>
          <w:szCs w:val="24"/>
        </w:rPr>
      </w:pPr>
      <w:r w:rsidRPr="0010041F">
        <w:rPr>
          <w:sz w:val="24"/>
          <w:szCs w:val="24"/>
        </w:rPr>
        <w:t>Вместе с тем зачатки федерализма в России уже значительны и, вероятно, в скором будущем мы с полным основанием будем считаться федеративным государством. Искусственная спешка с созданием федерации может принести только вред. Народы, объединенные в национально-территориальные образования (республики, автономные округа), и население, проживающее на территории краев и областей, должны иметь соответствующие предпосылки для обретения самостоятельности, допускаемой в федерации. Речь идет о необходимости для этого политической зрелости.</w:t>
      </w:r>
    </w:p>
    <w:p w:rsidR="00071FFE" w:rsidRPr="0010041F" w:rsidRDefault="00071FFE" w:rsidP="00071FFE">
      <w:pPr>
        <w:ind w:firstLine="720"/>
        <w:jc w:val="both"/>
        <w:rPr>
          <w:sz w:val="24"/>
          <w:szCs w:val="24"/>
        </w:rPr>
      </w:pPr>
      <w:r w:rsidRPr="0010041F">
        <w:rPr>
          <w:sz w:val="24"/>
          <w:szCs w:val="24"/>
        </w:rPr>
        <w:t xml:space="preserve">Конституционное право России исходит из того, что федерация должна основываться на следующих </w:t>
      </w:r>
      <w:r w:rsidRPr="001D36B7">
        <w:rPr>
          <w:b/>
          <w:bCs/>
          <w:sz w:val="24"/>
          <w:szCs w:val="24"/>
        </w:rPr>
        <w:t>принципах</w:t>
      </w:r>
      <w:r w:rsidRPr="0010041F">
        <w:rPr>
          <w:sz w:val="24"/>
          <w:szCs w:val="24"/>
        </w:rPr>
        <w:t>:</w:t>
      </w:r>
    </w:p>
    <w:p w:rsidR="00071FFE" w:rsidRPr="0010041F" w:rsidRDefault="00071FFE" w:rsidP="00071FFE">
      <w:pPr>
        <w:ind w:firstLine="720"/>
        <w:jc w:val="both"/>
        <w:rPr>
          <w:sz w:val="24"/>
          <w:szCs w:val="24"/>
        </w:rPr>
      </w:pPr>
      <w:r w:rsidRPr="0010041F">
        <w:rPr>
          <w:sz w:val="24"/>
          <w:szCs w:val="24"/>
        </w:rPr>
        <w:t>1</w:t>
      </w:r>
      <w:r>
        <w:rPr>
          <w:sz w:val="24"/>
          <w:szCs w:val="24"/>
        </w:rPr>
        <w:t xml:space="preserve">. </w:t>
      </w:r>
      <w:r w:rsidRPr="0010041F">
        <w:rPr>
          <w:i/>
          <w:iCs/>
          <w:sz w:val="24"/>
          <w:szCs w:val="24"/>
        </w:rPr>
        <w:t xml:space="preserve">государственная целостность. </w:t>
      </w:r>
      <w:r w:rsidRPr="0010041F">
        <w:rPr>
          <w:sz w:val="24"/>
          <w:szCs w:val="24"/>
        </w:rPr>
        <w:t xml:space="preserve">Это означает, что соединение различных территориальных частей Российской Федерации призвано служить общей для всех цели: повышения благосостояния народов, составляющих государство Россия. </w:t>
      </w:r>
      <w:proofErr w:type="gramStart"/>
      <w:r w:rsidRPr="0010041F">
        <w:rPr>
          <w:sz w:val="24"/>
          <w:szCs w:val="24"/>
        </w:rPr>
        <w:t>Государственная целостность обеспечивается целостностью и неприкосновенностью ее территории; единством экономического пространства, которое не допускает установления таможенных границ, пошлин, сборов и иных каких-либо препятствий для свободного перемещения товаров, услуг и финансовых средств внутри России; верховенством Конституции Российской Федерации; единым гражданством Российской Федерации; отсутствием у субъектов федерации права выхода из состава федерации на основе одностороннего волеизъявления.;</w:t>
      </w:r>
      <w:proofErr w:type="gramEnd"/>
    </w:p>
    <w:p w:rsidR="00071FFE" w:rsidRPr="0010041F" w:rsidRDefault="00071FFE" w:rsidP="00071FFE">
      <w:pPr>
        <w:numPr>
          <w:ilvl w:val="0"/>
          <w:numId w:val="4"/>
        </w:numPr>
        <w:overflowPunct w:val="0"/>
        <w:autoSpaceDE w:val="0"/>
        <w:autoSpaceDN w:val="0"/>
        <w:adjustRightInd w:val="0"/>
        <w:spacing w:after="0" w:line="240" w:lineRule="auto"/>
        <w:ind w:left="0" w:firstLine="720"/>
        <w:jc w:val="both"/>
        <w:textAlignment w:val="baseline"/>
        <w:rPr>
          <w:sz w:val="24"/>
          <w:szCs w:val="24"/>
        </w:rPr>
      </w:pPr>
      <w:r w:rsidRPr="0010041F">
        <w:rPr>
          <w:i/>
          <w:iCs/>
          <w:sz w:val="24"/>
          <w:szCs w:val="24"/>
        </w:rPr>
        <w:lastRenderedPageBreak/>
        <w:t>единство системы государственной  власти.</w:t>
      </w:r>
      <w:r w:rsidRPr="0010041F">
        <w:rPr>
          <w:sz w:val="24"/>
          <w:szCs w:val="24"/>
        </w:rPr>
        <w:t xml:space="preserve"> Это выражается в наличии государственного аппарата, полномочия которого распространяются на всех субъектов федерации. Выделение же ветвей государственной власти (законодательной, исполнительной и судебной) свидетельствует не о ее раздробленности, а о специализации различных государственных органов, материализующих ее;</w:t>
      </w:r>
    </w:p>
    <w:p w:rsidR="00071FFE" w:rsidRPr="0010041F" w:rsidRDefault="00071FFE" w:rsidP="00071FFE">
      <w:pPr>
        <w:numPr>
          <w:ilvl w:val="0"/>
          <w:numId w:val="5"/>
        </w:numPr>
        <w:overflowPunct w:val="0"/>
        <w:autoSpaceDE w:val="0"/>
        <w:autoSpaceDN w:val="0"/>
        <w:adjustRightInd w:val="0"/>
        <w:spacing w:after="0" w:line="240" w:lineRule="auto"/>
        <w:ind w:left="0" w:firstLine="720"/>
        <w:jc w:val="both"/>
        <w:textAlignment w:val="baseline"/>
        <w:rPr>
          <w:sz w:val="24"/>
          <w:szCs w:val="24"/>
        </w:rPr>
      </w:pPr>
      <w:r w:rsidRPr="0010041F">
        <w:rPr>
          <w:i/>
          <w:iCs/>
          <w:sz w:val="24"/>
          <w:szCs w:val="24"/>
        </w:rPr>
        <w:t>разграничение предметов ведения и полномочий между федеральными органами и органами власти субъектов федерации.</w:t>
      </w:r>
      <w:r w:rsidRPr="0010041F">
        <w:rPr>
          <w:sz w:val="24"/>
          <w:szCs w:val="24"/>
        </w:rPr>
        <w:t xml:space="preserve"> Россия в этом отношении не являлась исключением. Всем демократическим государствам присуще цивилизованное разрешение этого вопроса в Конституции и на договорной основе. В последнее</w:t>
      </w:r>
      <w:r>
        <w:rPr>
          <w:sz w:val="24"/>
          <w:szCs w:val="24"/>
        </w:rPr>
        <w:t xml:space="preserve"> время,</w:t>
      </w:r>
      <w:r w:rsidRPr="0010041F">
        <w:rPr>
          <w:sz w:val="24"/>
          <w:szCs w:val="24"/>
        </w:rPr>
        <w:t xml:space="preserve"> в России на </w:t>
      </w:r>
      <w:r>
        <w:rPr>
          <w:sz w:val="24"/>
          <w:szCs w:val="24"/>
        </w:rPr>
        <w:t>основе федеративных договоров (</w:t>
      </w:r>
      <w:r w:rsidRPr="0010041F">
        <w:rPr>
          <w:sz w:val="24"/>
          <w:szCs w:val="24"/>
        </w:rPr>
        <w:t>с республиками, областями и краями) были разграничены предметы ведения Федерации и субъектов федерации. Это позволило направит</w:t>
      </w:r>
      <w:r>
        <w:rPr>
          <w:sz w:val="24"/>
          <w:szCs w:val="24"/>
        </w:rPr>
        <w:t>ь</w:t>
      </w:r>
      <w:r w:rsidRPr="0010041F">
        <w:rPr>
          <w:sz w:val="24"/>
          <w:szCs w:val="24"/>
        </w:rPr>
        <w:t xml:space="preserve"> разрешение отношений между центром и субъектами федерации в цивилизованное русло;</w:t>
      </w:r>
    </w:p>
    <w:p w:rsidR="00071FFE" w:rsidRPr="0010041F" w:rsidRDefault="00071FFE" w:rsidP="00071FFE">
      <w:pPr>
        <w:numPr>
          <w:ilvl w:val="0"/>
          <w:numId w:val="5"/>
        </w:numPr>
        <w:overflowPunct w:val="0"/>
        <w:autoSpaceDE w:val="0"/>
        <w:autoSpaceDN w:val="0"/>
        <w:adjustRightInd w:val="0"/>
        <w:spacing w:after="0" w:line="240" w:lineRule="auto"/>
        <w:ind w:left="0" w:firstLine="720"/>
        <w:jc w:val="both"/>
        <w:textAlignment w:val="baseline"/>
        <w:rPr>
          <w:sz w:val="24"/>
          <w:szCs w:val="24"/>
        </w:rPr>
      </w:pPr>
      <w:r w:rsidRPr="0010041F">
        <w:rPr>
          <w:i/>
          <w:iCs/>
          <w:sz w:val="24"/>
          <w:szCs w:val="24"/>
        </w:rPr>
        <w:t>равноправие и самоопределение народов Российской Федерации</w:t>
      </w:r>
      <w:r w:rsidRPr="0010041F">
        <w:rPr>
          <w:sz w:val="24"/>
          <w:szCs w:val="24"/>
        </w:rPr>
        <w:t xml:space="preserve"> выражается в том, что каждый народ России имеет право определить форму своей государственности. Однако это право может быть реализовано только в рамках Российской Федерации либо в любой другой форме, но только с согласия Российской Федерации;</w:t>
      </w:r>
    </w:p>
    <w:p w:rsidR="00071FFE" w:rsidRPr="0010041F" w:rsidRDefault="00071FFE" w:rsidP="00071FFE">
      <w:pPr>
        <w:numPr>
          <w:ilvl w:val="0"/>
          <w:numId w:val="5"/>
        </w:numPr>
        <w:overflowPunct w:val="0"/>
        <w:autoSpaceDE w:val="0"/>
        <w:autoSpaceDN w:val="0"/>
        <w:adjustRightInd w:val="0"/>
        <w:spacing w:after="0" w:line="240" w:lineRule="auto"/>
        <w:ind w:left="0" w:firstLine="720"/>
        <w:jc w:val="both"/>
        <w:textAlignment w:val="baseline"/>
        <w:rPr>
          <w:sz w:val="24"/>
          <w:szCs w:val="24"/>
        </w:rPr>
      </w:pPr>
      <w:r w:rsidRPr="0010041F">
        <w:rPr>
          <w:i/>
          <w:iCs/>
          <w:sz w:val="24"/>
          <w:szCs w:val="24"/>
        </w:rPr>
        <w:t>равноправие субъектов Российской Федерации в их взаимоотношениях.</w:t>
      </w:r>
      <w:r w:rsidRPr="0010041F">
        <w:rPr>
          <w:sz w:val="24"/>
          <w:szCs w:val="24"/>
        </w:rPr>
        <w:t xml:space="preserve"> Это означает, что все субъекты Федерации обладают одинаковыми правами в своих взаимоотношениях с федеральными органами и ни одно из них не имеет преимуществ по сравнению с другими. Однако</w:t>
      </w:r>
      <w:proofErr w:type="gramStart"/>
      <w:r w:rsidRPr="0010041F">
        <w:rPr>
          <w:sz w:val="24"/>
          <w:szCs w:val="24"/>
        </w:rPr>
        <w:t>,</w:t>
      </w:r>
      <w:proofErr w:type="gramEnd"/>
      <w:r w:rsidRPr="0010041F">
        <w:rPr>
          <w:sz w:val="24"/>
          <w:szCs w:val="24"/>
        </w:rPr>
        <w:t xml:space="preserve"> речь не идет об их абсолютном фактическом равенстве, поскольку все субъекты федерации существуют в разных экономических, социальных и других условиях.</w:t>
      </w:r>
    </w:p>
    <w:p w:rsidR="00071FFE" w:rsidRDefault="00071FFE" w:rsidP="00071FFE">
      <w:pPr>
        <w:jc w:val="both"/>
        <w:rPr>
          <w:sz w:val="24"/>
          <w:szCs w:val="24"/>
        </w:rPr>
      </w:pPr>
      <w:r w:rsidRPr="0010041F">
        <w:rPr>
          <w:sz w:val="24"/>
          <w:szCs w:val="24"/>
        </w:rPr>
        <w:tab/>
        <w:t xml:space="preserve">Федерализм - это развивающийся процесс. Может быть изменен объем </w:t>
      </w:r>
      <w:proofErr w:type="gramStart"/>
      <w:r w:rsidRPr="0010041F">
        <w:rPr>
          <w:sz w:val="24"/>
          <w:szCs w:val="24"/>
        </w:rPr>
        <w:t>полномочий</w:t>
      </w:r>
      <w:proofErr w:type="gramEnd"/>
      <w:r w:rsidRPr="0010041F">
        <w:rPr>
          <w:sz w:val="24"/>
          <w:szCs w:val="24"/>
        </w:rPr>
        <w:t xml:space="preserve"> как федерации, так и ее субъектов, может измениться даже </w:t>
      </w:r>
      <w:r>
        <w:rPr>
          <w:sz w:val="24"/>
          <w:szCs w:val="24"/>
        </w:rPr>
        <w:t>деление федерации на субъекты (</w:t>
      </w:r>
      <w:r w:rsidRPr="0010041F">
        <w:rPr>
          <w:sz w:val="24"/>
          <w:szCs w:val="24"/>
        </w:rPr>
        <w:t>с согласия Российской Федерации), неизменным должно быть только одно: сотрудничество и взаимопомощь между субъектами федерации.</w:t>
      </w:r>
    </w:p>
    <w:p w:rsidR="00071FFE" w:rsidRDefault="00071FFE" w:rsidP="00071FFE">
      <w:pPr>
        <w:ind w:firstLine="720"/>
        <w:jc w:val="both"/>
        <w:rPr>
          <w:b/>
          <w:bCs/>
          <w:sz w:val="24"/>
          <w:szCs w:val="24"/>
        </w:rPr>
      </w:pPr>
    </w:p>
    <w:p w:rsidR="00EC51E4" w:rsidRDefault="00EC51E4"/>
    <w:sectPr w:rsidR="00EC51E4" w:rsidSect="00C137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F8D"/>
    <w:multiLevelType w:val="singleLevel"/>
    <w:tmpl w:val="DF9C065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1">
    <w:nsid w:val="10E00711"/>
    <w:multiLevelType w:val="singleLevel"/>
    <w:tmpl w:val="C6A648C4"/>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2">
    <w:nsid w:val="389D1582"/>
    <w:multiLevelType w:val="singleLevel"/>
    <w:tmpl w:val="72E2C884"/>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3">
    <w:nsid w:val="431D72D0"/>
    <w:multiLevelType w:val="singleLevel"/>
    <w:tmpl w:val="D3B8B92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
    <w:nsid w:val="4C0478F0"/>
    <w:multiLevelType w:val="singleLevel"/>
    <w:tmpl w:val="5C220752"/>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5">
    <w:nsid w:val="5FB615CA"/>
    <w:multiLevelType w:val="singleLevel"/>
    <w:tmpl w:val="28547286"/>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4"/>
        <w:szCs w:val="24"/>
        <w:u w:val="none"/>
      </w:rPr>
    </w:lvl>
  </w:abstractNum>
  <w:abstractNum w:abstractNumId="6">
    <w:nsid w:val="62B040E8"/>
    <w:multiLevelType w:val="singleLevel"/>
    <w:tmpl w:val="9A04FCE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7">
    <w:nsid w:val="74565347"/>
    <w:multiLevelType w:val="singleLevel"/>
    <w:tmpl w:val="4DD2E30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8">
    <w:nsid w:val="7D8237E8"/>
    <w:multiLevelType w:val="singleLevel"/>
    <w:tmpl w:val="152A5B4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9">
    <w:nsid w:val="7DBF57DF"/>
    <w:multiLevelType w:val="singleLevel"/>
    <w:tmpl w:val="720A6752"/>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num w:numId="1">
    <w:abstractNumId w:val="3"/>
  </w:num>
  <w:num w:numId="2">
    <w:abstractNumId w:val="2"/>
  </w:num>
  <w:num w:numId="3">
    <w:abstractNumId w:val="5"/>
  </w:num>
  <w:num w:numId="4">
    <w:abstractNumId w:val="9"/>
  </w:num>
  <w:num w:numId="5">
    <w:abstractNumId w:val="9"/>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lvlOverride>
  </w:num>
  <w:num w:numId="6">
    <w:abstractNumId w:val="8"/>
  </w:num>
  <w:num w:numId="7">
    <w:abstractNumId w:val="6"/>
  </w:num>
  <w:num w:numId="8">
    <w:abstractNumId w:val="0"/>
  </w:num>
  <w:num w:numId="9">
    <w:abstractNumId w:val="7"/>
  </w:num>
  <w:num w:numId="10">
    <w:abstractNumId w:val="1"/>
  </w:num>
  <w:num w:numId="11">
    <w:abstractNumId w:val="4"/>
  </w:num>
  <w:num w:numId="12">
    <w:abstractNumId w:val="4"/>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1FFE"/>
    <w:rsid w:val="00071FFE"/>
    <w:rsid w:val="00227B5A"/>
    <w:rsid w:val="00C13796"/>
    <w:rsid w:val="00EC5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796"/>
  </w:style>
  <w:style w:type="paragraph" w:styleId="1">
    <w:name w:val="heading 1"/>
    <w:basedOn w:val="a"/>
    <w:next w:val="a"/>
    <w:link w:val="10"/>
    <w:qFormat/>
    <w:rsid w:val="00071FFE"/>
    <w:pPr>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FFE"/>
    <w:rPr>
      <w:rFonts w:ascii="Arial" w:eastAsia="Times New Roman" w:hAnsi="Arial" w:cs="Arial"/>
      <w:b/>
      <w:bCs/>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2024</Words>
  <Characters>11543</Characters>
  <Application>Microsoft Office Word</Application>
  <DocSecurity>0</DocSecurity>
  <Lines>96</Lines>
  <Paragraphs>27</Paragraphs>
  <ScaleCrop>false</ScaleCrop>
  <Company>Reanimator Extreme Edition</Company>
  <LinksUpToDate>false</LinksUpToDate>
  <CharactersWithSpaces>13540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natasha</cp:lastModifiedBy>
  <cp:revision>3</cp:revision>
  <dcterms:created xsi:type="dcterms:W3CDTF">2020-03-26T07:29:00Z</dcterms:created>
  <dcterms:modified xsi:type="dcterms:W3CDTF">2020-03-26T07:32:00Z</dcterms:modified>
</cp:coreProperties>
</file>