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16" w:rsidRPr="000A4F16" w:rsidRDefault="000A4F16" w:rsidP="000A4F16">
      <w:pPr>
        <w:rPr>
          <w:rFonts w:ascii="Times New Roman" w:hAnsi="Times New Roman" w:cs="Times New Roman"/>
          <w:sz w:val="24"/>
          <w:szCs w:val="24"/>
        </w:rPr>
      </w:pPr>
      <w:r w:rsidRPr="000A4F16">
        <w:rPr>
          <w:rFonts w:ascii="Times New Roman" w:hAnsi="Times New Roman" w:cs="Times New Roman"/>
          <w:b/>
          <w:bCs/>
          <w:sz w:val="24"/>
          <w:szCs w:val="24"/>
        </w:rPr>
        <w:t xml:space="preserve">Машина РУМ-5 </w:t>
      </w:r>
      <w:r w:rsidRPr="000A4F16">
        <w:rPr>
          <w:rFonts w:ascii="Times New Roman" w:hAnsi="Times New Roman" w:cs="Times New Roman"/>
          <w:sz w:val="24"/>
          <w:szCs w:val="24"/>
        </w:rPr>
        <w:t xml:space="preserve">снабжена </w:t>
      </w:r>
      <w:proofErr w:type="spellStart"/>
      <w:r w:rsidRPr="000A4F16">
        <w:rPr>
          <w:rFonts w:ascii="Times New Roman" w:hAnsi="Times New Roman" w:cs="Times New Roman"/>
          <w:sz w:val="24"/>
          <w:szCs w:val="24"/>
        </w:rPr>
        <w:t>штангово-пневматическим</w:t>
      </w:r>
      <w:proofErr w:type="spellEnd"/>
      <w:r w:rsidRPr="000A4F16">
        <w:rPr>
          <w:rFonts w:ascii="Times New Roman" w:hAnsi="Times New Roman" w:cs="Times New Roman"/>
          <w:sz w:val="24"/>
          <w:szCs w:val="24"/>
        </w:rPr>
        <w:t xml:space="preserve"> распределительным устройством и предназначена для равномерного распределения минеральных удобрений при основном их внесении и подкормке зерновых культур, возделываемых по интенсивной технологии.</w:t>
      </w:r>
    </w:p>
    <w:p w:rsidR="000A4F16" w:rsidRPr="000A4F16" w:rsidRDefault="000A4F16" w:rsidP="000A4F16">
      <w:pPr>
        <w:rPr>
          <w:rFonts w:ascii="Times New Roman" w:hAnsi="Times New Roman" w:cs="Times New Roman"/>
          <w:sz w:val="24"/>
          <w:szCs w:val="24"/>
        </w:rPr>
      </w:pPr>
      <w:r w:rsidRPr="000A4F16">
        <w:rPr>
          <w:rFonts w:ascii="Times New Roman" w:hAnsi="Times New Roman" w:cs="Times New Roman"/>
          <w:sz w:val="24"/>
          <w:szCs w:val="24"/>
        </w:rPr>
        <w:t xml:space="preserve">Машина РУМ-5 состоит из кузова 5 (рис.,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а), </w:t>
      </w:r>
      <w:proofErr w:type="spellStart"/>
      <w:r w:rsidRPr="000A4F16">
        <w:rPr>
          <w:rFonts w:ascii="Times New Roman" w:hAnsi="Times New Roman" w:cs="Times New Roman"/>
          <w:sz w:val="24"/>
          <w:szCs w:val="24"/>
        </w:rPr>
        <w:t>туконаправителя</w:t>
      </w:r>
      <w:proofErr w:type="spellEnd"/>
      <w:r w:rsidRPr="000A4F16">
        <w:rPr>
          <w:rFonts w:ascii="Times New Roman" w:hAnsi="Times New Roman" w:cs="Times New Roman"/>
          <w:sz w:val="24"/>
          <w:szCs w:val="24"/>
        </w:rPr>
        <w:t xml:space="preserve">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0A4F16">
        <w:rPr>
          <w:rFonts w:ascii="Times New Roman" w:hAnsi="Times New Roman" w:cs="Times New Roman"/>
          <w:sz w:val="24"/>
          <w:szCs w:val="24"/>
        </w:rPr>
        <w:t xml:space="preserve">, правой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9 </w:t>
      </w:r>
      <w:r w:rsidRPr="000A4F16">
        <w:rPr>
          <w:rFonts w:ascii="Times New Roman" w:hAnsi="Times New Roman" w:cs="Times New Roman"/>
          <w:sz w:val="24"/>
          <w:szCs w:val="24"/>
        </w:rPr>
        <w:t xml:space="preserve">и левой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 w:rsidRPr="000A4F16">
        <w:rPr>
          <w:rFonts w:ascii="Times New Roman" w:hAnsi="Times New Roman" w:cs="Times New Roman"/>
          <w:sz w:val="24"/>
          <w:szCs w:val="24"/>
        </w:rPr>
        <w:t xml:space="preserve">штанг, </w:t>
      </w:r>
      <w:proofErr w:type="spellStart"/>
      <w:r w:rsidRPr="000A4F16">
        <w:rPr>
          <w:rFonts w:ascii="Times New Roman" w:hAnsi="Times New Roman" w:cs="Times New Roman"/>
          <w:sz w:val="24"/>
          <w:szCs w:val="24"/>
        </w:rPr>
        <w:t>пневмосистемы</w:t>
      </w:r>
      <w:proofErr w:type="spellEnd"/>
      <w:r w:rsidRPr="000A4F16">
        <w:rPr>
          <w:rFonts w:ascii="Times New Roman" w:hAnsi="Times New Roman" w:cs="Times New Roman"/>
          <w:sz w:val="24"/>
          <w:szCs w:val="24"/>
        </w:rPr>
        <w:t xml:space="preserve">, ходовых колес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12 </w:t>
      </w:r>
      <w:r w:rsidRPr="000A4F16">
        <w:rPr>
          <w:rFonts w:ascii="Times New Roman" w:hAnsi="Times New Roman" w:cs="Times New Roman"/>
          <w:sz w:val="24"/>
          <w:szCs w:val="24"/>
        </w:rPr>
        <w:t xml:space="preserve">и механизма привода. Кузов сварной конструкции снабжен прутковым транспортером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14, </w:t>
      </w:r>
      <w:r w:rsidRPr="000A4F16">
        <w:rPr>
          <w:rFonts w:ascii="Times New Roman" w:hAnsi="Times New Roman" w:cs="Times New Roman"/>
          <w:sz w:val="24"/>
          <w:szCs w:val="24"/>
        </w:rPr>
        <w:t xml:space="preserve">защитной сеткой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6, </w:t>
      </w:r>
      <w:r w:rsidRPr="000A4F16">
        <w:rPr>
          <w:rFonts w:ascii="Times New Roman" w:hAnsi="Times New Roman" w:cs="Times New Roman"/>
          <w:sz w:val="24"/>
          <w:szCs w:val="24"/>
        </w:rPr>
        <w:t xml:space="preserve">дозирующей заслонкой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4 </w:t>
      </w:r>
      <w:r w:rsidRPr="000A4F16">
        <w:rPr>
          <w:rFonts w:ascii="Times New Roman" w:hAnsi="Times New Roman" w:cs="Times New Roman"/>
          <w:sz w:val="24"/>
          <w:szCs w:val="24"/>
        </w:rPr>
        <w:t xml:space="preserve">с механизмом перемещения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3 </w:t>
      </w:r>
      <w:r w:rsidRPr="000A4F16">
        <w:rPr>
          <w:rFonts w:ascii="Times New Roman" w:hAnsi="Times New Roman" w:cs="Times New Roman"/>
          <w:sz w:val="24"/>
          <w:szCs w:val="24"/>
        </w:rPr>
        <w:t>и брезентовым тентом.</w:t>
      </w:r>
    </w:p>
    <w:p w:rsidR="000A4F16" w:rsidRPr="000A4F16" w:rsidRDefault="000A4F16" w:rsidP="000A4F16">
      <w:pPr>
        <w:rPr>
          <w:rFonts w:ascii="Times New Roman" w:hAnsi="Times New Roman" w:cs="Times New Roman"/>
          <w:sz w:val="24"/>
          <w:szCs w:val="24"/>
        </w:rPr>
      </w:pPr>
      <w:r w:rsidRPr="000A4F16">
        <w:rPr>
          <w:rFonts w:ascii="Times New Roman" w:hAnsi="Times New Roman" w:cs="Times New Roman"/>
          <w:sz w:val="24"/>
          <w:szCs w:val="24"/>
        </w:rPr>
        <w:t xml:space="preserve">При рассеве удобрений транспортер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14 </w:t>
      </w:r>
      <w:r w:rsidRPr="000A4F16">
        <w:rPr>
          <w:rFonts w:ascii="Times New Roman" w:hAnsi="Times New Roman" w:cs="Times New Roman"/>
          <w:sz w:val="24"/>
          <w:szCs w:val="24"/>
        </w:rPr>
        <w:t>приводится в движение от заднего опорно-ходового колеса через приводной ролик и двухконтурную цепную передачу. Для выгрузки из кузова неиспользованных удобрений транспортер приводят в движение от ВОМ трактора через передачу, смонтированную впереди кузова. Опорно-ходовые колеса расставлены на колею 1800 мм.</w:t>
      </w:r>
    </w:p>
    <w:p w:rsidR="000A4F16" w:rsidRPr="000A4F16" w:rsidRDefault="000A4F16" w:rsidP="000A4F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4F16">
        <w:rPr>
          <w:rFonts w:ascii="Times New Roman" w:hAnsi="Times New Roman" w:cs="Times New Roman"/>
          <w:sz w:val="24"/>
          <w:szCs w:val="24"/>
        </w:rPr>
        <w:t>Туконаправитель</w:t>
      </w:r>
      <w:proofErr w:type="spellEnd"/>
      <w:r w:rsidRPr="000A4F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F16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0A4F16">
        <w:rPr>
          <w:rFonts w:ascii="Times New Roman" w:hAnsi="Times New Roman" w:cs="Times New Roman"/>
          <w:sz w:val="24"/>
          <w:szCs w:val="24"/>
        </w:rPr>
        <w:t xml:space="preserve"> под задним концом транспортера разделен на четырнадцать секций. Каждая секция снабжена приемником, поворотной заслонкой, патрубком и соплом. Патрубок каждой секции соединен с воздухораспределителем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13 </w:t>
      </w:r>
      <w:proofErr w:type="spellStart"/>
      <w:r w:rsidRPr="000A4F16">
        <w:rPr>
          <w:rFonts w:ascii="Times New Roman" w:hAnsi="Times New Roman" w:cs="Times New Roman"/>
          <w:sz w:val="24"/>
          <w:szCs w:val="24"/>
        </w:rPr>
        <w:t>пневмосистемы</w:t>
      </w:r>
      <w:proofErr w:type="spellEnd"/>
      <w:r w:rsidRPr="000A4F16">
        <w:rPr>
          <w:rFonts w:ascii="Times New Roman" w:hAnsi="Times New Roman" w:cs="Times New Roman"/>
          <w:sz w:val="24"/>
          <w:szCs w:val="24"/>
        </w:rPr>
        <w:t xml:space="preserve">, а сопло - с соответствующей распределительной трубой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11. </w:t>
      </w:r>
      <w:r w:rsidRPr="000A4F16">
        <w:rPr>
          <w:rFonts w:ascii="Times New Roman" w:hAnsi="Times New Roman" w:cs="Times New Roman"/>
          <w:sz w:val="24"/>
          <w:szCs w:val="24"/>
        </w:rPr>
        <w:t xml:space="preserve">Секции штанги состоят из каркаса, пакета пластмассовых распределительных труб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11 </w:t>
      </w:r>
      <w:r w:rsidRPr="000A4F16">
        <w:rPr>
          <w:rFonts w:ascii="Times New Roman" w:hAnsi="Times New Roman" w:cs="Times New Roman"/>
          <w:sz w:val="24"/>
          <w:szCs w:val="24"/>
        </w:rPr>
        <w:t xml:space="preserve">различной длины, </w:t>
      </w:r>
      <w:proofErr w:type="spellStart"/>
      <w:r w:rsidRPr="000A4F16">
        <w:rPr>
          <w:rFonts w:ascii="Times New Roman" w:hAnsi="Times New Roman" w:cs="Times New Roman"/>
          <w:sz w:val="24"/>
          <w:szCs w:val="24"/>
        </w:rPr>
        <w:t>направителей</w:t>
      </w:r>
      <w:proofErr w:type="spellEnd"/>
      <w:r w:rsidRPr="000A4F16">
        <w:rPr>
          <w:rFonts w:ascii="Times New Roman" w:hAnsi="Times New Roman" w:cs="Times New Roman"/>
          <w:sz w:val="24"/>
          <w:szCs w:val="24"/>
        </w:rPr>
        <w:t xml:space="preserve">, делительного устройства и отражателей, смонтированных на </w:t>
      </w:r>
      <w:proofErr w:type="spellStart"/>
      <w:r w:rsidRPr="000A4F16">
        <w:rPr>
          <w:rFonts w:ascii="Times New Roman" w:hAnsi="Times New Roman" w:cs="Times New Roman"/>
          <w:sz w:val="24"/>
          <w:szCs w:val="24"/>
        </w:rPr>
        <w:t>распыливающих</w:t>
      </w:r>
      <w:proofErr w:type="spellEnd"/>
      <w:r w:rsidRPr="000A4F16">
        <w:rPr>
          <w:rFonts w:ascii="Times New Roman" w:hAnsi="Times New Roman" w:cs="Times New Roman"/>
          <w:sz w:val="24"/>
          <w:szCs w:val="24"/>
        </w:rPr>
        <w:t xml:space="preserve"> наконечниках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10 </w:t>
      </w:r>
      <w:r w:rsidRPr="000A4F16">
        <w:rPr>
          <w:rFonts w:ascii="Times New Roman" w:hAnsi="Times New Roman" w:cs="Times New Roman"/>
          <w:sz w:val="24"/>
          <w:szCs w:val="24"/>
        </w:rPr>
        <w:t>труб.</w:t>
      </w:r>
    </w:p>
    <w:p w:rsidR="000A4F16" w:rsidRPr="000A4F16" w:rsidRDefault="000A4F16" w:rsidP="000A4F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4F16">
        <w:rPr>
          <w:rFonts w:ascii="Times New Roman" w:hAnsi="Times New Roman" w:cs="Times New Roman"/>
          <w:sz w:val="24"/>
          <w:szCs w:val="24"/>
        </w:rPr>
        <w:t>Пневмосистема</w:t>
      </w:r>
      <w:proofErr w:type="spellEnd"/>
      <w:r w:rsidRPr="000A4F16">
        <w:rPr>
          <w:rFonts w:ascii="Times New Roman" w:hAnsi="Times New Roman" w:cs="Times New Roman"/>
          <w:sz w:val="24"/>
          <w:szCs w:val="24"/>
        </w:rPr>
        <w:t xml:space="preserve"> включает в себя два вентилятора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8, </w:t>
      </w:r>
      <w:r w:rsidRPr="000A4F16">
        <w:rPr>
          <w:rFonts w:ascii="Times New Roman" w:hAnsi="Times New Roman" w:cs="Times New Roman"/>
          <w:sz w:val="24"/>
          <w:szCs w:val="24"/>
        </w:rPr>
        <w:t xml:space="preserve">два воздуховода 7 и два воздухораспределителя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13, </w:t>
      </w:r>
      <w:r w:rsidRPr="000A4F16">
        <w:rPr>
          <w:rFonts w:ascii="Times New Roman" w:hAnsi="Times New Roman" w:cs="Times New Roman"/>
          <w:sz w:val="24"/>
          <w:szCs w:val="24"/>
        </w:rPr>
        <w:t xml:space="preserve">смонтированных на боковинах кузова. Патрубок воздухораспределителей соединен трубами с патрубками </w:t>
      </w:r>
      <w:proofErr w:type="spellStart"/>
      <w:r w:rsidRPr="000A4F16">
        <w:rPr>
          <w:rFonts w:ascii="Times New Roman" w:hAnsi="Times New Roman" w:cs="Times New Roman"/>
          <w:sz w:val="24"/>
          <w:szCs w:val="24"/>
        </w:rPr>
        <w:t>туконаправителя</w:t>
      </w:r>
      <w:proofErr w:type="spellEnd"/>
      <w:r w:rsidRPr="000A4F16">
        <w:rPr>
          <w:rFonts w:ascii="Times New Roman" w:hAnsi="Times New Roman" w:cs="Times New Roman"/>
          <w:sz w:val="24"/>
          <w:szCs w:val="24"/>
        </w:rPr>
        <w:t>.</w:t>
      </w:r>
    </w:p>
    <w:p w:rsidR="000A4F16" w:rsidRPr="000A4F16" w:rsidRDefault="000A4F16" w:rsidP="000A4F16">
      <w:pPr>
        <w:rPr>
          <w:rFonts w:ascii="Times New Roman" w:hAnsi="Times New Roman" w:cs="Times New Roman"/>
          <w:sz w:val="24"/>
          <w:szCs w:val="24"/>
        </w:rPr>
      </w:pPr>
      <w:r w:rsidRPr="000A4F16">
        <w:rPr>
          <w:rFonts w:ascii="Times New Roman" w:hAnsi="Times New Roman" w:cs="Times New Roman"/>
          <w:sz w:val="24"/>
          <w:szCs w:val="24"/>
        </w:rPr>
        <w:t xml:space="preserve">При движении машины транспортер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14 </w:t>
      </w:r>
      <w:r w:rsidRPr="000A4F16">
        <w:rPr>
          <w:rFonts w:ascii="Times New Roman" w:hAnsi="Times New Roman" w:cs="Times New Roman"/>
          <w:sz w:val="24"/>
          <w:szCs w:val="24"/>
        </w:rPr>
        <w:t xml:space="preserve">подает удобрения через окно, расположенное под дозирующей заслонкой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4, </w:t>
      </w:r>
      <w:r w:rsidRPr="000A4F1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A4F16">
        <w:rPr>
          <w:rFonts w:ascii="Times New Roman" w:hAnsi="Times New Roman" w:cs="Times New Roman"/>
          <w:sz w:val="24"/>
          <w:szCs w:val="24"/>
        </w:rPr>
        <w:t>туконаправитель</w:t>
      </w:r>
      <w:proofErr w:type="spellEnd"/>
      <w:r w:rsidRPr="000A4F16">
        <w:rPr>
          <w:rFonts w:ascii="Times New Roman" w:hAnsi="Times New Roman" w:cs="Times New Roman"/>
          <w:sz w:val="24"/>
          <w:szCs w:val="24"/>
        </w:rPr>
        <w:t xml:space="preserve">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0A4F16">
        <w:rPr>
          <w:rFonts w:ascii="Times New Roman" w:hAnsi="Times New Roman" w:cs="Times New Roman"/>
          <w:sz w:val="24"/>
          <w:szCs w:val="24"/>
        </w:rPr>
        <w:t xml:space="preserve">. Приемниками удобрения равномерно распределяются по патрубкам, захватываются воздушным потоком, создаваемым в соплах вентиляторами, и подаются в трубы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0A4F16">
        <w:rPr>
          <w:rFonts w:ascii="Times New Roman" w:hAnsi="Times New Roman" w:cs="Times New Roman"/>
          <w:sz w:val="24"/>
          <w:szCs w:val="24"/>
        </w:rPr>
        <w:t xml:space="preserve"> штанг. Из труб удобрения выходят через наконечники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10 </w:t>
      </w:r>
      <w:r w:rsidRPr="000A4F16">
        <w:rPr>
          <w:rFonts w:ascii="Times New Roman" w:hAnsi="Times New Roman" w:cs="Times New Roman"/>
          <w:sz w:val="24"/>
          <w:szCs w:val="24"/>
        </w:rPr>
        <w:t xml:space="preserve">в виде </w:t>
      </w:r>
      <w:proofErr w:type="spellStart"/>
      <w:r w:rsidRPr="000A4F16">
        <w:rPr>
          <w:rFonts w:ascii="Times New Roman" w:hAnsi="Times New Roman" w:cs="Times New Roman"/>
          <w:sz w:val="24"/>
          <w:szCs w:val="24"/>
        </w:rPr>
        <w:t>аэросмеси</w:t>
      </w:r>
      <w:proofErr w:type="spellEnd"/>
      <w:r w:rsidRPr="000A4F16">
        <w:rPr>
          <w:rFonts w:ascii="Times New Roman" w:hAnsi="Times New Roman" w:cs="Times New Roman"/>
          <w:sz w:val="24"/>
          <w:szCs w:val="24"/>
        </w:rPr>
        <w:t xml:space="preserve"> и отражателями направляются на поле.</w:t>
      </w:r>
    </w:p>
    <w:p w:rsidR="000A4F16" w:rsidRPr="000A4F16" w:rsidRDefault="000A4F16" w:rsidP="000A4F16">
      <w:pPr>
        <w:rPr>
          <w:rFonts w:ascii="Times New Roman" w:hAnsi="Times New Roman" w:cs="Times New Roman"/>
          <w:sz w:val="24"/>
          <w:szCs w:val="24"/>
        </w:rPr>
      </w:pPr>
      <w:r w:rsidRPr="000A4F16">
        <w:rPr>
          <w:rFonts w:ascii="Times New Roman" w:hAnsi="Times New Roman" w:cs="Times New Roman"/>
          <w:sz w:val="24"/>
          <w:szCs w:val="24"/>
        </w:rPr>
        <w:t xml:space="preserve">Дозу внесения изменяют от 100 до 1000 кг/га, перемещая заслонку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4, </w:t>
      </w:r>
      <w:r w:rsidRPr="000A4F16">
        <w:rPr>
          <w:rFonts w:ascii="Times New Roman" w:hAnsi="Times New Roman" w:cs="Times New Roman"/>
          <w:sz w:val="24"/>
          <w:szCs w:val="24"/>
        </w:rPr>
        <w:t>положение которой выбирают по таблице.</w:t>
      </w:r>
    </w:p>
    <w:p w:rsidR="000A4F16" w:rsidRPr="000A4F16" w:rsidRDefault="000A4F16" w:rsidP="000A4F16">
      <w:pPr>
        <w:rPr>
          <w:rFonts w:ascii="Times New Roman" w:hAnsi="Times New Roman" w:cs="Times New Roman"/>
          <w:sz w:val="24"/>
          <w:szCs w:val="24"/>
        </w:rPr>
      </w:pPr>
      <w:r w:rsidRPr="000A4F16">
        <w:rPr>
          <w:rFonts w:ascii="Times New Roman" w:hAnsi="Times New Roman" w:cs="Times New Roman"/>
          <w:sz w:val="24"/>
          <w:szCs w:val="24"/>
        </w:rPr>
        <w:t xml:space="preserve">Машину </w:t>
      </w:r>
      <w:proofErr w:type="spellStart"/>
      <w:r w:rsidRPr="000A4F16">
        <w:rPr>
          <w:rFonts w:ascii="Times New Roman" w:hAnsi="Times New Roman" w:cs="Times New Roman"/>
          <w:sz w:val="24"/>
          <w:szCs w:val="24"/>
        </w:rPr>
        <w:t>агрегатируют</w:t>
      </w:r>
      <w:proofErr w:type="spellEnd"/>
      <w:r w:rsidRPr="000A4F16">
        <w:rPr>
          <w:rFonts w:ascii="Times New Roman" w:hAnsi="Times New Roman" w:cs="Times New Roman"/>
          <w:sz w:val="24"/>
          <w:szCs w:val="24"/>
        </w:rPr>
        <w:t xml:space="preserve"> с тракторами МТЗ-80 и МТЗ-82. Вместимость кузова 5 т, ширина захвата 12 м, рабочая скорость до 10 км/ч, производительность при дозе внесения 220 кг/га до 7 га/ч.</w:t>
      </w:r>
    </w:p>
    <w:p w:rsidR="000A4F16" w:rsidRPr="000A4F16" w:rsidRDefault="000A4F16" w:rsidP="000A4F16">
      <w:pPr>
        <w:rPr>
          <w:rFonts w:ascii="Times New Roman" w:hAnsi="Times New Roman" w:cs="Times New Roman"/>
          <w:sz w:val="24"/>
          <w:szCs w:val="24"/>
        </w:rPr>
      </w:pPr>
      <w:r w:rsidRPr="000A4F16">
        <w:rPr>
          <w:rFonts w:ascii="Times New Roman" w:hAnsi="Times New Roman" w:cs="Times New Roman"/>
          <w:b/>
          <w:bCs/>
          <w:sz w:val="24"/>
          <w:szCs w:val="24"/>
        </w:rPr>
        <w:t xml:space="preserve">Машина СТТ-10 </w:t>
      </w:r>
      <w:r w:rsidRPr="000A4F16">
        <w:rPr>
          <w:rFonts w:ascii="Times New Roman" w:hAnsi="Times New Roman" w:cs="Times New Roman"/>
          <w:sz w:val="24"/>
          <w:szCs w:val="24"/>
        </w:rPr>
        <w:t>предназначена для внесения минеральных удобрений с повышенной равномерностью распределения по площади. СТТ-10 применяют для подкормки зерновых культур, возделываемых по интенсивной технологии, а также для перевозки удобрений, зерна и других сыпучих материалов с разгрузкой их через окно в задней стенке кузова.</w:t>
      </w:r>
    </w:p>
    <w:p w:rsidR="000A4F16" w:rsidRPr="000A4F16" w:rsidRDefault="000A4F16" w:rsidP="000A4F16">
      <w:pPr>
        <w:rPr>
          <w:rFonts w:ascii="Times New Roman" w:hAnsi="Times New Roman" w:cs="Times New Roman"/>
          <w:sz w:val="24"/>
          <w:szCs w:val="24"/>
        </w:rPr>
      </w:pPr>
      <w:r w:rsidRPr="000A4F16">
        <w:rPr>
          <w:rFonts w:ascii="Times New Roman" w:hAnsi="Times New Roman" w:cs="Times New Roman"/>
          <w:sz w:val="24"/>
          <w:szCs w:val="24"/>
        </w:rPr>
        <w:t xml:space="preserve">Машина состоит из кузова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22 </w:t>
      </w:r>
      <w:r w:rsidRPr="000A4F16">
        <w:rPr>
          <w:rFonts w:ascii="Times New Roman" w:hAnsi="Times New Roman" w:cs="Times New Roman"/>
          <w:sz w:val="24"/>
          <w:szCs w:val="24"/>
        </w:rPr>
        <w:t xml:space="preserve">(рис.,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б), </w:t>
      </w:r>
      <w:r w:rsidRPr="000A4F16">
        <w:rPr>
          <w:rFonts w:ascii="Times New Roman" w:hAnsi="Times New Roman" w:cs="Times New Roman"/>
          <w:sz w:val="24"/>
          <w:szCs w:val="24"/>
        </w:rPr>
        <w:t xml:space="preserve">транспортера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27, </w:t>
      </w:r>
      <w:r w:rsidRPr="000A4F16">
        <w:rPr>
          <w:rFonts w:ascii="Times New Roman" w:hAnsi="Times New Roman" w:cs="Times New Roman"/>
          <w:sz w:val="24"/>
          <w:szCs w:val="24"/>
        </w:rPr>
        <w:t xml:space="preserve">дозирующей заслонки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26, </w:t>
      </w:r>
      <w:r w:rsidRPr="000A4F16">
        <w:rPr>
          <w:rFonts w:ascii="Times New Roman" w:hAnsi="Times New Roman" w:cs="Times New Roman"/>
          <w:sz w:val="24"/>
          <w:szCs w:val="24"/>
        </w:rPr>
        <w:t xml:space="preserve">распределяющего устройства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16, </w:t>
      </w:r>
      <w:r w:rsidRPr="000A4F16">
        <w:rPr>
          <w:rFonts w:ascii="Times New Roman" w:hAnsi="Times New Roman" w:cs="Times New Roman"/>
          <w:sz w:val="24"/>
          <w:szCs w:val="24"/>
        </w:rPr>
        <w:t xml:space="preserve">установленного на раме впереди кузова, двух механизмов привода транспортера. Кузов сверху закрыт откидной сеткой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23, </w:t>
      </w:r>
      <w:r w:rsidRPr="000A4F16">
        <w:rPr>
          <w:rFonts w:ascii="Times New Roman" w:hAnsi="Times New Roman" w:cs="Times New Roman"/>
          <w:sz w:val="24"/>
          <w:szCs w:val="24"/>
        </w:rPr>
        <w:t>предотвращающей попадание в него крупных предметов при загрузке удобрений.</w:t>
      </w:r>
    </w:p>
    <w:p w:rsidR="000A4F16" w:rsidRPr="000A4F16" w:rsidRDefault="000A4F16" w:rsidP="000A4F16">
      <w:pPr>
        <w:rPr>
          <w:rFonts w:ascii="Times New Roman" w:hAnsi="Times New Roman" w:cs="Times New Roman"/>
          <w:sz w:val="24"/>
          <w:szCs w:val="24"/>
        </w:rPr>
      </w:pPr>
      <w:r w:rsidRPr="000A4F16">
        <w:rPr>
          <w:rFonts w:ascii="Times New Roman" w:hAnsi="Times New Roman" w:cs="Times New Roman"/>
          <w:sz w:val="24"/>
          <w:szCs w:val="24"/>
        </w:rPr>
        <w:lastRenderedPageBreak/>
        <w:t xml:space="preserve">Распределяющее устройство включает в себя два ротора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0A4F16">
        <w:rPr>
          <w:rFonts w:ascii="Times New Roman" w:hAnsi="Times New Roman" w:cs="Times New Roman"/>
          <w:sz w:val="24"/>
          <w:szCs w:val="24"/>
        </w:rPr>
        <w:t xml:space="preserve"> и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29, </w:t>
      </w:r>
      <w:r w:rsidRPr="000A4F16">
        <w:rPr>
          <w:rFonts w:ascii="Times New Roman" w:hAnsi="Times New Roman" w:cs="Times New Roman"/>
          <w:sz w:val="24"/>
          <w:szCs w:val="24"/>
        </w:rPr>
        <w:t xml:space="preserve">вращающиеся вокруг горизонтальной оси, и два </w:t>
      </w:r>
      <w:proofErr w:type="spellStart"/>
      <w:r w:rsidRPr="000A4F16">
        <w:rPr>
          <w:rFonts w:ascii="Times New Roman" w:hAnsi="Times New Roman" w:cs="Times New Roman"/>
          <w:sz w:val="24"/>
          <w:szCs w:val="24"/>
        </w:rPr>
        <w:t>туконаправителя</w:t>
      </w:r>
      <w:proofErr w:type="spellEnd"/>
      <w:r w:rsidRPr="000A4F16">
        <w:rPr>
          <w:rFonts w:ascii="Times New Roman" w:hAnsi="Times New Roman" w:cs="Times New Roman"/>
          <w:sz w:val="24"/>
          <w:szCs w:val="24"/>
        </w:rPr>
        <w:t xml:space="preserve">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17. </w:t>
      </w:r>
      <w:r w:rsidRPr="000A4F16">
        <w:rPr>
          <w:rFonts w:ascii="Times New Roman" w:hAnsi="Times New Roman" w:cs="Times New Roman"/>
          <w:sz w:val="24"/>
          <w:szCs w:val="24"/>
        </w:rPr>
        <w:t xml:space="preserve">Роторы снабжены внутренними и наружными лопатками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30. </w:t>
      </w:r>
      <w:r w:rsidRPr="000A4F16">
        <w:rPr>
          <w:rFonts w:ascii="Times New Roman" w:hAnsi="Times New Roman" w:cs="Times New Roman"/>
          <w:sz w:val="24"/>
          <w:szCs w:val="24"/>
        </w:rPr>
        <w:t xml:space="preserve">При внесении удобрений транспортер приводится в действие с помощью переднего вала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24, </w:t>
      </w:r>
      <w:r w:rsidRPr="000A4F16">
        <w:rPr>
          <w:rFonts w:ascii="Times New Roman" w:hAnsi="Times New Roman" w:cs="Times New Roman"/>
          <w:sz w:val="24"/>
          <w:szCs w:val="24"/>
        </w:rPr>
        <w:t xml:space="preserve">получающего вращение от правого переднего колеса через карданный вал и двухступенчатую цепную передачу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>18.</w:t>
      </w:r>
      <w:r w:rsidRPr="000A4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F16" w:rsidRPr="000A4F16" w:rsidRDefault="000A4F16" w:rsidP="000A4F16">
      <w:pPr>
        <w:rPr>
          <w:rFonts w:ascii="Times New Roman" w:hAnsi="Times New Roman" w:cs="Times New Roman"/>
          <w:sz w:val="24"/>
          <w:szCs w:val="24"/>
        </w:rPr>
      </w:pPr>
      <w:r w:rsidRPr="000A4F16">
        <w:rPr>
          <w:rFonts w:ascii="Times New Roman" w:hAnsi="Times New Roman" w:cs="Times New Roman"/>
          <w:sz w:val="24"/>
          <w:szCs w:val="24"/>
        </w:rPr>
        <w:t xml:space="preserve">При движении машины транспортер перемещает удобрения вперед и через дозирующее отверстие в передней стенке кузова подает их на </w:t>
      </w:r>
      <w:proofErr w:type="spellStart"/>
      <w:r w:rsidRPr="000A4F16">
        <w:rPr>
          <w:rFonts w:ascii="Times New Roman" w:hAnsi="Times New Roman" w:cs="Times New Roman"/>
          <w:sz w:val="24"/>
          <w:szCs w:val="24"/>
        </w:rPr>
        <w:t>туконаправители</w:t>
      </w:r>
      <w:proofErr w:type="spellEnd"/>
      <w:r w:rsidRPr="000A4F16">
        <w:rPr>
          <w:rFonts w:ascii="Times New Roman" w:hAnsi="Times New Roman" w:cs="Times New Roman"/>
          <w:sz w:val="24"/>
          <w:szCs w:val="24"/>
        </w:rPr>
        <w:t xml:space="preserve">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17. </w:t>
      </w:r>
      <w:r w:rsidRPr="000A4F16">
        <w:rPr>
          <w:rFonts w:ascii="Times New Roman" w:hAnsi="Times New Roman" w:cs="Times New Roman"/>
          <w:sz w:val="24"/>
          <w:szCs w:val="24"/>
        </w:rPr>
        <w:t xml:space="preserve">Последние направляют поток удобрений на лопатки роторов, вращающихся в противоположных направлениях с частотой 810 </w:t>
      </w:r>
      <w:proofErr w:type="gramStart"/>
      <w:r w:rsidRPr="000A4F1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0A4F1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0A4F16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0A4F16">
        <w:rPr>
          <w:rFonts w:ascii="Times New Roman" w:hAnsi="Times New Roman" w:cs="Times New Roman"/>
          <w:sz w:val="24"/>
          <w:szCs w:val="24"/>
        </w:rPr>
        <w:t>. За счет различного наклона лопаток роторы разбрасывают удобрения в четыре рабочие зоны по ширине захвата.</w:t>
      </w:r>
    </w:p>
    <w:p w:rsidR="000A4F16" w:rsidRPr="000A4F16" w:rsidRDefault="000A4F16" w:rsidP="000A4F16">
      <w:pPr>
        <w:rPr>
          <w:rFonts w:ascii="Times New Roman" w:hAnsi="Times New Roman" w:cs="Times New Roman"/>
          <w:sz w:val="24"/>
          <w:szCs w:val="24"/>
        </w:rPr>
      </w:pPr>
      <w:r w:rsidRPr="000A4F16">
        <w:rPr>
          <w:rFonts w:ascii="Times New Roman" w:hAnsi="Times New Roman" w:cs="Times New Roman"/>
          <w:sz w:val="24"/>
          <w:szCs w:val="24"/>
        </w:rPr>
        <w:t xml:space="preserve">Дозу внесения удобрений в пределах от 100 до 2000 кг/га регулируют заслонкой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26, </w:t>
      </w:r>
      <w:r w:rsidRPr="000A4F16">
        <w:rPr>
          <w:rFonts w:ascii="Times New Roman" w:hAnsi="Times New Roman" w:cs="Times New Roman"/>
          <w:sz w:val="24"/>
          <w:szCs w:val="24"/>
        </w:rPr>
        <w:t>положение которой выбирают по таблице.</w:t>
      </w:r>
    </w:p>
    <w:p w:rsidR="000A4F16" w:rsidRPr="000A4F16" w:rsidRDefault="000A4F16" w:rsidP="000A4F16">
      <w:pPr>
        <w:rPr>
          <w:rFonts w:ascii="Times New Roman" w:hAnsi="Times New Roman" w:cs="Times New Roman"/>
          <w:sz w:val="24"/>
          <w:szCs w:val="24"/>
        </w:rPr>
      </w:pPr>
      <w:r w:rsidRPr="000A4F16">
        <w:rPr>
          <w:rFonts w:ascii="Times New Roman" w:hAnsi="Times New Roman" w:cs="Times New Roman"/>
          <w:sz w:val="24"/>
          <w:szCs w:val="24"/>
        </w:rPr>
        <w:t xml:space="preserve">Для выгрузки остатков удобрений, а также перевозимых материалов транспортер приводится в движение с помощью заднего вала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 xml:space="preserve">20, </w:t>
      </w:r>
      <w:r w:rsidRPr="000A4F16">
        <w:rPr>
          <w:rFonts w:ascii="Times New Roman" w:hAnsi="Times New Roman" w:cs="Times New Roman"/>
          <w:sz w:val="24"/>
          <w:szCs w:val="24"/>
        </w:rPr>
        <w:t xml:space="preserve">получающего вращение от ВОМ трактора. Транспортер перемещает материал к задней стенке кузова и через окно сбрасывает на землю. Выгрузное окно при внесении удобрений и транспортировке материалов перекрывают заслонкой </w:t>
      </w:r>
      <w:r w:rsidRPr="000A4F16">
        <w:rPr>
          <w:rFonts w:ascii="Times New Roman" w:hAnsi="Times New Roman" w:cs="Times New Roman"/>
          <w:i/>
          <w:iCs/>
          <w:sz w:val="24"/>
          <w:szCs w:val="24"/>
        </w:rPr>
        <w:t>21.</w:t>
      </w:r>
      <w:r w:rsidRPr="000A4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DD2" w:rsidRPr="000A4F16" w:rsidRDefault="000A4F16" w:rsidP="000A4F16">
      <w:pPr>
        <w:rPr>
          <w:rFonts w:ascii="Times New Roman" w:hAnsi="Times New Roman" w:cs="Times New Roman"/>
          <w:sz w:val="24"/>
          <w:szCs w:val="24"/>
        </w:rPr>
      </w:pPr>
      <w:r w:rsidRPr="000A4F16">
        <w:rPr>
          <w:rFonts w:ascii="Times New Roman" w:hAnsi="Times New Roman" w:cs="Times New Roman"/>
          <w:sz w:val="24"/>
          <w:szCs w:val="24"/>
        </w:rPr>
        <w:t xml:space="preserve">Машина </w:t>
      </w:r>
      <w:proofErr w:type="spellStart"/>
      <w:r w:rsidRPr="000A4F16">
        <w:rPr>
          <w:rFonts w:ascii="Times New Roman" w:hAnsi="Times New Roman" w:cs="Times New Roman"/>
          <w:sz w:val="24"/>
          <w:szCs w:val="24"/>
        </w:rPr>
        <w:t>агрегатируется</w:t>
      </w:r>
      <w:proofErr w:type="spellEnd"/>
      <w:r w:rsidRPr="000A4F16">
        <w:rPr>
          <w:rFonts w:ascii="Times New Roman" w:hAnsi="Times New Roman" w:cs="Times New Roman"/>
          <w:sz w:val="24"/>
          <w:szCs w:val="24"/>
        </w:rPr>
        <w:t xml:space="preserve"> с трактором МТЗ-80. Ее ширина захвата 10...15 м, рабочая скорость 10... 15 км/ч, производительность до 18 га/ч.</w:t>
      </w:r>
    </w:p>
    <w:sectPr w:rsidR="00AF3DD2" w:rsidRPr="000A4F16" w:rsidSect="00AF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A4F16"/>
    <w:rsid w:val="000A4F16"/>
    <w:rsid w:val="00AF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2019-11-06T06:55:00Z</dcterms:created>
  <dcterms:modified xsi:type="dcterms:W3CDTF">2019-11-06T07:05:00Z</dcterms:modified>
</cp:coreProperties>
</file>